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6A" w:rsidRDefault="0028756A">
      <w:pPr>
        <w:pStyle w:val="a4"/>
        <w:jc w:val="center"/>
      </w:pPr>
      <w:r>
        <w:t>УКАЗ</w:t>
      </w:r>
    </w:p>
    <w:p w:rsidR="0028756A" w:rsidRDefault="0028756A">
      <w:pPr>
        <w:pStyle w:val="a4"/>
        <w:jc w:val="center"/>
      </w:pPr>
      <w:r>
        <w:t>ГУБЕРНАТОРА НИЖЕГОРОДСКОЙ ОБЛАСТИ</w:t>
      </w:r>
    </w:p>
    <w:p w:rsidR="0028756A" w:rsidRDefault="0028756A">
      <w:pPr>
        <w:pStyle w:val="a4"/>
        <w:jc w:val="center"/>
      </w:pPr>
      <w:r>
        <w:t xml:space="preserve">от 2 апреля 2020 г. № 48 </w:t>
      </w:r>
    </w:p>
    <w:p w:rsidR="0028756A" w:rsidRDefault="0028756A">
      <w:pPr>
        <w:pStyle w:val="a4"/>
        <w:jc w:val="center"/>
      </w:pPr>
    </w:p>
    <w:p w:rsidR="0028756A" w:rsidRDefault="0028756A">
      <w:pPr>
        <w:pStyle w:val="a4"/>
        <w:jc w:val="center"/>
      </w:pPr>
      <w:r>
        <w:t>О внесении изменений в Указ Губернатора</w:t>
      </w:r>
    </w:p>
    <w:p w:rsidR="0028756A" w:rsidRDefault="0028756A">
      <w:pPr>
        <w:pStyle w:val="a4"/>
        <w:jc w:val="center"/>
      </w:pPr>
      <w:r>
        <w:t xml:space="preserve">Нижегородской области от 13 марта 2020 г. № 27 </w:t>
      </w:r>
    </w:p>
    <w:p w:rsidR="0028756A" w:rsidRDefault="0028756A">
      <w:pPr>
        <w:pStyle w:val="a3"/>
        <w:jc w:val="both"/>
      </w:pPr>
    </w:p>
    <w:p w:rsidR="0028756A" w:rsidRDefault="0028756A">
      <w:pPr>
        <w:pStyle w:val="a3"/>
        <w:jc w:val="both"/>
      </w:pPr>
    </w:p>
    <w:p w:rsidR="0028756A" w:rsidRDefault="0028756A">
      <w:pPr>
        <w:pStyle w:val="a3"/>
        <w:ind w:firstLine="375"/>
        <w:jc w:val="both"/>
      </w:pPr>
      <w:r>
        <w:t>Внести в Указ Губернатора Нижегородской области от 13 марта 2020 г. № 27 "О введении режима повышенной готовности" следующие изменения:</w:t>
      </w:r>
    </w:p>
    <w:p w:rsidR="0028756A" w:rsidRDefault="0028756A">
      <w:pPr>
        <w:pStyle w:val="a3"/>
        <w:ind w:firstLine="375"/>
        <w:jc w:val="both"/>
      </w:pPr>
      <w:r>
        <w:t>1. Изложить текст Указа в следующей редакции:</w:t>
      </w:r>
    </w:p>
    <w:p w:rsidR="0028756A" w:rsidRDefault="0028756A">
      <w:pPr>
        <w:pStyle w:val="a3"/>
        <w:ind w:firstLine="375"/>
        <w:jc w:val="both"/>
      </w:pPr>
      <w:r>
        <w:t>"В соответствии с подпунктом "б" пункта 6 статьи 4.1 Федерального закона от 21 декабря 1994 г. № 68-ФЗ "О защите населения и территорий от чрезвычайных ситуаций природного и техногенного характера", Федеральным законом от 30 марта 1999 г. № 52-ФЗ "О санитарно-эпидемиологическом благополучии населения", постановлениями Главного государственного санитарного врача Российской Федерации от 24 января 2020 г. № 2 "О дополнительных мероприятиях по недопущению завозаи распространения новой коронавирусной инфекции, вызванной 2019-nCoV", от 2 марта 2020 г. № 5 "О дополнительных мерах по снижению рисков завоза и распространения новой коронавирусной инфекции (2019-nCoV)", протоколом заседания оперативного штаба по предупреждению завоза и распространения новой коронавирусной инфекции на территории Российской Федерации от 10 марта 2020 г. № 10, в связи с угрозой распространения в Нижегородской области новой коронавирусной инфекции (COVID-19):</w:t>
      </w:r>
    </w:p>
    <w:p w:rsidR="0028756A" w:rsidRDefault="0028756A">
      <w:pPr>
        <w:pStyle w:val="a3"/>
        <w:ind w:firstLine="375"/>
        <w:jc w:val="both"/>
      </w:pPr>
      <w:r>
        <w:t xml:space="preserve">1. Ввести с 13 марта 2020 г. на территории Нижегородской области режим повышенной готовности до принятия Указа Губернатора Нижегородской области о снятии режима повышенной готовности. </w:t>
      </w:r>
    </w:p>
    <w:p w:rsidR="0028756A" w:rsidRDefault="0028756A">
      <w:pPr>
        <w:pStyle w:val="a3"/>
        <w:ind w:firstLine="375"/>
        <w:jc w:val="both"/>
      </w:pPr>
      <w:r>
        <w:t>2. Установить, что распространение COVID-19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28756A" w:rsidRDefault="0028756A">
      <w:pPr>
        <w:pStyle w:val="a3"/>
        <w:ind w:firstLine="375"/>
        <w:jc w:val="both"/>
      </w:pPr>
      <w:r>
        <w:t>3. Гражданам, посещавшим территории иностранных государств, где зарегистрированы случаи заражения новой коронавирусной инфекцией (COVID-19):</w:t>
      </w:r>
    </w:p>
    <w:p w:rsidR="0028756A" w:rsidRDefault="0028756A">
      <w:pPr>
        <w:pStyle w:val="a3"/>
        <w:ind w:firstLine="375"/>
        <w:jc w:val="both"/>
      </w:pPr>
      <w:r>
        <w:t>3.1. Сообщать о своем возвращении в Российскую Федерацию, месте, датах пребывания на указанных территориях, контактную информацию на горячую линию ГБУЗ НО "Нижегородский территориальный центр медицины катастроф" по номеру телефона: 8(831)250-94-03.</w:t>
      </w:r>
    </w:p>
    <w:p w:rsidR="0028756A" w:rsidRDefault="0028756A">
      <w:pPr>
        <w:pStyle w:val="a3"/>
        <w:ind w:firstLine="375"/>
        <w:jc w:val="both"/>
      </w:pPr>
      <w:r>
        <w:t>3.2. Незамедлительно обращаться за медицинской помощью на дому без посещения медицинских организаций при появлении первых респираторных симптомов.</w:t>
      </w:r>
    </w:p>
    <w:p w:rsidR="0028756A" w:rsidRDefault="0028756A">
      <w:pPr>
        <w:pStyle w:val="a3"/>
        <w:ind w:firstLine="375"/>
        <w:jc w:val="both"/>
      </w:pPr>
      <w:r>
        <w:lastRenderedPageBreak/>
        <w:t>3.3.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28756A" w:rsidRDefault="0028756A">
      <w:pPr>
        <w:pStyle w:val="a3"/>
        <w:ind w:firstLine="375"/>
        <w:jc w:val="both"/>
      </w:pPr>
      <w:r>
        <w:t>4. Министерству здравоохранения Нижегородской области:</w:t>
      </w:r>
    </w:p>
    <w:p w:rsidR="0028756A" w:rsidRDefault="0028756A">
      <w:pPr>
        <w:pStyle w:val="a3"/>
        <w:ind w:firstLine="375"/>
        <w:jc w:val="both"/>
      </w:pPr>
      <w:r>
        <w:t>4.1. Обеспечить оформление листков нетрудоспособности при посещении на дому медицинскими работниками лиц, указанных в пункте 3 настоящего Указа.</w:t>
      </w:r>
    </w:p>
    <w:p w:rsidR="0028756A" w:rsidRDefault="0028756A">
      <w:pPr>
        <w:pStyle w:val="a3"/>
        <w:ind w:firstLine="375"/>
        <w:jc w:val="both"/>
      </w:pPr>
      <w:r>
        <w:t>4.2.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(COVID-19), и пациентам старше 60 лет, для чего обеспечить усиление выездной амбулаторной службы сотрудниками отделений профилактики, городских специализированных служб и клиническими ординаторами образовательных организаций высшего образования.</w:t>
      </w:r>
    </w:p>
    <w:p w:rsidR="0028756A" w:rsidRDefault="0028756A">
      <w:pPr>
        <w:pStyle w:val="a3"/>
        <w:ind w:firstLine="375"/>
        <w:jc w:val="both"/>
      </w:pPr>
      <w:r>
        <w:t>4.3.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(СОVID-19).</w:t>
      </w:r>
    </w:p>
    <w:p w:rsidR="0028756A" w:rsidRDefault="0028756A">
      <w:pPr>
        <w:pStyle w:val="a3"/>
        <w:ind w:firstLine="375"/>
        <w:jc w:val="both"/>
      </w:pPr>
      <w:r>
        <w:t xml:space="preserve">5. Временно приостановить на территории Нижегородской области проведение любых массовых мероприятий с участием граждан. </w:t>
      </w:r>
    </w:p>
    <w:p w:rsidR="0028756A" w:rsidRDefault="0028756A">
      <w:pPr>
        <w:pStyle w:val="a3"/>
        <w:ind w:firstLine="375"/>
        <w:jc w:val="both"/>
      </w:pPr>
      <w:r>
        <w:t xml:space="preserve">6. Запретить посещение гражданами парков, детских площадок и иных общественных территорий. </w:t>
      </w:r>
    </w:p>
    <w:p w:rsidR="0028756A" w:rsidRDefault="0028756A">
      <w:pPr>
        <w:pStyle w:val="a3"/>
        <w:ind w:firstLine="375"/>
        <w:jc w:val="both"/>
      </w:pPr>
      <w:r>
        <w:t xml:space="preserve">7. Проведение массовых мероприятий возможно осуществлять в </w:t>
      </w:r>
      <w:proofErr w:type="spellStart"/>
      <w:r>
        <w:t>видеоформате</w:t>
      </w:r>
      <w:proofErr w:type="spellEnd"/>
      <w:r>
        <w:t xml:space="preserve"> или без зрителей.</w:t>
      </w:r>
    </w:p>
    <w:p w:rsidR="0028756A" w:rsidRDefault="0028756A">
      <w:pPr>
        <w:pStyle w:val="a3"/>
        <w:ind w:firstLine="375"/>
        <w:jc w:val="both"/>
      </w:pPr>
      <w:r>
        <w:t>8. Временно приостановить до особого распоряжения:</w:t>
      </w:r>
    </w:p>
    <w:p w:rsidR="0028756A" w:rsidRDefault="0028756A">
      <w:pPr>
        <w:pStyle w:val="a3"/>
        <w:ind w:firstLine="375"/>
        <w:jc w:val="both"/>
      </w:pPr>
      <w:r>
        <w:t>8.1. Проведение на территории Нижегородской области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28756A" w:rsidRDefault="0028756A">
      <w:pPr>
        <w:pStyle w:val="a3"/>
        <w:ind w:firstLine="375"/>
        <w:jc w:val="both"/>
      </w:pPr>
      <w:r>
        <w:t>8.2. Посещение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28756A" w:rsidRDefault="0028756A">
      <w:pPr>
        <w:pStyle w:val="a3"/>
        <w:ind w:firstLine="375"/>
        <w:jc w:val="both"/>
      </w:pPr>
      <w:r>
        <w:t>8.3. Деятельность бассейнов, фитнес-центров, аквапарков, других объектов физической культуры Нижегородской области с массовым посещением людей вне зависимости от ведомственной принадлежности и организационно-правовой формы.</w:t>
      </w:r>
    </w:p>
    <w:p w:rsidR="0028756A" w:rsidRDefault="0028756A">
      <w:pPr>
        <w:pStyle w:val="a3"/>
        <w:ind w:firstLine="375"/>
        <w:jc w:val="both"/>
      </w:pPr>
      <w:r>
        <w:t>8.4. Деятельность по оказанию услуг гражданам по курению кальянов в ресторанах, барах, кафе и в иных местах.</w:t>
      </w:r>
    </w:p>
    <w:p w:rsidR="0028756A" w:rsidRDefault="0028756A">
      <w:pPr>
        <w:pStyle w:val="a3"/>
        <w:ind w:firstLine="375"/>
        <w:jc w:val="both"/>
      </w:pPr>
      <w:r>
        <w:t xml:space="preserve">9. Организациям общественного питания (рестораны, кафе, бары, столовые) </w:t>
      </w:r>
      <w:r>
        <w:lastRenderedPageBreak/>
        <w:t>обеспечивать одновременное обслуживание посетителей в количестве не более 30 процентов от количества посадочных мест в помещении, направив все усилия на доставку готовой еды на вывоз (вынос).</w:t>
      </w:r>
    </w:p>
    <w:p w:rsidR="0028756A" w:rsidRDefault="0028756A">
      <w:pPr>
        <w:pStyle w:val="a3"/>
        <w:ind w:firstLine="375"/>
        <w:jc w:val="both"/>
      </w:pPr>
      <w:r>
        <w:t>10. Приостановить в организациях розничной торговли реализацию салатов, кулинарной продукции и других готовых блюд по системе самообслуживания.</w:t>
      </w:r>
    </w:p>
    <w:p w:rsidR="0028756A" w:rsidRDefault="0028756A">
      <w:pPr>
        <w:pStyle w:val="a3"/>
        <w:ind w:firstLine="375"/>
        <w:jc w:val="both"/>
      </w:pPr>
      <w:r>
        <w:t>11. Торговым сетям расширить возможность дистанционного заказа товаров и доставки их на дом потребителям.</w:t>
      </w:r>
    </w:p>
    <w:p w:rsidR="0028756A" w:rsidRDefault="0028756A">
      <w:pPr>
        <w:pStyle w:val="a3"/>
        <w:ind w:firstLine="375"/>
        <w:jc w:val="both"/>
      </w:pPr>
      <w:r>
        <w:t>12. Гражданам в возрасте старше 65 лет, а также гражданам, имеющим следующие заболевания: эндокринной системы - инсулинозависимый сахарный диабет, органов дыхания, системы кровообращения, мочеполовой системы - хронической болезни почек 3-5 стадии, трансплантированные органы и ткани, злокачественные новообразования любой локации, особо соблюдать режим самоизоляции.</w:t>
      </w:r>
    </w:p>
    <w:p w:rsidR="0028756A" w:rsidRDefault="0028756A">
      <w:pPr>
        <w:pStyle w:val="a3"/>
        <w:ind w:firstLine="375"/>
        <w:jc w:val="both"/>
      </w:pPr>
      <w: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распространения коронавирусной инфекции на территории Нижегородской области.  </w:t>
      </w:r>
    </w:p>
    <w:p w:rsidR="0028756A" w:rsidRDefault="0028756A">
      <w:pPr>
        <w:pStyle w:val="a3"/>
        <w:ind w:firstLine="375"/>
        <w:jc w:val="both"/>
      </w:pPr>
      <w:r>
        <w:t>13. Гражданам ограничить поездки, в том числе в целях туризма и отдыха.</w:t>
      </w:r>
    </w:p>
    <w:p w:rsidR="0028756A" w:rsidRDefault="0028756A">
      <w:pPr>
        <w:pStyle w:val="a3"/>
        <w:ind w:firstLine="375"/>
        <w:jc w:val="both"/>
      </w:pPr>
      <w:r>
        <w:t xml:space="preserve">14. Гражданам соблюдать дистанцию до других граждан не менее 1,5 метров, в том числе в общественных местах и общественном транспорте, за исключением случаев оказания услуг по перевозке пассажиров и багажа легковым такси. </w:t>
      </w:r>
    </w:p>
    <w:p w:rsidR="0028756A" w:rsidRDefault="0028756A">
      <w:pPr>
        <w:pStyle w:val="a3"/>
        <w:ind w:firstLine="375"/>
        <w:jc w:val="both"/>
      </w:pPr>
      <w:r>
        <w:t>15. Органам власти,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дистанции, установленной пунктом 14 настоящего Указа,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28756A" w:rsidRDefault="0028756A">
      <w:pPr>
        <w:pStyle w:val="a3"/>
        <w:ind w:firstLine="375"/>
        <w:jc w:val="both"/>
      </w:pPr>
      <w:r>
        <w:t xml:space="preserve">16. Гражданам не покидать места проживания (пребывания), в том числе дачные и садовые участки,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(работы) работниками организаций, определенных Указом Президента Российской Федерации от 25 марта 2020 г. № 206 "Об объявлении в Российской Федерации нерабочих дней" (далее - Указом Президента Российской Федерации № 206), настоящим Указом, а также следования к ближайшему месту приобретения товаров первой необходимости, медицинских услуг, а также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 </w:t>
      </w:r>
    </w:p>
    <w:p w:rsidR="0028756A" w:rsidRDefault="0028756A">
      <w:pPr>
        <w:pStyle w:val="a3"/>
        <w:ind w:firstLine="375"/>
        <w:jc w:val="both"/>
      </w:pPr>
      <w:r>
        <w:t xml:space="preserve">17. Приостановить с 28 марта 2020 г. до 1 июня 2020 г. деятельность </w:t>
      </w:r>
      <w:r>
        <w:lastRenderedPageBreak/>
        <w:t xml:space="preserve">горнолыжных трасс, объектов массового отдыха, расположенных в курортах регионального и местного значения Нижегородской области. </w:t>
      </w:r>
    </w:p>
    <w:p w:rsidR="0028756A" w:rsidRDefault="0028756A">
      <w:pPr>
        <w:pStyle w:val="a3"/>
        <w:ind w:firstLine="375"/>
        <w:jc w:val="both"/>
      </w:pPr>
      <w:r>
        <w:t>18. В</w:t>
      </w:r>
      <w:r>
        <w:rPr>
          <w:color w:val="111111"/>
        </w:rPr>
        <w:t>ременно приостановить с 28 марта 2020 г. до 1 июня 2020 г. бронирование мест, приём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регионального и местного значения Нижегородской области, гостиницах, расположенных на территории Дивеевского муниципального района Нижегородской области,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28756A" w:rsidRDefault="0028756A">
      <w:pPr>
        <w:pStyle w:val="a3"/>
        <w:ind w:firstLine="375"/>
        <w:jc w:val="both"/>
        <w:rPr>
          <w:color w:val="111111"/>
        </w:rPr>
      </w:pPr>
      <w:r>
        <w:rPr>
          <w:color w:val="111111"/>
        </w:rPr>
        <w:t>В отношении лиц, уже проживающих в указанных организациях:</w:t>
      </w:r>
    </w:p>
    <w:p w:rsidR="0028756A" w:rsidRDefault="0028756A">
      <w:pPr>
        <w:pStyle w:val="a3"/>
        <w:ind w:firstLine="375"/>
        <w:jc w:val="both"/>
        <w:rPr>
          <w:color w:val="111111"/>
        </w:rPr>
      </w:pPr>
      <w:r>
        <w:rPr>
          <w:color w:val="111111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28756A" w:rsidRDefault="0028756A">
      <w:pPr>
        <w:pStyle w:val="a3"/>
        <w:ind w:firstLine="375"/>
        <w:jc w:val="both"/>
      </w:pPr>
      <w:r>
        <w:rPr>
          <w:color w:val="111111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28756A" w:rsidRDefault="0028756A">
      <w:pPr>
        <w:pStyle w:val="a3"/>
        <w:ind w:firstLine="375"/>
        <w:jc w:val="both"/>
      </w:pPr>
      <w:r>
        <w:t>19. Руководителям предприятий, организаций, осуществляющих деятельность на территории Нижегородской области:</w:t>
      </w:r>
    </w:p>
    <w:p w:rsidR="0028756A" w:rsidRDefault="0028756A">
      <w:pPr>
        <w:pStyle w:val="a3"/>
        <w:ind w:firstLine="375"/>
        <w:jc w:val="both"/>
      </w:pPr>
      <w:r>
        <w:t>19.1. Отменить командировки, за исключением командировок, носящих неотложный характер, а также рекомендовать сотрудникам воздержаться от всех поездок внутри страны и за ее пределами, если они не вызваны крайней необходимостью.</w:t>
      </w:r>
    </w:p>
    <w:p w:rsidR="0028756A" w:rsidRDefault="0028756A">
      <w:pPr>
        <w:pStyle w:val="a3"/>
        <w:ind w:firstLine="375"/>
        <w:jc w:val="both"/>
      </w:pPr>
      <w:r>
        <w:t>19.2. Обеспечить входной фильтр для сотрудников до начала рабочей смены с обязательным отстранением от нахождения на рабочем месте лиц с повышенной температурой.</w:t>
      </w:r>
    </w:p>
    <w:p w:rsidR="0028756A" w:rsidRDefault="0028756A">
      <w:pPr>
        <w:pStyle w:val="a3"/>
        <w:ind w:firstLine="375"/>
        <w:jc w:val="both"/>
      </w:pPr>
      <w:r>
        <w:t>19.3. Организовать своевременное выявление и изоляцию воспитанников, учащихся, студентов образовательных организаций и лиц, проживающих в организациях социального обслуживания, с признаками респираторных инфекций.</w:t>
      </w:r>
    </w:p>
    <w:p w:rsidR="0028756A" w:rsidRDefault="0028756A">
      <w:pPr>
        <w:pStyle w:val="a3"/>
        <w:ind w:firstLine="375"/>
        <w:jc w:val="both"/>
      </w:pPr>
      <w:r>
        <w:t>19.4. Оказывать работникам содействие в обеспечении соблюдения режима самоизоляции на дому.</w:t>
      </w:r>
    </w:p>
    <w:p w:rsidR="0028756A" w:rsidRDefault="0028756A">
      <w:pPr>
        <w:pStyle w:val="a3"/>
        <w:ind w:firstLine="375"/>
        <w:jc w:val="both"/>
      </w:pPr>
      <w:r>
        <w:t>19.5. При поступлении запроса Управления Федеральной службы по надзору в сфере защиты прав потребителей и благополучия человека по Нижегородской области незамедлительно представлять информацию о всех контактах заболевшего новой коронавирусной инфекцией (COVID-19) в связи с исполнением им трудовых функций.</w:t>
      </w:r>
    </w:p>
    <w:p w:rsidR="0028756A" w:rsidRDefault="0028756A">
      <w:pPr>
        <w:pStyle w:val="a3"/>
        <w:ind w:firstLine="375"/>
        <w:jc w:val="both"/>
      </w:pPr>
      <w:r>
        <w:t>19.6. Обеспечить проведение ежедневной влажной уборки помещений с использованием дезинфицирующих средств по режиму вирусных инфекций.</w:t>
      </w:r>
    </w:p>
    <w:p w:rsidR="0028756A" w:rsidRDefault="0028756A">
      <w:pPr>
        <w:pStyle w:val="a3"/>
        <w:ind w:firstLine="375"/>
        <w:jc w:val="both"/>
      </w:pPr>
      <w:r>
        <w:t>19.7. Установить бактерицидные облучатели в местах пребывания людей в закрытых помещениях.</w:t>
      </w:r>
    </w:p>
    <w:p w:rsidR="0028756A" w:rsidRDefault="0028756A">
      <w:pPr>
        <w:pStyle w:val="a3"/>
        <w:ind w:firstLine="375"/>
        <w:jc w:val="both"/>
      </w:pPr>
      <w:r>
        <w:t>20. Временно приостановить с 28 марта 2020 г. по 5 апреля 2020 г.:</w:t>
      </w:r>
    </w:p>
    <w:p w:rsidR="0028756A" w:rsidRDefault="0028756A">
      <w:pPr>
        <w:pStyle w:val="a3"/>
        <w:ind w:firstLine="375"/>
        <w:jc w:val="both"/>
      </w:pPr>
      <w:r>
        <w:lastRenderedPageBreak/>
        <w:t>20.1. 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необходимости.</w:t>
      </w:r>
    </w:p>
    <w:p w:rsidR="0028756A" w:rsidRDefault="0028756A">
      <w:pPr>
        <w:pStyle w:val="a3"/>
        <w:ind w:firstLine="375"/>
        <w:jc w:val="both"/>
      </w:pPr>
      <w:r>
        <w:t>20.2.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28756A" w:rsidRDefault="0028756A">
      <w:pPr>
        <w:pStyle w:val="a3"/>
        <w:ind w:firstLine="375"/>
        <w:jc w:val="both"/>
      </w:pPr>
      <w:r>
        <w:t>20.3.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28756A" w:rsidRDefault="0028756A">
      <w:pPr>
        <w:pStyle w:val="a3"/>
        <w:ind w:firstLine="375"/>
        <w:jc w:val="both"/>
      </w:pPr>
      <w:r>
        <w:t xml:space="preserve">20.4.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организаций, деятельность которых не приостановлена в соответствии с настоящим Указом. </w:t>
      </w:r>
    </w:p>
    <w:p w:rsidR="0028756A" w:rsidRDefault="0028756A">
      <w:pPr>
        <w:pStyle w:val="a3"/>
        <w:ind w:firstLine="375"/>
        <w:jc w:val="both"/>
      </w:pPr>
      <w:r>
        <w:t>21. Приостановить предоставление государственных и иных услуг в помещениях многофункциональных центров предоставления государственных и муниципальных услуг на территории Нижегородской области до особого распоряжения. Все даты предварительной записи на получение услуг в многофункциональных центрах предоставления государственных и муниципальных услуг, оформленные ранее, отменяются. Выдача заявителям готовых результатов предоставления государственных, муниципальных и иных услуг в помещениях многофункциональных центров предоставления государственных и муниципальных услуг осуществляется до 3 апреля 2020 г. Руководителям многофункциональных центров предоставления государственных и муниципальных услуг на территории Нижегородской области организовать дежурство в многофункциональных центрах предоставления государственных и муниципальных услуг Нижегородской области по информированию и консультированию дистанционно.</w:t>
      </w:r>
    </w:p>
    <w:p w:rsidR="0028756A" w:rsidRDefault="0028756A">
      <w:pPr>
        <w:pStyle w:val="a3"/>
        <w:ind w:firstLine="375"/>
        <w:jc w:val="both"/>
      </w:pPr>
      <w:r>
        <w:t>22. Операторам связи:</w:t>
      </w:r>
    </w:p>
    <w:p w:rsidR="0028756A" w:rsidRDefault="0028756A">
      <w:pPr>
        <w:pStyle w:val="a3"/>
        <w:ind w:firstLine="375"/>
        <w:jc w:val="both"/>
      </w:pPr>
      <w:r>
        <w:t xml:space="preserve">22.1. Не прекращать предоставление услуг связи и подключение к сети "Интернет" гражданам Нижегородской области, достигшим возраста 65 лет, при нулевом или отрицательном балансе. </w:t>
      </w:r>
    </w:p>
    <w:p w:rsidR="0028756A" w:rsidRDefault="0028756A">
      <w:pPr>
        <w:pStyle w:val="a3"/>
        <w:ind w:firstLine="375"/>
        <w:jc w:val="both"/>
      </w:pPr>
      <w:r>
        <w:t xml:space="preserve">22.2. Обеспечить работу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связи, расположенных обособленно, а также бесперебойную работу сетей и своевременное устранение аварийных ситуаций. </w:t>
      </w:r>
    </w:p>
    <w:p w:rsidR="0028756A" w:rsidRDefault="0028756A">
      <w:pPr>
        <w:pStyle w:val="a3"/>
        <w:ind w:firstLine="375"/>
        <w:jc w:val="both"/>
      </w:pPr>
      <w:r>
        <w:t>23. Органам исполнительной власти Нижегородской области:</w:t>
      </w:r>
    </w:p>
    <w:p w:rsidR="0028756A" w:rsidRDefault="0028756A">
      <w:pPr>
        <w:pStyle w:val="a3"/>
        <w:ind w:firstLine="375"/>
        <w:jc w:val="both"/>
      </w:pPr>
      <w:r>
        <w:t xml:space="preserve">23.1. Определить Перечень юридических лиц, индивидуальных предпринимателей в курируемой отрасли, за исключением случаев, </w:t>
      </w:r>
      <w:r>
        <w:lastRenderedPageBreak/>
        <w:t>установленных пунктом 40.2 настоящего Указа, имеющих право на осуществление деятельности в рамках нерабочих дней, установленных Указом Президента Российской Федерации № 206, а также с учетом введенного настоящим Указом режима повышенной готовности. Своевременно осуществлять корректировку указанного Перечня в случае необходимости.</w:t>
      </w:r>
    </w:p>
    <w:p w:rsidR="0028756A" w:rsidRDefault="0028756A">
      <w:pPr>
        <w:pStyle w:val="a3"/>
        <w:ind w:firstLine="375"/>
        <w:jc w:val="both"/>
      </w:pPr>
      <w:r>
        <w:t>23.2. Направлять указанные в пункте 23.1 настоящего Указа Перечни в управление делами Правительства и развития кадрового потенциала Нижегородской области, которое осуществляет их размещение на официальном сайте Правительства Нижегородской области и при необходимости осуществляет корректировку.</w:t>
      </w:r>
    </w:p>
    <w:p w:rsidR="0028756A" w:rsidRDefault="0028756A">
      <w:pPr>
        <w:pStyle w:val="a3"/>
        <w:ind w:firstLine="375"/>
        <w:jc w:val="both"/>
      </w:pPr>
      <w:r>
        <w:t xml:space="preserve">23.3. Осуществить подготовку и рассылку информационных писем юридическим лицам, индивидуальным предпринимателям, имеющим право на осуществление деятельности в рамках нерабочих дней, установленных Указом Президента Российской Федерации № 206, а также с учетом введенного настоящим Указом режима повышенной готовности, определив должностное лицо, ответственное за дачу разъяснений по положениям вышеуказанных правовых актов. </w:t>
      </w:r>
    </w:p>
    <w:p w:rsidR="0028756A" w:rsidRDefault="0028756A">
      <w:pPr>
        <w:pStyle w:val="a3"/>
        <w:ind w:firstLine="375"/>
        <w:jc w:val="both"/>
      </w:pPr>
      <w:r>
        <w:t>23.4. Выдавать Подтверждения на право осуществления деятельности юридических лиц, индивидуальных предпринимателей, за исключением случаев, установленных пунктом 40.3. настоящего Указа, в рамках нерабочих дней, установленных Указом Президента Российской Федерации № 206, а также с учетом введенного настоящим Указом режима повышенной готовности, с использованием портала "nn-card.ru" либо по форме, утвержденной настоящим Указом, на бланках органов исполнительной власти Нижегородской области с присвоением номера.</w:t>
      </w:r>
    </w:p>
    <w:p w:rsidR="0028756A" w:rsidRDefault="0028756A">
      <w:pPr>
        <w:pStyle w:val="a3"/>
        <w:ind w:firstLine="375"/>
        <w:jc w:val="both"/>
      </w:pPr>
      <w:r>
        <w:t xml:space="preserve">23.5. Незамедлительно разместить на официальных сайтах органов исполнительной власти Нижегородской области информацию о необходимости получения Подтверждений, определенных пункта 23.3 настоящего Указа. </w:t>
      </w:r>
    </w:p>
    <w:p w:rsidR="0028756A" w:rsidRDefault="0028756A">
      <w:pPr>
        <w:pStyle w:val="a3"/>
        <w:ind w:firstLine="375"/>
        <w:jc w:val="both"/>
      </w:pPr>
      <w:r>
        <w:t xml:space="preserve">24. Руководителям юридических лиц, индивидуальным предпринимателям в рамках контроля за соблюдением Указа Президента Российской Федерации № 206, настоящего Указа обеспечить сотрудников (работников), задействованных в работе в указанный период, заверенными копиями Подтверждения, полученного в порядке, определенном пунктом 23.3 настоящего Указа, в целях предъявления проверяющим органам в текстовой форме либо путем предъявления Подтверждения на экране смартфона. </w:t>
      </w:r>
    </w:p>
    <w:p w:rsidR="0028756A" w:rsidRDefault="0028756A">
      <w:pPr>
        <w:pStyle w:val="a3"/>
        <w:ind w:firstLine="375"/>
        <w:jc w:val="both"/>
      </w:pPr>
      <w:r>
        <w:t xml:space="preserve">25. Гражданам для того, чтобы покинуть свое место проживания (пребывания), необходимо оформить заявку на сервисе "Карта жителя Нижегородской области", размещенном на портале "nn-card.ru". </w:t>
      </w:r>
    </w:p>
    <w:p w:rsidR="0028756A" w:rsidRDefault="0028756A">
      <w:pPr>
        <w:pStyle w:val="a3"/>
        <w:ind w:firstLine="375"/>
        <w:jc w:val="both"/>
      </w:pPr>
      <w:r>
        <w:t>26. Гражданам, не имеющим в пользовании смартфонов, подачу заявок на перемещения вне места жительства (пребывания) осуществлять по единому номеру "112" в Нижегородской области.</w:t>
      </w:r>
    </w:p>
    <w:p w:rsidR="0028756A" w:rsidRDefault="0028756A">
      <w:pPr>
        <w:pStyle w:val="a3"/>
        <w:ind w:firstLine="375"/>
        <w:jc w:val="both"/>
      </w:pPr>
      <w:r>
        <w:t xml:space="preserve">27. Граждане, осуществляющие перемещения в сопровождении волонтёров, имеющих соответствующее подтверждение, полученное с использованием сервиса "Карта жителя Нижегородской области", имеют право не оформлять </w:t>
      </w:r>
      <w:r>
        <w:lastRenderedPageBreak/>
        <w:t xml:space="preserve">заявку на выход за пределы места проживания. </w:t>
      </w:r>
    </w:p>
    <w:p w:rsidR="0028756A" w:rsidRDefault="0028756A">
      <w:pPr>
        <w:pStyle w:val="a3"/>
        <w:ind w:firstLine="375"/>
        <w:jc w:val="both"/>
      </w:pPr>
      <w:r>
        <w:t>28. Гражданам, находящимся вне места своего жительства (пребывания), предъявлять сотрудникам правоохранительных органов, Управления Федеральной службы по надзору в сфере защиты прав потребителей и благополучия человека по Нижегородской области при проведении проверочных мероприятий:</w:t>
      </w:r>
    </w:p>
    <w:p w:rsidR="0028756A" w:rsidRDefault="0028756A">
      <w:pPr>
        <w:pStyle w:val="a3"/>
        <w:ind w:firstLine="375"/>
        <w:jc w:val="both"/>
      </w:pPr>
      <w:r>
        <w:t xml:space="preserve">QR-код сформированной заявки с сервиса "Карта жителя Нижегородской области" на экране смартфона, </w:t>
      </w:r>
    </w:p>
    <w:p w:rsidR="0028756A" w:rsidRDefault="0028756A">
      <w:pPr>
        <w:pStyle w:val="a3"/>
        <w:ind w:firstLine="375"/>
        <w:jc w:val="both"/>
      </w:pPr>
      <w:r>
        <w:t xml:space="preserve">либо номер заявки, сформированной сервисом "Карта жителя Нижегородской области" службой 112,  </w:t>
      </w:r>
    </w:p>
    <w:p w:rsidR="0028756A" w:rsidRDefault="0028756A">
      <w:pPr>
        <w:pStyle w:val="a3"/>
        <w:ind w:firstLine="375"/>
        <w:jc w:val="both"/>
      </w:pPr>
      <w:r>
        <w:t xml:space="preserve">либо заверенную работодателем копию Подтверждения, предусмотренную пунктом 24 настоящего Указа, </w:t>
      </w:r>
    </w:p>
    <w:p w:rsidR="0028756A" w:rsidRDefault="0028756A">
      <w:pPr>
        <w:pStyle w:val="a3"/>
        <w:ind w:firstLine="375"/>
        <w:jc w:val="both"/>
      </w:pPr>
      <w:r>
        <w:t>либо иные документы, подтверждающие необходимость нахождения гражданина вне места его жительства (пребывания), такие как служебные удостоверения сотрудников органов и организаций, указанных в пункте 31 настоящего Указа.</w:t>
      </w:r>
    </w:p>
    <w:p w:rsidR="0028756A" w:rsidRDefault="0028756A">
      <w:pPr>
        <w:pStyle w:val="a3"/>
        <w:ind w:firstLine="375"/>
        <w:jc w:val="both"/>
      </w:pPr>
      <w:r>
        <w:t>Граждане вправе иным способом подтвердить цель своего нахождения вне места своего жительства (пребывания).</w:t>
      </w:r>
    </w:p>
    <w:p w:rsidR="0028756A" w:rsidRDefault="0028756A">
      <w:pPr>
        <w:pStyle w:val="a3"/>
        <w:ind w:firstLine="375"/>
        <w:jc w:val="both"/>
      </w:pPr>
      <w:r>
        <w:t xml:space="preserve">29. Юридическим лицам и индивидуальным предпринимателям, на которых режим нерабочей недели, установленный Указом Президента Российской Федерации № 206, не распространяется, а также деятельность которых не приостановлена настоящим Указом: </w:t>
      </w:r>
    </w:p>
    <w:p w:rsidR="0028756A" w:rsidRDefault="0028756A">
      <w:pPr>
        <w:pStyle w:val="a3"/>
        <w:ind w:firstLine="375"/>
        <w:jc w:val="both"/>
      </w:pPr>
      <w:r>
        <w:t xml:space="preserve">29.1. Подавать заявку на сервисе "Карта жителя Нижегородской области" на получение статуса работодателя, на которого режим нерабочей недели, установленный Указом Президента Российской Федерации № 206, не распространяется, а также деятельность которых не приостановлена настоящим Указом. </w:t>
      </w:r>
    </w:p>
    <w:p w:rsidR="0028756A" w:rsidRDefault="0028756A">
      <w:pPr>
        <w:pStyle w:val="a3"/>
        <w:ind w:firstLine="375"/>
        <w:jc w:val="both"/>
      </w:pPr>
      <w:r>
        <w:t>29.2. В случае технической невозможности подачи заявки, в соответствии с пунктом 29.1 настоящего Указа, оформлять заявки на получение Подтверждения, указанного в пункте 23.3 настоящего Указа, по форме, утвержденной настоящим Указом, а также направлять списки работников, перемещения от места к месту заявки на перемещение работников к месту (от места) осуществления деятельности (работы) и направлять на официальный электронный почтовый ящик отраслевого органа исполнительной власти Нижегородской области по форме, размещенной на официальном сайте Правительства Нижегородской области.</w:t>
      </w:r>
    </w:p>
    <w:p w:rsidR="0028756A" w:rsidRDefault="0028756A">
      <w:pPr>
        <w:pStyle w:val="a3"/>
        <w:ind w:firstLine="375"/>
        <w:jc w:val="both"/>
      </w:pPr>
      <w:r>
        <w:t>30. Региональному ресурсному центру развития добровольчества Нижегородской области организованно оформлять на сервисе "Карта жителя Нижегородской области" заявки на перемещение волонтёров.</w:t>
      </w:r>
    </w:p>
    <w:p w:rsidR="0028756A" w:rsidRDefault="0028756A">
      <w:pPr>
        <w:pStyle w:val="a3"/>
        <w:ind w:firstLine="375"/>
        <w:jc w:val="both"/>
      </w:pPr>
      <w:r>
        <w:t>31. Ограничения и обязанности, установленные пунктами 25 и 29 настоящего Указа, не распространяются на случаи осуществления деятельности:</w:t>
      </w:r>
    </w:p>
    <w:p w:rsidR="0028756A" w:rsidRDefault="0028756A">
      <w:pPr>
        <w:pStyle w:val="a3"/>
        <w:ind w:firstLine="375"/>
        <w:jc w:val="both"/>
      </w:pPr>
      <w:r>
        <w:t xml:space="preserve">правоохранительных органов; </w:t>
      </w:r>
    </w:p>
    <w:p w:rsidR="0028756A" w:rsidRDefault="0028756A">
      <w:pPr>
        <w:pStyle w:val="a3"/>
        <w:ind w:firstLine="375"/>
        <w:jc w:val="both"/>
      </w:pPr>
      <w:r>
        <w:t xml:space="preserve">органов по делам гражданской обороны и чрезвычайным ситуациям и подведомственных им организаций; </w:t>
      </w:r>
    </w:p>
    <w:p w:rsidR="0028756A" w:rsidRDefault="0028756A">
      <w:pPr>
        <w:pStyle w:val="a3"/>
        <w:ind w:firstLine="375"/>
        <w:jc w:val="both"/>
      </w:pPr>
      <w:r>
        <w:lastRenderedPageBreak/>
        <w:t xml:space="preserve">органов по надзору в сфере защиты прав потребителей и благополучия человека; </w:t>
      </w:r>
    </w:p>
    <w:p w:rsidR="0028756A" w:rsidRDefault="0028756A">
      <w:pPr>
        <w:pStyle w:val="a3"/>
        <w:ind w:firstLine="375"/>
        <w:jc w:val="both"/>
      </w:pPr>
      <w:r>
        <w:t>иных органов в части действий, непосредственно направленных на защиту жизни, здоровья и иных прав и свобод граждан, в том числе противодействия преступности, охраны общественного порядка, собственности и обеспечения общественной безопасности;</w:t>
      </w:r>
    </w:p>
    <w:p w:rsidR="0028756A" w:rsidRDefault="0028756A">
      <w:pPr>
        <w:pStyle w:val="a3"/>
        <w:ind w:firstLine="375"/>
        <w:jc w:val="both"/>
      </w:pPr>
      <w:r>
        <w:t>по оказанию ветеринарных услуг.</w:t>
      </w:r>
    </w:p>
    <w:p w:rsidR="0028756A" w:rsidRDefault="0028756A">
      <w:pPr>
        <w:pStyle w:val="a3"/>
        <w:ind w:firstLine="375"/>
        <w:jc w:val="both"/>
      </w:pPr>
      <w:r>
        <w:t>32. Санитарно-противоэпидемической комиссии при Правительстве Нижегородской области обеспечить координацию действий органов государственной власти Нижегородской области, территориальных управлений (подразделений) федеральных органов государственной власти, органов местного самоуправления городских округов и муниципальных районов Нижегородской области, организаций и учреждений различных форм собственности.</w:t>
      </w:r>
    </w:p>
    <w:p w:rsidR="0028756A" w:rsidRDefault="0028756A">
      <w:pPr>
        <w:pStyle w:val="a3"/>
        <w:ind w:firstLine="375"/>
        <w:jc w:val="both"/>
      </w:pPr>
      <w:r>
        <w:t xml:space="preserve">33. Заместителю Губернатора Нижегородской области </w:t>
      </w:r>
      <w:proofErr w:type="spellStart"/>
      <w:r>
        <w:t>Мелик-Гусейнову</w:t>
      </w:r>
      <w:proofErr w:type="spellEnd"/>
      <w:r>
        <w:t xml:space="preserve"> Д.В.:</w:t>
      </w:r>
    </w:p>
    <w:p w:rsidR="0028756A" w:rsidRDefault="0028756A">
      <w:pPr>
        <w:pStyle w:val="a3"/>
        <w:ind w:firstLine="375"/>
        <w:jc w:val="both"/>
      </w:pPr>
      <w:r>
        <w:t>33.1. Перевести оперативный штаб по предупреждению распространения коронавирусной инфекции на территории Нижегородской области в круглосуточный режим работы до особого распоряжения.</w:t>
      </w:r>
    </w:p>
    <w:p w:rsidR="0028756A" w:rsidRDefault="0028756A">
      <w:pPr>
        <w:pStyle w:val="a3"/>
        <w:ind w:firstLine="375"/>
        <w:jc w:val="both"/>
      </w:pPr>
      <w:r>
        <w:t>33.2. Ежедневно представлять Губернатору Нижегородской области доклад о ситуации с распространением в Нижегородской области новой коронавирусной инфекции (COVID-19), количестве заболевших, в том числе вновь выявленных случаях заражения инфекцией.</w:t>
      </w:r>
    </w:p>
    <w:p w:rsidR="0028756A" w:rsidRDefault="0028756A">
      <w:pPr>
        <w:pStyle w:val="a3"/>
        <w:ind w:firstLine="375"/>
        <w:jc w:val="both"/>
      </w:pPr>
      <w:r>
        <w:t>34. Министерству социальной политики Нижегородской области совместно с органами исполнительной власти и органами местного самоуправления Нижегородской области проработать вопрос об оказании мер социальной поддержки для социально незащищенных категорий граждан, пострадавших от распространения новой коронавирусной инфекции COVID-19.</w:t>
      </w:r>
    </w:p>
    <w:p w:rsidR="0028756A" w:rsidRDefault="0028756A">
      <w:pPr>
        <w:pStyle w:val="a3"/>
        <w:ind w:firstLine="375"/>
        <w:jc w:val="both"/>
      </w:pPr>
      <w:r>
        <w:t>35. Министерству информационных технологий и связи Нижегородской области:</w:t>
      </w:r>
    </w:p>
    <w:p w:rsidR="0028756A" w:rsidRDefault="0028756A">
      <w:pPr>
        <w:pStyle w:val="a3"/>
        <w:ind w:firstLine="375"/>
        <w:jc w:val="both"/>
      </w:pPr>
      <w:r>
        <w:t>35.1. В срок до 31 марта 2020 г. разработать систему контроля за перемещением граждан вне места проживания (пребывания).</w:t>
      </w:r>
    </w:p>
    <w:p w:rsidR="0028756A" w:rsidRDefault="0028756A">
      <w:pPr>
        <w:pStyle w:val="a3"/>
        <w:ind w:firstLine="375"/>
        <w:jc w:val="both"/>
      </w:pPr>
      <w:r>
        <w:t xml:space="preserve">35.2. Обеспечить прием заявок на перемещение граждан вне места жительства (пребывания) с использованием системы обеспечения вызова экстренных оперативных служб по единому номеру "112" в Нижегородской области. </w:t>
      </w:r>
    </w:p>
    <w:p w:rsidR="0028756A" w:rsidRDefault="0028756A">
      <w:pPr>
        <w:pStyle w:val="a3"/>
        <w:ind w:firstLine="375"/>
        <w:jc w:val="both"/>
      </w:pPr>
      <w:r>
        <w:t>35.3. Обеспечить функционирование портала "nn-card.ru".</w:t>
      </w:r>
    </w:p>
    <w:p w:rsidR="0028756A" w:rsidRDefault="0028756A">
      <w:pPr>
        <w:pStyle w:val="a3"/>
        <w:ind w:firstLine="375"/>
        <w:jc w:val="both"/>
      </w:pPr>
      <w:r>
        <w:t xml:space="preserve">35.4. До 4 апреля 2020 г. обеспечить обновление функционала мобильного приложения "Карта жителя Нижегородской области" в магазинах приложений </w:t>
      </w:r>
      <w:proofErr w:type="spellStart"/>
      <w:r>
        <w:t>AppleStore</w:t>
      </w:r>
      <w:proofErr w:type="spellEnd"/>
      <w:r>
        <w:t xml:space="preserve"> и </w:t>
      </w:r>
      <w:proofErr w:type="spellStart"/>
      <w:r>
        <w:t>GooglePlay</w:t>
      </w:r>
      <w:proofErr w:type="spellEnd"/>
      <w:r>
        <w:t>.</w:t>
      </w:r>
    </w:p>
    <w:p w:rsidR="0028756A" w:rsidRDefault="0028756A">
      <w:pPr>
        <w:pStyle w:val="a3"/>
        <w:ind w:firstLine="375"/>
        <w:jc w:val="both"/>
      </w:pPr>
      <w:r>
        <w:t xml:space="preserve">36. Министерству транспорта и автомобильных дорог Нижегородской области, органам местного самоуправления муниципальных образований Нижегородской области при поступлении от Управления Федеральной службы по надзору в сфере защиты прав потребителя и благополучия человека по Нижегородской области официальной информации о невыполнении </w:t>
      </w:r>
      <w:r>
        <w:lastRenderedPageBreak/>
        <w:t xml:space="preserve">юридическим лицом, индивидуальным предпринимателем или хотя бы одним из участников договора простого товарищества, осуществляющим регулярные перевозки пассажиров и багажа автомобильным транспортном и городским наземным электрическим транспортом предписания, связанного с предупреждением распространения коронавирусной инфекции COVID-19, обеспечить незамедлительное принятие мер по приостановлению действия выданного данному юридическому лицу, индивидуальному предпринимателю или уполномоченному участнику договора простого товарищества свидетельства об осуществлении перевозок по маршруту регулярных перевозок и карт маршрута регулярных перевозок. </w:t>
      </w:r>
    </w:p>
    <w:p w:rsidR="0028756A" w:rsidRDefault="0028756A">
      <w:pPr>
        <w:pStyle w:val="a3"/>
        <w:ind w:firstLine="375"/>
        <w:jc w:val="both"/>
      </w:pPr>
      <w:r>
        <w:t>37. Предложить Управлению Федеральной службы по надзору в сфере защиты прав потребителей и благополучия человека по Нижегородской области совместно с правоохранительными органами, органами исполнительной власти Нижегородской области осуществлять контроль за соблюдением ограничений, установленных настоящим Указом в целях обеспечения санитарно-эпидемиологического благополучия жителей Нижегородской области.</w:t>
      </w:r>
    </w:p>
    <w:p w:rsidR="0028756A" w:rsidRDefault="0028756A">
      <w:pPr>
        <w:pStyle w:val="a3"/>
        <w:ind w:firstLine="375"/>
        <w:jc w:val="both"/>
      </w:pPr>
      <w:r>
        <w:t xml:space="preserve">38. Предложить Главному управлению Министерства внутренних дел Российской Федерации по Нижегородской области оперативно выявлять и привлекать к ответственности лиц, осуществляющих распространение в средствах массовой информации, а также в информационно-телекоммуникационных сетях заведомо недостоверной информации, связанной с распространением новой коронавирусной инфекции (COVID-19), под видом достоверных сообщений. </w:t>
      </w:r>
    </w:p>
    <w:p w:rsidR="0028756A" w:rsidRDefault="0028756A">
      <w:pPr>
        <w:pStyle w:val="a3"/>
        <w:ind w:firstLine="375"/>
        <w:jc w:val="both"/>
      </w:pPr>
      <w:r>
        <w:t xml:space="preserve">39. Предложить Управлению Федеральной службы по надзору в сфере связи, информационных технологий и массовых коммуникаций по Приволжскому федеральному округу оперативно ограничивать доступ к ресурсам, содержащим заведомо недостоверную информацию, связанную с распространением новой коронавирусной инфекции (COVID-19), и вносить ссылки на данные ресурсы в 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запрещено. </w:t>
      </w:r>
    </w:p>
    <w:p w:rsidR="0028756A" w:rsidRDefault="0028756A">
      <w:pPr>
        <w:pStyle w:val="a3"/>
        <w:ind w:firstLine="375"/>
        <w:jc w:val="both"/>
      </w:pPr>
      <w:r>
        <w:t>40. Органам местного самоуправления Нижегородской области:</w:t>
      </w:r>
    </w:p>
    <w:p w:rsidR="0028756A" w:rsidRDefault="0028756A">
      <w:pPr>
        <w:pStyle w:val="a3"/>
        <w:ind w:firstLine="375"/>
        <w:jc w:val="both"/>
      </w:pPr>
      <w:r>
        <w:t>40.1. Создать оперативные штабы и утвердить планы неотложных мероприятий по предупреждению распространения новой коронавирусной инфекции (COVID-19).</w:t>
      </w:r>
    </w:p>
    <w:p w:rsidR="0028756A" w:rsidRDefault="0028756A">
      <w:pPr>
        <w:pStyle w:val="a3"/>
        <w:ind w:firstLine="375"/>
        <w:jc w:val="both"/>
      </w:pPr>
      <w:r>
        <w:t>40.2. Определить Перечень предприятий торговли и оказания услуг населению, за исключением торговых сетей, имеющих право на осуществление деятельности в рамках нерабочих дней, установленных Указом Президента Российской Федерации № 206, а также с учетом введенного настоящим Указом режима повышенной готовности. Своевременно осуществлять корректировку указанного Перечня в случае необходимости.</w:t>
      </w:r>
    </w:p>
    <w:p w:rsidR="0028756A" w:rsidRDefault="0028756A">
      <w:pPr>
        <w:pStyle w:val="a3"/>
        <w:ind w:firstLine="375"/>
        <w:jc w:val="both"/>
      </w:pPr>
      <w:r>
        <w:lastRenderedPageBreak/>
        <w:t>40.3. Выдавать Подтверждения на право осуществления деятельности предприятий торговли и оказания услуг населению, за исключением торговых сетей, имеющих право на осуществление деятельности в рамках нерабочих дней, установленных Указом Президента Российской Федерации № 206, а также с учетом введенного настоящим Указом режима повышенной готовности, с использованием портала "nn-card.ru" либо по форме, утвержденной настоящим Указом, на бланках органов местного самоуправления Нижегородской области с присвоением номера.</w:t>
      </w:r>
    </w:p>
    <w:p w:rsidR="0028756A" w:rsidRDefault="0028756A">
      <w:pPr>
        <w:pStyle w:val="a3"/>
        <w:ind w:firstLine="375"/>
        <w:jc w:val="both"/>
      </w:pPr>
      <w:r>
        <w:t>41. Управлению информационной политики и взаимодействия со средствами массовой информации Нижегородской области довести до граждан информацию о порядке использования сервиса "Карта жителя Нижегородской области".</w:t>
      </w:r>
    </w:p>
    <w:p w:rsidR="0028756A" w:rsidRDefault="0028756A">
      <w:pPr>
        <w:pStyle w:val="a3"/>
        <w:ind w:firstLine="375"/>
        <w:jc w:val="both"/>
      </w:pPr>
      <w:r>
        <w:t>42. Контроль за выполнением настоящего Указа оставляю за собой.</w:t>
      </w:r>
    </w:p>
    <w:p w:rsidR="0028756A" w:rsidRDefault="0028756A">
      <w:pPr>
        <w:pStyle w:val="a3"/>
        <w:ind w:firstLine="375"/>
        <w:jc w:val="both"/>
      </w:pPr>
      <w:r>
        <w:t>43. Настоящий Указ вступает в силу со дня его подписания и подлежит официальному опубликованию.".</w:t>
      </w:r>
    </w:p>
    <w:p w:rsidR="0028756A" w:rsidRDefault="0028756A">
      <w:pPr>
        <w:pStyle w:val="a3"/>
        <w:ind w:firstLine="375"/>
        <w:jc w:val="both"/>
      </w:pPr>
      <w:r>
        <w:t>2. Подтверждение, утвержденное Указом, изложить в редакции согласно приложению 1 к настоящему Указу.</w:t>
      </w:r>
    </w:p>
    <w:p w:rsidR="0028756A" w:rsidRDefault="0028756A">
      <w:pPr>
        <w:pStyle w:val="a3"/>
        <w:ind w:firstLine="375"/>
        <w:jc w:val="both"/>
      </w:pPr>
      <w:r>
        <w:t>3. Дополнить Указ формой заявки согласно приложению 2 к настоящему Указу.</w:t>
      </w:r>
    </w:p>
    <w:p w:rsidR="0028756A" w:rsidRDefault="0028756A">
      <w:pPr>
        <w:pStyle w:val="a3"/>
        <w:ind w:firstLine="375"/>
        <w:jc w:val="both"/>
      </w:pPr>
      <w:r>
        <w:t>4. Настоящий Указ вступает в силу со дня его подписания и подлежит официальному опубликованию.</w:t>
      </w:r>
    </w:p>
    <w:p w:rsidR="0028756A" w:rsidRDefault="0028756A">
      <w:pPr>
        <w:pStyle w:val="a3"/>
        <w:ind w:firstLine="375"/>
        <w:jc w:val="both"/>
      </w:pPr>
    </w:p>
    <w:p w:rsidR="0028756A" w:rsidRDefault="0028756A">
      <w:pPr>
        <w:pStyle w:val="a3"/>
        <w:ind w:firstLine="375"/>
        <w:jc w:val="both"/>
      </w:pPr>
    </w:p>
    <w:p w:rsidR="0028756A" w:rsidRDefault="0028756A">
      <w:pPr>
        <w:pStyle w:val="a3"/>
        <w:ind w:firstLine="375"/>
        <w:jc w:val="both"/>
      </w:pPr>
    </w:p>
    <w:p w:rsidR="0028756A" w:rsidRDefault="0028756A">
      <w:pPr>
        <w:pStyle w:val="a3"/>
      </w:pPr>
      <w:r>
        <w:t>Губернатор                                               Г.С.Никитин</w:t>
      </w:r>
    </w:p>
    <w:p w:rsidR="0028756A" w:rsidRDefault="0028756A">
      <w:pPr>
        <w:pStyle w:val="a3"/>
        <w:ind w:firstLine="375"/>
      </w:pPr>
    </w:p>
    <w:p w:rsidR="0028756A" w:rsidRDefault="0028756A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E6748B" w:rsidRDefault="00E6748B">
      <w:pPr>
        <w:pStyle w:val="a3"/>
        <w:ind w:firstLine="375"/>
      </w:pPr>
    </w:p>
    <w:p w:rsidR="0028756A" w:rsidRDefault="0028756A">
      <w:pPr>
        <w:pStyle w:val="a3"/>
        <w:jc w:val="right"/>
      </w:pPr>
      <w:r>
        <w:lastRenderedPageBreak/>
        <w:t>ПРИЛОЖЕНИЕ 1</w:t>
      </w:r>
    </w:p>
    <w:p w:rsidR="0028756A" w:rsidRDefault="0028756A">
      <w:pPr>
        <w:pStyle w:val="a3"/>
        <w:jc w:val="right"/>
      </w:pPr>
      <w:r>
        <w:t>к Указу Губернатора</w:t>
      </w:r>
    </w:p>
    <w:p w:rsidR="0028756A" w:rsidRDefault="0028756A">
      <w:pPr>
        <w:pStyle w:val="a3"/>
        <w:jc w:val="right"/>
      </w:pPr>
      <w:r>
        <w:t>Нижегородской области</w:t>
      </w:r>
    </w:p>
    <w:p w:rsidR="0028756A" w:rsidRDefault="0028756A">
      <w:pPr>
        <w:pStyle w:val="a3"/>
        <w:jc w:val="right"/>
      </w:pPr>
      <w:r>
        <w:t xml:space="preserve">от 2 апреля 2020 г. № 48 </w:t>
      </w:r>
    </w:p>
    <w:p w:rsidR="0028756A" w:rsidRDefault="0028756A">
      <w:pPr>
        <w:pStyle w:val="a3"/>
        <w:jc w:val="right"/>
      </w:pPr>
    </w:p>
    <w:p w:rsidR="0028756A" w:rsidRDefault="0028756A">
      <w:pPr>
        <w:pStyle w:val="a3"/>
        <w:jc w:val="right"/>
      </w:pPr>
      <w:r>
        <w:t>"УТВЕРЖДЕНО</w:t>
      </w:r>
    </w:p>
    <w:p w:rsidR="0028756A" w:rsidRDefault="0028756A">
      <w:pPr>
        <w:pStyle w:val="a3"/>
        <w:jc w:val="right"/>
      </w:pPr>
      <w:r>
        <w:t>Указом Губернатора</w:t>
      </w:r>
    </w:p>
    <w:p w:rsidR="0028756A" w:rsidRDefault="0028756A">
      <w:pPr>
        <w:pStyle w:val="a3"/>
        <w:jc w:val="right"/>
      </w:pPr>
      <w:r>
        <w:t>Нижегородской области</w:t>
      </w:r>
    </w:p>
    <w:p w:rsidR="0028756A" w:rsidRDefault="0028756A">
      <w:pPr>
        <w:pStyle w:val="a3"/>
        <w:jc w:val="right"/>
      </w:pPr>
      <w:r>
        <w:t xml:space="preserve">от 13 марта 2020 г. № 27 </w:t>
      </w:r>
    </w:p>
    <w:p w:rsidR="0028756A" w:rsidRDefault="0028756A">
      <w:pPr>
        <w:pStyle w:val="a3"/>
        <w:jc w:val="center"/>
      </w:pPr>
    </w:p>
    <w:p w:rsidR="0028756A" w:rsidRDefault="0028756A">
      <w:pPr>
        <w:pStyle w:val="a3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975"/>
        <w:gridCol w:w="2370"/>
        <w:gridCol w:w="300"/>
        <w:gridCol w:w="2775"/>
      </w:tblGrid>
      <w:tr w:rsidR="0028756A"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  <w:jc w:val="center"/>
            </w:pPr>
            <w:r>
              <w:rPr>
                <w:b/>
                <w:bCs/>
              </w:rPr>
              <w:t>ПОДТВЕРЖДЕНИЕ</w:t>
            </w:r>
          </w:p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jc w:val="both"/>
            </w:pPr>
          </w:p>
          <w:p w:rsidR="0028756A" w:rsidRDefault="0028756A">
            <w:pPr>
              <w:pStyle w:val="a3"/>
              <w:jc w:val="both"/>
            </w:pPr>
            <w:r>
              <w:t>Выдано _____________________________________________________________</w:t>
            </w:r>
          </w:p>
          <w:p w:rsidR="0028756A" w:rsidRDefault="0028756A">
            <w:pPr>
              <w:pStyle w:val="a3"/>
              <w:jc w:val="both"/>
            </w:pPr>
            <w:r>
              <w:t>______________________________________________________________</w:t>
            </w:r>
          </w:p>
          <w:p w:rsidR="0028756A" w:rsidRDefault="0028756A">
            <w:pPr>
              <w:pStyle w:val="a3"/>
              <w:jc w:val="center"/>
            </w:pPr>
            <w:r>
              <w:t>(наименование юридического лица, индивидуального предпринимателя с указанием юридического адреса, адреса осуществления деятельности, наименования объекта)</w:t>
            </w:r>
          </w:p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jc w:val="both"/>
            </w:pPr>
            <w:r>
              <w:t>в том, что данное юридическое лицо (индивидуальный предприниматель) имеет право осуществлять деятельность в период нерабочих дней, установленных Указом Президента Российской Федерации от 25 марта 2020 г. № 206 "Об объявлении в Российской Федерации нерабочих дней", а также в период действия режима повышенной готовности, введенного Указом Губернатора Нижегородской области от 13 марта 2020 г. № 27.</w:t>
            </w:r>
          </w:p>
          <w:p w:rsidR="0028756A" w:rsidRDefault="0028756A">
            <w:pPr>
              <w:pStyle w:val="a3"/>
              <w:ind w:firstLine="375"/>
              <w:jc w:val="both"/>
            </w:pPr>
            <w:r>
              <w:t xml:space="preserve">Получателю данного Подтверждения надлежит определить и утвердить список сотрудников (работников), которые задействованы в работе в указанный период, и обеспечить исполнение ими рекомендаций по профилактике новой коронавирусной инфекции, утвержденных письмом </w:t>
            </w:r>
            <w:proofErr w:type="spellStart"/>
            <w:r>
              <w:t>Роспотребнадзора</w:t>
            </w:r>
            <w:proofErr w:type="spellEnd"/>
            <w:r>
              <w:t xml:space="preserve"> от 10 марта 2020 г. № 02/3853-2020-27 и постановлением </w:t>
            </w:r>
            <w:proofErr w:type="spellStart"/>
            <w:r>
              <w:t>Роспотребнадзора</w:t>
            </w:r>
            <w:proofErr w:type="spellEnd"/>
            <w:r>
              <w:t xml:space="preserve"> от 2 марта 2020 г. № 5 "О дополнительных мерах по снижению рисков завоза и распространения новой коронавирусной инфекции (2019-ncov)".</w:t>
            </w:r>
          </w:p>
          <w:p w:rsidR="0028756A" w:rsidRDefault="0028756A">
            <w:pPr>
              <w:pStyle w:val="a3"/>
              <w:ind w:firstLine="375"/>
              <w:jc w:val="both"/>
            </w:pPr>
          </w:p>
          <w:p w:rsidR="0028756A" w:rsidRDefault="0028756A">
            <w:pPr>
              <w:pStyle w:val="a3"/>
              <w:jc w:val="both"/>
            </w:pPr>
          </w:p>
        </w:tc>
      </w:tr>
      <w:tr w:rsidR="0028756A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</w:pPr>
            <w:r>
              <w:t xml:space="preserve">Руководитель органа </w:t>
            </w:r>
          </w:p>
          <w:p w:rsidR="0028756A" w:rsidRDefault="0028756A">
            <w:pPr>
              <w:pStyle w:val="a3"/>
            </w:pPr>
            <w:r>
              <w:t xml:space="preserve">исполнительной власти </w:t>
            </w:r>
          </w:p>
          <w:p w:rsidR="0028756A" w:rsidRDefault="0028756A">
            <w:pPr>
              <w:pStyle w:val="a3"/>
              <w:jc w:val="both"/>
            </w:pPr>
            <w:r>
              <w:t xml:space="preserve">Нижегородской области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756A" w:rsidRDefault="0028756A">
            <w:pPr>
              <w:pStyle w:val="a3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8756A" w:rsidRDefault="0028756A">
            <w:pPr>
              <w:pStyle w:val="a3"/>
            </w:pPr>
          </w:p>
        </w:tc>
      </w:tr>
      <w:tr w:rsidR="0028756A">
        <w:tblPrEx>
          <w:tblCellMar>
            <w:left w:w="135" w:type="dxa"/>
            <w:right w:w="135" w:type="dxa"/>
          </w:tblCellMar>
        </w:tblPrEx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</w:pPr>
            <w:r>
              <w:t>(органа местного самоуправления Нижегородской области)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  <w:jc w:val="center"/>
            </w:pPr>
            <w:r>
              <w:t xml:space="preserve">Подпись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  <w:jc w:val="center"/>
            </w:pPr>
            <w:r>
              <w:t xml:space="preserve">Дата </w:t>
            </w:r>
          </w:p>
        </w:tc>
      </w:tr>
    </w:tbl>
    <w:p w:rsidR="0028756A" w:rsidRDefault="0028756A">
      <w:pPr>
        <w:pStyle w:val="a3"/>
        <w:jc w:val="right"/>
      </w:pPr>
      <w:r>
        <w:t>".</w:t>
      </w:r>
    </w:p>
    <w:p w:rsidR="0028756A" w:rsidRDefault="0028756A">
      <w:pPr>
        <w:pStyle w:val="a3"/>
        <w:jc w:val="right"/>
      </w:pPr>
      <w:r>
        <w:lastRenderedPageBreak/>
        <w:t>ПРИЛОЖЕНИЕ 2</w:t>
      </w:r>
    </w:p>
    <w:p w:rsidR="0028756A" w:rsidRDefault="0028756A">
      <w:pPr>
        <w:pStyle w:val="a3"/>
        <w:jc w:val="right"/>
      </w:pPr>
      <w:r>
        <w:t>к Указу Губернатора</w:t>
      </w:r>
    </w:p>
    <w:p w:rsidR="0028756A" w:rsidRDefault="0028756A">
      <w:pPr>
        <w:pStyle w:val="a3"/>
        <w:jc w:val="right"/>
      </w:pPr>
      <w:r>
        <w:t>Нижегородской области</w:t>
      </w:r>
    </w:p>
    <w:p w:rsidR="0028756A" w:rsidRDefault="0028756A">
      <w:pPr>
        <w:pStyle w:val="a3"/>
        <w:jc w:val="right"/>
      </w:pPr>
      <w:r>
        <w:t xml:space="preserve">от 2 апреля 2020 г. № 48 </w:t>
      </w:r>
    </w:p>
    <w:p w:rsidR="0028756A" w:rsidRDefault="0028756A">
      <w:pPr>
        <w:pStyle w:val="a3"/>
        <w:ind w:firstLine="375"/>
      </w:pPr>
    </w:p>
    <w:p w:rsidR="0028756A" w:rsidRDefault="0028756A">
      <w:pPr>
        <w:pStyle w:val="a3"/>
        <w:jc w:val="right"/>
      </w:pPr>
      <w:r>
        <w:t>"УТВЕРЖДЕНА</w:t>
      </w:r>
    </w:p>
    <w:p w:rsidR="0028756A" w:rsidRDefault="0028756A">
      <w:pPr>
        <w:pStyle w:val="a3"/>
        <w:jc w:val="right"/>
      </w:pPr>
      <w:r>
        <w:t>Указом Губернатора</w:t>
      </w:r>
    </w:p>
    <w:p w:rsidR="0028756A" w:rsidRDefault="0028756A">
      <w:pPr>
        <w:pStyle w:val="a3"/>
        <w:jc w:val="right"/>
      </w:pPr>
      <w:r>
        <w:t>Нижегородской области</w:t>
      </w:r>
    </w:p>
    <w:p w:rsidR="0028756A" w:rsidRDefault="0028756A">
      <w:pPr>
        <w:pStyle w:val="a3"/>
        <w:jc w:val="right"/>
      </w:pPr>
      <w:r>
        <w:t>от 13 марта 2020 г. № 27</w:t>
      </w:r>
    </w:p>
    <w:p w:rsidR="0028756A" w:rsidRDefault="0028756A">
      <w:pPr>
        <w:pStyle w:val="a3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70"/>
        <w:gridCol w:w="4815"/>
      </w:tblGrid>
      <w:tr w:rsidR="0028756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  <w:jc w:val="center"/>
            </w:pPr>
            <w:r>
              <w:t>ЗАПОЛНЯЕТСЯ НА БЛАНКЕ ОРГАНИЗАЦИИ</w:t>
            </w:r>
          </w:p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jc w:val="center"/>
            </w:pPr>
            <w:r>
              <w:t>от __________№_________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  <w:jc w:val="center"/>
            </w:pPr>
            <w:r>
              <w:t>Руководителю органа исполнительной власти Нижегородской области</w:t>
            </w:r>
          </w:p>
          <w:p w:rsidR="0028756A" w:rsidRDefault="0028756A">
            <w:pPr>
              <w:pStyle w:val="a3"/>
              <w:jc w:val="center"/>
            </w:pPr>
            <w:r>
              <w:t>(местного самоуправления Нижегородской области)</w:t>
            </w:r>
          </w:p>
        </w:tc>
      </w:tr>
      <w:tr w:rsidR="0028756A"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jc w:val="center"/>
            </w:pPr>
            <w:r>
              <w:rPr>
                <w:b/>
                <w:bCs/>
              </w:rPr>
              <w:t>ЗАЯВКА</w:t>
            </w:r>
          </w:p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ind w:firstLine="375"/>
              <w:jc w:val="both"/>
            </w:pPr>
            <w:r>
              <w:t>В соответствии с пунктом 29.2 Указа Губернатора Нижегородской области от 13 марта 2020 г. № 27 "О введении режима повышенной готовности" прошу выдать Подтверждение о том, что</w:t>
            </w:r>
          </w:p>
          <w:p w:rsidR="0028756A" w:rsidRDefault="0028756A">
            <w:pPr>
              <w:pStyle w:val="a3"/>
              <w:jc w:val="both"/>
            </w:pPr>
            <w:r>
              <w:t>______________________________________________________________</w:t>
            </w:r>
          </w:p>
          <w:p w:rsidR="0028756A" w:rsidRPr="00E6748B" w:rsidRDefault="0028756A">
            <w:pPr>
              <w:pStyle w:val="a3"/>
              <w:jc w:val="center"/>
              <w:rPr>
                <w:sz w:val="24"/>
                <w:szCs w:val="24"/>
              </w:rPr>
            </w:pPr>
            <w:r w:rsidRPr="00E6748B">
              <w:rPr>
                <w:sz w:val="24"/>
                <w:szCs w:val="24"/>
              </w:rPr>
              <w:t>(наименование юридического лица, индивидуального предпринимателя с указанием юридического адреса, адреса осуществления деятельности, наименования объекта)</w:t>
            </w:r>
          </w:p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jc w:val="both"/>
            </w:pPr>
            <w:r>
              <w:t>имеет право осуществлять деятельность в период нерабочих дней, установленных Указом Президента Российской Федерации от 25 марта 2020 г. № 206 "Об объявлении в Российской Федерации нерабочих дней", а также в период действия режима повышенной готовности, введенного Указом Губернатора Нижегородской области от 13 марта 2020 г. № 27, так как является организацией по _____________________________________________</w:t>
            </w:r>
            <w:r w:rsidR="00E6748B">
              <w:t>_______________</w:t>
            </w:r>
            <w:r>
              <w:t>_____</w:t>
            </w:r>
          </w:p>
          <w:p w:rsidR="00E6748B" w:rsidRDefault="0028756A">
            <w:pPr>
              <w:pStyle w:val="a3"/>
              <w:jc w:val="center"/>
              <w:rPr>
                <w:sz w:val="22"/>
                <w:szCs w:val="22"/>
              </w:rPr>
            </w:pPr>
            <w:r w:rsidRPr="00E6748B">
              <w:rPr>
                <w:sz w:val="22"/>
                <w:szCs w:val="22"/>
              </w:rPr>
              <w:t>(указать вид деятельности; для пассажирских предприятий,</w:t>
            </w:r>
            <w:r w:rsidR="00E6748B">
              <w:rPr>
                <w:sz w:val="22"/>
                <w:szCs w:val="22"/>
              </w:rPr>
              <w:t xml:space="preserve"> </w:t>
            </w:r>
            <w:r w:rsidRPr="00E6748B">
              <w:rPr>
                <w:sz w:val="22"/>
                <w:szCs w:val="22"/>
              </w:rPr>
              <w:t>работающих на регулярных</w:t>
            </w:r>
          </w:p>
          <w:p w:rsidR="0028756A" w:rsidRPr="00E6748B" w:rsidRDefault="0028756A">
            <w:pPr>
              <w:pStyle w:val="a3"/>
              <w:jc w:val="center"/>
              <w:rPr>
                <w:sz w:val="22"/>
                <w:szCs w:val="22"/>
              </w:rPr>
            </w:pPr>
            <w:r w:rsidRPr="00E6748B">
              <w:rPr>
                <w:sz w:val="22"/>
                <w:szCs w:val="22"/>
              </w:rPr>
              <w:t xml:space="preserve"> маршрутах дополнительно</w:t>
            </w:r>
            <w:r w:rsidR="00E6748B">
              <w:rPr>
                <w:sz w:val="22"/>
                <w:szCs w:val="22"/>
              </w:rPr>
              <w:t xml:space="preserve"> </w:t>
            </w:r>
            <w:r w:rsidRPr="00E6748B">
              <w:rPr>
                <w:sz w:val="22"/>
                <w:szCs w:val="22"/>
              </w:rPr>
              <w:t>указать номера маршрутов)</w:t>
            </w:r>
          </w:p>
          <w:p w:rsidR="0028756A" w:rsidRDefault="0028756A">
            <w:pPr>
              <w:pStyle w:val="a3"/>
              <w:jc w:val="center"/>
            </w:pPr>
          </w:p>
          <w:p w:rsidR="0028756A" w:rsidRDefault="0028756A">
            <w:pPr>
              <w:pStyle w:val="a3"/>
              <w:ind w:firstLine="375"/>
              <w:jc w:val="both"/>
            </w:pPr>
            <w:r>
              <w:rPr>
                <w:b/>
                <w:bCs/>
              </w:rPr>
              <w:t xml:space="preserve">Обязуюсь определить и утвердить список сотрудников (работников), которые задействованы в работе в указанный период, и обеспечить исполнение ими рекомендаций по профилактике новой коронавирусной инфекции, утвержденных письмом </w:t>
            </w:r>
            <w:proofErr w:type="spellStart"/>
            <w:r>
              <w:rPr>
                <w:b/>
                <w:bCs/>
              </w:rPr>
              <w:t>Роспотребнадзора</w:t>
            </w:r>
            <w:proofErr w:type="spellEnd"/>
            <w:r>
              <w:rPr>
                <w:b/>
                <w:bCs/>
              </w:rPr>
              <w:t xml:space="preserve"> от 10 марта 2020 г. № 02/3853-2020-27 и постановлением </w:t>
            </w:r>
            <w:proofErr w:type="spellStart"/>
            <w:r>
              <w:rPr>
                <w:b/>
                <w:bCs/>
              </w:rPr>
              <w:t>Роспотребнадзора</w:t>
            </w:r>
            <w:proofErr w:type="spellEnd"/>
            <w:r>
              <w:rPr>
                <w:b/>
                <w:bCs/>
              </w:rPr>
              <w:t xml:space="preserve"> от 2 марта 2020 г. № 5 "О дополнительных мерах по снижению рисков завоза и распространения новой коронавирусной инфекции (2019-ncov)", а также обеспечить всех сотрудников, задействованных в производственном процессе, заверенной копей подтверждения.</w:t>
            </w:r>
          </w:p>
          <w:p w:rsidR="0028756A" w:rsidRDefault="0028756A">
            <w:pPr>
              <w:pStyle w:val="a3"/>
              <w:jc w:val="both"/>
            </w:pPr>
          </w:p>
          <w:p w:rsidR="0028756A" w:rsidRDefault="0028756A">
            <w:pPr>
              <w:pStyle w:val="a3"/>
              <w:jc w:val="center"/>
            </w:pPr>
            <w:r>
              <w:t>Должность                                                  ФИО".</w:t>
            </w:r>
          </w:p>
        </w:tc>
      </w:tr>
    </w:tbl>
    <w:p w:rsidR="0028756A" w:rsidRDefault="0028756A" w:rsidP="00E6748B">
      <w:pPr>
        <w:pStyle w:val="a3"/>
      </w:pPr>
    </w:p>
    <w:sectPr w:rsidR="0028756A" w:rsidSect="00E6748B">
      <w:pgSz w:w="12240" w:h="15840"/>
      <w:pgMar w:top="567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1282"/>
    <w:rsid w:val="00043CAE"/>
    <w:rsid w:val="0028756A"/>
    <w:rsid w:val="00A71282"/>
    <w:rsid w:val="00C90DE7"/>
    <w:rsid w:val="00E6748B"/>
    <w:rsid w:val="00FC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043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043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a4">
    <w:name w:val="Заголовок"/>
    <w:uiPriority w:val="99"/>
    <w:rsid w:val="00043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rsid w:val="00043C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sid w:val="00043CAE"/>
    <w:rPr>
      <w:rFonts w:cs="Times New Roman"/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rsid w:val="00043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rFonts w:cs="Times New Roman"/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1</cp:lastModifiedBy>
  <cp:revision>3</cp:revision>
  <dcterms:created xsi:type="dcterms:W3CDTF">2020-04-02T10:14:00Z</dcterms:created>
  <dcterms:modified xsi:type="dcterms:W3CDTF">2020-04-02T12:03:00Z</dcterms:modified>
</cp:coreProperties>
</file>