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 xml:space="preserve">Администрация городского округа город Бор </w:t>
      </w:r>
    </w:p>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Нижегородской области</w:t>
      </w:r>
    </w:p>
    <w:p w:rsidR="005F7187" w:rsidRPr="004C04BB" w:rsidRDefault="005F7187" w:rsidP="005F7187">
      <w:pPr>
        <w:tabs>
          <w:tab w:val="left" w:pos="9071"/>
        </w:tabs>
        <w:ind w:right="-1"/>
        <w:jc w:val="center"/>
        <w:rPr>
          <w:rFonts w:ascii="Times New Roman" w:hAnsi="Times New Roman" w:cs="Times New Roman"/>
          <w:sz w:val="36"/>
          <w:szCs w:val="36"/>
        </w:rPr>
      </w:pPr>
    </w:p>
    <w:p w:rsidR="005F7187" w:rsidRPr="004C04BB" w:rsidRDefault="005F7187" w:rsidP="005F7187">
      <w:pPr>
        <w:pStyle w:val="Heading"/>
        <w:jc w:val="center"/>
        <w:rPr>
          <w:rFonts w:ascii="Times New Roman" w:hAnsi="Times New Roman" w:cs="Times New Roman"/>
          <w:color w:val="000000"/>
          <w:sz w:val="36"/>
          <w:szCs w:val="36"/>
        </w:rPr>
      </w:pPr>
      <w:r w:rsidRPr="004C04BB">
        <w:rPr>
          <w:rFonts w:ascii="Times New Roman" w:hAnsi="Times New Roman" w:cs="Times New Roman"/>
          <w:color w:val="000000"/>
          <w:sz w:val="36"/>
          <w:szCs w:val="36"/>
        </w:rPr>
        <w:t>ПОСТАНОВЛЕНИЕ</w:t>
      </w:r>
    </w:p>
    <w:p w:rsidR="005F7187" w:rsidRPr="004C04BB" w:rsidRDefault="005F7187" w:rsidP="005F7187">
      <w:pPr>
        <w:pStyle w:val="Heading"/>
        <w:jc w:val="center"/>
        <w:rPr>
          <w:rFonts w:ascii="Times New Roman" w:hAnsi="Times New Roman" w:cs="Times New Roman"/>
          <w:b w:val="0"/>
          <w:bCs w:val="0"/>
          <w:color w:val="000000"/>
          <w:sz w:val="36"/>
          <w:szCs w:val="36"/>
        </w:rPr>
      </w:pPr>
    </w:p>
    <w:p w:rsidR="005F7187" w:rsidRDefault="005F7187" w:rsidP="005F7187">
      <w:pPr>
        <w:spacing w:line="360" w:lineRule="auto"/>
        <w:rPr>
          <w:rFonts w:ascii="Times New Roman" w:hAnsi="Times New Roman" w:cs="Times New Roman"/>
          <w:sz w:val="28"/>
          <w:szCs w:val="28"/>
        </w:rPr>
      </w:pPr>
      <w:r w:rsidRPr="00A04D42">
        <w:rPr>
          <w:rFonts w:ascii="Times New Roman" w:hAnsi="Times New Roman" w:cs="Times New Roman"/>
          <w:sz w:val="28"/>
          <w:szCs w:val="28"/>
        </w:rPr>
        <w:t>От</w:t>
      </w:r>
      <w:r w:rsidR="0006760B">
        <w:rPr>
          <w:rFonts w:ascii="Times New Roman" w:hAnsi="Times New Roman" w:cs="Times New Roman"/>
          <w:sz w:val="28"/>
          <w:szCs w:val="28"/>
        </w:rPr>
        <w:t xml:space="preserve"> </w:t>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t xml:space="preserve">                             №</w:t>
      </w:r>
    </w:p>
    <w:p w:rsidR="004C04BB" w:rsidRDefault="004C04BB" w:rsidP="00387F53">
      <w:pPr>
        <w:rPr>
          <w:rFonts w:ascii="Times New Roman" w:hAnsi="Times New Roman" w:cs="Times New Roman"/>
          <w:sz w:val="28"/>
          <w:szCs w:val="28"/>
        </w:rPr>
      </w:pPr>
    </w:p>
    <w:p w:rsidR="004C04BB" w:rsidRPr="00A04D42" w:rsidRDefault="004C04BB" w:rsidP="00387F53">
      <w:pPr>
        <w:rPr>
          <w:rFonts w:ascii="Times New Roman" w:hAnsi="Times New Roman" w:cs="Times New Roman"/>
          <w:sz w:val="28"/>
          <w:szCs w:val="28"/>
        </w:rPr>
      </w:pPr>
    </w:p>
    <w:p w:rsidR="005F7187" w:rsidRPr="00A04D42" w:rsidRDefault="005F7187" w:rsidP="00387F53">
      <w:pPr>
        <w:tabs>
          <w:tab w:val="left" w:pos="9071"/>
        </w:tabs>
        <w:jc w:val="center"/>
        <w:rPr>
          <w:rFonts w:ascii="Times New Roman" w:hAnsi="Times New Roman" w:cs="Times New Roman"/>
          <w:b/>
          <w:bCs/>
          <w:sz w:val="28"/>
          <w:szCs w:val="28"/>
        </w:rPr>
      </w:pPr>
      <w:r w:rsidRPr="00A04D42">
        <w:rPr>
          <w:rFonts w:ascii="Times New Roman" w:hAnsi="Times New Roman" w:cs="Times New Roman"/>
          <w:b/>
          <w:bCs/>
          <w:sz w:val="28"/>
          <w:szCs w:val="28"/>
        </w:rPr>
        <w:t>Об обеспечении пожарной безопасности объектов и населенных пунктов городского округа г.Бор в осенне-зимний период 20</w:t>
      </w:r>
      <w:r w:rsidR="0006760B">
        <w:rPr>
          <w:rFonts w:ascii="Times New Roman" w:hAnsi="Times New Roman" w:cs="Times New Roman"/>
          <w:b/>
          <w:bCs/>
          <w:sz w:val="28"/>
          <w:szCs w:val="28"/>
        </w:rPr>
        <w:t>2</w:t>
      </w:r>
      <w:r w:rsidR="00B25E41">
        <w:rPr>
          <w:rFonts w:ascii="Times New Roman" w:hAnsi="Times New Roman" w:cs="Times New Roman"/>
          <w:b/>
          <w:bCs/>
          <w:sz w:val="28"/>
          <w:szCs w:val="28"/>
        </w:rPr>
        <w:t>3</w:t>
      </w:r>
      <w:r w:rsidRPr="00A04D42">
        <w:rPr>
          <w:rFonts w:ascii="Times New Roman" w:hAnsi="Times New Roman" w:cs="Times New Roman"/>
          <w:b/>
          <w:bCs/>
          <w:sz w:val="28"/>
          <w:szCs w:val="28"/>
        </w:rPr>
        <w:t>-20</w:t>
      </w:r>
      <w:r w:rsidR="000A26B8">
        <w:rPr>
          <w:rFonts w:ascii="Times New Roman" w:hAnsi="Times New Roman" w:cs="Times New Roman"/>
          <w:b/>
          <w:bCs/>
          <w:sz w:val="28"/>
          <w:szCs w:val="28"/>
        </w:rPr>
        <w:t>2</w:t>
      </w:r>
      <w:r w:rsidR="00B25E41">
        <w:rPr>
          <w:rFonts w:ascii="Times New Roman" w:hAnsi="Times New Roman" w:cs="Times New Roman"/>
          <w:b/>
          <w:bCs/>
          <w:sz w:val="28"/>
          <w:szCs w:val="28"/>
        </w:rPr>
        <w:t>4</w:t>
      </w:r>
      <w:r w:rsidRPr="00A04D42">
        <w:rPr>
          <w:rFonts w:ascii="Times New Roman" w:hAnsi="Times New Roman" w:cs="Times New Roman"/>
          <w:b/>
          <w:bCs/>
          <w:sz w:val="28"/>
          <w:szCs w:val="28"/>
        </w:rPr>
        <w:t xml:space="preserve"> годов</w:t>
      </w:r>
    </w:p>
    <w:tbl>
      <w:tblPr>
        <w:tblW w:w="9923" w:type="dxa"/>
        <w:tblLayout w:type="fixed"/>
        <w:tblLook w:val="0000"/>
      </w:tblPr>
      <w:tblGrid>
        <w:gridCol w:w="9923"/>
      </w:tblGrid>
      <w:tr w:rsidR="005F7187" w:rsidRPr="00A04D42">
        <w:tc>
          <w:tcPr>
            <w:tcW w:w="9923" w:type="dxa"/>
            <w:tcBorders>
              <w:top w:val="nil"/>
              <w:left w:val="nil"/>
              <w:bottom w:val="nil"/>
              <w:right w:val="nil"/>
            </w:tcBorders>
          </w:tcPr>
          <w:p w:rsidR="005F7187" w:rsidRDefault="005F7187" w:rsidP="00387F53">
            <w:pPr>
              <w:pStyle w:val="21"/>
              <w:jc w:val="left"/>
              <w:rPr>
                <w:lang w:val="ru-RU"/>
              </w:rPr>
            </w:pPr>
          </w:p>
          <w:p w:rsidR="004C04BB" w:rsidRPr="00476708" w:rsidRDefault="004C04BB" w:rsidP="00387F53">
            <w:pPr>
              <w:pStyle w:val="21"/>
              <w:jc w:val="left"/>
              <w:rPr>
                <w:lang w:val="ru-RU"/>
              </w:rPr>
            </w:pPr>
          </w:p>
          <w:p w:rsidR="005F7187" w:rsidRPr="00121851" w:rsidRDefault="005F7187" w:rsidP="00121851">
            <w:pPr>
              <w:adjustRightInd w:val="0"/>
              <w:spacing w:line="360" w:lineRule="auto"/>
              <w:ind w:firstLine="709"/>
              <w:jc w:val="both"/>
              <w:rPr>
                <w:rFonts w:ascii="Times New Roman" w:hAnsi="Times New Roman" w:cs="Times New Roman"/>
                <w:b/>
                <w:sz w:val="28"/>
                <w:szCs w:val="28"/>
              </w:rPr>
            </w:pPr>
            <w:r w:rsidRPr="00121851">
              <w:rPr>
                <w:rFonts w:ascii="Times New Roman" w:hAnsi="Times New Roman" w:cs="Times New Roman"/>
                <w:sz w:val="28"/>
                <w:szCs w:val="28"/>
              </w:rPr>
              <w:t xml:space="preserve">На основании Федерального </w:t>
            </w:r>
            <w:hyperlink r:id="rId7" w:history="1">
              <w:r w:rsidRPr="00121851">
                <w:rPr>
                  <w:rFonts w:ascii="Times New Roman" w:hAnsi="Times New Roman" w:cs="Times New Roman"/>
                  <w:color w:val="000000"/>
                  <w:sz w:val="28"/>
                  <w:szCs w:val="28"/>
                </w:rPr>
                <w:t>закона</w:t>
              </w:r>
            </w:hyperlink>
            <w:r w:rsidRPr="00121851">
              <w:rPr>
                <w:rFonts w:ascii="Times New Roman" w:hAnsi="Times New Roman" w:cs="Times New Roman"/>
                <w:sz w:val="28"/>
                <w:szCs w:val="28"/>
              </w:rPr>
              <w:t xml:space="preserve"> Российской Федерации от 21.12.1994 №69-ФЗ «О пожарной безопасности», Федерального закона от 22.07.2008  № 123-ФЗ «Технический регламент о требованиях пожарной безопасности», </w:t>
            </w:r>
            <w:r w:rsidRPr="00121851">
              <w:rPr>
                <w:rFonts w:ascii="Times New Roman" w:hAnsi="Times New Roman" w:cs="Times New Roman"/>
                <w:color w:val="000000"/>
                <w:sz w:val="28"/>
                <w:szCs w:val="28"/>
              </w:rPr>
              <w:t xml:space="preserve">Правил противопожарного режима в Российской Федерации, утвержденных постановлением Правительства Российской Федерации от </w:t>
            </w:r>
            <w:r w:rsidR="00121851" w:rsidRPr="00121851">
              <w:rPr>
                <w:rFonts w:ascii="Times New Roman" w:hAnsi="Times New Roman" w:cs="Times New Roman"/>
                <w:color w:val="000000"/>
                <w:sz w:val="28"/>
                <w:szCs w:val="28"/>
              </w:rPr>
              <w:t>16.09</w:t>
            </w:r>
            <w:r w:rsidRPr="00121851">
              <w:rPr>
                <w:rFonts w:ascii="Times New Roman" w:hAnsi="Times New Roman" w:cs="Times New Roman"/>
                <w:color w:val="000000"/>
                <w:sz w:val="28"/>
                <w:szCs w:val="28"/>
              </w:rPr>
              <w:t>.20</w:t>
            </w:r>
            <w:r w:rsidR="00121851" w:rsidRPr="00121851">
              <w:rPr>
                <w:rFonts w:ascii="Times New Roman" w:hAnsi="Times New Roman" w:cs="Times New Roman"/>
                <w:color w:val="000000"/>
                <w:sz w:val="28"/>
                <w:szCs w:val="28"/>
              </w:rPr>
              <w:t>20</w:t>
            </w:r>
            <w:r w:rsidRPr="00121851">
              <w:rPr>
                <w:rFonts w:ascii="Times New Roman" w:hAnsi="Times New Roman" w:cs="Times New Roman"/>
                <w:color w:val="000000"/>
                <w:sz w:val="28"/>
                <w:szCs w:val="28"/>
              </w:rPr>
              <w:t xml:space="preserve"> № </w:t>
            </w:r>
            <w:r w:rsidR="00121851" w:rsidRPr="00121851">
              <w:rPr>
                <w:rFonts w:ascii="Times New Roman" w:hAnsi="Times New Roman" w:cs="Times New Roman"/>
                <w:color w:val="000000"/>
                <w:sz w:val="28"/>
                <w:szCs w:val="28"/>
              </w:rPr>
              <w:t>1479</w:t>
            </w:r>
            <w:r w:rsidRPr="00121851">
              <w:rPr>
                <w:rFonts w:ascii="Times New Roman" w:hAnsi="Times New Roman" w:cs="Times New Roman"/>
                <w:color w:val="000000"/>
                <w:sz w:val="28"/>
                <w:szCs w:val="28"/>
              </w:rPr>
              <w:t xml:space="preserve"> </w:t>
            </w:r>
            <w:r w:rsidR="00F75CDA">
              <w:rPr>
                <w:rFonts w:ascii="Times New Roman" w:hAnsi="Times New Roman" w:cs="Times New Roman"/>
                <w:color w:val="000000"/>
                <w:sz w:val="28"/>
                <w:szCs w:val="28"/>
              </w:rPr>
              <w:t xml:space="preserve">     </w:t>
            </w:r>
            <w:r w:rsidR="00121851" w:rsidRPr="00121851">
              <w:rPr>
                <w:rFonts w:ascii="Times New Roman" w:hAnsi="Times New Roman" w:cs="Times New Roman"/>
                <w:color w:val="000000"/>
                <w:sz w:val="28"/>
                <w:szCs w:val="28"/>
              </w:rPr>
              <w:t>«Об утверждении Правил противопожарного  режима в Российской Федерации»</w:t>
            </w:r>
            <w:r w:rsidR="006F1FE8">
              <w:rPr>
                <w:rFonts w:ascii="Times New Roman" w:hAnsi="Times New Roman" w:cs="Times New Roman"/>
                <w:color w:val="000000"/>
                <w:sz w:val="28"/>
                <w:szCs w:val="28"/>
              </w:rPr>
              <w:t xml:space="preserve"> </w:t>
            </w:r>
            <w:r w:rsidRPr="00121851">
              <w:rPr>
                <w:rFonts w:ascii="Times New Roman" w:hAnsi="Times New Roman" w:cs="Times New Roman"/>
                <w:color w:val="000000"/>
                <w:sz w:val="28"/>
                <w:szCs w:val="28"/>
              </w:rPr>
              <w:t>и в целях предупреждения пожаров и обеспечения безопасности людей в осенне-зимний период 20</w:t>
            </w:r>
            <w:r w:rsidR="00121851" w:rsidRPr="00121851">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121851">
              <w:rPr>
                <w:rFonts w:ascii="Times New Roman" w:hAnsi="Times New Roman" w:cs="Times New Roman"/>
                <w:color w:val="000000"/>
                <w:sz w:val="28"/>
                <w:szCs w:val="28"/>
              </w:rPr>
              <w:t>-20</w:t>
            </w:r>
            <w:r w:rsidR="007209FF" w:rsidRPr="00121851">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121851">
              <w:rPr>
                <w:rFonts w:ascii="Times New Roman" w:hAnsi="Times New Roman" w:cs="Times New Roman"/>
                <w:color w:val="000000"/>
                <w:sz w:val="28"/>
                <w:szCs w:val="28"/>
              </w:rPr>
              <w:t xml:space="preserve"> годов администрация городского округа г.Бор</w:t>
            </w:r>
            <w:r w:rsidR="004C04BB" w:rsidRPr="00121851">
              <w:rPr>
                <w:rFonts w:ascii="Times New Roman" w:hAnsi="Times New Roman" w:cs="Times New Roman"/>
                <w:color w:val="000000"/>
                <w:sz w:val="28"/>
                <w:szCs w:val="28"/>
              </w:rPr>
              <w:t xml:space="preserve"> </w:t>
            </w:r>
            <w:r w:rsidR="004C04BB" w:rsidRPr="00121851">
              <w:rPr>
                <w:rFonts w:ascii="Times New Roman" w:hAnsi="Times New Roman" w:cs="Times New Roman"/>
                <w:b/>
                <w:color w:val="000000"/>
                <w:sz w:val="28"/>
                <w:szCs w:val="28"/>
              </w:rPr>
              <w:t>постановляет</w:t>
            </w:r>
            <w:r w:rsidRPr="00121851">
              <w:rPr>
                <w:rFonts w:ascii="Times New Roman" w:hAnsi="Times New Roman" w:cs="Times New Roman"/>
                <w:b/>
                <w:color w:val="000000"/>
                <w:sz w:val="28"/>
                <w:szCs w:val="28"/>
              </w:rPr>
              <w:t>:</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1. Рекомендовать руководителям организаций, независимо от их организационно-правовых форм, в рамках своих полномочий разработать планы противопожарных мероприятий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387F53">
              <w:rPr>
                <w:rFonts w:ascii="Times New Roman" w:hAnsi="Times New Roman" w:cs="Times New Roman"/>
                <w:color w:val="000000"/>
                <w:sz w:val="28"/>
                <w:szCs w:val="28"/>
              </w:rPr>
              <w:t xml:space="preserve"> годов.</w:t>
            </w:r>
          </w:p>
          <w:p w:rsidR="005F7187" w:rsidRPr="00387F53" w:rsidRDefault="005F7187" w:rsidP="004C04BB">
            <w:pPr>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 </w:t>
            </w:r>
            <w:r w:rsidRPr="00387F53">
              <w:rPr>
                <w:rFonts w:ascii="Times New Roman" w:hAnsi="Times New Roman" w:cs="Times New Roman"/>
                <w:sz w:val="28"/>
                <w:szCs w:val="28"/>
              </w:rPr>
              <w:t>Начальникам территориальных отделов адм</w:t>
            </w:r>
            <w:r w:rsidR="003A6DC8" w:rsidRPr="00387F53">
              <w:rPr>
                <w:rFonts w:ascii="Times New Roman" w:hAnsi="Times New Roman" w:cs="Times New Roman"/>
                <w:sz w:val="28"/>
                <w:szCs w:val="28"/>
              </w:rPr>
              <w:t>инистрации городского округа г.</w:t>
            </w:r>
            <w:r w:rsidRPr="00387F53">
              <w:rPr>
                <w:rFonts w:ascii="Times New Roman" w:hAnsi="Times New Roman" w:cs="Times New Roman"/>
                <w:sz w:val="28"/>
                <w:szCs w:val="28"/>
              </w:rPr>
              <w:t xml:space="preserve">Бор </w:t>
            </w:r>
            <w:r w:rsidR="003A6DC8" w:rsidRPr="00387F53">
              <w:rPr>
                <w:rFonts w:ascii="Times New Roman" w:hAnsi="Times New Roman" w:cs="Times New Roman"/>
                <w:sz w:val="28"/>
                <w:szCs w:val="28"/>
              </w:rPr>
              <w:t>совместно с подведомственными МК</w:t>
            </w:r>
            <w:r w:rsidRPr="00387F53">
              <w:rPr>
                <w:rFonts w:ascii="Times New Roman" w:hAnsi="Times New Roman" w:cs="Times New Roman"/>
                <w:sz w:val="28"/>
                <w:szCs w:val="28"/>
              </w:rPr>
              <w:t>У «Центрами обеспечения и содержания территорий»:</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2.1. В целях реализации полномочий, возложенных на органы местного самоуправления муниципального образования в области пожарной безопасности, организовать выполнение на подведомственных территориях первичных мер пожарной безопасности, указанных в статье 19 Федерального закона от 21 декабря 1994 года № 69-ФЗ «О пожарной безопасности» и статье 63 </w:t>
            </w:r>
            <w:r w:rsidRPr="00387F53">
              <w:rPr>
                <w:rFonts w:ascii="Times New Roman" w:hAnsi="Times New Roman" w:cs="Times New Roman"/>
                <w:color w:val="000000"/>
                <w:sz w:val="28"/>
                <w:szCs w:val="28"/>
              </w:rPr>
              <w:lastRenderedPageBreak/>
              <w:t xml:space="preserve">Федерального закона от 22 июля 2008 года № 123-ФЗ «Технический регламент о требованиях пожарной безопасности», в том числе в части разработки и включения мероприятий по обеспечению пожарной безопасности </w:t>
            </w:r>
            <w:r w:rsidR="005A1D96">
              <w:rPr>
                <w:rFonts w:ascii="Times New Roman" w:hAnsi="Times New Roman" w:cs="Times New Roman"/>
                <w:color w:val="000000"/>
                <w:sz w:val="28"/>
                <w:szCs w:val="28"/>
              </w:rPr>
              <w:t>подведомственных территорий</w:t>
            </w:r>
            <w:r w:rsidRPr="00387F53">
              <w:rPr>
                <w:rFonts w:ascii="Times New Roman" w:hAnsi="Times New Roman" w:cs="Times New Roman"/>
                <w:color w:val="000000"/>
                <w:sz w:val="28"/>
                <w:szCs w:val="28"/>
              </w:rPr>
              <w:t xml:space="preserve"> в планы и программы развития территории, разработки (корректировки) и организации выполнения муниципальных программ по 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в том числе участия в борьбе с пожарами, обеспечения населенных пунктов источниками наружного противопожарного водоснабжения, водоподающей техникой, обеспечения беспрепятственного проезда пожарной техники к месту пожара, связи и оповещения населения, организации обучения населения мерам пожарной безопасности и </w:t>
            </w:r>
            <w:r w:rsidR="004E01B5" w:rsidRPr="00387F53">
              <w:rPr>
                <w:rFonts w:ascii="Times New Roman" w:hAnsi="Times New Roman" w:cs="Times New Roman"/>
                <w:color w:val="000000"/>
                <w:sz w:val="28"/>
                <w:szCs w:val="28"/>
              </w:rPr>
              <w:t xml:space="preserve">проведения противопожарной </w:t>
            </w:r>
            <w:r w:rsidRPr="00387F53">
              <w:rPr>
                <w:rFonts w:ascii="Times New Roman" w:hAnsi="Times New Roman" w:cs="Times New Roman"/>
                <w:color w:val="000000"/>
                <w:sz w:val="28"/>
                <w:szCs w:val="28"/>
              </w:rPr>
              <w:t>пропаганды в области пожарной безопасности</w:t>
            </w:r>
            <w:r w:rsidR="004E01B5" w:rsidRPr="00387F53">
              <w:rPr>
                <w:rFonts w:ascii="Times New Roman" w:hAnsi="Times New Roman" w:cs="Times New Roman"/>
                <w:color w:val="000000"/>
                <w:sz w:val="28"/>
                <w:szCs w:val="28"/>
              </w:rPr>
              <w:t xml:space="preserve"> и</w:t>
            </w:r>
            <w:r w:rsidRPr="00387F53">
              <w:rPr>
                <w:rFonts w:ascii="Times New Roman" w:hAnsi="Times New Roman" w:cs="Times New Roman"/>
                <w:color w:val="000000"/>
                <w:sz w:val="28"/>
                <w:szCs w:val="28"/>
              </w:rPr>
              <w:t xml:space="preserve"> содействи</w:t>
            </w:r>
            <w:r w:rsidR="004E01B5" w:rsidRPr="00387F53">
              <w:rPr>
                <w:rFonts w:ascii="Times New Roman" w:hAnsi="Times New Roman" w:cs="Times New Roman"/>
                <w:color w:val="000000"/>
                <w:sz w:val="28"/>
                <w:szCs w:val="28"/>
              </w:rPr>
              <w:t>я</w:t>
            </w:r>
            <w:r w:rsidRPr="00387F53">
              <w:rPr>
                <w:rFonts w:ascii="Times New Roman" w:hAnsi="Times New Roman" w:cs="Times New Roman"/>
                <w:color w:val="000000"/>
                <w:sz w:val="28"/>
                <w:szCs w:val="28"/>
              </w:rPr>
              <w:t xml:space="preserve"> распространению пожарно-технических знаний.</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2.2. В срок до </w:t>
            </w:r>
            <w:r w:rsidR="00BE65D3">
              <w:rPr>
                <w:rFonts w:ascii="Times New Roman" w:hAnsi="Times New Roman" w:cs="Times New Roman"/>
                <w:color w:val="000000"/>
                <w:sz w:val="28"/>
                <w:szCs w:val="28"/>
              </w:rPr>
              <w:t>2</w:t>
            </w:r>
            <w:r w:rsidR="00E950BA">
              <w:rPr>
                <w:rFonts w:ascii="Times New Roman" w:hAnsi="Times New Roman" w:cs="Times New Roman"/>
                <w:color w:val="000000"/>
                <w:sz w:val="28"/>
                <w:szCs w:val="28"/>
              </w:rPr>
              <w:t>3</w:t>
            </w:r>
            <w:r w:rsidR="00FC4C5F" w:rsidRPr="00387F53">
              <w:rPr>
                <w:rFonts w:ascii="Times New Roman" w:hAnsi="Times New Roman" w:cs="Times New Roman"/>
                <w:color w:val="000000"/>
                <w:sz w:val="28"/>
                <w:szCs w:val="28"/>
              </w:rPr>
              <w:t xml:space="preserve"> октября </w:t>
            </w:r>
            <w:r w:rsidRPr="00387F53">
              <w:rPr>
                <w:rFonts w:ascii="Times New Roman" w:hAnsi="Times New Roman" w:cs="Times New Roman"/>
                <w:color w:val="000000"/>
                <w:sz w:val="28"/>
                <w:szCs w:val="28"/>
              </w:rPr>
              <w:t>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организовать и провести комплексные проверки соответствия требованиям пожарной безопасности территорий населенных пунктов, жилищного фонда и объектов жизнеобеспечения, обратив особое внимание на наличие и приспособленность источников наружного противопожарного водоснабжения (в том числе возможность их использования в зимнее время года), подъездов, проездов, водоподающей техники, состояние печного отопления и электрооборудования в жилом секторе. Для населенных пунктов, подверженных угрозе </w:t>
            </w:r>
            <w:r w:rsidR="004E01B5" w:rsidRPr="00387F53">
              <w:rPr>
                <w:rFonts w:ascii="Times New Roman" w:hAnsi="Times New Roman" w:cs="Times New Roman"/>
                <w:color w:val="000000"/>
                <w:sz w:val="28"/>
                <w:szCs w:val="28"/>
              </w:rPr>
              <w:t>лесных пожаров</w:t>
            </w:r>
            <w:r w:rsidRPr="00387F53">
              <w:rPr>
                <w:rFonts w:ascii="Times New Roman" w:hAnsi="Times New Roman" w:cs="Times New Roman"/>
                <w:color w:val="000000"/>
                <w:sz w:val="28"/>
                <w:szCs w:val="28"/>
              </w:rPr>
              <w:t xml:space="preserve">, пожаров в массивах сухой растительности, до наступления зимнего периода </w:t>
            </w:r>
            <w:r w:rsidR="004E01B5" w:rsidRPr="00387F53">
              <w:rPr>
                <w:rFonts w:ascii="Times New Roman" w:hAnsi="Times New Roman" w:cs="Times New Roman"/>
                <w:color w:val="000000"/>
                <w:sz w:val="28"/>
                <w:szCs w:val="28"/>
              </w:rPr>
              <w:t xml:space="preserve">(до промерзания грунта) </w:t>
            </w:r>
            <w:r w:rsidRPr="00387F53">
              <w:rPr>
                <w:rFonts w:ascii="Times New Roman" w:hAnsi="Times New Roman" w:cs="Times New Roman"/>
                <w:color w:val="000000"/>
                <w:sz w:val="28"/>
                <w:szCs w:val="28"/>
              </w:rPr>
              <w:t xml:space="preserve">выполнить мероприятия по </w:t>
            </w:r>
            <w:r w:rsidR="004E01B5" w:rsidRPr="00387F53">
              <w:rPr>
                <w:rFonts w:ascii="Times New Roman" w:hAnsi="Times New Roman" w:cs="Times New Roman"/>
                <w:color w:val="000000"/>
                <w:sz w:val="28"/>
                <w:szCs w:val="28"/>
              </w:rPr>
              <w:t xml:space="preserve">созданию (обновлению) </w:t>
            </w:r>
            <w:r w:rsidRPr="00387F53">
              <w:rPr>
                <w:rFonts w:ascii="Times New Roman" w:hAnsi="Times New Roman" w:cs="Times New Roman"/>
                <w:color w:val="000000"/>
                <w:sz w:val="28"/>
                <w:szCs w:val="28"/>
              </w:rPr>
              <w:t>защитных противопожарных минерализованных полос, удалению (сбору)</w:t>
            </w:r>
            <w:r w:rsidR="004E01B5" w:rsidRPr="00387F53">
              <w:rPr>
                <w:rFonts w:ascii="Times New Roman" w:hAnsi="Times New Roman" w:cs="Times New Roman"/>
                <w:color w:val="000000"/>
                <w:sz w:val="28"/>
                <w:szCs w:val="28"/>
              </w:rPr>
              <w:t xml:space="preserve"> сухой растительности </w:t>
            </w:r>
            <w:r w:rsidRPr="00387F53">
              <w:rPr>
                <w:rFonts w:ascii="Times New Roman" w:hAnsi="Times New Roman" w:cs="Times New Roman"/>
                <w:color w:val="000000"/>
                <w:sz w:val="28"/>
                <w:szCs w:val="28"/>
              </w:rPr>
              <w:t>и другие мероприятия, предупреждающие распространение огня при природных пожарах.</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2.3. Принять меры по осуществлению противопожарных мероприятий, указанных в предписаниях Отдела надзорной деятельности и профилактической работы по городскому округу г.Бор (далее - ОНД и ПР по городскому округу </w:t>
            </w:r>
            <w:r w:rsidRPr="00387F53">
              <w:rPr>
                <w:rFonts w:ascii="Times New Roman" w:hAnsi="Times New Roman" w:cs="Times New Roman"/>
                <w:color w:val="000000"/>
                <w:sz w:val="28"/>
                <w:szCs w:val="28"/>
              </w:rPr>
              <w:lastRenderedPageBreak/>
              <w:t>г.Бор).</w:t>
            </w:r>
          </w:p>
          <w:p w:rsidR="0089150C" w:rsidRPr="00387F53" w:rsidRDefault="005F7187" w:rsidP="004C04BB">
            <w:pPr>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2.4. Организовать осуществление противопожарной пропаганды</w:t>
            </w:r>
            <w:r w:rsidR="00050139" w:rsidRPr="00387F53">
              <w:rPr>
                <w:rFonts w:ascii="Times New Roman" w:hAnsi="Times New Roman" w:cs="Times New Roman"/>
                <w:color w:val="000000"/>
                <w:sz w:val="28"/>
                <w:szCs w:val="28"/>
              </w:rPr>
              <w:t xml:space="preserve">,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w:t>
            </w:r>
            <w:r w:rsidRPr="00387F53">
              <w:rPr>
                <w:rFonts w:ascii="Times New Roman" w:hAnsi="Times New Roman" w:cs="Times New Roman"/>
                <w:color w:val="000000"/>
                <w:sz w:val="28"/>
                <w:szCs w:val="28"/>
              </w:rPr>
              <w:t>проведение сходов (</w:t>
            </w:r>
            <w:r w:rsidRPr="00387F53">
              <w:rPr>
                <w:rFonts w:ascii="Times New Roman" w:hAnsi="Times New Roman" w:cs="Times New Roman"/>
                <w:sz w:val="28"/>
                <w:szCs w:val="28"/>
              </w:rPr>
              <w:t>встреч) с населением</w:t>
            </w:r>
            <w:r w:rsidR="00050139" w:rsidRPr="00387F53">
              <w:rPr>
                <w:rFonts w:ascii="Times New Roman" w:hAnsi="Times New Roman" w:cs="Times New Roman"/>
                <w:sz w:val="28"/>
                <w:szCs w:val="28"/>
              </w:rPr>
              <w:t>, распространение т</w:t>
            </w:r>
            <w:r w:rsidR="00A417D5" w:rsidRPr="00387F53">
              <w:rPr>
                <w:rFonts w:ascii="Times New Roman" w:hAnsi="Times New Roman" w:cs="Times New Roman"/>
                <w:sz w:val="28"/>
                <w:szCs w:val="28"/>
              </w:rPr>
              <w:t>ематических памяток (листовок)</w:t>
            </w:r>
            <w:r w:rsidRPr="00387F53">
              <w:rPr>
                <w:rFonts w:ascii="Times New Roman" w:hAnsi="Times New Roman" w:cs="Times New Roman"/>
                <w:sz w:val="28"/>
                <w:szCs w:val="28"/>
              </w:rPr>
              <w:t xml:space="preserve"> среди населения на противопожарную тематику.</w:t>
            </w:r>
          </w:p>
          <w:p w:rsidR="00F4280E" w:rsidRPr="00387F53" w:rsidRDefault="005F7187" w:rsidP="004C04BB">
            <w:pPr>
              <w:shd w:val="clear" w:color="auto" w:fill="FFFFFF"/>
              <w:adjustRightInd w:val="0"/>
              <w:spacing w:line="360" w:lineRule="auto"/>
              <w:ind w:firstLine="744"/>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2.5.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212870" w:rsidRPr="00387F53">
              <w:rPr>
                <w:rFonts w:ascii="Times New Roman" w:hAnsi="Times New Roman" w:cs="Times New Roman"/>
                <w:color w:val="000000"/>
                <w:sz w:val="28"/>
                <w:szCs w:val="28"/>
              </w:rPr>
              <w:t xml:space="preserve"> года </w:t>
            </w:r>
            <w:r w:rsidRPr="00387F53">
              <w:rPr>
                <w:rFonts w:ascii="Times New Roman" w:hAnsi="Times New Roman" w:cs="Times New Roman"/>
                <w:color w:val="000000"/>
                <w:sz w:val="28"/>
                <w:szCs w:val="28"/>
              </w:rPr>
              <w:t xml:space="preserve">организовать и провести проверку технического состояния источников противопожарного водоснабжения на территориях населенных пунктов, источников наружного водоснабжения для забора воды (артезианских скважин), обеспечивающих водоснабжение населенных пунктов. Принять меры по организации своевременного ремонта неисправных пожарных гидрантов, водонапорных башен, </w:t>
            </w:r>
            <w:r w:rsidR="00F4280E" w:rsidRPr="00387F53">
              <w:rPr>
                <w:rFonts w:ascii="Times New Roman" w:hAnsi="Times New Roman" w:cs="Times New Roman"/>
                <w:color w:val="000000"/>
                <w:sz w:val="28"/>
                <w:szCs w:val="28"/>
              </w:rPr>
              <w:t>обеспечению подъездов к ним, их утеплению, очистке от снега и льда, а также созданию незамерзающих прорубей на зимнее время.</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2.6. Проанализировать состояние боеготовности </w:t>
            </w:r>
            <w:r w:rsidR="007D5AF0" w:rsidRPr="00387F53">
              <w:rPr>
                <w:rFonts w:ascii="Times New Roman" w:hAnsi="Times New Roman" w:cs="Times New Roman"/>
                <w:color w:val="000000"/>
                <w:sz w:val="28"/>
                <w:szCs w:val="28"/>
              </w:rPr>
              <w:t xml:space="preserve">добровольной пожарной охраны </w:t>
            </w:r>
            <w:r w:rsidR="00AF4365" w:rsidRPr="00387F53">
              <w:rPr>
                <w:rFonts w:ascii="Times New Roman" w:hAnsi="Times New Roman" w:cs="Times New Roman"/>
                <w:color w:val="000000"/>
                <w:sz w:val="28"/>
                <w:szCs w:val="28"/>
              </w:rPr>
              <w:t xml:space="preserve">и провести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смотры всей пожарной и водоподающей техники. Принять меры к утеплению зданий и помещений пожар</w:t>
            </w:r>
            <w:r w:rsidR="007D5AF0" w:rsidRPr="00387F53">
              <w:rPr>
                <w:rFonts w:ascii="Times New Roman" w:hAnsi="Times New Roman" w:cs="Times New Roman"/>
                <w:color w:val="000000"/>
                <w:sz w:val="28"/>
                <w:szCs w:val="28"/>
              </w:rPr>
              <w:t xml:space="preserve">ных депо, приведению пожарной </w:t>
            </w:r>
            <w:r w:rsidRPr="00387F53">
              <w:rPr>
                <w:rFonts w:ascii="Times New Roman" w:hAnsi="Times New Roman" w:cs="Times New Roman"/>
                <w:color w:val="000000"/>
                <w:sz w:val="28"/>
                <w:szCs w:val="28"/>
              </w:rPr>
              <w:t>техники в исправное состояние, обе</w:t>
            </w:r>
            <w:r w:rsidR="007D5AF0" w:rsidRPr="00387F53">
              <w:rPr>
                <w:rFonts w:ascii="Times New Roman" w:hAnsi="Times New Roman" w:cs="Times New Roman"/>
                <w:color w:val="000000"/>
                <w:sz w:val="28"/>
                <w:szCs w:val="28"/>
              </w:rPr>
              <w:t xml:space="preserve">спечению ее горюче-смазочными </w:t>
            </w:r>
            <w:r w:rsidRPr="00387F53">
              <w:rPr>
                <w:rFonts w:ascii="Times New Roman" w:hAnsi="Times New Roman" w:cs="Times New Roman"/>
                <w:color w:val="000000"/>
                <w:sz w:val="28"/>
                <w:szCs w:val="28"/>
              </w:rPr>
              <w:t>материалами и огнетушащими веществами, организации при ней круглосуточного дежурства водителей и пожарных. Закрепить за каждой пожарной мотопомпой обученных мотористов и определить порядок доставки ее к месту пожара.</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2.7. До </w:t>
            </w:r>
            <w:r w:rsidR="00BE65D3">
              <w:rPr>
                <w:rFonts w:ascii="Times New Roman" w:hAnsi="Times New Roman" w:cs="Times New Roman"/>
                <w:color w:val="000000"/>
                <w:sz w:val="28"/>
                <w:szCs w:val="28"/>
              </w:rPr>
              <w:t>30</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 </w:t>
            </w:r>
            <w:r w:rsidR="00A04D42" w:rsidRPr="00387F53">
              <w:rPr>
                <w:rFonts w:ascii="Times New Roman" w:hAnsi="Times New Roman" w:cs="Times New Roman"/>
                <w:color w:val="000000"/>
                <w:sz w:val="28"/>
                <w:szCs w:val="28"/>
              </w:rPr>
              <w:t>У</w:t>
            </w:r>
            <w:r w:rsidRPr="00387F53">
              <w:rPr>
                <w:rFonts w:ascii="Times New Roman" w:hAnsi="Times New Roman" w:cs="Times New Roman"/>
                <w:sz w:val="28"/>
                <w:szCs w:val="28"/>
              </w:rPr>
              <w:t>правлени</w:t>
            </w:r>
            <w:r w:rsidR="00A04D42" w:rsidRPr="00387F53">
              <w:rPr>
                <w:rFonts w:ascii="Times New Roman" w:hAnsi="Times New Roman" w:cs="Times New Roman"/>
                <w:sz w:val="28"/>
                <w:szCs w:val="28"/>
              </w:rPr>
              <w:t>ю</w:t>
            </w:r>
            <w:r w:rsidRPr="00387F53">
              <w:rPr>
                <w:rFonts w:ascii="Times New Roman" w:hAnsi="Times New Roman" w:cs="Times New Roman"/>
                <w:sz w:val="28"/>
                <w:szCs w:val="28"/>
              </w:rPr>
              <w:t xml:space="preserve"> ЖКХ и благоустройства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А.Г.Ворошилов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3.1.</w:t>
            </w:r>
            <w:r w:rsidRPr="00387F53">
              <w:rPr>
                <w:rFonts w:ascii="Times New Roman" w:hAnsi="Times New Roman" w:cs="Times New Roman"/>
                <w:sz w:val="28"/>
                <w:szCs w:val="28"/>
              </w:rPr>
              <w:t xml:space="preserve"> В срок до </w:t>
            </w:r>
            <w:r w:rsidR="00E950BA">
              <w:rPr>
                <w:rFonts w:ascii="Times New Roman" w:hAnsi="Times New Roman" w:cs="Times New Roman"/>
                <w:color w:val="000000"/>
                <w:sz w:val="28"/>
                <w:szCs w:val="28"/>
              </w:rPr>
              <w:t>23</w:t>
            </w:r>
            <w:r w:rsidR="00FC4C5F" w:rsidRPr="00387F53">
              <w:rPr>
                <w:rFonts w:ascii="Times New Roman" w:hAnsi="Times New Roman" w:cs="Times New Roman"/>
                <w:sz w:val="28"/>
                <w:szCs w:val="28"/>
              </w:rPr>
              <w:t xml:space="preserve"> октября </w:t>
            </w:r>
            <w:r w:rsidRPr="00387F53">
              <w:rPr>
                <w:rFonts w:ascii="Times New Roman" w:hAnsi="Times New Roman" w:cs="Times New Roman"/>
                <w:sz w:val="28"/>
                <w:szCs w:val="28"/>
              </w:rPr>
              <w:t>20</w:t>
            </w:r>
            <w:r w:rsidR="0006760B">
              <w:rPr>
                <w:rFonts w:ascii="Times New Roman" w:hAnsi="Times New Roman" w:cs="Times New Roman"/>
                <w:sz w:val="28"/>
                <w:szCs w:val="28"/>
              </w:rPr>
              <w:t>2</w:t>
            </w:r>
            <w:r w:rsidR="00B25E41">
              <w:rPr>
                <w:rFonts w:ascii="Times New Roman" w:hAnsi="Times New Roman" w:cs="Times New Roman"/>
                <w:sz w:val="28"/>
                <w:szCs w:val="28"/>
              </w:rPr>
              <w:t>3</w:t>
            </w:r>
            <w:r w:rsidRPr="00387F53">
              <w:rPr>
                <w:rFonts w:ascii="Times New Roman" w:hAnsi="Times New Roman" w:cs="Times New Roman"/>
                <w:sz w:val="28"/>
                <w:szCs w:val="28"/>
              </w:rPr>
              <w:t xml:space="preserve"> года организовать совместно с организациями, осуществляющими управление многоквартирными домами и </w:t>
            </w:r>
            <w:r w:rsidRPr="00387F53">
              <w:rPr>
                <w:rFonts w:ascii="Times New Roman" w:hAnsi="Times New Roman" w:cs="Times New Roman"/>
                <w:sz w:val="28"/>
                <w:szCs w:val="28"/>
              </w:rPr>
              <w:lastRenderedPageBreak/>
              <w:t>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разработку планов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387F53">
              <w:rPr>
                <w:rFonts w:ascii="Times New Roman" w:hAnsi="Times New Roman" w:cs="Times New Roman"/>
                <w:color w:val="000000"/>
                <w:sz w:val="28"/>
                <w:szCs w:val="28"/>
              </w:rPr>
              <w:t xml:space="preserve"> годов.</w:t>
            </w:r>
          </w:p>
          <w:p w:rsidR="005F7187" w:rsidRPr="00387F53" w:rsidRDefault="005F7187" w:rsidP="004C04BB">
            <w:pPr>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3.2. В срок до </w:t>
            </w:r>
            <w:r w:rsidR="00E950BA">
              <w:rPr>
                <w:rFonts w:ascii="Times New Roman" w:hAnsi="Times New Roman" w:cs="Times New Roman"/>
                <w:color w:val="000000"/>
                <w:sz w:val="28"/>
                <w:szCs w:val="28"/>
              </w:rPr>
              <w:t>23</w:t>
            </w:r>
            <w:r w:rsidR="0089150C" w:rsidRPr="00387F53">
              <w:rPr>
                <w:rFonts w:ascii="Times New Roman" w:hAnsi="Times New Roman" w:cs="Times New Roman"/>
                <w:sz w:val="28"/>
                <w:szCs w:val="28"/>
              </w:rPr>
              <w:t xml:space="preserve"> октября</w:t>
            </w:r>
            <w:r w:rsidRPr="00387F53">
              <w:rPr>
                <w:rFonts w:ascii="Times New Roman" w:hAnsi="Times New Roman" w:cs="Times New Roman"/>
                <w:sz w:val="28"/>
                <w:szCs w:val="28"/>
              </w:rPr>
              <w:t xml:space="preserve"> 20</w:t>
            </w:r>
            <w:r w:rsidR="0006760B">
              <w:rPr>
                <w:rFonts w:ascii="Times New Roman" w:hAnsi="Times New Roman" w:cs="Times New Roman"/>
                <w:sz w:val="28"/>
                <w:szCs w:val="28"/>
              </w:rPr>
              <w:t>2</w:t>
            </w:r>
            <w:r w:rsidR="00B25E41">
              <w:rPr>
                <w:rFonts w:ascii="Times New Roman" w:hAnsi="Times New Roman" w:cs="Times New Roman"/>
                <w:sz w:val="28"/>
                <w:szCs w:val="28"/>
              </w:rPr>
              <w:t>3</w:t>
            </w:r>
            <w:r w:rsidRPr="00387F53">
              <w:rPr>
                <w:rFonts w:ascii="Times New Roman" w:hAnsi="Times New Roman" w:cs="Times New Roman"/>
                <w:sz w:val="28"/>
                <w:szCs w:val="28"/>
              </w:rPr>
              <w:t xml:space="preserve"> года организовать и провести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w:t>
            </w:r>
            <w:r w:rsidRPr="00387F53">
              <w:rPr>
                <w:rFonts w:ascii="Times New Roman" w:hAnsi="Times New Roman" w:cs="Times New Roman"/>
                <w:sz w:val="28"/>
                <w:szCs w:val="28"/>
              </w:rPr>
              <w:t>комплексные проверки соответствия требованиям пожарной безопасности объектов жилищного фонда, находящихся в муниципальной собственности, объектов жизнеобеспечения, обратив особое внимание на состояние путей эвакуации, техническое состояние электрооборудования и печного отопления, вентиляционных каналов и дымоходов газового оборудования, наличие и исправность первичных средств пожаротушения, внутреннего противопожарного водопровода, автоматических систем защиты и оповещения о по</w:t>
            </w:r>
            <w:r w:rsidR="0089150C" w:rsidRPr="00387F53">
              <w:rPr>
                <w:rFonts w:ascii="Times New Roman" w:hAnsi="Times New Roman" w:cs="Times New Roman"/>
                <w:sz w:val="28"/>
                <w:szCs w:val="28"/>
              </w:rPr>
              <w:t>жаре, а также выполнению мероприятий по исключению проникновения посторонних лиц в подвальные и чердачные помещения многоквартирных жилых домов.</w:t>
            </w:r>
          </w:p>
          <w:p w:rsidR="005F7187" w:rsidRDefault="005F7187" w:rsidP="004C04BB">
            <w:pPr>
              <w:tabs>
                <w:tab w:val="left" w:pos="559"/>
              </w:tabs>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3.3.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в ходе подготовки отопительных котельных к началу отопительного сезона совместно с собственниками, организациями жилищно-коммунальной сферы организовать </w:t>
            </w:r>
            <w:r w:rsidRPr="00387F53">
              <w:rPr>
                <w:rFonts w:ascii="Times New Roman" w:hAnsi="Times New Roman" w:cs="Times New Roman"/>
                <w:sz w:val="28"/>
                <w:szCs w:val="28"/>
              </w:rPr>
              <w:t xml:space="preserve">комплекс мероприятий по обеспечению пожарной безопасности </w:t>
            </w:r>
            <w:r w:rsidRPr="00387F53">
              <w:rPr>
                <w:rFonts w:ascii="Times New Roman" w:hAnsi="Times New Roman" w:cs="Times New Roman"/>
                <w:color w:val="000000"/>
                <w:sz w:val="28"/>
                <w:szCs w:val="28"/>
              </w:rPr>
              <w:t xml:space="preserve">котельных, обслуживающих жилищный фонд, объекты социального назначения и жизнеобеспечения. </w:t>
            </w:r>
            <w:r w:rsidR="004E01B5" w:rsidRPr="00387F53">
              <w:rPr>
                <w:rFonts w:ascii="Times New Roman" w:hAnsi="Times New Roman" w:cs="Times New Roman"/>
                <w:sz w:val="28"/>
                <w:szCs w:val="28"/>
              </w:rPr>
              <w:t>Предусмотреть создание финансовых и материальных резервов для своевременного восстановления функционирования котельных в случае возникновения аварийных ситуаций, связанных с нарушением теплоснабжения.</w:t>
            </w:r>
          </w:p>
          <w:p w:rsidR="00E73526" w:rsidRPr="00387F53" w:rsidRDefault="00E73526" w:rsidP="004C04BB">
            <w:pPr>
              <w:tabs>
                <w:tab w:val="left" w:pos="559"/>
              </w:tabs>
              <w:adjustRightInd w:val="0"/>
              <w:spacing w:line="360" w:lineRule="auto"/>
              <w:ind w:firstLine="744"/>
              <w:jc w:val="both"/>
              <w:rPr>
                <w:rFonts w:ascii="Times New Roman" w:hAnsi="Times New Roman" w:cs="Times New Roman"/>
                <w:sz w:val="28"/>
                <w:szCs w:val="28"/>
              </w:rPr>
            </w:pPr>
            <w:r w:rsidRPr="009F7758">
              <w:rPr>
                <w:rFonts w:ascii="Times New Roman" w:hAnsi="Times New Roman" w:cs="Times New Roman"/>
                <w:sz w:val="28"/>
                <w:szCs w:val="28"/>
              </w:rPr>
              <w:t xml:space="preserve">3.4. </w:t>
            </w:r>
            <w:r w:rsidRPr="009F7758">
              <w:rPr>
                <w:rFonts w:ascii="Times New Roman" w:hAnsi="Times New Roman" w:cs="Times New Roman"/>
                <w:color w:val="000000"/>
                <w:sz w:val="28"/>
                <w:szCs w:val="28"/>
              </w:rPr>
              <w:t xml:space="preserve">Организовать осуществление противопожарной пропаганды, в рамках </w:t>
            </w:r>
            <w:r w:rsidRPr="009F7758">
              <w:rPr>
                <w:rFonts w:ascii="Times New Roman" w:hAnsi="Times New Roman" w:cs="Times New Roman"/>
                <w:color w:val="000000"/>
                <w:sz w:val="28"/>
                <w:szCs w:val="28"/>
              </w:rPr>
              <w:lastRenderedPageBreak/>
              <w:t>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в том числе распространение тематических памяток (листовок) в местах общего пользования многоквартирных жилых домов, на оборотной стороне квитанций по квартплате, объектах защиты, где располагаются обслуживающие организации и т.п.</w:t>
            </w:r>
          </w:p>
          <w:p w:rsidR="00DB2CFC" w:rsidRPr="00387F53" w:rsidRDefault="00E73526" w:rsidP="004C04BB">
            <w:pPr>
              <w:shd w:val="clear" w:color="auto" w:fill="FFFFFF"/>
              <w:adjustRightInd w:val="0"/>
              <w:spacing w:line="360" w:lineRule="auto"/>
              <w:ind w:firstLine="744"/>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5F7187" w:rsidRPr="00387F53">
              <w:rPr>
                <w:rFonts w:ascii="Times New Roman" w:hAnsi="Times New Roman" w:cs="Times New Roman"/>
                <w:color w:val="000000"/>
                <w:sz w:val="28"/>
                <w:szCs w:val="28"/>
              </w:rPr>
              <w:t xml:space="preserve">. 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4C04BB">
            <w:pPr>
              <w:tabs>
                <w:tab w:val="left" w:pos="544"/>
              </w:tabs>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4. Рекомендовать ГКУ Нижегородской области «Управление социальной защиты населения </w:t>
            </w:r>
            <w:r w:rsidR="005A1D96">
              <w:rPr>
                <w:rFonts w:ascii="Times New Roman" w:hAnsi="Times New Roman" w:cs="Times New Roman"/>
                <w:sz w:val="28"/>
                <w:szCs w:val="28"/>
              </w:rPr>
              <w:t xml:space="preserve">городского округа </w:t>
            </w:r>
            <w:r w:rsidRPr="00387F53">
              <w:rPr>
                <w:rFonts w:ascii="Times New Roman" w:hAnsi="Times New Roman" w:cs="Times New Roman"/>
                <w:sz w:val="28"/>
                <w:szCs w:val="28"/>
              </w:rPr>
              <w:t xml:space="preserve">г.Бор»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И.Е.Титов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4C04BB">
            <w:pPr>
              <w:tabs>
                <w:tab w:val="left" w:pos="544"/>
              </w:tabs>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1</w:t>
            </w:r>
            <w:r w:rsidRPr="00387F53">
              <w:rPr>
                <w:rFonts w:ascii="Times New Roman" w:hAnsi="Times New Roman" w:cs="Times New Roman"/>
                <w:sz w:val="28"/>
                <w:szCs w:val="28"/>
              </w:rPr>
              <w:t>. В пределах средств, выделяемых на обслуживание граждан пожилого возраста и инвалидов, многодетных семей, оказать данным категориям граждан необходимую помощь в ремонте печей и электропроводки, эксплуатирую</w:t>
            </w:r>
            <w:r w:rsidR="00BF5AF6" w:rsidRPr="00387F53">
              <w:rPr>
                <w:rFonts w:ascii="Times New Roman" w:hAnsi="Times New Roman" w:cs="Times New Roman"/>
                <w:sz w:val="28"/>
                <w:szCs w:val="28"/>
              </w:rPr>
              <w:t>щихся в пожароопасном состоянии, а также по установке в жилых помещениях автономных пожарных извещателей.</w:t>
            </w:r>
          </w:p>
          <w:p w:rsidR="005F7187" w:rsidRPr="00387F53" w:rsidRDefault="00691474" w:rsidP="004C04BB">
            <w:pPr>
              <w:shd w:val="clear" w:color="auto" w:fill="FFFFFF"/>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2</w:t>
            </w:r>
            <w:r w:rsidR="005F7187" w:rsidRPr="00387F53">
              <w:rPr>
                <w:rFonts w:ascii="Times New Roman" w:hAnsi="Times New Roman" w:cs="Times New Roman"/>
                <w:sz w:val="28"/>
                <w:szCs w:val="28"/>
              </w:rPr>
              <w:t xml:space="preserve">. </w:t>
            </w:r>
            <w:r w:rsidR="005F7187" w:rsidRPr="00387F53">
              <w:rPr>
                <w:rFonts w:ascii="Times New Roman" w:hAnsi="Times New Roman" w:cs="Times New Roman"/>
                <w:color w:val="000000"/>
                <w:sz w:val="28"/>
                <w:szCs w:val="28"/>
              </w:rPr>
              <w:t xml:space="preserve">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F75CDA">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4C04BB">
            <w:pPr>
              <w:tabs>
                <w:tab w:val="left" w:pos="544"/>
              </w:tabs>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5. МКУ «Управление по делам гражданской обороны и чрезвычайным ситуациям администрации городского округа г.Бор»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Е.Н.Дорощенко</w:t>
            </w:r>
            <w:r w:rsidR="00A04D42" w:rsidRPr="00387F53">
              <w:rPr>
                <w:rFonts w:ascii="Times New Roman" w:hAnsi="Times New Roman" w:cs="Times New Roman"/>
                <w:sz w:val="28"/>
                <w:szCs w:val="28"/>
              </w:rPr>
              <w:t xml:space="preserve">) </w:t>
            </w:r>
            <w:r w:rsidRPr="00387F53">
              <w:rPr>
                <w:rFonts w:ascii="Times New Roman" w:hAnsi="Times New Roman" w:cs="Times New Roman"/>
                <w:sz w:val="28"/>
                <w:szCs w:val="28"/>
              </w:rPr>
              <w:t>организовать изготовление памяток (листовок) на противопожарную тематику.</w:t>
            </w:r>
          </w:p>
          <w:p w:rsidR="003B0AA6" w:rsidRPr="00F75CDA" w:rsidRDefault="00A04D42" w:rsidP="004C04BB">
            <w:pPr>
              <w:tabs>
                <w:tab w:val="left" w:pos="544"/>
              </w:tabs>
              <w:adjustRightInd w:val="0"/>
              <w:spacing w:line="360" w:lineRule="auto"/>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6. Рекомендовать </w:t>
            </w:r>
            <w:r w:rsidR="005F7187" w:rsidRPr="00387F53">
              <w:rPr>
                <w:rFonts w:ascii="Times New Roman" w:hAnsi="Times New Roman" w:cs="Times New Roman"/>
                <w:sz w:val="28"/>
                <w:szCs w:val="28"/>
              </w:rPr>
              <w:t xml:space="preserve">ОНД и ПР по городскому округу г.Бор </w:t>
            </w:r>
            <w:r w:rsidRPr="00387F53">
              <w:rPr>
                <w:rFonts w:ascii="Times New Roman" w:hAnsi="Times New Roman" w:cs="Times New Roman"/>
                <w:sz w:val="28"/>
                <w:szCs w:val="28"/>
              </w:rPr>
              <w:t>(</w:t>
            </w:r>
            <w:r w:rsidR="005F7187" w:rsidRPr="00387F53">
              <w:rPr>
                <w:rFonts w:ascii="Times New Roman" w:hAnsi="Times New Roman" w:cs="Times New Roman"/>
                <w:sz w:val="28"/>
                <w:szCs w:val="28"/>
              </w:rPr>
              <w:t>А.И.Кузнецов</w:t>
            </w:r>
            <w:r w:rsidRPr="00387F53">
              <w:rPr>
                <w:rFonts w:ascii="Times New Roman" w:hAnsi="Times New Roman" w:cs="Times New Roman"/>
                <w:sz w:val="28"/>
                <w:szCs w:val="28"/>
              </w:rPr>
              <w:t>)</w:t>
            </w:r>
            <w:r w:rsidR="000873DC" w:rsidRPr="00387F53">
              <w:rPr>
                <w:rFonts w:ascii="Times New Roman" w:hAnsi="Times New Roman" w:cs="Times New Roman"/>
                <w:sz w:val="28"/>
                <w:szCs w:val="28"/>
              </w:rPr>
              <w:t xml:space="preserve"> оказывать методическую помощь руководителям в реализации настоящего </w:t>
            </w:r>
            <w:r w:rsidR="000873DC" w:rsidRPr="00F75CDA">
              <w:rPr>
                <w:rFonts w:ascii="Times New Roman" w:hAnsi="Times New Roman" w:cs="Times New Roman"/>
                <w:sz w:val="28"/>
                <w:szCs w:val="28"/>
              </w:rPr>
              <w:t>постановления.</w:t>
            </w:r>
          </w:p>
          <w:p w:rsidR="005F7187" w:rsidRPr="00F75CDA" w:rsidRDefault="005F7187" w:rsidP="004C04BB">
            <w:pPr>
              <w:pStyle w:val="a6"/>
              <w:spacing w:after="0" w:line="360" w:lineRule="auto"/>
              <w:ind w:left="0" w:firstLine="744"/>
              <w:jc w:val="both"/>
              <w:rPr>
                <w:rFonts w:ascii="Times New Roman" w:hAnsi="Times New Roman"/>
                <w:sz w:val="28"/>
                <w:szCs w:val="28"/>
                <w:lang w:val="ru-RU"/>
              </w:rPr>
            </w:pPr>
            <w:r w:rsidRPr="00F75CDA">
              <w:rPr>
                <w:rFonts w:ascii="Times New Roman" w:hAnsi="Times New Roman"/>
                <w:sz w:val="28"/>
                <w:szCs w:val="28"/>
                <w:lang w:val="ru-RU"/>
              </w:rPr>
              <w:t xml:space="preserve">7. </w:t>
            </w:r>
            <w:r w:rsidR="00F75CDA" w:rsidRPr="00F75CDA">
              <w:rPr>
                <w:rFonts w:ascii="Times New Roman" w:hAnsi="Times New Roman"/>
                <w:sz w:val="28"/>
                <w:szCs w:val="28"/>
              </w:rPr>
              <w:t xml:space="preserve">Общему отделу администрации городского округа г.Бор (Е.А.Копцова) обеспечить </w:t>
            </w:r>
            <w:r w:rsidR="00F75CDA" w:rsidRPr="00F75CDA">
              <w:rPr>
                <w:rFonts w:ascii="Times New Roman" w:hAnsi="Times New Roman"/>
                <w:sz w:val="28"/>
                <w:szCs w:val="28"/>
                <w:lang w:val="ru-RU"/>
              </w:rPr>
              <w:t xml:space="preserve">опубликование настоящего постановления в газете «Бор сегодня», в </w:t>
            </w:r>
            <w:r w:rsidR="00F75CDA" w:rsidRPr="00F75CDA">
              <w:rPr>
                <w:rFonts w:ascii="Times New Roman" w:hAnsi="Times New Roman"/>
                <w:sz w:val="28"/>
                <w:szCs w:val="28"/>
                <w:lang w:val="ru-RU"/>
              </w:rPr>
              <w:lastRenderedPageBreak/>
              <w:t xml:space="preserve">сетевом издании «Бор-официал» и </w:t>
            </w:r>
            <w:r w:rsidR="00F75CDA" w:rsidRPr="00F75CDA">
              <w:rPr>
                <w:rFonts w:ascii="Times New Roman" w:hAnsi="Times New Roman"/>
                <w:sz w:val="28"/>
                <w:szCs w:val="28"/>
              </w:rPr>
              <w:t xml:space="preserve">размещение настоящего постановления на официальном сайте </w:t>
            </w:r>
            <w:hyperlink r:id="rId8" w:history="1">
              <w:r w:rsidR="00F75CDA" w:rsidRPr="00F75CDA">
                <w:rPr>
                  <w:rStyle w:val="ac"/>
                  <w:rFonts w:ascii="Times New Roman" w:hAnsi="Times New Roman"/>
                  <w:color w:val="auto"/>
                  <w:sz w:val="28"/>
                  <w:szCs w:val="28"/>
                  <w:u w:val="none"/>
                  <w:lang w:val="en-US" w:eastAsia="en-US" w:bidi="en-US"/>
                </w:rPr>
                <w:t>www</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borcity</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ru</w:t>
              </w:r>
            </w:hyperlink>
          </w:p>
          <w:p w:rsidR="005F7187" w:rsidRPr="00476708" w:rsidRDefault="005F7187" w:rsidP="004C04BB">
            <w:pPr>
              <w:pStyle w:val="21"/>
              <w:spacing w:line="360" w:lineRule="auto"/>
              <w:ind w:firstLine="744"/>
              <w:jc w:val="both"/>
              <w:rPr>
                <w:rFonts w:ascii="Times New Roman" w:hAnsi="Times New Roman"/>
                <w:lang w:val="ru-RU"/>
              </w:rPr>
            </w:pPr>
            <w:r w:rsidRPr="00387F53">
              <w:rPr>
                <w:rFonts w:ascii="Times New Roman" w:hAnsi="Times New Roman"/>
                <w:lang w:val="ru-RU"/>
              </w:rPr>
              <w:t>8. Контроль за исполнением настоящего постановления возложить на заместителя главы администрации городского округа г.Бор А.В.</w:t>
            </w:r>
            <w:r w:rsidR="00AF4365" w:rsidRPr="00387F53">
              <w:rPr>
                <w:rFonts w:ascii="Times New Roman" w:hAnsi="Times New Roman"/>
                <w:lang w:val="ru-RU"/>
              </w:rPr>
              <w:t>Янкина</w:t>
            </w:r>
            <w:r w:rsidRPr="00387F53">
              <w:rPr>
                <w:rFonts w:ascii="Times New Roman" w:hAnsi="Times New Roman"/>
                <w:lang w:val="ru-RU"/>
              </w:rPr>
              <w:t>.</w:t>
            </w:r>
          </w:p>
        </w:tc>
      </w:tr>
    </w:tbl>
    <w:p w:rsidR="004C04BB" w:rsidRDefault="004C04BB" w:rsidP="00387F53">
      <w:pPr>
        <w:spacing w:line="360" w:lineRule="auto"/>
        <w:rPr>
          <w:rFonts w:ascii="Times New Roman" w:hAnsi="Times New Roman" w:cs="Times New Roman"/>
          <w:sz w:val="28"/>
          <w:szCs w:val="28"/>
        </w:rPr>
      </w:pPr>
    </w:p>
    <w:p w:rsidR="004C04BB" w:rsidRDefault="004C04BB" w:rsidP="00387F53">
      <w:pPr>
        <w:spacing w:line="360" w:lineRule="auto"/>
        <w:rPr>
          <w:rFonts w:ascii="Times New Roman" w:hAnsi="Times New Roman" w:cs="Times New Roman"/>
          <w:sz w:val="28"/>
          <w:szCs w:val="28"/>
        </w:rPr>
      </w:pPr>
    </w:p>
    <w:tbl>
      <w:tblPr>
        <w:tblW w:w="0" w:type="auto"/>
        <w:tblInd w:w="108" w:type="dxa"/>
        <w:tblLayout w:type="fixed"/>
        <w:tblLook w:val="0000"/>
      </w:tblPr>
      <w:tblGrid>
        <w:gridCol w:w="4843"/>
        <w:gridCol w:w="5222"/>
      </w:tblGrid>
      <w:tr w:rsidR="00F75CDA" w:rsidRPr="00392440" w:rsidTr="00D800EF">
        <w:tc>
          <w:tcPr>
            <w:tcW w:w="4843" w:type="dxa"/>
            <w:tcBorders>
              <w:top w:val="nil"/>
              <w:left w:val="nil"/>
              <w:bottom w:val="nil"/>
              <w:right w:val="nil"/>
            </w:tcBorders>
          </w:tcPr>
          <w:p w:rsidR="00F75CDA" w:rsidRDefault="00F75CDA" w:rsidP="00D800EF">
            <w:pPr>
              <w:jc w:val="both"/>
              <w:rPr>
                <w:rFonts w:ascii="Times New Roman" w:hAnsi="Times New Roman" w:cs="Times New Roman"/>
                <w:sz w:val="26"/>
                <w:szCs w:val="26"/>
              </w:rPr>
            </w:pPr>
            <w:r>
              <w:rPr>
                <w:rFonts w:ascii="Times New Roman" w:hAnsi="Times New Roman" w:cs="Times New Roman"/>
                <w:sz w:val="28"/>
                <w:szCs w:val="28"/>
              </w:rPr>
              <w:t>Глава местного самоуправления</w:t>
            </w:r>
          </w:p>
        </w:tc>
        <w:tc>
          <w:tcPr>
            <w:tcW w:w="5222" w:type="dxa"/>
            <w:tcBorders>
              <w:top w:val="nil"/>
              <w:left w:val="nil"/>
              <w:bottom w:val="nil"/>
              <w:right w:val="nil"/>
            </w:tcBorders>
          </w:tcPr>
          <w:p w:rsidR="00F75CDA" w:rsidRPr="00392440" w:rsidRDefault="00F75CDA" w:rsidP="00D800EF">
            <w:pPr>
              <w:ind w:right="-250"/>
              <w:jc w:val="center"/>
              <w:rPr>
                <w:rFonts w:ascii="Times New Roman" w:hAnsi="Times New Roman" w:cs="Times New Roman"/>
                <w:sz w:val="28"/>
                <w:szCs w:val="28"/>
              </w:rPr>
            </w:pPr>
            <w:r>
              <w:rPr>
                <w:rFonts w:ascii="Times New Roman" w:hAnsi="Times New Roman" w:cs="Times New Roman"/>
                <w:sz w:val="28"/>
                <w:szCs w:val="28"/>
              </w:rPr>
              <w:t xml:space="preserve">                                 </w:t>
            </w:r>
            <w:r w:rsidRPr="00392440">
              <w:rPr>
                <w:rFonts w:ascii="Times New Roman" w:hAnsi="Times New Roman" w:cs="Times New Roman"/>
                <w:sz w:val="28"/>
                <w:szCs w:val="28"/>
              </w:rPr>
              <w:t>А.В.</w:t>
            </w:r>
            <w:r>
              <w:rPr>
                <w:rFonts w:ascii="Times New Roman" w:hAnsi="Times New Roman" w:cs="Times New Roman"/>
                <w:sz w:val="28"/>
                <w:szCs w:val="28"/>
              </w:rPr>
              <w:t xml:space="preserve">Боровский </w:t>
            </w:r>
          </w:p>
        </w:tc>
      </w:tr>
    </w:tbl>
    <w:p w:rsidR="00F75CDA" w:rsidRDefault="00F75CDA" w:rsidP="00F75CDA">
      <w:pPr>
        <w:pStyle w:val="60"/>
        <w:shd w:val="clear" w:color="auto" w:fill="auto"/>
        <w:tabs>
          <w:tab w:val="left" w:pos="2694"/>
        </w:tabs>
        <w:ind w:right="6258"/>
        <w:rPr>
          <w:b w:val="0"/>
          <w:sz w:val="20"/>
          <w:szCs w:val="20"/>
          <w:lang w:val="ru-RU"/>
        </w:rPr>
      </w:pPr>
    </w:p>
    <w:p w:rsidR="00F75CDA" w:rsidRPr="006A4E9F" w:rsidRDefault="00F75CDA" w:rsidP="00F75CDA">
      <w:pPr>
        <w:pStyle w:val="60"/>
        <w:shd w:val="clear" w:color="auto" w:fill="auto"/>
        <w:tabs>
          <w:tab w:val="left" w:pos="2694"/>
        </w:tabs>
        <w:ind w:right="6258"/>
        <w:rPr>
          <w:b w:val="0"/>
          <w:sz w:val="20"/>
          <w:szCs w:val="20"/>
        </w:rPr>
      </w:pPr>
      <w:r w:rsidRPr="006A4E9F">
        <w:rPr>
          <w:b w:val="0"/>
          <w:sz w:val="20"/>
          <w:szCs w:val="20"/>
        </w:rPr>
        <w:t>Дорощенко Е.Н. т.9-91-17</w:t>
      </w:r>
    </w:p>
    <w:p w:rsidR="00F75CDA" w:rsidRPr="006A4E9F" w:rsidRDefault="00F75CDA" w:rsidP="00F75CDA">
      <w:pPr>
        <w:pStyle w:val="60"/>
        <w:shd w:val="clear" w:color="auto" w:fill="auto"/>
        <w:ind w:right="6258"/>
        <w:rPr>
          <w:b w:val="0"/>
          <w:sz w:val="20"/>
          <w:szCs w:val="20"/>
        </w:rPr>
      </w:pPr>
      <w:r w:rsidRPr="006A4E9F">
        <w:rPr>
          <w:b w:val="0"/>
          <w:sz w:val="20"/>
          <w:szCs w:val="20"/>
        </w:rPr>
        <w:t>Валова М.М. т.2-43-38</w:t>
      </w: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E94305" w:rsidRDefault="00E94305" w:rsidP="00A04D42">
      <w:pPr>
        <w:rPr>
          <w:rFonts w:ascii="Times New Roman" w:hAnsi="Times New Roman" w:cs="Times New Roman"/>
          <w:sz w:val="20"/>
          <w:szCs w:val="20"/>
        </w:rPr>
      </w:pPr>
    </w:p>
    <w:p w:rsidR="00E94305" w:rsidRDefault="00E94305"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F75CDA" w:rsidRPr="00F75CDA" w:rsidRDefault="00F75CDA" w:rsidP="00F75CDA">
      <w:pPr>
        <w:pStyle w:val="a8"/>
        <w:rPr>
          <w:rFonts w:ascii="Times New Roman" w:hAnsi="Times New Roman"/>
          <w:sz w:val="24"/>
          <w:szCs w:val="24"/>
        </w:rPr>
      </w:pPr>
      <w:r w:rsidRPr="00F75CDA">
        <w:rPr>
          <w:rFonts w:ascii="Times New Roman" w:hAnsi="Times New Roman"/>
          <w:sz w:val="24"/>
          <w:szCs w:val="24"/>
        </w:rPr>
        <w:t>ЛИСТ СОГЛАСОВАНИЙ</w:t>
      </w:r>
    </w:p>
    <w:p w:rsidR="00F75CDA" w:rsidRPr="00F75CDA" w:rsidRDefault="00F75CDA" w:rsidP="00F75CDA">
      <w:pPr>
        <w:pStyle w:val="a8"/>
        <w:tabs>
          <w:tab w:val="left" w:pos="3675"/>
        </w:tabs>
        <w:rPr>
          <w:rFonts w:ascii="Times New Roman" w:hAnsi="Times New Roman"/>
          <w:sz w:val="24"/>
          <w:szCs w:val="24"/>
        </w:rPr>
      </w:pPr>
      <w:r w:rsidRPr="00F75CDA">
        <w:rPr>
          <w:rFonts w:ascii="Times New Roman" w:hAnsi="Times New Roman"/>
          <w:sz w:val="24"/>
          <w:szCs w:val="24"/>
        </w:rPr>
        <w:t xml:space="preserve">к проекту муниципального правового акта (МПА)   </w:t>
      </w:r>
      <w:r w:rsidRPr="00F75CDA">
        <w:rPr>
          <w:rFonts w:ascii="Times New Roman" w:hAnsi="Times New Roman"/>
          <w:b w:val="0"/>
          <w:bCs w:val="0"/>
          <w:sz w:val="24"/>
          <w:szCs w:val="24"/>
        </w:rPr>
        <w:t xml:space="preserve">№   </w:t>
      </w:r>
      <w:r w:rsidRPr="00F75CDA">
        <w:rPr>
          <w:rFonts w:ascii="Times New Roman" w:hAnsi="Times New Roman"/>
          <w:sz w:val="24"/>
          <w:szCs w:val="24"/>
        </w:rPr>
        <w:t>____________</w:t>
      </w:r>
    </w:p>
    <w:p w:rsidR="00F75CDA" w:rsidRPr="00F75CDA" w:rsidRDefault="00F75CDA" w:rsidP="00F75CDA">
      <w:pPr>
        <w:tabs>
          <w:tab w:val="left" w:pos="9071"/>
        </w:tabs>
        <w:jc w:val="center"/>
        <w:rPr>
          <w:rFonts w:ascii="Times New Roman" w:hAnsi="Times New Roman" w:cs="Times New Roman"/>
          <w:bCs/>
          <w:sz w:val="24"/>
          <w:szCs w:val="24"/>
          <w:u w:val="single"/>
        </w:rPr>
      </w:pPr>
      <w:r w:rsidRPr="00F75CDA">
        <w:rPr>
          <w:rFonts w:ascii="Times New Roman" w:hAnsi="Times New Roman" w:cs="Times New Roman"/>
          <w:bCs/>
          <w:sz w:val="24"/>
          <w:szCs w:val="24"/>
          <w:u w:val="single"/>
        </w:rPr>
        <w:t>Об обеспечении пожарной безопасности объектов и населенных пунктов городского округа г.Бор в осенне-зимний период 202</w:t>
      </w:r>
      <w:r w:rsidR="007F5CA9">
        <w:rPr>
          <w:rFonts w:ascii="Times New Roman" w:hAnsi="Times New Roman" w:cs="Times New Roman"/>
          <w:bCs/>
          <w:sz w:val="24"/>
          <w:szCs w:val="24"/>
          <w:u w:val="single"/>
        </w:rPr>
        <w:t>3</w:t>
      </w:r>
      <w:r w:rsidRPr="00F75CDA">
        <w:rPr>
          <w:rFonts w:ascii="Times New Roman" w:hAnsi="Times New Roman" w:cs="Times New Roman"/>
          <w:bCs/>
          <w:sz w:val="24"/>
          <w:szCs w:val="24"/>
          <w:u w:val="single"/>
        </w:rPr>
        <w:t>-202</w:t>
      </w:r>
      <w:r w:rsidR="007F5CA9">
        <w:rPr>
          <w:rFonts w:ascii="Times New Roman" w:hAnsi="Times New Roman" w:cs="Times New Roman"/>
          <w:bCs/>
          <w:sz w:val="24"/>
          <w:szCs w:val="24"/>
          <w:u w:val="single"/>
        </w:rPr>
        <w:t>4</w:t>
      </w:r>
      <w:r w:rsidRPr="00F75CDA">
        <w:rPr>
          <w:rFonts w:ascii="Times New Roman" w:hAnsi="Times New Roman" w:cs="Times New Roman"/>
          <w:bCs/>
          <w:sz w:val="24"/>
          <w:szCs w:val="24"/>
          <w:u w:val="single"/>
        </w:rPr>
        <w:t xml:space="preserve"> годов</w:t>
      </w:r>
    </w:p>
    <w:p w:rsidR="00F75CDA" w:rsidRPr="00F75CDA" w:rsidRDefault="00F75CDA" w:rsidP="00F75CDA">
      <w:pPr>
        <w:pStyle w:val="a8"/>
        <w:tabs>
          <w:tab w:val="left" w:pos="3675"/>
        </w:tabs>
        <w:rPr>
          <w:rFonts w:ascii="Times New Roman" w:hAnsi="Times New Roman"/>
          <w:b w:val="0"/>
          <w:bCs w:val="0"/>
          <w:sz w:val="20"/>
          <w:szCs w:val="20"/>
        </w:rPr>
      </w:pPr>
      <w:r w:rsidRPr="00F75CDA">
        <w:rPr>
          <w:rFonts w:ascii="Times New Roman" w:hAnsi="Times New Roman"/>
          <w:b w:val="0"/>
          <w:bCs w:val="0"/>
          <w:sz w:val="20"/>
          <w:szCs w:val="20"/>
        </w:rPr>
        <w:t xml:space="preserve"> (название)</w:t>
      </w:r>
    </w:p>
    <w:p w:rsidR="00F75CDA" w:rsidRPr="004A2952" w:rsidRDefault="00F75CDA" w:rsidP="00F75CDA">
      <w:pP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08"/>
        <w:gridCol w:w="2019"/>
        <w:gridCol w:w="1842"/>
        <w:gridCol w:w="108"/>
        <w:gridCol w:w="1593"/>
        <w:gridCol w:w="108"/>
        <w:gridCol w:w="2037"/>
        <w:gridCol w:w="90"/>
        <w:gridCol w:w="141"/>
        <w:gridCol w:w="1418"/>
      </w:tblGrid>
      <w:tr w:rsidR="00F75CDA" w:rsidRPr="004A2952" w:rsidTr="00F75CDA">
        <w:trPr>
          <w:gridBefore w:val="1"/>
          <w:wBefore w:w="108" w:type="dxa"/>
          <w:cantSplit/>
        </w:trPr>
        <w:tc>
          <w:tcPr>
            <w:tcW w:w="3969" w:type="dxa"/>
            <w:gridSpan w:val="3"/>
          </w:tcPr>
          <w:p w:rsidR="00F75CDA" w:rsidRPr="004A2952" w:rsidRDefault="00F75CDA" w:rsidP="00D800EF">
            <w:pPr>
              <w:rPr>
                <w:rFonts w:ascii="Times New Roman" w:hAnsi="Times New Roman" w:cs="Times New Roman"/>
                <w:sz w:val="24"/>
                <w:szCs w:val="24"/>
              </w:rPr>
            </w:pPr>
            <w:r w:rsidRPr="004A2952">
              <w:rPr>
                <w:rFonts w:ascii="Times New Roman" w:hAnsi="Times New Roman" w:cs="Times New Roman"/>
                <w:b/>
                <w:bCs/>
                <w:sz w:val="24"/>
                <w:szCs w:val="24"/>
              </w:rPr>
              <w:t>Проект внесен</w:t>
            </w:r>
            <w:r w:rsidRPr="004A2952">
              <w:rPr>
                <w:rFonts w:ascii="Times New Roman" w:hAnsi="Times New Roman" w:cs="Times New Roman"/>
                <w:sz w:val="24"/>
                <w:szCs w:val="24"/>
              </w:rPr>
              <w:t>:</w:t>
            </w:r>
          </w:p>
        </w:tc>
        <w:tc>
          <w:tcPr>
            <w:tcW w:w="5387" w:type="dxa"/>
            <w:gridSpan w:val="6"/>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708"/>
        </w:trPr>
        <w:tc>
          <w:tcPr>
            <w:tcW w:w="3969" w:type="dxa"/>
            <w:gridSpan w:val="3"/>
          </w:tcPr>
          <w:p w:rsidR="00F75CDA" w:rsidRPr="004A2952" w:rsidRDefault="00F75CDA" w:rsidP="00D800EF">
            <w:pPr>
              <w:rPr>
                <w:rFonts w:ascii="Times New Roman" w:hAnsi="Times New Roman" w:cs="Times New Roman"/>
                <w:sz w:val="24"/>
                <w:szCs w:val="24"/>
              </w:rPr>
            </w:pPr>
            <w:r w:rsidRPr="004A2952">
              <w:rPr>
                <w:rFonts w:ascii="Times New Roman" w:hAnsi="Times New Roman" w:cs="Times New Roman"/>
                <w:sz w:val="24"/>
                <w:szCs w:val="24"/>
              </w:rPr>
              <w:lastRenderedPageBreak/>
              <w:t>Заместитель главы администрации</w:t>
            </w:r>
          </w:p>
        </w:tc>
        <w:tc>
          <w:tcPr>
            <w:tcW w:w="1701" w:type="dxa"/>
            <w:gridSpan w:val="2"/>
          </w:tcPr>
          <w:p w:rsidR="00F75CDA" w:rsidRPr="004A2952" w:rsidRDefault="00F75CDA" w:rsidP="00D800EF">
            <w:pPr>
              <w:rPr>
                <w:rFonts w:ascii="Times New Roman" w:hAnsi="Times New Roman" w:cs="Times New Roman"/>
                <w:sz w:val="24"/>
                <w:szCs w:val="24"/>
              </w:rPr>
            </w:pPr>
          </w:p>
          <w:p w:rsidR="00F75CDA" w:rsidRPr="004A2952" w:rsidRDefault="00F75CDA" w:rsidP="00D800EF">
            <w:pPr>
              <w:rPr>
                <w:rFonts w:ascii="Times New Roman" w:hAnsi="Times New Roman" w:cs="Times New Roman"/>
                <w:sz w:val="24"/>
                <w:szCs w:val="24"/>
              </w:rPr>
            </w:pPr>
          </w:p>
        </w:tc>
        <w:tc>
          <w:tcPr>
            <w:tcW w:w="2127" w:type="dxa"/>
            <w:gridSpan w:val="2"/>
          </w:tcPr>
          <w:p w:rsidR="00F75CDA" w:rsidRPr="004A2952" w:rsidRDefault="00F75CDA" w:rsidP="00D800EF">
            <w:pPr>
              <w:spacing w:line="274" w:lineRule="exact"/>
              <w:rPr>
                <w:rFonts w:ascii="Times New Roman" w:hAnsi="Times New Roman" w:cs="Times New Roman"/>
                <w:sz w:val="24"/>
                <w:szCs w:val="24"/>
                <w:lang w:eastAsia="en-US"/>
              </w:rPr>
            </w:pPr>
            <w:r w:rsidRPr="004A2952">
              <w:rPr>
                <w:rFonts w:ascii="Times New Roman" w:hAnsi="Times New Roman" w:cs="Times New Roman"/>
                <w:sz w:val="24"/>
                <w:szCs w:val="24"/>
                <w:lang w:eastAsia="en-US"/>
              </w:rPr>
              <w:t>А.В.Янкин</w:t>
            </w:r>
          </w:p>
        </w:tc>
        <w:tc>
          <w:tcPr>
            <w:tcW w:w="1559" w:type="dxa"/>
            <w:gridSpan w:val="2"/>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90"/>
        </w:trPr>
        <w:tc>
          <w:tcPr>
            <w:tcW w:w="9356" w:type="dxa"/>
            <w:gridSpan w:val="9"/>
            <w:tcBorders>
              <w:left w:val="nil"/>
              <w:bottom w:val="nil"/>
              <w:right w:val="nil"/>
            </w:tcBorders>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Pr>
        <w:tc>
          <w:tcPr>
            <w:tcW w:w="3969" w:type="dxa"/>
            <w:gridSpan w:val="3"/>
          </w:tcPr>
          <w:p w:rsidR="00F75CDA" w:rsidRPr="00216EC2" w:rsidRDefault="00F75CDA" w:rsidP="00D800EF">
            <w:pPr>
              <w:pStyle w:val="3"/>
              <w:rPr>
                <w:rFonts w:ascii="Times New Roman" w:hAnsi="Times New Roman"/>
                <w:sz w:val="24"/>
                <w:szCs w:val="24"/>
                <w:lang w:val="ru-RU"/>
              </w:rPr>
            </w:pPr>
            <w:r w:rsidRPr="00216EC2">
              <w:rPr>
                <w:rFonts w:ascii="Times New Roman" w:hAnsi="Times New Roman"/>
                <w:sz w:val="24"/>
                <w:szCs w:val="24"/>
                <w:lang w:val="ru-RU"/>
              </w:rPr>
              <w:t>Проект согласован</w:t>
            </w:r>
          </w:p>
        </w:tc>
        <w:tc>
          <w:tcPr>
            <w:tcW w:w="5387" w:type="dxa"/>
            <w:gridSpan w:val="6"/>
          </w:tcPr>
          <w:p w:rsidR="00F75CDA" w:rsidRPr="004A2952" w:rsidRDefault="00F75CDA" w:rsidP="00D800EF">
            <w:pPr>
              <w:jc w:val="center"/>
              <w:rPr>
                <w:rFonts w:ascii="Times New Roman" w:hAnsi="Times New Roman" w:cs="Times New Roman"/>
                <w:sz w:val="24"/>
                <w:szCs w:val="24"/>
              </w:rPr>
            </w:pPr>
          </w:p>
        </w:tc>
      </w:tr>
      <w:tr w:rsidR="00F75CDA" w:rsidRPr="004A2952" w:rsidTr="00F75CDA">
        <w:trPr>
          <w:gridBefore w:val="1"/>
          <w:wBefore w:w="108" w:type="dxa"/>
          <w:cantSplit/>
          <w:trHeight w:val="548"/>
        </w:trPr>
        <w:tc>
          <w:tcPr>
            <w:tcW w:w="3969"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Юридический отдел</w:t>
            </w:r>
          </w:p>
        </w:tc>
        <w:tc>
          <w:tcPr>
            <w:tcW w:w="1701" w:type="dxa"/>
            <w:gridSpan w:val="2"/>
          </w:tcPr>
          <w:p w:rsidR="00F75CDA" w:rsidRPr="00F75CDA" w:rsidRDefault="00F75CDA" w:rsidP="00D800EF">
            <w:pPr>
              <w:rPr>
                <w:rFonts w:ascii="Times New Roman" w:hAnsi="Times New Roman" w:cs="Times New Roman"/>
                <w:sz w:val="24"/>
                <w:szCs w:val="24"/>
              </w:rPr>
            </w:pPr>
          </w:p>
        </w:tc>
        <w:tc>
          <w:tcPr>
            <w:tcW w:w="2268"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Ю.И.Гельфанова</w:t>
            </w:r>
          </w:p>
        </w:tc>
        <w:tc>
          <w:tcPr>
            <w:tcW w:w="1418" w:type="dxa"/>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548"/>
        </w:trPr>
        <w:tc>
          <w:tcPr>
            <w:tcW w:w="3969"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Управление ЖКХ и благоустройства</w:t>
            </w:r>
          </w:p>
        </w:tc>
        <w:tc>
          <w:tcPr>
            <w:tcW w:w="1701" w:type="dxa"/>
            <w:gridSpan w:val="2"/>
          </w:tcPr>
          <w:p w:rsidR="00F75CDA" w:rsidRPr="00F75CDA" w:rsidRDefault="00F75CDA" w:rsidP="00D800EF">
            <w:pPr>
              <w:rPr>
                <w:rFonts w:ascii="Times New Roman" w:hAnsi="Times New Roman" w:cs="Times New Roman"/>
                <w:sz w:val="24"/>
                <w:szCs w:val="24"/>
              </w:rPr>
            </w:pPr>
          </w:p>
        </w:tc>
        <w:tc>
          <w:tcPr>
            <w:tcW w:w="2268"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А.Г.Ворошилов</w:t>
            </w:r>
          </w:p>
        </w:tc>
        <w:tc>
          <w:tcPr>
            <w:tcW w:w="1418" w:type="dxa"/>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548"/>
        </w:trPr>
        <w:tc>
          <w:tcPr>
            <w:tcW w:w="3969"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Общий отдел</w:t>
            </w:r>
          </w:p>
        </w:tc>
        <w:tc>
          <w:tcPr>
            <w:tcW w:w="1701" w:type="dxa"/>
            <w:gridSpan w:val="2"/>
          </w:tcPr>
          <w:p w:rsidR="00F75CDA" w:rsidRPr="00F75CDA" w:rsidRDefault="00F75CDA" w:rsidP="00D800EF">
            <w:pPr>
              <w:rPr>
                <w:rFonts w:ascii="Times New Roman" w:hAnsi="Times New Roman" w:cs="Times New Roman"/>
                <w:sz w:val="24"/>
                <w:szCs w:val="24"/>
              </w:rPr>
            </w:pPr>
          </w:p>
        </w:tc>
        <w:tc>
          <w:tcPr>
            <w:tcW w:w="2268"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Е.А.Копцова</w:t>
            </w:r>
          </w:p>
        </w:tc>
        <w:tc>
          <w:tcPr>
            <w:tcW w:w="1418" w:type="dxa"/>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548"/>
        </w:trPr>
        <w:tc>
          <w:tcPr>
            <w:tcW w:w="3969"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ОНД и ПР</w:t>
            </w:r>
          </w:p>
        </w:tc>
        <w:tc>
          <w:tcPr>
            <w:tcW w:w="1701" w:type="dxa"/>
            <w:gridSpan w:val="2"/>
          </w:tcPr>
          <w:p w:rsidR="00F75CDA" w:rsidRPr="00F75CDA" w:rsidRDefault="00F75CDA" w:rsidP="00D800EF">
            <w:pPr>
              <w:rPr>
                <w:rFonts w:ascii="Times New Roman" w:hAnsi="Times New Roman" w:cs="Times New Roman"/>
                <w:sz w:val="24"/>
                <w:szCs w:val="24"/>
              </w:rPr>
            </w:pPr>
          </w:p>
        </w:tc>
        <w:tc>
          <w:tcPr>
            <w:tcW w:w="2268" w:type="dxa"/>
            <w:gridSpan w:val="3"/>
          </w:tcPr>
          <w:p w:rsidR="00F75CDA" w:rsidRPr="00F75CDA" w:rsidRDefault="00F75CDA" w:rsidP="00D800EF">
            <w:pPr>
              <w:rPr>
                <w:rFonts w:ascii="Times New Roman" w:hAnsi="Times New Roman" w:cs="Times New Roman"/>
                <w:sz w:val="24"/>
                <w:szCs w:val="24"/>
              </w:rPr>
            </w:pPr>
            <w:r w:rsidRPr="00F75CDA">
              <w:rPr>
                <w:rFonts w:ascii="Times New Roman" w:hAnsi="Times New Roman" w:cs="Times New Roman"/>
                <w:sz w:val="24"/>
                <w:szCs w:val="24"/>
              </w:rPr>
              <w:t>А.И.Кузнецов</w:t>
            </w:r>
          </w:p>
        </w:tc>
        <w:tc>
          <w:tcPr>
            <w:tcW w:w="1418" w:type="dxa"/>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Height w:val="548"/>
        </w:trPr>
        <w:tc>
          <w:tcPr>
            <w:tcW w:w="3969" w:type="dxa"/>
            <w:gridSpan w:val="3"/>
          </w:tcPr>
          <w:p w:rsidR="00F75CDA" w:rsidRPr="004A2952" w:rsidRDefault="00F75CDA" w:rsidP="00D800EF">
            <w:pPr>
              <w:rPr>
                <w:rFonts w:ascii="Times New Roman" w:hAnsi="Times New Roman" w:cs="Times New Roman"/>
                <w:sz w:val="24"/>
                <w:szCs w:val="24"/>
              </w:rPr>
            </w:pPr>
            <w:r w:rsidRPr="004A2952">
              <w:rPr>
                <w:rFonts w:ascii="Times New Roman" w:hAnsi="Times New Roman" w:cs="Times New Roman"/>
                <w:sz w:val="24"/>
                <w:szCs w:val="24"/>
              </w:rPr>
              <w:t>Сектор ИТ</w:t>
            </w:r>
          </w:p>
        </w:tc>
        <w:tc>
          <w:tcPr>
            <w:tcW w:w="1701" w:type="dxa"/>
            <w:gridSpan w:val="2"/>
          </w:tcPr>
          <w:p w:rsidR="00F75CDA" w:rsidRPr="004A2952" w:rsidRDefault="00F75CDA" w:rsidP="00D800EF">
            <w:pPr>
              <w:snapToGrid w:val="0"/>
              <w:rPr>
                <w:rFonts w:ascii="Times New Roman" w:hAnsi="Times New Roman" w:cs="Times New Roman"/>
                <w:sz w:val="24"/>
                <w:szCs w:val="24"/>
              </w:rPr>
            </w:pPr>
          </w:p>
        </w:tc>
        <w:tc>
          <w:tcPr>
            <w:tcW w:w="2268" w:type="dxa"/>
            <w:gridSpan w:val="3"/>
          </w:tcPr>
          <w:p w:rsidR="00F75CDA" w:rsidRPr="004A2952" w:rsidRDefault="00F75CDA" w:rsidP="00D800EF">
            <w:pPr>
              <w:snapToGrid w:val="0"/>
              <w:rPr>
                <w:rFonts w:ascii="Times New Roman" w:hAnsi="Times New Roman" w:cs="Times New Roman"/>
                <w:sz w:val="24"/>
                <w:szCs w:val="24"/>
              </w:rPr>
            </w:pPr>
          </w:p>
        </w:tc>
        <w:tc>
          <w:tcPr>
            <w:tcW w:w="1418" w:type="dxa"/>
          </w:tcPr>
          <w:p w:rsidR="00F75CDA" w:rsidRPr="004A2952" w:rsidRDefault="00F75CDA" w:rsidP="00D800EF">
            <w:pPr>
              <w:rPr>
                <w:rFonts w:ascii="Times New Roman" w:hAnsi="Times New Roman" w:cs="Times New Roman"/>
                <w:sz w:val="24"/>
                <w:szCs w:val="24"/>
              </w:rPr>
            </w:pPr>
          </w:p>
        </w:tc>
      </w:tr>
      <w:tr w:rsidR="00F75CDA" w:rsidRPr="004A2952" w:rsidTr="00F75CDA">
        <w:trPr>
          <w:gridBefore w:val="1"/>
          <w:wBefore w:w="108" w:type="dxa"/>
          <w:cantSplit/>
        </w:trPr>
        <w:tc>
          <w:tcPr>
            <w:tcW w:w="9356" w:type="dxa"/>
            <w:gridSpan w:val="9"/>
            <w:tcBorders>
              <w:left w:val="nil"/>
              <w:bottom w:val="nil"/>
              <w:right w:val="nil"/>
            </w:tcBorders>
          </w:tcPr>
          <w:p w:rsidR="00F75CDA" w:rsidRPr="004A2952" w:rsidRDefault="00F75CDA" w:rsidP="00D800EF">
            <w:pPr>
              <w:rPr>
                <w:rFonts w:ascii="Times New Roman" w:hAnsi="Times New Roman" w:cs="Times New Roman"/>
                <w:sz w:val="24"/>
                <w:szCs w:val="24"/>
              </w:rPr>
            </w:pPr>
          </w:p>
        </w:tc>
      </w:tr>
      <w:tr w:rsidR="00F75CDA" w:rsidRPr="004A2952" w:rsidTr="00F7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69" w:type="dxa"/>
            <w:gridSpan w:val="3"/>
            <w:tcBorders>
              <w:top w:val="single" w:sz="4" w:space="0" w:color="auto"/>
              <w:left w:val="single" w:sz="4" w:space="0" w:color="auto"/>
              <w:bottom w:val="single" w:sz="4" w:space="0" w:color="auto"/>
              <w:right w:val="nil"/>
            </w:tcBorders>
          </w:tcPr>
          <w:p w:rsidR="00F75CDA" w:rsidRPr="00216EC2" w:rsidRDefault="00F75CDA" w:rsidP="00D800EF">
            <w:pPr>
              <w:pStyle w:val="3"/>
              <w:rPr>
                <w:rFonts w:ascii="Times New Roman" w:hAnsi="Times New Roman"/>
                <w:b w:val="0"/>
                <w:sz w:val="24"/>
                <w:szCs w:val="24"/>
                <w:lang w:val="ru-RU"/>
              </w:rPr>
            </w:pPr>
            <w:r w:rsidRPr="00216EC2">
              <w:rPr>
                <w:rFonts w:ascii="Times New Roman" w:hAnsi="Times New Roman"/>
                <w:b w:val="0"/>
                <w:sz w:val="24"/>
                <w:szCs w:val="24"/>
                <w:lang w:val="ru-RU"/>
              </w:rPr>
              <w:t>Отметки исполнителя:</w:t>
            </w:r>
          </w:p>
        </w:tc>
        <w:tc>
          <w:tcPr>
            <w:tcW w:w="5495" w:type="dxa"/>
            <w:gridSpan w:val="7"/>
            <w:tcBorders>
              <w:top w:val="single" w:sz="4" w:space="0" w:color="auto"/>
              <w:left w:val="single" w:sz="4" w:space="0" w:color="auto"/>
              <w:bottom w:val="single" w:sz="4" w:space="0" w:color="auto"/>
              <w:right w:val="single" w:sz="4" w:space="0" w:color="auto"/>
            </w:tcBorders>
          </w:tcPr>
          <w:p w:rsidR="00F75CDA" w:rsidRPr="004A2952" w:rsidRDefault="00F75CDA" w:rsidP="00D800EF">
            <w:pPr>
              <w:rPr>
                <w:rFonts w:ascii="Times New Roman" w:hAnsi="Times New Roman" w:cs="Times New Roman"/>
                <w:sz w:val="24"/>
                <w:szCs w:val="24"/>
              </w:rPr>
            </w:pPr>
          </w:p>
        </w:tc>
      </w:tr>
      <w:tr w:rsidR="00F75CDA" w:rsidRPr="004A2952" w:rsidTr="00F7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2127" w:type="dxa"/>
            <w:gridSpan w:val="2"/>
            <w:tcBorders>
              <w:top w:val="single" w:sz="4" w:space="0" w:color="auto"/>
              <w:left w:val="single" w:sz="4" w:space="0" w:color="auto"/>
              <w:bottom w:val="single" w:sz="4" w:space="0" w:color="auto"/>
              <w:right w:val="nil"/>
            </w:tcBorders>
          </w:tcPr>
          <w:p w:rsidR="00F75CDA" w:rsidRPr="00216EC2" w:rsidRDefault="00F75CDA" w:rsidP="00D800EF">
            <w:pPr>
              <w:pStyle w:val="3"/>
              <w:rPr>
                <w:rFonts w:ascii="Times New Roman" w:hAnsi="Times New Roman"/>
                <w:b w:val="0"/>
                <w:bCs w:val="0"/>
                <w:sz w:val="24"/>
                <w:szCs w:val="24"/>
                <w:lang w:val="ru-RU"/>
              </w:rPr>
            </w:pPr>
            <w:r w:rsidRPr="00216EC2">
              <w:rPr>
                <w:rFonts w:ascii="Times New Roman" w:hAnsi="Times New Roman"/>
                <w:b w:val="0"/>
                <w:sz w:val="24"/>
                <w:szCs w:val="24"/>
                <w:lang w:val="ru-RU"/>
              </w:rPr>
              <w:t>Расчет рассылки</w:t>
            </w:r>
          </w:p>
        </w:tc>
        <w:tc>
          <w:tcPr>
            <w:tcW w:w="1842" w:type="dxa"/>
            <w:tcBorders>
              <w:top w:val="single" w:sz="4" w:space="0" w:color="auto"/>
              <w:left w:val="single" w:sz="4" w:space="0" w:color="auto"/>
              <w:bottom w:val="single" w:sz="4" w:space="0" w:color="auto"/>
              <w:right w:val="nil"/>
            </w:tcBorders>
          </w:tcPr>
          <w:p w:rsidR="00F75CDA" w:rsidRPr="00216EC2" w:rsidRDefault="00F75CDA" w:rsidP="00D800EF">
            <w:pPr>
              <w:pStyle w:val="3"/>
              <w:rPr>
                <w:rFonts w:ascii="Times New Roman" w:hAnsi="Times New Roman"/>
                <w:b w:val="0"/>
                <w:bCs w:val="0"/>
                <w:sz w:val="24"/>
                <w:szCs w:val="24"/>
                <w:lang w:val="ru-RU"/>
              </w:rPr>
            </w:pPr>
            <w:r w:rsidRPr="00216EC2">
              <w:rPr>
                <w:rFonts w:ascii="Times New Roman" w:hAnsi="Times New Roman"/>
                <w:b w:val="0"/>
                <w:sz w:val="24"/>
                <w:szCs w:val="24"/>
                <w:lang w:val="ru-RU"/>
              </w:rPr>
              <w:t xml:space="preserve">Количество: </w:t>
            </w:r>
          </w:p>
          <w:p w:rsidR="00F75CDA" w:rsidRPr="004A2952" w:rsidRDefault="00E94305" w:rsidP="00D800EF">
            <w:pPr>
              <w:rPr>
                <w:rFonts w:ascii="Times New Roman" w:hAnsi="Times New Roman" w:cs="Times New Roman"/>
                <w:sz w:val="24"/>
                <w:szCs w:val="24"/>
              </w:rPr>
            </w:pPr>
            <w:r>
              <w:rPr>
                <w:rFonts w:ascii="Times New Roman" w:hAnsi="Times New Roman" w:cs="Times New Roman"/>
                <w:sz w:val="24"/>
                <w:szCs w:val="24"/>
              </w:rPr>
              <w:t>1</w:t>
            </w:r>
            <w:r w:rsidR="00F75CDA" w:rsidRPr="004A2952">
              <w:rPr>
                <w:rFonts w:ascii="Times New Roman" w:hAnsi="Times New Roman" w:cs="Times New Roman"/>
                <w:sz w:val="24"/>
                <w:szCs w:val="24"/>
              </w:rPr>
              <w:t xml:space="preserve"> экз.</w:t>
            </w:r>
          </w:p>
        </w:tc>
        <w:tc>
          <w:tcPr>
            <w:tcW w:w="5495" w:type="dxa"/>
            <w:gridSpan w:val="7"/>
            <w:tcBorders>
              <w:top w:val="single" w:sz="4" w:space="0" w:color="auto"/>
              <w:left w:val="single" w:sz="4" w:space="0" w:color="auto"/>
              <w:bottom w:val="single" w:sz="4" w:space="0" w:color="auto"/>
              <w:right w:val="single" w:sz="4" w:space="0" w:color="auto"/>
            </w:tcBorders>
          </w:tcPr>
          <w:p w:rsidR="00F75CDA" w:rsidRPr="004A2952" w:rsidRDefault="00F75CDA" w:rsidP="00D800EF">
            <w:pPr>
              <w:widowControl w:val="0"/>
              <w:rPr>
                <w:rFonts w:ascii="Times New Roman" w:hAnsi="Times New Roman" w:cs="Times New Roman"/>
                <w:sz w:val="24"/>
                <w:szCs w:val="24"/>
              </w:rPr>
            </w:pPr>
            <w:r w:rsidRPr="004A2952">
              <w:rPr>
                <w:rFonts w:ascii="Times New Roman" w:hAnsi="Times New Roman" w:cs="Times New Roman"/>
                <w:sz w:val="24"/>
                <w:szCs w:val="24"/>
              </w:rPr>
              <w:t>Список рассылки:</w:t>
            </w:r>
          </w:p>
          <w:p w:rsidR="00233583" w:rsidRPr="00233583" w:rsidRDefault="00233583" w:rsidP="00233583">
            <w:pPr>
              <w:widowControl w:val="0"/>
              <w:numPr>
                <w:ilvl w:val="0"/>
                <w:numId w:val="2"/>
              </w:numPr>
              <w:autoSpaceDE/>
              <w:autoSpaceDN/>
              <w:rPr>
                <w:rFonts w:ascii="Times New Roman" w:hAnsi="Times New Roman" w:cs="Times New Roman"/>
                <w:sz w:val="24"/>
                <w:szCs w:val="24"/>
              </w:rPr>
            </w:pPr>
            <w:r w:rsidRPr="00233583">
              <w:rPr>
                <w:rFonts w:ascii="Times New Roman" w:hAnsi="Times New Roman" w:cs="Times New Roman"/>
                <w:sz w:val="24"/>
                <w:szCs w:val="24"/>
              </w:rPr>
              <w:t>МКУ «Управление по делам ГО и ЧС городского округа г.Бор».</w:t>
            </w:r>
          </w:p>
          <w:p w:rsidR="00F75CDA" w:rsidRPr="004A2952" w:rsidRDefault="00F75CDA" w:rsidP="00E94305">
            <w:pPr>
              <w:widowControl w:val="0"/>
              <w:autoSpaceDE/>
              <w:autoSpaceDN/>
              <w:ind w:left="360"/>
              <w:rPr>
                <w:rFonts w:ascii="Times New Roman" w:hAnsi="Times New Roman" w:cs="Times New Roman"/>
                <w:sz w:val="24"/>
                <w:szCs w:val="24"/>
              </w:rPr>
            </w:pPr>
          </w:p>
        </w:tc>
      </w:tr>
      <w:tr w:rsidR="00F75CDA" w:rsidRPr="00600792" w:rsidTr="00F7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8"/>
        </w:trPr>
        <w:tc>
          <w:tcPr>
            <w:tcW w:w="2127" w:type="dxa"/>
            <w:gridSpan w:val="2"/>
            <w:tcBorders>
              <w:top w:val="single" w:sz="4" w:space="0" w:color="auto"/>
              <w:left w:val="single" w:sz="4" w:space="0" w:color="auto"/>
              <w:bottom w:val="single" w:sz="4" w:space="0" w:color="auto"/>
              <w:right w:val="nil"/>
            </w:tcBorders>
          </w:tcPr>
          <w:p w:rsidR="00F75CDA" w:rsidRPr="00216EC2" w:rsidRDefault="00F75CDA" w:rsidP="00D800EF">
            <w:pPr>
              <w:pStyle w:val="3"/>
              <w:rPr>
                <w:rFonts w:ascii="Times New Roman" w:hAnsi="Times New Roman"/>
                <w:b w:val="0"/>
                <w:sz w:val="24"/>
                <w:szCs w:val="24"/>
                <w:lang w:val="ru-RU"/>
              </w:rPr>
            </w:pPr>
            <w:r w:rsidRPr="00216EC2">
              <w:rPr>
                <w:rFonts w:ascii="Times New Roman" w:hAnsi="Times New Roman"/>
                <w:b w:val="0"/>
                <w:sz w:val="24"/>
                <w:szCs w:val="24"/>
                <w:lang w:val="ru-RU"/>
              </w:rPr>
              <w:t>Является нормативным (передача в прокуратуру, размещение на сайте)</w:t>
            </w:r>
          </w:p>
        </w:tc>
        <w:tc>
          <w:tcPr>
            <w:tcW w:w="1842" w:type="dxa"/>
            <w:tcBorders>
              <w:top w:val="single" w:sz="4" w:space="0" w:color="auto"/>
              <w:left w:val="single" w:sz="4" w:space="0" w:color="auto"/>
              <w:bottom w:val="single" w:sz="4" w:space="0" w:color="auto"/>
              <w:right w:val="nil"/>
            </w:tcBorders>
          </w:tcPr>
          <w:p w:rsidR="00F75CDA" w:rsidRPr="00600792" w:rsidRDefault="00F75CDA" w:rsidP="00D800EF">
            <w:pPr>
              <w:widowControl w:val="0"/>
              <w:jc w:val="center"/>
              <w:rPr>
                <w:rFonts w:ascii="Times New Roman" w:hAnsi="Times New Roman" w:cs="Times New Roman"/>
                <w:sz w:val="24"/>
                <w:szCs w:val="24"/>
              </w:rPr>
            </w:pPr>
            <w:r w:rsidRPr="00600792">
              <w:rPr>
                <w:rFonts w:ascii="Times New Roman" w:hAnsi="Times New Roman" w:cs="Times New Roman"/>
                <w:sz w:val="24"/>
                <w:szCs w:val="24"/>
              </w:rPr>
              <w:t>ДА</w:t>
            </w:r>
            <w:r w:rsidR="00225276">
              <w:rPr>
                <w:rFonts w:ascii="Times New Roman" w:hAnsi="Times New Roman" w:cs="Times New Roman"/>
                <w:sz w:val="24"/>
                <w:szCs w:val="24"/>
              </w:rPr>
              <w:t>/НЕТ</w:t>
            </w:r>
          </w:p>
        </w:tc>
        <w:tc>
          <w:tcPr>
            <w:tcW w:w="5495" w:type="dxa"/>
            <w:gridSpan w:val="7"/>
            <w:tcBorders>
              <w:top w:val="single" w:sz="4" w:space="0" w:color="auto"/>
              <w:left w:val="single" w:sz="4" w:space="0" w:color="auto"/>
              <w:bottom w:val="single" w:sz="4" w:space="0" w:color="auto"/>
              <w:right w:val="single" w:sz="4" w:space="0" w:color="auto"/>
            </w:tcBorders>
          </w:tcPr>
          <w:p w:rsidR="00F75CDA" w:rsidRPr="00216EC2" w:rsidRDefault="00F75CDA" w:rsidP="00D800EF">
            <w:pPr>
              <w:pStyle w:val="ae"/>
              <w:rPr>
                <w:rFonts w:ascii="Times New Roman" w:hAnsi="Times New Roman"/>
                <w:sz w:val="24"/>
                <w:szCs w:val="24"/>
                <w:lang w:val="ru-RU"/>
              </w:rPr>
            </w:pPr>
          </w:p>
        </w:tc>
      </w:tr>
      <w:tr w:rsidR="00F75CDA" w:rsidRPr="00600792" w:rsidTr="00F7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2127" w:type="dxa"/>
            <w:gridSpan w:val="2"/>
            <w:tcBorders>
              <w:top w:val="single" w:sz="4" w:space="0" w:color="auto"/>
              <w:left w:val="single" w:sz="4" w:space="0" w:color="auto"/>
              <w:bottom w:val="single" w:sz="4" w:space="0" w:color="auto"/>
              <w:right w:val="nil"/>
            </w:tcBorders>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Подлежит передаче в регистр</w:t>
            </w:r>
          </w:p>
        </w:tc>
        <w:tc>
          <w:tcPr>
            <w:tcW w:w="1842" w:type="dxa"/>
            <w:tcBorders>
              <w:top w:val="single" w:sz="4" w:space="0" w:color="auto"/>
              <w:left w:val="single" w:sz="4" w:space="0" w:color="auto"/>
              <w:bottom w:val="single" w:sz="4" w:space="0" w:color="auto"/>
              <w:right w:val="nil"/>
            </w:tcBorders>
          </w:tcPr>
          <w:p w:rsidR="00F75CDA" w:rsidRPr="00600792" w:rsidRDefault="00F75CDA" w:rsidP="00D800EF">
            <w:pPr>
              <w:widowControl w:val="0"/>
              <w:jc w:val="center"/>
              <w:rPr>
                <w:rFonts w:ascii="Times New Roman" w:hAnsi="Times New Roman" w:cs="Times New Roman"/>
                <w:sz w:val="24"/>
                <w:szCs w:val="24"/>
              </w:rPr>
            </w:pPr>
            <w:r w:rsidRPr="00600792">
              <w:rPr>
                <w:rFonts w:ascii="Times New Roman" w:hAnsi="Times New Roman" w:cs="Times New Roman"/>
                <w:sz w:val="24"/>
                <w:szCs w:val="24"/>
              </w:rPr>
              <w:t>ДА</w:t>
            </w:r>
            <w:r w:rsidR="00225276">
              <w:rPr>
                <w:rFonts w:ascii="Times New Roman" w:hAnsi="Times New Roman" w:cs="Times New Roman"/>
                <w:sz w:val="24"/>
                <w:szCs w:val="24"/>
              </w:rPr>
              <w:t>/НЕТ</w:t>
            </w:r>
          </w:p>
        </w:tc>
        <w:tc>
          <w:tcPr>
            <w:tcW w:w="5495" w:type="dxa"/>
            <w:gridSpan w:val="7"/>
            <w:tcBorders>
              <w:top w:val="single" w:sz="4" w:space="0" w:color="auto"/>
              <w:left w:val="single" w:sz="4" w:space="0" w:color="auto"/>
              <w:bottom w:val="single" w:sz="4" w:space="0" w:color="auto"/>
              <w:right w:val="single" w:sz="4" w:space="0" w:color="auto"/>
            </w:tcBorders>
          </w:tcPr>
          <w:p w:rsidR="00F75CDA" w:rsidRPr="00216EC2" w:rsidRDefault="00F75CDA" w:rsidP="00D800EF">
            <w:pPr>
              <w:pStyle w:val="ae"/>
              <w:rPr>
                <w:rFonts w:ascii="Times New Roman" w:hAnsi="Times New Roman"/>
                <w:sz w:val="24"/>
                <w:szCs w:val="24"/>
                <w:lang w:val="ru-RU"/>
              </w:rPr>
            </w:pPr>
          </w:p>
        </w:tc>
      </w:tr>
      <w:tr w:rsidR="00F75CDA" w:rsidRPr="00600792" w:rsidTr="00F75CDA">
        <w:tc>
          <w:tcPr>
            <w:tcW w:w="2127" w:type="dxa"/>
            <w:gridSpan w:val="2"/>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Подлежит опубликованию,</w:t>
            </w:r>
          </w:p>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обнародованию</w:t>
            </w:r>
          </w:p>
        </w:tc>
        <w:tc>
          <w:tcPr>
            <w:tcW w:w="1842" w:type="dxa"/>
          </w:tcPr>
          <w:p w:rsidR="00F75CDA" w:rsidRPr="00600792" w:rsidRDefault="00F75CDA" w:rsidP="00D800EF">
            <w:pPr>
              <w:jc w:val="center"/>
              <w:rPr>
                <w:rFonts w:ascii="Times New Roman" w:hAnsi="Times New Roman" w:cs="Times New Roman"/>
                <w:sz w:val="24"/>
                <w:szCs w:val="24"/>
              </w:rPr>
            </w:pPr>
            <w:r w:rsidRPr="00600792">
              <w:rPr>
                <w:rFonts w:ascii="Times New Roman" w:hAnsi="Times New Roman" w:cs="Times New Roman"/>
                <w:sz w:val="24"/>
                <w:szCs w:val="24"/>
              </w:rPr>
              <w:t>нет</w:t>
            </w:r>
          </w:p>
        </w:tc>
        <w:tc>
          <w:tcPr>
            <w:tcW w:w="5495" w:type="dxa"/>
            <w:gridSpan w:val="7"/>
          </w:tcPr>
          <w:p w:rsidR="00F75CDA" w:rsidRPr="00600792" w:rsidRDefault="00F75CDA" w:rsidP="00D800EF">
            <w:pPr>
              <w:rPr>
                <w:rFonts w:ascii="Times New Roman" w:hAnsi="Times New Roman" w:cs="Times New Roman"/>
                <w:sz w:val="24"/>
                <w:szCs w:val="24"/>
              </w:rPr>
            </w:pPr>
          </w:p>
        </w:tc>
      </w:tr>
      <w:tr w:rsidR="00F75CDA" w:rsidRPr="00600792" w:rsidTr="00F75CDA">
        <w:trPr>
          <w:trHeight w:val="540"/>
        </w:trPr>
        <w:tc>
          <w:tcPr>
            <w:tcW w:w="2127" w:type="dxa"/>
            <w:gridSpan w:val="2"/>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Представлена электронная копия</w:t>
            </w:r>
          </w:p>
        </w:tc>
        <w:tc>
          <w:tcPr>
            <w:tcW w:w="1842" w:type="dxa"/>
          </w:tcPr>
          <w:p w:rsidR="00F75CDA" w:rsidRPr="00600792" w:rsidRDefault="00F75CDA" w:rsidP="00D800EF">
            <w:pPr>
              <w:jc w:val="center"/>
              <w:rPr>
                <w:rFonts w:ascii="Times New Roman" w:hAnsi="Times New Roman" w:cs="Times New Roman"/>
                <w:sz w:val="24"/>
                <w:szCs w:val="24"/>
              </w:rPr>
            </w:pPr>
            <w:r w:rsidRPr="00600792">
              <w:rPr>
                <w:rFonts w:ascii="Times New Roman" w:hAnsi="Times New Roman" w:cs="Times New Roman"/>
                <w:sz w:val="24"/>
                <w:szCs w:val="24"/>
              </w:rPr>
              <w:t>да</w:t>
            </w:r>
          </w:p>
        </w:tc>
        <w:tc>
          <w:tcPr>
            <w:tcW w:w="5495" w:type="dxa"/>
            <w:gridSpan w:val="7"/>
          </w:tcPr>
          <w:p w:rsidR="00F75CDA" w:rsidRPr="00600792" w:rsidRDefault="00F75CDA" w:rsidP="00D800EF">
            <w:pPr>
              <w:widowControl w:val="0"/>
              <w:rPr>
                <w:rFonts w:ascii="Times New Roman" w:hAnsi="Times New Roman" w:cs="Times New Roman"/>
                <w:bCs/>
                <w:sz w:val="24"/>
                <w:szCs w:val="24"/>
              </w:rPr>
            </w:pPr>
            <w:r w:rsidRPr="00600792">
              <w:rPr>
                <w:rFonts w:ascii="Times New Roman" w:hAnsi="Times New Roman" w:cs="Times New Roman"/>
                <w:sz w:val="24"/>
                <w:szCs w:val="24"/>
              </w:rPr>
              <w:t xml:space="preserve">Наименование файлов: </w:t>
            </w:r>
          </w:p>
          <w:p w:rsidR="00F75CDA" w:rsidRPr="00225276" w:rsidRDefault="00225276" w:rsidP="00225276">
            <w:pPr>
              <w:tabs>
                <w:tab w:val="left" w:pos="9071"/>
              </w:tabs>
              <w:rPr>
                <w:rFonts w:ascii="Times New Roman" w:hAnsi="Times New Roman" w:cs="Times New Roman"/>
                <w:bCs/>
                <w:sz w:val="20"/>
                <w:szCs w:val="20"/>
              </w:rPr>
            </w:pPr>
            <w:r w:rsidRPr="00225276">
              <w:rPr>
                <w:rFonts w:ascii="Times New Roman" w:hAnsi="Times New Roman" w:cs="Times New Roman"/>
                <w:bCs/>
                <w:sz w:val="20"/>
                <w:szCs w:val="20"/>
              </w:rPr>
              <w:t>Об обеспечении пожарной безопасности объектов и населенных пунктов городского округа г.Бор в осенне-зимний период 202</w:t>
            </w:r>
            <w:r w:rsidR="00B25E41">
              <w:rPr>
                <w:rFonts w:ascii="Times New Roman" w:hAnsi="Times New Roman" w:cs="Times New Roman"/>
                <w:bCs/>
                <w:sz w:val="20"/>
                <w:szCs w:val="20"/>
              </w:rPr>
              <w:t>3</w:t>
            </w:r>
            <w:r w:rsidRPr="00225276">
              <w:rPr>
                <w:rFonts w:ascii="Times New Roman" w:hAnsi="Times New Roman" w:cs="Times New Roman"/>
                <w:bCs/>
                <w:sz w:val="20"/>
                <w:szCs w:val="20"/>
              </w:rPr>
              <w:t>-202</w:t>
            </w:r>
            <w:r w:rsidR="00B25E41">
              <w:rPr>
                <w:rFonts w:ascii="Times New Roman" w:hAnsi="Times New Roman" w:cs="Times New Roman"/>
                <w:bCs/>
                <w:sz w:val="20"/>
                <w:szCs w:val="20"/>
              </w:rPr>
              <w:t>4</w:t>
            </w:r>
            <w:r w:rsidRPr="00225276">
              <w:rPr>
                <w:rFonts w:ascii="Times New Roman" w:hAnsi="Times New Roman" w:cs="Times New Roman"/>
                <w:bCs/>
                <w:sz w:val="20"/>
                <w:szCs w:val="20"/>
              </w:rPr>
              <w:t xml:space="preserve"> годов</w:t>
            </w:r>
          </w:p>
        </w:tc>
      </w:tr>
      <w:tr w:rsidR="00F75CDA" w:rsidRPr="00600792" w:rsidTr="00F75CDA">
        <w:trPr>
          <w:cantSplit/>
        </w:trPr>
        <w:tc>
          <w:tcPr>
            <w:tcW w:w="3969" w:type="dxa"/>
            <w:gridSpan w:val="3"/>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bCs/>
                <w:sz w:val="24"/>
                <w:szCs w:val="24"/>
              </w:rPr>
              <w:t xml:space="preserve">Исполнитель: </w:t>
            </w:r>
          </w:p>
        </w:tc>
        <w:tc>
          <w:tcPr>
            <w:tcW w:w="5495" w:type="dxa"/>
            <w:gridSpan w:val="7"/>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 xml:space="preserve">Телефон: </w:t>
            </w:r>
          </w:p>
        </w:tc>
      </w:tr>
      <w:tr w:rsidR="00F75CDA" w:rsidRPr="00600792" w:rsidTr="00F75CDA">
        <w:trPr>
          <w:cantSplit/>
          <w:trHeight w:val="521"/>
        </w:trPr>
        <w:tc>
          <w:tcPr>
            <w:tcW w:w="3969" w:type="dxa"/>
            <w:gridSpan w:val="3"/>
          </w:tcPr>
          <w:p w:rsidR="00225276" w:rsidRDefault="00225276" w:rsidP="00D800EF">
            <w:pPr>
              <w:rPr>
                <w:rFonts w:ascii="Times New Roman" w:hAnsi="Times New Roman" w:cs="Times New Roman"/>
                <w:sz w:val="24"/>
                <w:szCs w:val="24"/>
              </w:rPr>
            </w:pPr>
            <w:r>
              <w:rPr>
                <w:rFonts w:ascii="Times New Roman" w:hAnsi="Times New Roman" w:cs="Times New Roman"/>
                <w:sz w:val="24"/>
                <w:szCs w:val="24"/>
              </w:rPr>
              <w:t>Дорощенко Е.Н.</w:t>
            </w:r>
          </w:p>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Валова М.М.</w:t>
            </w:r>
          </w:p>
        </w:tc>
        <w:tc>
          <w:tcPr>
            <w:tcW w:w="1701" w:type="dxa"/>
            <w:gridSpan w:val="2"/>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rPr>
              <w:t>Тел. 2-43-38</w:t>
            </w:r>
          </w:p>
        </w:tc>
        <w:tc>
          <w:tcPr>
            <w:tcW w:w="2145" w:type="dxa"/>
            <w:gridSpan w:val="2"/>
          </w:tcPr>
          <w:p w:rsidR="00F75CDA" w:rsidRPr="00600792" w:rsidRDefault="00F75CDA" w:rsidP="00D800EF">
            <w:pPr>
              <w:rPr>
                <w:rFonts w:ascii="Times New Roman" w:hAnsi="Times New Roman" w:cs="Times New Roman"/>
                <w:sz w:val="24"/>
                <w:szCs w:val="24"/>
              </w:rPr>
            </w:pPr>
            <w:r w:rsidRPr="00600792">
              <w:rPr>
                <w:rFonts w:ascii="Times New Roman" w:hAnsi="Times New Roman" w:cs="Times New Roman"/>
                <w:sz w:val="24"/>
                <w:szCs w:val="24"/>
                <w:lang w:val="en-US"/>
              </w:rPr>
              <w:t>info</w:t>
            </w:r>
            <w:r w:rsidRPr="00600792">
              <w:rPr>
                <w:rFonts w:ascii="Times New Roman" w:hAnsi="Times New Roman" w:cs="Times New Roman"/>
                <w:sz w:val="24"/>
                <w:szCs w:val="24"/>
              </w:rPr>
              <w:t>@</w:t>
            </w:r>
            <w:r w:rsidRPr="00600792">
              <w:rPr>
                <w:rFonts w:ascii="Times New Roman" w:hAnsi="Times New Roman" w:cs="Times New Roman"/>
                <w:sz w:val="24"/>
                <w:szCs w:val="24"/>
                <w:lang w:val="en-US"/>
              </w:rPr>
              <w:t>ugochsbor</w:t>
            </w:r>
            <w:r w:rsidRPr="00600792">
              <w:rPr>
                <w:rFonts w:ascii="Times New Roman" w:hAnsi="Times New Roman" w:cs="Times New Roman"/>
                <w:sz w:val="24"/>
                <w:szCs w:val="24"/>
              </w:rPr>
              <w:t>.</w:t>
            </w:r>
            <w:r w:rsidRPr="00600792">
              <w:rPr>
                <w:rFonts w:ascii="Times New Roman" w:hAnsi="Times New Roman" w:cs="Times New Roman"/>
                <w:sz w:val="24"/>
                <w:szCs w:val="24"/>
                <w:lang w:val="en-US"/>
              </w:rPr>
              <w:t>ru</w:t>
            </w:r>
          </w:p>
        </w:tc>
        <w:tc>
          <w:tcPr>
            <w:tcW w:w="1649" w:type="dxa"/>
            <w:gridSpan w:val="3"/>
          </w:tcPr>
          <w:p w:rsidR="00F75CDA" w:rsidRPr="00600792" w:rsidRDefault="00F75CDA" w:rsidP="00D800EF">
            <w:pPr>
              <w:rPr>
                <w:rFonts w:ascii="Times New Roman" w:hAnsi="Times New Roman" w:cs="Times New Roman"/>
                <w:sz w:val="24"/>
                <w:szCs w:val="24"/>
              </w:rPr>
            </w:pPr>
          </w:p>
        </w:tc>
      </w:tr>
    </w:tbl>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Default="00BE3A97" w:rsidP="00A04D42">
      <w:pPr>
        <w:rPr>
          <w:rFonts w:ascii="Times New Roman" w:hAnsi="Times New Roman" w:cs="Times New Roman"/>
          <w:sz w:val="20"/>
          <w:szCs w:val="20"/>
        </w:rPr>
      </w:pPr>
    </w:p>
    <w:p w:rsidR="00BE3A97" w:rsidRPr="00BE3A97" w:rsidRDefault="00BE3A97" w:rsidP="00BE3A97">
      <w:pPr>
        <w:tabs>
          <w:tab w:val="left" w:pos="9071"/>
        </w:tabs>
        <w:ind w:right="-1" w:hanging="142"/>
        <w:jc w:val="both"/>
        <w:rPr>
          <w:sz w:val="28"/>
          <w:szCs w:val="28"/>
        </w:rPr>
      </w:pPr>
    </w:p>
    <w:p w:rsidR="00BE3A97" w:rsidRDefault="00BE3A97" w:rsidP="00A04D42">
      <w:pPr>
        <w:rPr>
          <w:rFonts w:ascii="Times New Roman" w:hAnsi="Times New Roman" w:cs="Times New Roman"/>
          <w:sz w:val="20"/>
          <w:szCs w:val="20"/>
        </w:rPr>
      </w:pPr>
    </w:p>
    <w:sectPr w:rsidR="00BE3A97" w:rsidSect="006557CA">
      <w:headerReference w:type="default" r:id="rId9"/>
      <w:pgSz w:w="11906" w:h="16838"/>
      <w:pgMar w:top="851" w:right="851" w:bottom="1135" w:left="1418" w:header="142" w:footer="14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2D8" w:rsidRDefault="00AB12D8">
      <w:r>
        <w:separator/>
      </w:r>
    </w:p>
  </w:endnote>
  <w:endnote w:type="continuationSeparator" w:id="1">
    <w:p w:rsidR="00AB12D8" w:rsidRDefault="00AB1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2D8" w:rsidRDefault="00AB12D8">
      <w:r>
        <w:separator/>
      </w:r>
    </w:p>
  </w:footnote>
  <w:footnote w:type="continuationSeparator" w:id="1">
    <w:p w:rsidR="00AB12D8" w:rsidRDefault="00AB1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6B" w:rsidRDefault="00F57E6B" w:rsidP="00F57E6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015D2">
      <w:rPr>
        <w:rStyle w:val="a5"/>
        <w:noProof/>
      </w:rPr>
      <w:t>8</w:t>
    </w:r>
    <w:r>
      <w:rPr>
        <w:rStyle w:val="a5"/>
      </w:rPr>
      <w:fldChar w:fldCharType="end"/>
    </w:r>
  </w:p>
  <w:p w:rsidR="00F57E6B" w:rsidRDefault="00F57E6B" w:rsidP="00F57E6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237"/>
    <w:multiLevelType w:val="hybridMultilevel"/>
    <w:tmpl w:val="A9FCA4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7187"/>
    <w:rsid w:val="00013383"/>
    <w:rsid w:val="000415C1"/>
    <w:rsid w:val="00050139"/>
    <w:rsid w:val="0006760B"/>
    <w:rsid w:val="000873DC"/>
    <w:rsid w:val="000A26B8"/>
    <w:rsid w:val="00121851"/>
    <w:rsid w:val="0019791F"/>
    <w:rsid w:val="001A2079"/>
    <w:rsid w:val="001C3B4C"/>
    <w:rsid w:val="00212870"/>
    <w:rsid w:val="00216EC2"/>
    <w:rsid w:val="00225276"/>
    <w:rsid w:val="00233583"/>
    <w:rsid w:val="00243668"/>
    <w:rsid w:val="00245D6E"/>
    <w:rsid w:val="00274DA4"/>
    <w:rsid w:val="00276FB1"/>
    <w:rsid w:val="003454DD"/>
    <w:rsid w:val="00387F53"/>
    <w:rsid w:val="003A2DC4"/>
    <w:rsid w:val="003A6DC8"/>
    <w:rsid w:val="003B0AA6"/>
    <w:rsid w:val="003D77E6"/>
    <w:rsid w:val="00407E0C"/>
    <w:rsid w:val="00455433"/>
    <w:rsid w:val="00476064"/>
    <w:rsid w:val="00476708"/>
    <w:rsid w:val="004C04BB"/>
    <w:rsid w:val="004E01B5"/>
    <w:rsid w:val="00561965"/>
    <w:rsid w:val="005740B4"/>
    <w:rsid w:val="005A1D96"/>
    <w:rsid w:val="005C5D46"/>
    <w:rsid w:val="005C60DF"/>
    <w:rsid w:val="005F7187"/>
    <w:rsid w:val="006015D2"/>
    <w:rsid w:val="006557CA"/>
    <w:rsid w:val="00662027"/>
    <w:rsid w:val="00662919"/>
    <w:rsid w:val="00673256"/>
    <w:rsid w:val="00691474"/>
    <w:rsid w:val="006A6844"/>
    <w:rsid w:val="006F1FE8"/>
    <w:rsid w:val="007209FF"/>
    <w:rsid w:val="00767C1A"/>
    <w:rsid w:val="007D5AF0"/>
    <w:rsid w:val="007D69D8"/>
    <w:rsid w:val="007E3B00"/>
    <w:rsid w:val="007F5CA9"/>
    <w:rsid w:val="00806607"/>
    <w:rsid w:val="008137EF"/>
    <w:rsid w:val="00816D67"/>
    <w:rsid w:val="00842E14"/>
    <w:rsid w:val="008609A0"/>
    <w:rsid w:val="0089150C"/>
    <w:rsid w:val="008969A8"/>
    <w:rsid w:val="008A191B"/>
    <w:rsid w:val="008B06BD"/>
    <w:rsid w:val="008F6126"/>
    <w:rsid w:val="0091696E"/>
    <w:rsid w:val="00940BF3"/>
    <w:rsid w:val="009F7758"/>
    <w:rsid w:val="00A04D42"/>
    <w:rsid w:val="00A417D5"/>
    <w:rsid w:val="00AB12D8"/>
    <w:rsid w:val="00AB2BD3"/>
    <w:rsid w:val="00AF4365"/>
    <w:rsid w:val="00B25E41"/>
    <w:rsid w:val="00B9283E"/>
    <w:rsid w:val="00BD2CAD"/>
    <w:rsid w:val="00BE3A97"/>
    <w:rsid w:val="00BE65D3"/>
    <w:rsid w:val="00BF5AF6"/>
    <w:rsid w:val="00C160C1"/>
    <w:rsid w:val="00C82B45"/>
    <w:rsid w:val="00C94F18"/>
    <w:rsid w:val="00CB2AE0"/>
    <w:rsid w:val="00CF1221"/>
    <w:rsid w:val="00D06966"/>
    <w:rsid w:val="00D71119"/>
    <w:rsid w:val="00D800EF"/>
    <w:rsid w:val="00DB2CFC"/>
    <w:rsid w:val="00DC63E0"/>
    <w:rsid w:val="00E724FF"/>
    <w:rsid w:val="00E73526"/>
    <w:rsid w:val="00E765D8"/>
    <w:rsid w:val="00E94305"/>
    <w:rsid w:val="00E950BA"/>
    <w:rsid w:val="00EC5222"/>
    <w:rsid w:val="00F01283"/>
    <w:rsid w:val="00F05511"/>
    <w:rsid w:val="00F4280E"/>
    <w:rsid w:val="00F57E6B"/>
    <w:rsid w:val="00F6797C"/>
    <w:rsid w:val="00F75CDA"/>
    <w:rsid w:val="00F81D65"/>
    <w:rsid w:val="00FA11F2"/>
    <w:rsid w:val="00FB7477"/>
    <w:rsid w:val="00FC4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87"/>
    <w:pPr>
      <w:autoSpaceDE w:val="0"/>
      <w:autoSpaceDN w:val="0"/>
    </w:pPr>
    <w:rPr>
      <w:rFonts w:ascii="Arial" w:eastAsia="Times New Roman" w:hAnsi="Arial" w:cs="Arial"/>
      <w:sz w:val="18"/>
      <w:szCs w:val="18"/>
    </w:rPr>
  </w:style>
  <w:style w:type="paragraph" w:styleId="1">
    <w:name w:val="heading 1"/>
    <w:basedOn w:val="a"/>
    <w:next w:val="a"/>
    <w:link w:val="10"/>
    <w:uiPriority w:val="9"/>
    <w:qFormat/>
    <w:rsid w:val="00476064"/>
    <w:pPr>
      <w:keepNext/>
      <w:tabs>
        <w:tab w:val="left" w:pos="9071"/>
      </w:tabs>
      <w:autoSpaceDE/>
      <w:autoSpaceDN/>
      <w:ind w:right="-1" w:firstLine="142"/>
      <w:jc w:val="center"/>
      <w:outlineLvl w:val="0"/>
    </w:pPr>
    <w:rPr>
      <w:rFonts w:cs="Times New Roman"/>
      <w:sz w:val="36"/>
      <w:szCs w:val="36"/>
      <w:lang/>
    </w:rPr>
  </w:style>
  <w:style w:type="paragraph" w:styleId="2">
    <w:name w:val="heading 2"/>
    <w:basedOn w:val="a"/>
    <w:next w:val="a"/>
    <w:link w:val="20"/>
    <w:qFormat/>
    <w:rsid w:val="00476064"/>
    <w:pPr>
      <w:keepNext/>
      <w:autoSpaceDE/>
      <w:autoSpaceDN/>
      <w:outlineLvl w:val="1"/>
    </w:pPr>
    <w:rPr>
      <w:rFonts w:cs="Times New Roman"/>
      <w:sz w:val="28"/>
      <w:szCs w:val="28"/>
      <w:lang/>
    </w:rPr>
  </w:style>
  <w:style w:type="paragraph" w:styleId="3">
    <w:name w:val="heading 3"/>
    <w:basedOn w:val="a"/>
    <w:next w:val="a"/>
    <w:link w:val="30"/>
    <w:uiPriority w:val="9"/>
    <w:semiHidden/>
    <w:unhideWhenUsed/>
    <w:qFormat/>
    <w:rsid w:val="00F75CDA"/>
    <w:pPr>
      <w:keepNext/>
      <w:suppressAutoHyphens/>
      <w:autoSpaceDN/>
      <w:spacing w:before="240" w:after="60"/>
      <w:outlineLvl w:val="2"/>
    </w:pPr>
    <w:rPr>
      <w:rFonts w:ascii="Cambria"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F7187"/>
    <w:pPr>
      <w:autoSpaceDE w:val="0"/>
      <w:autoSpaceDN w:val="0"/>
    </w:pPr>
    <w:rPr>
      <w:rFonts w:ascii="Arial" w:eastAsia="Times New Roman" w:hAnsi="Arial" w:cs="Arial"/>
      <w:b/>
      <w:bCs/>
      <w:sz w:val="22"/>
      <w:szCs w:val="22"/>
    </w:rPr>
  </w:style>
  <w:style w:type="paragraph" w:styleId="a3">
    <w:name w:val="header"/>
    <w:basedOn w:val="a"/>
    <w:link w:val="a4"/>
    <w:uiPriority w:val="99"/>
    <w:rsid w:val="005F7187"/>
    <w:pPr>
      <w:tabs>
        <w:tab w:val="center" w:pos="4677"/>
        <w:tab w:val="right" w:pos="9355"/>
      </w:tabs>
    </w:pPr>
    <w:rPr>
      <w:rFonts w:cs="Times New Roman"/>
      <w:lang/>
    </w:rPr>
  </w:style>
  <w:style w:type="character" w:customStyle="1" w:styleId="a4">
    <w:name w:val="Верхний колонтитул Знак"/>
    <w:link w:val="a3"/>
    <w:uiPriority w:val="99"/>
    <w:rsid w:val="005F7187"/>
    <w:rPr>
      <w:rFonts w:ascii="Arial" w:eastAsia="Times New Roman" w:hAnsi="Arial" w:cs="Arial"/>
      <w:sz w:val="18"/>
      <w:szCs w:val="18"/>
      <w:lang w:eastAsia="ru-RU"/>
    </w:rPr>
  </w:style>
  <w:style w:type="character" w:styleId="a5">
    <w:name w:val="page number"/>
    <w:basedOn w:val="a0"/>
    <w:uiPriority w:val="99"/>
    <w:rsid w:val="005F7187"/>
  </w:style>
  <w:style w:type="paragraph" w:styleId="21">
    <w:name w:val="Body Text 2"/>
    <w:basedOn w:val="a"/>
    <w:link w:val="22"/>
    <w:uiPriority w:val="99"/>
    <w:rsid w:val="005F7187"/>
    <w:pPr>
      <w:jc w:val="center"/>
    </w:pPr>
    <w:rPr>
      <w:rFonts w:cs="Times New Roman"/>
      <w:color w:val="000000"/>
      <w:sz w:val="28"/>
      <w:szCs w:val="28"/>
      <w:lang/>
    </w:rPr>
  </w:style>
  <w:style w:type="character" w:customStyle="1" w:styleId="22">
    <w:name w:val="Основной текст 2 Знак"/>
    <w:link w:val="21"/>
    <w:uiPriority w:val="99"/>
    <w:rsid w:val="005F7187"/>
    <w:rPr>
      <w:rFonts w:ascii="Arial" w:eastAsia="Times New Roman" w:hAnsi="Arial" w:cs="Arial"/>
      <w:color w:val="000000"/>
      <w:sz w:val="28"/>
      <w:szCs w:val="28"/>
      <w:lang w:eastAsia="ru-RU"/>
    </w:rPr>
  </w:style>
  <w:style w:type="paragraph" w:styleId="a6">
    <w:name w:val="Body Text Indent"/>
    <w:basedOn w:val="a"/>
    <w:link w:val="a7"/>
    <w:uiPriority w:val="99"/>
    <w:semiHidden/>
    <w:rsid w:val="005F7187"/>
    <w:pPr>
      <w:spacing w:after="120"/>
      <w:ind w:left="283"/>
    </w:pPr>
    <w:rPr>
      <w:rFonts w:cs="Times New Roman"/>
      <w:lang/>
    </w:rPr>
  </w:style>
  <w:style w:type="character" w:customStyle="1" w:styleId="a7">
    <w:name w:val="Основной текст с отступом Знак"/>
    <w:link w:val="a6"/>
    <w:uiPriority w:val="99"/>
    <w:semiHidden/>
    <w:rsid w:val="005F7187"/>
    <w:rPr>
      <w:rFonts w:ascii="Arial" w:eastAsia="Times New Roman" w:hAnsi="Arial" w:cs="Arial"/>
      <w:sz w:val="18"/>
      <w:szCs w:val="18"/>
      <w:lang w:eastAsia="ru-RU"/>
    </w:rPr>
  </w:style>
  <w:style w:type="character" w:customStyle="1" w:styleId="10">
    <w:name w:val="Заголовок 1 Знак"/>
    <w:link w:val="1"/>
    <w:uiPriority w:val="9"/>
    <w:rsid w:val="00476064"/>
    <w:rPr>
      <w:rFonts w:ascii="Arial" w:eastAsia="Times New Roman" w:hAnsi="Arial" w:cs="Arial"/>
      <w:sz w:val="36"/>
      <w:szCs w:val="36"/>
    </w:rPr>
  </w:style>
  <w:style w:type="character" w:customStyle="1" w:styleId="20">
    <w:name w:val="Заголовок 2 Знак"/>
    <w:link w:val="2"/>
    <w:rsid w:val="00476064"/>
    <w:rPr>
      <w:rFonts w:ascii="Arial" w:eastAsia="Times New Roman" w:hAnsi="Arial" w:cs="Arial"/>
      <w:sz w:val="28"/>
      <w:szCs w:val="28"/>
    </w:rPr>
  </w:style>
  <w:style w:type="paragraph" w:styleId="a8">
    <w:name w:val="Title"/>
    <w:basedOn w:val="a"/>
    <w:link w:val="a9"/>
    <w:uiPriority w:val="99"/>
    <w:qFormat/>
    <w:rsid w:val="00476064"/>
    <w:pPr>
      <w:autoSpaceDE/>
      <w:autoSpaceDN/>
      <w:jc w:val="center"/>
    </w:pPr>
    <w:rPr>
      <w:rFonts w:cs="Times New Roman"/>
      <w:b/>
      <w:bCs/>
      <w:sz w:val="28"/>
      <w:szCs w:val="28"/>
      <w:lang/>
    </w:rPr>
  </w:style>
  <w:style w:type="character" w:customStyle="1" w:styleId="a9">
    <w:name w:val="Название Знак"/>
    <w:link w:val="a8"/>
    <w:uiPriority w:val="99"/>
    <w:rsid w:val="00476064"/>
    <w:rPr>
      <w:rFonts w:ascii="Arial" w:eastAsia="Times New Roman" w:hAnsi="Arial" w:cs="Arial"/>
      <w:b/>
      <w:bCs/>
      <w:sz w:val="28"/>
      <w:szCs w:val="28"/>
    </w:rPr>
  </w:style>
  <w:style w:type="paragraph" w:styleId="aa">
    <w:name w:val="Subtitle"/>
    <w:basedOn w:val="a"/>
    <w:link w:val="ab"/>
    <w:uiPriority w:val="99"/>
    <w:qFormat/>
    <w:rsid w:val="00476064"/>
    <w:pPr>
      <w:autoSpaceDE/>
      <w:autoSpaceDN/>
    </w:pPr>
    <w:rPr>
      <w:rFonts w:cs="Times New Roman"/>
      <w:b/>
      <w:bCs/>
      <w:sz w:val="28"/>
      <w:szCs w:val="28"/>
      <w:lang/>
    </w:rPr>
  </w:style>
  <w:style w:type="character" w:customStyle="1" w:styleId="ab">
    <w:name w:val="Подзаголовок Знак"/>
    <w:link w:val="aa"/>
    <w:uiPriority w:val="99"/>
    <w:rsid w:val="00476064"/>
    <w:rPr>
      <w:rFonts w:ascii="Arial" w:eastAsia="Times New Roman" w:hAnsi="Arial" w:cs="Arial"/>
      <w:b/>
      <w:bCs/>
      <w:sz w:val="28"/>
      <w:szCs w:val="28"/>
    </w:rPr>
  </w:style>
  <w:style w:type="character" w:styleId="ac">
    <w:name w:val="Hyperlink"/>
    <w:rsid w:val="00F75CDA"/>
    <w:rPr>
      <w:color w:val="0066CC"/>
      <w:u w:val="single"/>
    </w:rPr>
  </w:style>
  <w:style w:type="character" w:customStyle="1" w:styleId="6">
    <w:name w:val="Основной текст (6)_"/>
    <w:link w:val="60"/>
    <w:rsid w:val="00F75CDA"/>
    <w:rPr>
      <w:rFonts w:ascii="Times New Roman" w:eastAsia="Times New Roman" w:hAnsi="Times New Roman"/>
      <w:b/>
      <w:bCs/>
      <w:sz w:val="18"/>
      <w:szCs w:val="18"/>
      <w:shd w:val="clear" w:color="auto" w:fill="FFFFFF"/>
    </w:rPr>
  </w:style>
  <w:style w:type="paragraph" w:customStyle="1" w:styleId="60">
    <w:name w:val="Основной текст (6)"/>
    <w:basedOn w:val="a"/>
    <w:link w:val="6"/>
    <w:rsid w:val="00F75CDA"/>
    <w:pPr>
      <w:widowControl w:val="0"/>
      <w:shd w:val="clear" w:color="auto" w:fill="FFFFFF"/>
      <w:autoSpaceDE/>
      <w:autoSpaceDN/>
      <w:spacing w:line="221" w:lineRule="exact"/>
    </w:pPr>
    <w:rPr>
      <w:rFonts w:ascii="Times New Roman" w:hAnsi="Times New Roman" w:cs="Times New Roman"/>
      <w:b/>
      <w:bCs/>
      <w:lang/>
    </w:rPr>
  </w:style>
  <w:style w:type="character" w:customStyle="1" w:styleId="30">
    <w:name w:val="Заголовок 3 Знак"/>
    <w:link w:val="3"/>
    <w:uiPriority w:val="9"/>
    <w:semiHidden/>
    <w:rsid w:val="00F75CDA"/>
    <w:rPr>
      <w:rFonts w:ascii="Cambria" w:eastAsia="Times New Roman" w:hAnsi="Cambria"/>
      <w:b/>
      <w:bCs/>
      <w:sz w:val="26"/>
      <w:szCs w:val="26"/>
      <w:lang w:eastAsia="ar-SA"/>
    </w:rPr>
  </w:style>
  <w:style w:type="character" w:styleId="ad">
    <w:name w:val="Strong"/>
    <w:qFormat/>
    <w:rsid w:val="00F75CDA"/>
    <w:rPr>
      <w:b/>
      <w:bCs/>
    </w:rPr>
  </w:style>
  <w:style w:type="paragraph" w:styleId="ae">
    <w:name w:val="Body Text"/>
    <w:basedOn w:val="a"/>
    <w:link w:val="af"/>
    <w:rsid w:val="00F75CDA"/>
    <w:pPr>
      <w:suppressAutoHyphens/>
      <w:autoSpaceDN/>
      <w:spacing w:after="120"/>
    </w:pPr>
    <w:rPr>
      <w:rFonts w:cs="Times New Roman"/>
      <w:lang w:eastAsia="ar-SA"/>
    </w:rPr>
  </w:style>
  <w:style w:type="character" w:customStyle="1" w:styleId="af">
    <w:name w:val="Основной текст Знак"/>
    <w:link w:val="ae"/>
    <w:rsid w:val="00F75CDA"/>
    <w:rPr>
      <w:rFonts w:ascii="Arial" w:eastAsia="Times New Roman" w:hAnsi="Arial" w:cs="Arial"/>
      <w:sz w:val="18"/>
      <w:szCs w:val="18"/>
      <w:lang w:eastAsia="ar-SA"/>
    </w:rPr>
  </w:style>
  <w:style w:type="paragraph" w:customStyle="1" w:styleId="220">
    <w:name w:val="Основной текст 22"/>
    <w:basedOn w:val="a"/>
    <w:rsid w:val="00F75CDA"/>
    <w:pPr>
      <w:suppressAutoHyphens/>
      <w:autoSpaceDN/>
      <w:jc w:val="center"/>
    </w:pPr>
    <w:rPr>
      <w:color w:val="000000"/>
      <w:sz w:val="28"/>
      <w:szCs w:val="28"/>
      <w:lang w:eastAsia="ar-SA"/>
    </w:rPr>
  </w:style>
  <w:style w:type="paragraph" w:styleId="af0">
    <w:name w:val="Balloon Text"/>
    <w:basedOn w:val="a"/>
    <w:link w:val="af1"/>
    <w:uiPriority w:val="99"/>
    <w:semiHidden/>
    <w:unhideWhenUsed/>
    <w:rsid w:val="007F5CA9"/>
    <w:rPr>
      <w:rFonts w:ascii="Segoe UI" w:hAnsi="Segoe UI" w:cs="Times New Roman"/>
      <w:lang/>
    </w:rPr>
  </w:style>
  <w:style w:type="character" w:customStyle="1" w:styleId="af1">
    <w:name w:val="Текст выноски Знак"/>
    <w:link w:val="af0"/>
    <w:uiPriority w:val="99"/>
    <w:semiHidden/>
    <w:rsid w:val="007F5CA9"/>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780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consultantplus://offline/main?base=LAW;n=90786;fld=134;dst=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3145835</vt:i4>
      </vt:variant>
      <vt:variant>
        <vt:i4>0</vt:i4>
      </vt:variant>
      <vt:variant>
        <vt:i4>0</vt:i4>
      </vt:variant>
      <vt:variant>
        <vt:i4>5</vt:i4>
      </vt:variant>
      <vt:variant>
        <vt:lpwstr>consultantplus://offline/main?base=LAW;n=90786;fld=134;dst=227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dc:creator>
  <cp:lastModifiedBy>Пользователь Windows</cp:lastModifiedBy>
  <cp:revision>2</cp:revision>
  <cp:lastPrinted>2023-09-25T05:17:00Z</cp:lastPrinted>
  <dcterms:created xsi:type="dcterms:W3CDTF">2023-09-26T06:35:00Z</dcterms:created>
  <dcterms:modified xsi:type="dcterms:W3CDTF">2023-09-26T06:35:00Z</dcterms:modified>
</cp:coreProperties>
</file>