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D7281F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269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D7281F">
        <w:rPr>
          <w:rFonts w:ascii="Times New Roman" w:hAnsi="Times New Roman"/>
          <w:sz w:val="24"/>
        </w:rPr>
        <w:t>овгород-Шахунья-Киров,     км 28+60</w:t>
      </w:r>
      <w:r w:rsidR="00AC1FF3">
        <w:rPr>
          <w:rFonts w:ascii="Times New Roman" w:hAnsi="Times New Roman"/>
          <w:sz w:val="24"/>
        </w:rPr>
        <w:t>0</w:t>
      </w:r>
      <w:r w:rsidR="004B6376" w:rsidRPr="004B6376">
        <w:rPr>
          <w:rFonts w:ascii="Times New Roman" w:hAnsi="Times New Roman"/>
          <w:sz w:val="24"/>
        </w:rPr>
        <w:t xml:space="preserve"> (справа)</w:t>
      </w:r>
      <w:r w:rsidR="00D7281F">
        <w:rPr>
          <w:rFonts w:ascii="Times New Roman" w:hAnsi="Times New Roman"/>
          <w:sz w:val="24"/>
        </w:rPr>
        <w:t xml:space="preserve"> (акт № 412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7281F">
        <w:rPr>
          <w:rFonts w:ascii="Times New Roman" w:hAnsi="Times New Roman"/>
          <w:sz w:val="24"/>
          <w:u w:val="single"/>
        </w:rPr>
        <w:t>собственник земельного     участка Наумов Василий Юрьевич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A92528" w:rsidTr="00A92528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2528" w:rsidRDefault="00A92528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92528" w:rsidRDefault="00A9252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A92528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1174ED">
        <w:t>писанию № 269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1174ED">
        <w:rPr>
          <w:sz w:val="28"/>
          <w:szCs w:val="28"/>
        </w:rPr>
        <w:t>ий Новгород-Шахунья-Киров, км 28+60</w:t>
      </w:r>
      <w:r w:rsidR="00AC1FF3" w:rsidRPr="00AC1FF3">
        <w:rPr>
          <w:sz w:val="28"/>
          <w:szCs w:val="28"/>
        </w:rPr>
        <w:t>0 (справа)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7F1607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00725" cy="5314950"/>
            <wp:effectExtent l="19050" t="0" r="9525" b="0"/>
            <wp:docPr id="1" name="Рисунок 1" descr="28+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+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7F1607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2528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87336"/>
    <w:rsid w:val="00CB2A3B"/>
    <w:rsid w:val="00CC76B2"/>
    <w:rsid w:val="00D14618"/>
    <w:rsid w:val="00D1704E"/>
    <w:rsid w:val="00D7281F"/>
    <w:rsid w:val="00DB77C5"/>
    <w:rsid w:val="00DC7FD1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A92528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2554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2023-06-28T10:52:00Z</dcterms:created>
  <dcterms:modified xsi:type="dcterms:W3CDTF">2023-06-28T10:52:00Z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