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81" w:rsidRPr="00091681" w:rsidRDefault="00091681" w:rsidP="0009168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>Приложение 2 к распоряжению</w:t>
      </w:r>
    </w:p>
    <w:p w:rsidR="00091681" w:rsidRPr="00091681" w:rsidRDefault="00091681" w:rsidP="0009168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>от 04.03.2020г. №33</w:t>
      </w:r>
    </w:p>
    <w:p w:rsidR="00091681" w:rsidRPr="00091681" w:rsidRDefault="00091681" w:rsidP="0009168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91681" w:rsidRPr="00091681" w:rsidRDefault="00091681" w:rsidP="0009168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1681">
        <w:rPr>
          <w:rFonts w:ascii="Times New Roman" w:hAnsi="Times New Roman" w:cs="Times New Roman"/>
          <w:b/>
          <w:sz w:val="26"/>
          <w:szCs w:val="26"/>
          <w:u w:val="single"/>
        </w:rPr>
        <w:t>Оповещение о проведении публичных слушаний 21.04.2020</w:t>
      </w:r>
    </w:p>
    <w:p w:rsidR="00091681" w:rsidRPr="00091681" w:rsidRDefault="00091681" w:rsidP="00091681">
      <w:pPr>
        <w:widowControl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681">
        <w:rPr>
          <w:rFonts w:ascii="Times New Roman" w:hAnsi="Times New Roman" w:cs="Times New Roman"/>
          <w:sz w:val="26"/>
          <w:szCs w:val="26"/>
        </w:rPr>
        <w:t>На основании распоряжения главы местного самоуправления городского округа города Бор Нижегородской области «О назначении публичных слушаний» от 04.03.2020 №33  назначены публичные слушания по проекту внесения изменений в Правила землепользования и застройки городского округа город Бор, утвержде</w:t>
      </w:r>
      <w:r w:rsidRPr="00091681">
        <w:rPr>
          <w:rFonts w:ascii="Times New Roman" w:hAnsi="Times New Roman" w:cs="Times New Roman"/>
          <w:sz w:val="26"/>
          <w:szCs w:val="26"/>
        </w:rPr>
        <w:t>н</w:t>
      </w:r>
      <w:r w:rsidRPr="00091681">
        <w:rPr>
          <w:rFonts w:ascii="Times New Roman" w:hAnsi="Times New Roman" w:cs="Times New Roman"/>
          <w:sz w:val="26"/>
          <w:szCs w:val="26"/>
        </w:rPr>
        <w:t>ные решением Совета депутатов городского округа город Бор Нижегородской области от 25.12.2012 №114, в части изменения (частично) границ территориальной зоны Ж-1А – «Зона жилой застройки индивидуальными</w:t>
      </w:r>
      <w:proofErr w:type="gramEnd"/>
      <w:r w:rsidRPr="00091681">
        <w:rPr>
          <w:rFonts w:ascii="Times New Roman" w:hAnsi="Times New Roman" w:cs="Times New Roman"/>
          <w:sz w:val="26"/>
          <w:szCs w:val="26"/>
        </w:rPr>
        <w:t xml:space="preserve"> жилыми домами» границ территориальной зоны Р-1 – «Зона экологического и природного ландшафта вне границ лесного фонда» для территории, расположенной по адресу: Нижегородская область, городской округ город Бор, </w:t>
      </w:r>
      <w:proofErr w:type="gramStart"/>
      <w:r w:rsidRPr="0009168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91681">
        <w:rPr>
          <w:rFonts w:ascii="Times New Roman" w:hAnsi="Times New Roman" w:cs="Times New Roman"/>
          <w:sz w:val="26"/>
          <w:szCs w:val="26"/>
        </w:rPr>
        <w:t xml:space="preserve">. Бор, д. </w:t>
      </w:r>
      <w:proofErr w:type="spellStart"/>
      <w:r w:rsidRPr="00091681">
        <w:rPr>
          <w:rFonts w:ascii="Times New Roman" w:hAnsi="Times New Roman" w:cs="Times New Roman"/>
          <w:sz w:val="26"/>
          <w:szCs w:val="26"/>
        </w:rPr>
        <w:t>Летнево</w:t>
      </w:r>
      <w:proofErr w:type="spellEnd"/>
      <w:r w:rsidRPr="00091681">
        <w:rPr>
          <w:rFonts w:ascii="Times New Roman" w:hAnsi="Times New Roman" w:cs="Times New Roman"/>
          <w:sz w:val="26"/>
          <w:szCs w:val="26"/>
        </w:rPr>
        <w:t>, за домами 16, 17, 18, 19, 21.</w:t>
      </w:r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теме публичных слушаний будут представлены на экспозиции по адресу: Нижегородская область, </w:t>
      </w:r>
      <w:proofErr w:type="gramStart"/>
      <w:r w:rsidRPr="0009168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91681">
        <w:rPr>
          <w:rFonts w:ascii="Times New Roman" w:hAnsi="Times New Roman" w:cs="Times New Roman"/>
          <w:sz w:val="26"/>
          <w:szCs w:val="26"/>
        </w:rPr>
        <w:t xml:space="preserve">. Бор, ул. Ленина, д. 97, 5 этаж, 513 </w:t>
      </w:r>
      <w:proofErr w:type="spellStart"/>
      <w:r w:rsidRPr="0009168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091681">
        <w:rPr>
          <w:rFonts w:ascii="Times New Roman" w:hAnsi="Times New Roman" w:cs="Times New Roman"/>
          <w:sz w:val="26"/>
          <w:szCs w:val="26"/>
        </w:rPr>
        <w:t>.</w:t>
      </w:r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>Экспозиция открыта с 21.03.2020 по 21.04.2020 (включительно).</w:t>
      </w:r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>Часы работы экспозиции: 21.03.2020 по 21.04.2020 с 8.00 до 17.00.</w:t>
      </w:r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>На экспозиции проводятся консультации по теме публичных слушаний.</w:t>
      </w:r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68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21.04.2020 в 18:00 по адресу: </w:t>
      </w:r>
      <w:proofErr w:type="gramStart"/>
      <w:r w:rsidRPr="00091681">
        <w:rPr>
          <w:rFonts w:ascii="Times New Roman" w:hAnsi="Times New Roman" w:cs="Times New Roman"/>
          <w:b/>
          <w:sz w:val="26"/>
          <w:szCs w:val="26"/>
        </w:rPr>
        <w:t>Нижегородская область, городской округ город Бор, г. Бор, ул. Ленина, д. 97, холл 1 этажа.</w:t>
      </w:r>
      <w:proofErr w:type="gramEnd"/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>Время начала регистрации участников в 17:50.</w:t>
      </w:r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>Записи предложений и замечаний в период экспозиции;</w:t>
      </w:r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>Выступления на собраниях участников публичных слушаний;</w:t>
      </w:r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>Внесения записи в книгу (журнал регистрации участвующих в собраниях участников публичных слушаний);</w:t>
      </w:r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>Подачи в ходе собраний письменных предложений и замечаний;</w:t>
      </w:r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 xml:space="preserve">Направления в течение недели со дня проведения собраний участников публичных слушаний письменных предложений, замечаний в комитет архитектуры и градостроительства администрации городского округа </w:t>
      </w:r>
      <w:proofErr w:type="gramStart"/>
      <w:r w:rsidRPr="0009168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91681">
        <w:rPr>
          <w:rFonts w:ascii="Times New Roman" w:hAnsi="Times New Roman" w:cs="Times New Roman"/>
          <w:sz w:val="26"/>
          <w:szCs w:val="26"/>
        </w:rPr>
        <w:t>. Бор.</w:t>
      </w:r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 xml:space="preserve">Контактные данные комитета архитектуры и градостроительства администрации </w:t>
      </w:r>
      <w:proofErr w:type="gramStart"/>
      <w:r w:rsidRPr="0009168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91681">
        <w:rPr>
          <w:rFonts w:ascii="Times New Roman" w:hAnsi="Times New Roman" w:cs="Times New Roman"/>
          <w:sz w:val="26"/>
          <w:szCs w:val="26"/>
        </w:rPr>
        <w:t xml:space="preserve">. Бор: </w:t>
      </w:r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>- номер телефона 8(831)59 3-71-84;</w:t>
      </w:r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 xml:space="preserve">- почтовый адрес: 606440, Нижегородская область, </w:t>
      </w:r>
      <w:proofErr w:type="gramStart"/>
      <w:r w:rsidRPr="0009168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91681">
        <w:rPr>
          <w:rFonts w:ascii="Times New Roman" w:hAnsi="Times New Roman" w:cs="Times New Roman"/>
          <w:sz w:val="26"/>
          <w:szCs w:val="26"/>
        </w:rPr>
        <w:t xml:space="preserve">. Бор, ул. Ленина, д.97, </w:t>
      </w:r>
      <w:proofErr w:type="spellStart"/>
      <w:r w:rsidRPr="0009168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091681">
        <w:rPr>
          <w:rFonts w:ascii="Times New Roman" w:hAnsi="Times New Roman" w:cs="Times New Roman"/>
          <w:sz w:val="26"/>
          <w:szCs w:val="26"/>
        </w:rPr>
        <w:t>. 513, 515.</w:t>
      </w:r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 xml:space="preserve">- электронный адрес: </w:t>
      </w:r>
      <w:hyperlink r:id="rId4" w:history="1">
        <w:r w:rsidRPr="00091681">
          <w:rPr>
            <w:rStyle w:val="a3"/>
            <w:rFonts w:ascii="Times New Roman" w:hAnsi="Times New Roman" w:cs="Times New Roman"/>
            <w:sz w:val="26"/>
            <w:szCs w:val="26"/>
          </w:rPr>
          <w:t>kagbornn@yandex.ru</w:t>
        </w:r>
      </w:hyperlink>
    </w:p>
    <w:p w:rsidR="00091681" w:rsidRPr="00091681" w:rsidRDefault="00091681" w:rsidP="0009168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1681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вышеуказанному проекту размещены на сайте администрации городского округа </w:t>
      </w:r>
      <w:proofErr w:type="gramStart"/>
      <w:r w:rsidRPr="0009168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91681">
        <w:rPr>
          <w:rFonts w:ascii="Times New Roman" w:hAnsi="Times New Roman" w:cs="Times New Roman"/>
          <w:sz w:val="26"/>
          <w:szCs w:val="26"/>
        </w:rPr>
        <w:t>. Бор (</w:t>
      </w:r>
      <w:proofErr w:type="spellStart"/>
      <w:r w:rsidRPr="00091681">
        <w:rPr>
          <w:rFonts w:ascii="Times New Roman" w:hAnsi="Times New Roman" w:cs="Times New Roman"/>
          <w:sz w:val="26"/>
          <w:szCs w:val="26"/>
        </w:rPr>
        <w:t>www.borcity.ru</w:t>
      </w:r>
      <w:proofErr w:type="spellEnd"/>
      <w:r w:rsidRPr="00091681">
        <w:rPr>
          <w:rFonts w:ascii="Times New Roman" w:hAnsi="Times New Roman" w:cs="Times New Roman"/>
          <w:sz w:val="26"/>
          <w:szCs w:val="26"/>
        </w:rPr>
        <w:t>).</w:t>
      </w:r>
    </w:p>
    <w:p w:rsidR="0086364F" w:rsidRDefault="0086364F"/>
    <w:sectPr w:rsidR="0086364F" w:rsidSect="00777088">
      <w:pgSz w:w="11906" w:h="16838"/>
      <w:pgMar w:top="851" w:right="851" w:bottom="851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681"/>
    <w:rsid w:val="00091681"/>
    <w:rsid w:val="0086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born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</cp:revision>
  <dcterms:created xsi:type="dcterms:W3CDTF">2020-03-10T08:59:00Z</dcterms:created>
  <dcterms:modified xsi:type="dcterms:W3CDTF">2020-03-10T09:02:00Z</dcterms:modified>
</cp:coreProperties>
</file>