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0" w:type="dxa"/>
        <w:tblInd w:w="3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6736"/>
        <w:gridCol w:w="7864"/>
      </w:tblGrid>
      <w:tr w:rsidR="00E85422" w:rsidRPr="002E5AC3" w:rsidTr="002E5AC3">
        <w:tc>
          <w:tcPr>
            <w:tcW w:w="146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rsidP="00E85422">
            <w:pPr>
              <w:pStyle w:val="ConsPlusNormal"/>
              <w:spacing w:line="200" w:lineRule="auto"/>
              <w:jc w:val="center"/>
              <w:rPr>
                <w:rFonts w:ascii="Times New Roman" w:hAnsi="Times New Roman" w:cs="Times New Roman"/>
              </w:rPr>
            </w:pPr>
            <w:bookmarkStart w:id="0" w:name="_GoBack"/>
            <w:bookmarkEnd w:id="0"/>
            <w:r w:rsidRPr="002E5AC3">
              <w:rPr>
                <w:rFonts w:ascii="Times New Roman" w:hAnsi="Times New Roman" w:cs="Times New Roman"/>
              </w:rPr>
              <w:br/>
              <w:t>Постановление Правительства РФ от 16.09.2020 N 1479</w:t>
            </w:r>
            <w:r w:rsidRPr="002E5AC3">
              <w:rPr>
                <w:rFonts w:ascii="Times New Roman" w:hAnsi="Times New Roman" w:cs="Times New Roman"/>
              </w:rPr>
              <w:br/>
              <w:t>(ред. от 24.10.2022)</w:t>
            </w:r>
            <w:r w:rsidRPr="002E5AC3">
              <w:rPr>
                <w:rFonts w:ascii="Times New Roman" w:hAnsi="Times New Roman" w:cs="Times New Roman"/>
              </w:rPr>
              <w:br/>
              <w:t>"Об утверждении Правил противопожарного режима в Российской Федерации"</w:t>
            </w:r>
            <w:r w:rsidRPr="002E5AC3">
              <w:rPr>
                <w:rFonts w:ascii="Times New Roman" w:hAnsi="Times New Roman" w:cs="Times New Roman"/>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7">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8">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I. Общие положения</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I. Общие положения</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2. При обнаружении пожара или признаков горения в здании, помещении </w:t>
            </w:r>
            <w:r w:rsidRPr="002E5AC3">
              <w:rPr>
                <w:rFonts w:ascii="Times New Roman" w:hAnsi="Times New Roman" w:cs="Times New Roman"/>
                <w:strike/>
                <w:color w:val="FF0000"/>
              </w:rPr>
              <w:t>(</w:t>
            </w:r>
            <w:r w:rsidRPr="002E5AC3">
              <w:rPr>
                <w:rFonts w:ascii="Times New Roman" w:hAnsi="Times New Roman" w:cs="Times New Roman"/>
              </w:rPr>
              <w:t>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2. При обнаружении пожара или признаков горения в здании, помещении</w:t>
            </w:r>
            <w:r w:rsidRPr="002E5AC3">
              <w:rPr>
                <w:rFonts w:ascii="Times New Roman" w:hAnsi="Times New Roman" w:cs="Times New Roman"/>
                <w:shd w:val="clear" w:color="auto" w:fill="C0C0C0"/>
              </w:rPr>
              <w:t>, на территории (</w:t>
            </w:r>
            <w:r w:rsidRPr="002E5AC3">
              <w:rPr>
                <w:rFonts w:ascii="Times New Roman" w:hAnsi="Times New Roman" w:cs="Times New Roman"/>
              </w:rPr>
              <w:t>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w:t>
            </w:r>
            <w:r w:rsidRPr="002E5AC3">
              <w:rPr>
                <w:rFonts w:ascii="Times New Roman" w:hAnsi="Times New Roman" w:cs="Times New Roman"/>
                <w:strike/>
                <w:color w:val="FF0000"/>
              </w:rPr>
              <w:t>)</w:t>
            </w:r>
            <w:r w:rsidRPr="002E5AC3">
              <w:rPr>
                <w:rFonts w:ascii="Times New Roman" w:hAnsi="Times New Roman" w:cs="Times New Roman"/>
              </w:rPr>
              <w:t xml:space="preserve"> руководителем органа государственной власти, органа местного самоуправления, организации независимо от того, кто является учредителем </w:t>
            </w:r>
            <w:r w:rsidRPr="002E5AC3">
              <w:rPr>
                <w:rFonts w:ascii="Times New Roman" w:hAnsi="Times New Roman" w:cs="Times New Roman"/>
                <w:strike/>
                <w:color w:val="FF0000"/>
              </w:rPr>
              <w:t>(далее - руководитель организации)</w:t>
            </w:r>
            <w:r w:rsidRPr="002E5AC3">
              <w:rPr>
                <w:rFonts w:ascii="Times New Roman" w:hAnsi="Times New Roman" w:cs="Times New Roman"/>
              </w:rPr>
              <w:t xml:space="preserve"> или иным должностным лицом, уполномоченным руководителем организации, утверждается </w:t>
            </w:r>
            <w:hyperlink r:id="rId9">
              <w:r w:rsidRPr="002E5AC3">
                <w:rPr>
                  <w:rFonts w:ascii="Times New Roman" w:hAnsi="Times New Roman" w:cs="Times New Roman"/>
                  <w:color w:val="0000FF"/>
                </w:rPr>
                <w:t>инструкция</w:t>
              </w:r>
            </w:hyperlink>
            <w:r w:rsidRPr="002E5AC3">
              <w:rPr>
                <w:rFonts w:ascii="Times New Roman" w:hAnsi="Times New Roman" w:cs="Times New Roman"/>
              </w:rPr>
              <w:t xml:space="preserve"> о мерах пожарной безопасности в соответствии с требованиями, установленными </w:t>
            </w:r>
            <w:hyperlink r:id="rId10">
              <w:r w:rsidRPr="002E5AC3">
                <w:rPr>
                  <w:rFonts w:ascii="Times New Roman" w:hAnsi="Times New Roman" w:cs="Times New Roman"/>
                  <w:color w:val="0000FF"/>
                </w:rPr>
                <w:t>разделом XVIII</w:t>
              </w:r>
            </w:hyperlink>
            <w:r w:rsidRPr="002E5AC3">
              <w:rPr>
                <w:rFonts w:ascii="Times New Roman" w:hAnsi="Times New Roman" w:cs="Times New Roman"/>
              </w:rPr>
              <w:t xml:space="preserve"> настоящих Правил, с учетом специфики взрывопожароопасных и пожароопасных помещений в указанных зданиях, сооружениях.</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В отношении каждого здания, сооружения </w:t>
            </w:r>
            <w:r w:rsidRPr="002E5AC3">
              <w:rPr>
                <w:rFonts w:ascii="Times New Roman" w:hAnsi="Times New Roman" w:cs="Times New Roman"/>
                <w:shd w:val="clear" w:color="auto" w:fill="C0C0C0"/>
              </w:rPr>
              <w:t>либо группы однотипных по функциональному назначению и пожарной нагрузке зданий и сооружений, расположенных по одному адресу</w:t>
            </w:r>
            <w:r w:rsidRPr="002E5AC3">
              <w:rPr>
                <w:rFonts w:ascii="Times New Roman" w:hAnsi="Times New Roman" w:cs="Times New Roman"/>
              </w:rPr>
              <w:t xml:space="preserve">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w:t>
            </w:r>
            <w:r w:rsidRPr="002E5AC3">
              <w:rPr>
                <w:rFonts w:ascii="Times New Roman" w:hAnsi="Times New Roman" w:cs="Times New Roman"/>
                <w:shd w:val="clear" w:color="auto" w:fill="C0C0C0"/>
              </w:rPr>
              <w:t>),</w:t>
            </w:r>
            <w:r w:rsidRPr="002E5AC3">
              <w:rPr>
                <w:rFonts w:ascii="Times New Roman" w:hAnsi="Times New Roman" w:cs="Times New Roman"/>
              </w:rPr>
              <w:t xml:space="preserve"> руководителем органа государственной власти, органа местного самоуправления, организации независимо от того, кто является учредителем</w:t>
            </w:r>
            <w:r w:rsidRPr="002E5AC3">
              <w:rPr>
                <w:rFonts w:ascii="Times New Roman" w:hAnsi="Times New Roman" w:cs="Times New Roman"/>
                <w:shd w:val="clear" w:color="auto" w:fill="C0C0C0"/>
              </w:rPr>
              <w:t>, индивидуальным предпринимателем</w:t>
            </w:r>
            <w:r w:rsidRPr="002E5AC3">
              <w:rPr>
                <w:rFonts w:ascii="Times New Roman" w:hAnsi="Times New Roman" w:cs="Times New Roman"/>
              </w:rPr>
              <w:t xml:space="preserve"> или иным должностным лицом, уполномоченным руководителем организации </w:t>
            </w:r>
            <w:r w:rsidRPr="002E5AC3">
              <w:rPr>
                <w:rFonts w:ascii="Times New Roman" w:hAnsi="Times New Roman" w:cs="Times New Roman"/>
                <w:shd w:val="clear" w:color="auto" w:fill="C0C0C0"/>
              </w:rPr>
              <w:t>(далее - руководитель организации)</w:t>
            </w:r>
            <w:r w:rsidRPr="002E5AC3">
              <w:rPr>
                <w:rFonts w:ascii="Times New Roman" w:hAnsi="Times New Roman" w:cs="Times New Roman"/>
              </w:rPr>
              <w:t xml:space="preserve">, утверждается инструкция о мерах пожарной безопасности в соответствии с требованиями, установленными </w:t>
            </w:r>
            <w:hyperlink r:id="rId11">
              <w:r w:rsidRPr="002E5AC3">
                <w:rPr>
                  <w:rFonts w:ascii="Times New Roman" w:hAnsi="Times New Roman" w:cs="Times New Roman"/>
                  <w:color w:val="0000FF"/>
                </w:rPr>
                <w:t>разделом XVIII</w:t>
              </w:r>
            </w:hyperlink>
            <w:r w:rsidRPr="002E5AC3">
              <w:rPr>
                <w:rFonts w:ascii="Times New Roman" w:hAnsi="Times New Roman" w:cs="Times New Roman"/>
              </w:rPr>
              <w:t xml:space="preserve"> настоящих Правил, с учетом специфики взрывопожароопасных и пожароопасных помещений в указанных зданиях, сооружениях.</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 xml:space="preserve">2(1). Руководитель организации обеспечивает эксплуатацию зданий, сооружений в соответствии с требованиями Федерального </w:t>
            </w:r>
            <w:hyperlink r:id="rId12">
              <w:r w:rsidRPr="002E5AC3">
                <w:rPr>
                  <w:rFonts w:ascii="Times New Roman" w:hAnsi="Times New Roman" w:cs="Times New Roman"/>
                  <w:color w:val="0000FF"/>
                  <w:shd w:val="clear" w:color="auto" w:fill="C0C0C0"/>
                </w:rPr>
                <w:t>закона</w:t>
              </w:r>
            </w:hyperlink>
            <w:r w:rsidRPr="002E5AC3">
              <w:rPr>
                <w:rFonts w:ascii="Times New Roman" w:hAnsi="Times New Roman" w:cs="Times New Roman"/>
                <w:shd w:val="clear" w:color="auto" w:fill="C0C0C0"/>
              </w:rPr>
              <w:t xml:space="preserve"> "Технический регламент о требованиях пожарной безопасности" и (или) проектной документации.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Обучение лиц мерам пожарной безопасности осуществляется по программам противопожарного инструктажа или программам </w:t>
            </w:r>
            <w:r w:rsidRPr="002E5AC3">
              <w:rPr>
                <w:rFonts w:ascii="Times New Roman" w:hAnsi="Times New Roman" w:cs="Times New Roman"/>
                <w:strike/>
                <w:color w:val="FF0000"/>
              </w:rPr>
              <w:t>дополнительного профессионального образования</w:t>
            </w:r>
            <w:r w:rsidRPr="002E5AC3">
              <w:rPr>
                <w:rFonts w:ascii="Times New Roman" w:hAnsi="Times New Roman" w:cs="Times New Roman"/>
              </w:rPr>
              <w:t>.</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Обучение лиц мерам пожарной безопасности осуществляется по программам противопожарного инструктажа или </w:t>
            </w:r>
            <w:r w:rsidRPr="002E5AC3">
              <w:rPr>
                <w:rFonts w:ascii="Times New Roman" w:hAnsi="Times New Roman" w:cs="Times New Roman"/>
                <w:shd w:val="clear" w:color="auto" w:fill="C0C0C0"/>
              </w:rPr>
              <w:t>дополнительным профессиональным</w:t>
            </w:r>
            <w:r w:rsidRPr="002E5AC3">
              <w:rPr>
                <w:rFonts w:ascii="Times New Roman" w:hAnsi="Times New Roman" w:cs="Times New Roman"/>
              </w:rPr>
              <w:t xml:space="preserve"> программам.</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w:t>
            </w:r>
            <w:r w:rsidRPr="002E5AC3">
              <w:rPr>
                <w:rFonts w:ascii="Times New Roman" w:hAnsi="Times New Roman" w:cs="Times New Roman"/>
                <w:strike/>
                <w:color w:val="FF0000"/>
              </w:rPr>
              <w:t>, с указанием линии связи пожарной сигнализации</w:t>
            </w:r>
            <w:r w:rsidRPr="002E5AC3">
              <w:rPr>
                <w:rFonts w:ascii="Times New Roman" w:hAnsi="Times New Roman" w:cs="Times New Roman"/>
              </w:rPr>
              <w:t>. Для безадресных систем пожарной сигнализации указывается группа контролируемых помещений.</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14. </w:t>
            </w:r>
            <w:r w:rsidRPr="002E5AC3">
              <w:rPr>
                <w:rFonts w:ascii="Times New Roman" w:hAnsi="Times New Roman" w:cs="Times New Roman"/>
                <w:strike/>
                <w:color w:val="FF0000"/>
              </w:rPr>
              <w:t>Устройства</w:t>
            </w:r>
            <w:r w:rsidRPr="002E5AC3">
              <w:rPr>
                <w:rFonts w:ascii="Times New Roman" w:hAnsi="Times New Roman" w:cs="Times New Roman"/>
              </w:rPr>
              <w:t xml:space="preserve"> для самозакрывания </w:t>
            </w:r>
            <w:r w:rsidRPr="002E5AC3">
              <w:rPr>
                <w:rFonts w:ascii="Times New Roman" w:hAnsi="Times New Roman" w:cs="Times New Roman"/>
                <w:strike/>
                <w:color w:val="FF0000"/>
              </w:rPr>
              <w:t>дверей должны находиться в исправном состоянии</w:t>
            </w:r>
            <w:r w:rsidRPr="002E5AC3">
              <w:rPr>
                <w:rFonts w:ascii="Times New Roman" w:hAnsi="Times New Roman" w:cs="Times New Roman"/>
              </w:rPr>
              <w:t>.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14. </w:t>
            </w:r>
            <w:r w:rsidRPr="002E5AC3">
              <w:rPr>
                <w:rFonts w:ascii="Times New Roman" w:hAnsi="Times New Roman" w:cs="Times New Roman"/>
                <w:shd w:val="clear" w:color="auto" w:fill="C0C0C0"/>
              </w:rPr>
              <w:t>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w:t>
            </w:r>
            <w:r w:rsidRPr="002E5AC3">
              <w:rPr>
                <w:rFonts w:ascii="Times New Roman" w:hAnsi="Times New Roman" w:cs="Times New Roman"/>
              </w:rPr>
              <w:t xml:space="preserve"> для самозакрывания.</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б) использовать чердаки, технические, подвальные </w:t>
            </w:r>
            <w:r w:rsidRPr="002E5AC3">
              <w:rPr>
                <w:rFonts w:ascii="Times New Roman" w:hAnsi="Times New Roman" w:cs="Times New Roman"/>
                <w:strike/>
                <w:color w:val="FF0000"/>
              </w:rPr>
              <w:t>и</w:t>
            </w:r>
            <w:r w:rsidRPr="002E5AC3">
              <w:rPr>
                <w:rFonts w:ascii="Times New Roman" w:hAnsi="Times New Roman" w:cs="Times New Roman"/>
              </w:rPr>
              <w:t xml:space="preserve">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r w:rsidRPr="002E5AC3">
              <w:rPr>
                <w:rFonts w:ascii="Times New Roman" w:hAnsi="Times New Roman" w:cs="Times New Roman"/>
                <w:strike/>
                <w:color w:val="FF0000"/>
              </w:rPr>
              <w:t>;</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б) использовать чердаки, технические, подвальные</w:t>
            </w:r>
            <w:r w:rsidRPr="002E5AC3">
              <w:rPr>
                <w:rFonts w:ascii="Times New Roman" w:hAnsi="Times New Roman" w:cs="Times New Roman"/>
                <w:shd w:val="clear" w:color="auto" w:fill="C0C0C0"/>
              </w:rPr>
              <w:t>, подземные и</w:t>
            </w:r>
            <w:r w:rsidRPr="002E5AC3">
              <w:rPr>
                <w:rFonts w:ascii="Times New Roman" w:hAnsi="Times New Roman" w:cs="Times New Roman"/>
              </w:rPr>
              <w:t xml:space="preserve">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r w:rsidRPr="002E5AC3">
              <w:rPr>
                <w:rFonts w:ascii="Times New Roman" w:hAnsi="Times New Roman" w:cs="Times New Roman"/>
                <w:shd w:val="clear" w:color="auto" w:fill="C0C0C0"/>
              </w:rPr>
              <w:t>, за исключением случаев, установленных нормативными документами по пожарной безопасности;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г) устанавливать глухие решетки на окнах </w:t>
            </w:r>
            <w:r w:rsidRPr="002E5AC3">
              <w:rPr>
                <w:rFonts w:ascii="Times New Roman" w:hAnsi="Times New Roman" w:cs="Times New Roman"/>
                <w:shd w:val="clear" w:color="auto" w:fill="C0C0C0"/>
              </w:rPr>
              <w:t>подвалов</w:t>
            </w:r>
            <w:r w:rsidRPr="002E5AC3">
              <w:rPr>
                <w:rFonts w:ascii="Times New Roman" w:hAnsi="Times New Roman" w:cs="Times New Roman"/>
              </w:rPr>
              <w:t xml:space="preserve">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е) проводить изменение объемно-планировочных решений и размещение инженерных коммуникаций </w:t>
            </w:r>
            <w:r w:rsidRPr="002E5AC3">
              <w:rPr>
                <w:rFonts w:ascii="Times New Roman" w:hAnsi="Times New Roman" w:cs="Times New Roman"/>
                <w:strike/>
                <w:color w:val="FF0000"/>
              </w:rPr>
              <w:t>и</w:t>
            </w:r>
            <w:r w:rsidRPr="002E5AC3">
              <w:rPr>
                <w:rFonts w:ascii="Times New Roman" w:hAnsi="Times New Roman" w:cs="Times New Roman"/>
              </w:rPr>
              <w:t xml:space="preserve">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rsidRPr="002E5AC3">
              <w:rPr>
                <w:rFonts w:ascii="Times New Roman" w:hAnsi="Times New Roman" w:cs="Times New Roman"/>
                <w:strike/>
                <w:color w:val="FF0000"/>
              </w:rPr>
              <w:t>межбалконные</w:t>
            </w:r>
            <w:proofErr w:type="spellEnd"/>
            <w:r w:rsidRPr="002E5AC3">
              <w:rPr>
                <w:rFonts w:ascii="Times New Roman" w:hAnsi="Times New Roman" w:cs="Times New Roman"/>
                <w:strike/>
                <w:color w:val="FF0000"/>
              </w:rPr>
              <w:t xml:space="preserve"> лестницы, заваривать люки на балконах и лоджиях квартир;</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е) проводить изменение объемно-планировочных решений и размещение инженерных коммуникаций</w:t>
            </w:r>
            <w:r w:rsidRPr="002E5AC3">
              <w:rPr>
                <w:rFonts w:ascii="Times New Roman" w:hAnsi="Times New Roman" w:cs="Times New Roman"/>
                <w:shd w:val="clear" w:color="auto" w:fill="C0C0C0"/>
              </w:rPr>
              <w:t>,</w:t>
            </w:r>
            <w:r w:rsidRPr="002E5AC3">
              <w:rPr>
                <w:rFonts w:ascii="Times New Roman" w:hAnsi="Times New Roman" w:cs="Times New Roman"/>
              </w:rPr>
              <w:t xml:space="preserve"> оборудования </w:t>
            </w:r>
            <w:r w:rsidRPr="002E5AC3">
              <w:rPr>
                <w:rFonts w:ascii="Times New Roman" w:hAnsi="Times New Roman" w:cs="Times New Roman"/>
                <w:shd w:val="clear" w:color="auto" w:fill="C0C0C0"/>
              </w:rPr>
              <w:t>и других предметов</w:t>
            </w:r>
            <w:r w:rsidRPr="002E5AC3">
              <w:rPr>
                <w:rFonts w:ascii="Times New Roman" w:hAnsi="Times New Roman" w:cs="Times New Roman"/>
              </w:rPr>
              <w:t>,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 xml:space="preserve">ж) утратил силу с 1 марта 2023 года. - </w:t>
            </w:r>
            <w:hyperlink r:id="rId13">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к) устраивать </w:t>
            </w:r>
            <w:r w:rsidRPr="002E5AC3">
              <w:rPr>
                <w:rFonts w:ascii="Times New Roman" w:hAnsi="Times New Roman" w:cs="Times New Roman"/>
                <w:strike/>
                <w:color w:val="FF0000"/>
              </w:rPr>
              <w:t>на</w:t>
            </w:r>
            <w:r w:rsidRPr="002E5AC3">
              <w:rPr>
                <w:rFonts w:ascii="Times New Roman" w:hAnsi="Times New Roman" w:cs="Times New Roman"/>
              </w:rPr>
              <w:t xml:space="preserve"> лестничных клетках кладовые и другие подсобные помещения, а также хранить под лестничными маршами и </w:t>
            </w:r>
            <w:r w:rsidRPr="002E5AC3">
              <w:rPr>
                <w:rFonts w:ascii="Times New Roman" w:hAnsi="Times New Roman" w:cs="Times New Roman"/>
                <w:strike/>
                <w:color w:val="FF0000"/>
              </w:rPr>
              <w:t>на лестничных площадках</w:t>
            </w:r>
            <w:r w:rsidRPr="002E5AC3">
              <w:rPr>
                <w:rFonts w:ascii="Times New Roman" w:hAnsi="Times New Roman" w:cs="Times New Roman"/>
              </w:rPr>
              <w:t xml:space="preserve"> вещи, мебель, оборудование и другие </w:t>
            </w:r>
            <w:r w:rsidRPr="002E5AC3">
              <w:rPr>
                <w:rFonts w:ascii="Times New Roman" w:hAnsi="Times New Roman" w:cs="Times New Roman"/>
                <w:strike/>
                <w:color w:val="FF0000"/>
              </w:rPr>
              <w:t>горючие материалы;</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к) устраивать </w:t>
            </w:r>
            <w:r w:rsidRPr="002E5AC3">
              <w:rPr>
                <w:rFonts w:ascii="Times New Roman" w:hAnsi="Times New Roman" w:cs="Times New Roman"/>
                <w:shd w:val="clear" w:color="auto" w:fill="C0C0C0"/>
              </w:rPr>
              <w:t>в</w:t>
            </w:r>
            <w:r w:rsidRPr="002E5AC3">
              <w:rPr>
                <w:rFonts w:ascii="Times New Roman" w:hAnsi="Times New Roman" w:cs="Times New Roman"/>
              </w:rPr>
              <w:t xml:space="preserve"> лестничных клетках кладовые и другие подсобные помещения, а также хранить под лестничными маршами и </w:t>
            </w:r>
            <w:r w:rsidRPr="002E5AC3">
              <w:rPr>
                <w:rFonts w:ascii="Times New Roman" w:hAnsi="Times New Roman" w:cs="Times New Roman"/>
                <w:shd w:val="clear" w:color="auto" w:fill="C0C0C0"/>
              </w:rPr>
              <w:t>площадками</w:t>
            </w:r>
            <w:r w:rsidRPr="002E5AC3">
              <w:rPr>
                <w:rFonts w:ascii="Times New Roman" w:hAnsi="Times New Roman" w:cs="Times New Roman"/>
              </w:rPr>
              <w:t xml:space="preserve"> вещи, мебель, оборудование и другие </w:t>
            </w:r>
            <w:r w:rsidRPr="002E5AC3">
              <w:rPr>
                <w:rFonts w:ascii="Times New Roman" w:hAnsi="Times New Roman" w:cs="Times New Roman"/>
                <w:shd w:val="clear" w:color="auto" w:fill="C0C0C0"/>
              </w:rPr>
              <w:t>предметы, выполненные из горючих материалов;</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w:t>
            </w:r>
            <w:r w:rsidRPr="002E5AC3">
              <w:rPr>
                <w:rFonts w:ascii="Times New Roman" w:hAnsi="Times New Roman" w:cs="Times New Roman"/>
              </w:rPr>
              <w:lastRenderedPageBreak/>
              <w:t>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б) организуют не реже 1 раза в 5 лет проведение эксплуатационных испытаний пожарных лестниц, </w:t>
            </w:r>
            <w:r w:rsidRPr="002E5AC3">
              <w:rPr>
                <w:rFonts w:ascii="Times New Roman" w:hAnsi="Times New Roman" w:cs="Times New Roman"/>
                <w:shd w:val="clear" w:color="auto" w:fill="C0C0C0"/>
              </w:rPr>
              <w:t>металлических</w:t>
            </w:r>
            <w:r w:rsidRPr="002E5AC3">
              <w:rPr>
                <w:rFonts w:ascii="Times New Roman" w:hAnsi="Times New Roman" w:cs="Times New Roman"/>
              </w:rPr>
              <w:t xml:space="preserve"> наружных открытых лестниц, предназначенных для эвакуации людей из зданий и сооружений при пожаре, ограждений на крышах с </w:t>
            </w:r>
            <w:r w:rsidRPr="002E5AC3">
              <w:rPr>
                <w:rFonts w:ascii="Times New Roman" w:hAnsi="Times New Roman" w:cs="Times New Roman"/>
              </w:rPr>
              <w:lastRenderedPageBreak/>
              <w:t>составлением соответствующего протокола испытаний и внесением информации в журнал эксплуатации систем противопожарной защиты.</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Форма ведения журнала эксплуатации систем противопожарной защиты определяется руководителем объекта защиты.</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Двери </w:t>
            </w:r>
            <w:r w:rsidRPr="002E5AC3">
              <w:rPr>
                <w:rFonts w:ascii="Times New Roman" w:hAnsi="Times New Roman" w:cs="Times New Roman"/>
                <w:shd w:val="clear" w:color="auto" w:fill="C0C0C0"/>
              </w:rPr>
              <w:t>(люки)</w:t>
            </w:r>
            <w:r w:rsidRPr="002E5AC3">
              <w:rPr>
                <w:rFonts w:ascii="Times New Roman" w:hAnsi="Times New Roman" w:cs="Times New Roman"/>
              </w:rPr>
              <w:t xml:space="preserve">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w:t>
            </w:r>
            <w:r w:rsidRPr="002E5AC3">
              <w:rPr>
                <w:rFonts w:ascii="Times New Roman" w:hAnsi="Times New Roman" w:cs="Times New Roman"/>
                <w:shd w:val="clear" w:color="auto" w:fill="C0C0C0"/>
              </w:rPr>
              <w:t>(люках)</w:t>
            </w:r>
            <w:r w:rsidRPr="002E5AC3">
              <w:rPr>
                <w:rFonts w:ascii="Times New Roman" w:hAnsi="Times New Roman" w:cs="Times New Roman"/>
              </w:rPr>
              <w:t xml:space="preserve"> указанных помещений размещается информация о месте хранения ключей.</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w:t>
            </w:r>
            <w:r w:rsidRPr="002E5AC3">
              <w:rPr>
                <w:rFonts w:ascii="Times New Roman" w:hAnsi="Times New Roman" w:cs="Times New Roman"/>
                <w:shd w:val="clear" w:color="auto" w:fill="C0C0C0"/>
              </w:rPr>
              <w:t>выполненных из горючих материалов (за исключением горючих материалов с показателями пожарной опасности не ниже Г1, В1, Д2, Т2),</w:t>
            </w:r>
            <w:r w:rsidRPr="002E5AC3">
              <w:rPr>
                <w:rFonts w:ascii="Times New Roman" w:hAnsi="Times New Roman" w:cs="Times New Roman"/>
              </w:rPr>
              <w:t xml:space="preserve"> а также приборов систем отопления и кондиционирования.</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24. </w:t>
            </w:r>
            <w:r w:rsidRPr="002E5AC3">
              <w:rPr>
                <w:rFonts w:ascii="Times New Roman" w:hAnsi="Times New Roman" w:cs="Times New Roman"/>
                <w:strike/>
                <w:color w:val="FF0000"/>
              </w:rPr>
              <w:t>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24. </w:t>
            </w:r>
            <w:r w:rsidRPr="002E5AC3">
              <w:rPr>
                <w:rFonts w:ascii="Times New Roman" w:hAnsi="Times New Roman" w:cs="Times New Roman"/>
                <w:shd w:val="clear" w:color="auto" w:fill="C0C0C0"/>
              </w:rPr>
              <w:t xml:space="preserve">Утратил силу с 1 марта 2023 года. - </w:t>
            </w:r>
            <w:hyperlink r:id="rId14">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26. Запоры (замки) на дверях эвакуационных выходов должны обеспечивать возможность их свободного открывания изнутри без ключа.</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w:t>
            </w:r>
            <w:r w:rsidRPr="002E5AC3">
              <w:rPr>
                <w:rFonts w:ascii="Times New Roman" w:hAnsi="Times New Roman" w:cs="Times New Roman"/>
                <w:strike/>
                <w:color w:val="FF0000"/>
              </w:rPr>
              <w:t>или</w:t>
            </w:r>
            <w:r w:rsidRPr="002E5AC3">
              <w:rPr>
                <w:rFonts w:ascii="Times New Roman" w:hAnsi="Times New Roman" w:cs="Times New Roman"/>
              </w:rPr>
              <w:t xml:space="preserve"> дистанционно сотрудником (работником), осуществляющим круглосуточную охрану.</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26. Запоры (замки) на дверях эвакуационных выходов </w:t>
            </w:r>
            <w:r w:rsidRPr="002E5AC3">
              <w:rPr>
                <w:rFonts w:ascii="Times New Roman" w:hAnsi="Times New Roman" w:cs="Times New Roman"/>
                <w:shd w:val="clear" w:color="auto" w:fill="C0C0C0"/>
              </w:rPr>
              <w:t>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w:t>
            </w:r>
            <w:r w:rsidRPr="002E5AC3">
              <w:rPr>
                <w:rFonts w:ascii="Times New Roman" w:hAnsi="Times New Roman" w:cs="Times New Roman"/>
              </w:rPr>
              <w:t xml:space="preserve"> должны обеспечивать возможность их свободного открывания изнутри без ключа.</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Для объектов защиты, для которых установлен особый режим содержания помещений (охраны, обеспечения безопасности), </w:t>
            </w:r>
            <w:r w:rsidRPr="002E5AC3">
              <w:rPr>
                <w:rFonts w:ascii="Times New Roman" w:hAnsi="Times New Roman" w:cs="Times New Roman"/>
                <w:shd w:val="clear" w:color="auto" w:fill="C0C0C0"/>
              </w:rPr>
              <w:t>не допускающий открывания дверей таких помещений изнутри,</w:t>
            </w:r>
            <w:r w:rsidRPr="002E5AC3">
              <w:rPr>
                <w:rFonts w:ascii="Times New Roman" w:hAnsi="Times New Roman" w:cs="Times New Roman"/>
              </w:rPr>
              <w:t xml:space="preserve"> должно обеспечиваться автоматическое открывание запоров дверей эвакуационных выходов по сигналу систем противопожарной защиты здания </w:t>
            </w:r>
            <w:r w:rsidRPr="002E5AC3">
              <w:rPr>
                <w:rFonts w:ascii="Times New Roman" w:hAnsi="Times New Roman" w:cs="Times New Roman"/>
                <w:shd w:val="clear" w:color="auto" w:fill="C0C0C0"/>
              </w:rPr>
              <w:t>и (или)</w:t>
            </w:r>
            <w:r w:rsidRPr="002E5AC3">
              <w:rPr>
                <w:rFonts w:ascii="Times New Roman" w:hAnsi="Times New Roman" w:cs="Times New Roman"/>
              </w:rPr>
              <w:t xml:space="preserve"> дистанционно сотрудником (работником), осуществляющим круглосуточную охрану.</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б) размещать </w:t>
            </w:r>
            <w:r w:rsidRPr="002E5AC3">
              <w:rPr>
                <w:rFonts w:ascii="Times New Roman" w:hAnsi="Times New Roman" w:cs="Times New Roman"/>
                <w:strike/>
                <w:color w:val="FF0000"/>
              </w:rPr>
              <w:t>(устанавливать</w:t>
            </w:r>
            <w:r w:rsidRPr="002E5AC3">
              <w:rPr>
                <w:rFonts w:ascii="Times New Roman" w:hAnsi="Times New Roman" w:cs="Times New Roman"/>
              </w:rPr>
              <w:t xml:space="preserve">) на путях эвакуации </w:t>
            </w:r>
            <w:r w:rsidRPr="002E5AC3">
              <w:rPr>
                <w:rFonts w:ascii="Times New Roman" w:hAnsi="Times New Roman" w:cs="Times New Roman"/>
                <w:strike/>
                <w:color w:val="FF0000"/>
              </w:rPr>
              <w:t>и</w:t>
            </w:r>
            <w:r w:rsidRPr="002E5AC3">
              <w:rPr>
                <w:rFonts w:ascii="Times New Roman" w:hAnsi="Times New Roman" w:cs="Times New Roman"/>
              </w:rPr>
              <w:t xml:space="preserve"> эвакуационных </w:t>
            </w:r>
            <w:r w:rsidRPr="002E5AC3">
              <w:rPr>
                <w:rFonts w:ascii="Times New Roman" w:hAnsi="Times New Roman" w:cs="Times New Roman"/>
                <w:strike/>
                <w:color w:val="FF0000"/>
              </w:rPr>
              <w:t xml:space="preserve">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w:t>
            </w:r>
            <w:r w:rsidRPr="002E5AC3">
              <w:rPr>
                <w:rFonts w:ascii="Times New Roman" w:hAnsi="Times New Roman" w:cs="Times New Roman"/>
                <w:strike/>
                <w:color w:val="FF0000"/>
              </w:rPr>
              <w:lastRenderedPageBreak/>
              <w:t>отходы, мусор и другие предметы, препятствующие безопасной эвакуации</w:t>
            </w:r>
            <w:r w:rsidRPr="002E5AC3">
              <w:rPr>
                <w:rFonts w:ascii="Times New Roman" w:hAnsi="Times New Roman" w:cs="Times New Roman"/>
              </w:rPr>
              <w:t xml:space="preserve">, а также блокировать </w:t>
            </w:r>
            <w:r w:rsidRPr="002E5AC3">
              <w:rPr>
                <w:rFonts w:ascii="Times New Roman" w:hAnsi="Times New Roman" w:cs="Times New Roman"/>
                <w:strike/>
                <w:color w:val="FF0000"/>
              </w:rPr>
              <w:t>двери эвакуационных выходов;</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б) размещать </w:t>
            </w:r>
            <w:r w:rsidRPr="002E5AC3">
              <w:rPr>
                <w:rFonts w:ascii="Times New Roman" w:hAnsi="Times New Roman" w:cs="Times New Roman"/>
                <w:shd w:val="clear" w:color="auto" w:fill="C0C0C0"/>
              </w:rPr>
              <w:t>мебель (за исключением сидячих мест для ожидания) и предметы (за исключением технологического, выставочного и другого оборудования</w:t>
            </w:r>
            <w:r w:rsidRPr="002E5AC3">
              <w:rPr>
                <w:rFonts w:ascii="Times New Roman" w:hAnsi="Times New Roman" w:cs="Times New Roman"/>
              </w:rPr>
              <w:t>) на путях эвакуации</w:t>
            </w:r>
            <w:r w:rsidRPr="002E5AC3">
              <w:rPr>
                <w:rFonts w:ascii="Times New Roman" w:hAnsi="Times New Roman" w:cs="Times New Roman"/>
                <w:shd w:val="clear" w:color="auto" w:fill="C0C0C0"/>
              </w:rPr>
              <w:t>, у дверей</w:t>
            </w:r>
            <w:r w:rsidRPr="002E5AC3">
              <w:rPr>
                <w:rFonts w:ascii="Times New Roman" w:hAnsi="Times New Roman" w:cs="Times New Roman"/>
              </w:rPr>
              <w:t xml:space="preserve"> эвакуационных </w:t>
            </w:r>
            <w:r w:rsidRPr="002E5AC3">
              <w:rPr>
                <w:rFonts w:ascii="Times New Roman" w:hAnsi="Times New Roman" w:cs="Times New Roman"/>
                <w:shd w:val="clear" w:color="auto" w:fill="C0C0C0"/>
              </w:rPr>
              <w:t>и аварийных выходов, в переходах между секциями, у выходов на крышу (покрытие)</w:t>
            </w:r>
            <w:r w:rsidRPr="002E5AC3">
              <w:rPr>
                <w:rFonts w:ascii="Times New Roman" w:hAnsi="Times New Roman" w:cs="Times New Roman"/>
              </w:rPr>
              <w:t xml:space="preserve">, а также </w:t>
            </w:r>
            <w:r w:rsidRPr="002E5AC3">
              <w:rPr>
                <w:rFonts w:ascii="Times New Roman" w:hAnsi="Times New Roman" w:cs="Times New Roman"/>
                <w:shd w:val="clear" w:color="auto" w:fill="C0C0C0"/>
              </w:rPr>
              <w:t xml:space="preserve">демонтировать лестницы, поэтажно </w:t>
            </w:r>
            <w:r w:rsidRPr="002E5AC3">
              <w:rPr>
                <w:rFonts w:ascii="Times New Roman" w:hAnsi="Times New Roman" w:cs="Times New Roman"/>
                <w:shd w:val="clear" w:color="auto" w:fill="C0C0C0"/>
              </w:rPr>
              <w:lastRenderedPageBreak/>
              <w:t>соединяющие балконы и лоджии, лестницы в приямках,</w:t>
            </w:r>
            <w:r w:rsidRPr="002E5AC3">
              <w:rPr>
                <w:rFonts w:ascii="Times New Roman" w:hAnsi="Times New Roman" w:cs="Times New Roman"/>
              </w:rPr>
              <w:t xml:space="preserve"> блокировать </w:t>
            </w:r>
            <w:r w:rsidRPr="002E5AC3">
              <w:rPr>
                <w:rFonts w:ascii="Times New Roman" w:hAnsi="Times New Roman" w:cs="Times New Roman"/>
                <w:shd w:val="clear" w:color="auto" w:fill="C0C0C0"/>
              </w:rPr>
              <w:t>люки на балконах и лоджиях квартир;</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28. Руководитель организации при </w:t>
            </w:r>
            <w:r w:rsidRPr="002E5AC3">
              <w:rPr>
                <w:rFonts w:ascii="Times New Roman" w:hAnsi="Times New Roman" w:cs="Times New Roman"/>
                <w:strike/>
                <w:color w:val="FF0000"/>
              </w:rPr>
              <w:t>расстановке</w:t>
            </w:r>
            <w:r w:rsidRPr="002E5AC3">
              <w:rPr>
                <w:rFonts w:ascii="Times New Roman" w:hAnsi="Times New Roman" w:cs="Times New Roman"/>
              </w:rPr>
              <w:t xml:space="preserve"> в помещениях технологического, выставочного и другого оборудования обеспечивает </w:t>
            </w:r>
            <w:r w:rsidRPr="002E5AC3">
              <w:rPr>
                <w:rFonts w:ascii="Times New Roman" w:hAnsi="Times New Roman" w:cs="Times New Roman"/>
                <w:strike/>
                <w:color w:val="FF0000"/>
              </w:rPr>
              <w:t>ширину путей эвакуации и</w:t>
            </w:r>
            <w:r w:rsidRPr="002E5AC3">
              <w:rPr>
                <w:rFonts w:ascii="Times New Roman" w:hAnsi="Times New Roman" w:cs="Times New Roman"/>
              </w:rPr>
              <w:t xml:space="preserve"> эвакуационных </w:t>
            </w:r>
            <w:r w:rsidRPr="002E5AC3">
              <w:rPr>
                <w:rFonts w:ascii="Times New Roman" w:hAnsi="Times New Roman" w:cs="Times New Roman"/>
                <w:strike/>
                <w:color w:val="FF0000"/>
              </w:rPr>
              <w:t>выходов, установленную</w:t>
            </w:r>
            <w:r w:rsidRPr="002E5AC3">
              <w:rPr>
                <w:rFonts w:ascii="Times New Roman" w:hAnsi="Times New Roman" w:cs="Times New Roman"/>
              </w:rPr>
              <w:t xml:space="preserve"> требованиями пожарной безопасности.</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 xml:space="preserve">29. Руководитель организации обеспечивает наличие и исправное состояние механизмов для самозакрывания противопожарных (противодымных, </w:t>
            </w:r>
            <w:proofErr w:type="spellStart"/>
            <w:r w:rsidRPr="002E5AC3">
              <w:rPr>
                <w:rFonts w:ascii="Times New Roman" w:hAnsi="Times New Roman" w:cs="Times New Roman"/>
                <w:strike/>
                <w:color w:val="FF0000"/>
              </w:rPr>
              <w:t>дымогазонепроницаемых</w:t>
            </w:r>
            <w:proofErr w:type="spellEnd"/>
            <w:r w:rsidRPr="002E5AC3">
              <w:rPr>
                <w:rFonts w:ascii="Times New Roman" w:hAnsi="Times New Roman" w:cs="Times New Roman"/>
                <w:strike/>
                <w:color w:val="FF0000"/>
              </w:rPr>
              <w:t>) дверей, а также дверных ручек, устройств "антипаника", замков, уплотнений и порогов противопожарных дверей, предусмотренных изготовителем.</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Не допускается устанавливать приспособления, препятствующие нормальному закрыванию противопожарных или противодымных дверей (устройств).</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28. Руководитель организации при </w:t>
            </w:r>
            <w:r w:rsidRPr="002E5AC3">
              <w:rPr>
                <w:rFonts w:ascii="Times New Roman" w:hAnsi="Times New Roman" w:cs="Times New Roman"/>
                <w:shd w:val="clear" w:color="auto" w:fill="C0C0C0"/>
              </w:rPr>
              <w:t>размещении</w:t>
            </w:r>
            <w:r w:rsidRPr="002E5AC3">
              <w:rPr>
                <w:rFonts w:ascii="Times New Roman" w:hAnsi="Times New Roman" w:cs="Times New Roman"/>
              </w:rPr>
              <w:t xml:space="preserve"> в помещениях </w:t>
            </w:r>
            <w:r w:rsidRPr="002E5AC3">
              <w:rPr>
                <w:rFonts w:ascii="Times New Roman" w:hAnsi="Times New Roman" w:cs="Times New Roman"/>
                <w:shd w:val="clear" w:color="auto" w:fill="C0C0C0"/>
              </w:rPr>
              <w:t>и на путях эвакуации (за исключением лестниц и лестничных клеток)</w:t>
            </w:r>
            <w:r w:rsidRPr="002E5AC3">
              <w:rPr>
                <w:rFonts w:ascii="Times New Roman" w:hAnsi="Times New Roman" w:cs="Times New Roman"/>
              </w:rPr>
              <w:t xml:space="preserve"> технологического, выставочного и другого оборудования</w:t>
            </w:r>
            <w:r w:rsidRPr="002E5AC3">
              <w:rPr>
                <w:rFonts w:ascii="Times New Roman" w:hAnsi="Times New Roman" w:cs="Times New Roman"/>
                <w:shd w:val="clear" w:color="auto" w:fill="C0C0C0"/>
              </w:rPr>
              <w:t>, а также сидячих мест для ожидания</w:t>
            </w:r>
            <w:r w:rsidRPr="002E5AC3">
              <w:rPr>
                <w:rFonts w:ascii="Times New Roman" w:hAnsi="Times New Roman" w:cs="Times New Roman"/>
              </w:rPr>
              <w:t xml:space="preserve"> обеспечивает </w:t>
            </w:r>
            <w:r w:rsidRPr="002E5AC3">
              <w:rPr>
                <w:rFonts w:ascii="Times New Roman" w:hAnsi="Times New Roman" w:cs="Times New Roman"/>
                <w:shd w:val="clear" w:color="auto" w:fill="C0C0C0"/>
              </w:rPr>
              <w:t>геометрические параметры</w:t>
            </w:r>
            <w:r w:rsidRPr="002E5AC3">
              <w:rPr>
                <w:rFonts w:ascii="Times New Roman" w:hAnsi="Times New Roman" w:cs="Times New Roman"/>
              </w:rPr>
              <w:t xml:space="preserve"> эвакуационных </w:t>
            </w:r>
            <w:r w:rsidRPr="002E5AC3">
              <w:rPr>
                <w:rFonts w:ascii="Times New Roman" w:hAnsi="Times New Roman" w:cs="Times New Roman"/>
                <w:shd w:val="clear" w:color="auto" w:fill="C0C0C0"/>
              </w:rPr>
              <w:t>путей, установленные</w:t>
            </w:r>
            <w:r w:rsidRPr="002E5AC3">
              <w:rPr>
                <w:rFonts w:ascii="Times New Roman" w:hAnsi="Times New Roman" w:cs="Times New Roman"/>
              </w:rPr>
              <w:t xml:space="preserve"> требованиями пожарной безопасности.</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 xml:space="preserve">29. Утратил силу с 1 марта 2023 года. - </w:t>
            </w:r>
            <w:hyperlink r:id="rId15">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32. Запрещается оставлять по окончании рабочего времени </w:t>
            </w:r>
            <w:proofErr w:type="spellStart"/>
            <w:r w:rsidRPr="002E5AC3">
              <w:rPr>
                <w:rFonts w:ascii="Times New Roman" w:hAnsi="Times New Roman" w:cs="Times New Roman"/>
              </w:rPr>
              <w:t>необесточенными</w:t>
            </w:r>
            <w:proofErr w:type="spellEnd"/>
            <w:r w:rsidRPr="002E5AC3">
              <w:rPr>
                <w:rFonts w:ascii="Times New Roman" w:hAnsi="Times New Roman" w:cs="Times New Roman"/>
              </w:rPr>
              <w:t xml:space="preserve"> (отключенными от электрической сети) </w:t>
            </w:r>
            <w:proofErr w:type="spellStart"/>
            <w:r w:rsidRPr="002E5AC3">
              <w:rPr>
                <w:rFonts w:ascii="Times New Roman" w:hAnsi="Times New Roman" w:cs="Times New Roman"/>
              </w:rPr>
              <w:t>электропотребители</w:t>
            </w:r>
            <w:proofErr w:type="spellEnd"/>
            <w:r w:rsidRPr="002E5AC3">
              <w:rPr>
                <w:rFonts w:ascii="Times New Roman" w:hAnsi="Times New Roman" w:cs="Times New Roman"/>
              </w:rPr>
              <w:t xml:space="preserve">, в том числе бытовые электроприборы, за исключением помещений, в которых находится дежурный персонал, </w:t>
            </w:r>
            <w:proofErr w:type="spellStart"/>
            <w:r w:rsidRPr="002E5AC3">
              <w:rPr>
                <w:rFonts w:ascii="Times New Roman" w:hAnsi="Times New Roman" w:cs="Times New Roman"/>
              </w:rPr>
              <w:t>электропотребители</w:t>
            </w:r>
            <w:proofErr w:type="spellEnd"/>
            <w:r w:rsidRPr="002E5AC3">
              <w:rPr>
                <w:rFonts w:ascii="Times New Roman" w:hAnsi="Times New Roman" w:cs="Times New Roman"/>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32. Запрещается оставлять по окончании рабочего времени </w:t>
            </w:r>
            <w:proofErr w:type="spellStart"/>
            <w:r w:rsidRPr="002E5AC3">
              <w:rPr>
                <w:rFonts w:ascii="Times New Roman" w:hAnsi="Times New Roman" w:cs="Times New Roman"/>
              </w:rPr>
              <w:t>необесточенными</w:t>
            </w:r>
            <w:proofErr w:type="spellEnd"/>
            <w:r w:rsidRPr="002E5AC3">
              <w:rPr>
                <w:rFonts w:ascii="Times New Roman" w:hAnsi="Times New Roman" w:cs="Times New Roman"/>
              </w:rPr>
              <w:t xml:space="preserve"> (</w:t>
            </w:r>
            <w:r w:rsidRPr="002E5AC3">
              <w:rPr>
                <w:rFonts w:ascii="Times New Roman" w:hAnsi="Times New Roman" w:cs="Times New Roman"/>
                <w:shd w:val="clear" w:color="auto" w:fill="C0C0C0"/>
              </w:rPr>
              <w:t>не</w:t>
            </w:r>
            <w:r w:rsidRPr="002E5AC3">
              <w:rPr>
                <w:rFonts w:ascii="Times New Roman" w:hAnsi="Times New Roman" w:cs="Times New Roman"/>
              </w:rPr>
              <w:t xml:space="preserve"> отключенными от электрической сети) </w:t>
            </w:r>
            <w:proofErr w:type="spellStart"/>
            <w:r w:rsidRPr="002E5AC3">
              <w:rPr>
                <w:rFonts w:ascii="Times New Roman" w:hAnsi="Times New Roman" w:cs="Times New Roman"/>
              </w:rPr>
              <w:t>электропотребители</w:t>
            </w:r>
            <w:proofErr w:type="spellEnd"/>
            <w:r w:rsidRPr="002E5AC3">
              <w:rPr>
                <w:rFonts w:ascii="Times New Roman" w:hAnsi="Times New Roman" w:cs="Times New Roman"/>
              </w:rPr>
              <w:t xml:space="preserve">, в том числе бытовые электроприборы, за исключением помещений, в которых находится дежурный персонал, </w:t>
            </w:r>
            <w:proofErr w:type="spellStart"/>
            <w:r w:rsidRPr="002E5AC3">
              <w:rPr>
                <w:rFonts w:ascii="Times New Roman" w:hAnsi="Times New Roman" w:cs="Times New Roman"/>
              </w:rPr>
              <w:t>электропотребители</w:t>
            </w:r>
            <w:proofErr w:type="spellEnd"/>
            <w:r w:rsidRPr="002E5AC3">
              <w:rPr>
                <w:rFonts w:ascii="Times New Roman" w:hAnsi="Times New Roman" w:cs="Times New Roman"/>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д) использовать нестандартные (самодельные) </w:t>
            </w:r>
            <w:r w:rsidRPr="002E5AC3">
              <w:rPr>
                <w:rFonts w:ascii="Times New Roman" w:hAnsi="Times New Roman" w:cs="Times New Roman"/>
                <w:strike/>
                <w:color w:val="FF0000"/>
              </w:rPr>
              <w:t>электрические</w:t>
            </w:r>
            <w:r w:rsidRPr="002E5AC3">
              <w:rPr>
                <w:rFonts w:ascii="Times New Roman" w:hAnsi="Times New Roman" w:cs="Times New Roman"/>
              </w:rPr>
              <w:t xml:space="preserve">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ж) </w:t>
            </w:r>
            <w:r w:rsidRPr="002E5AC3">
              <w:rPr>
                <w:rFonts w:ascii="Times New Roman" w:hAnsi="Times New Roman" w:cs="Times New Roman"/>
                <w:strike/>
                <w:color w:val="FF0000"/>
              </w:rPr>
              <w:t xml:space="preserve">при проведении аварийных и других строительно-монтажных и реставрационных работ, а также при включении </w:t>
            </w:r>
            <w:proofErr w:type="spellStart"/>
            <w:r w:rsidRPr="002E5AC3">
              <w:rPr>
                <w:rFonts w:ascii="Times New Roman" w:hAnsi="Times New Roman" w:cs="Times New Roman"/>
                <w:strike/>
                <w:color w:val="FF0000"/>
              </w:rPr>
              <w:t>электроподогрева</w:t>
            </w:r>
            <w:proofErr w:type="spellEnd"/>
            <w:r w:rsidRPr="002E5AC3">
              <w:rPr>
                <w:rFonts w:ascii="Times New Roman" w:hAnsi="Times New Roman" w:cs="Times New Roman"/>
                <w:strike/>
                <w:color w:val="FF0000"/>
              </w:rPr>
              <w:t xml:space="preserve"> автотранспорта</w:t>
            </w:r>
            <w:r w:rsidRPr="002E5AC3">
              <w:rPr>
                <w:rFonts w:ascii="Times New Roman" w:hAnsi="Times New Roman" w:cs="Times New Roman"/>
              </w:rPr>
              <w:t xml:space="preserve">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r w:rsidRPr="002E5AC3">
              <w:rPr>
                <w:rFonts w:ascii="Times New Roman" w:hAnsi="Times New Roman" w:cs="Times New Roman"/>
                <w:strike/>
                <w:color w:val="FF0000"/>
              </w:rPr>
              <w:t>;</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r w:rsidRPr="002E5AC3">
              <w:rPr>
                <w:rFonts w:ascii="Times New Roman" w:hAnsi="Times New Roman" w:cs="Times New Roman"/>
                <w:shd w:val="clear" w:color="auto" w:fill="C0C0C0"/>
              </w:rPr>
              <w:t xml:space="preserve">, в том числе при проведении аварийных и других строительно-монтажных и реставрационных работ, а также при включении </w:t>
            </w:r>
            <w:proofErr w:type="spellStart"/>
            <w:r w:rsidRPr="002E5AC3">
              <w:rPr>
                <w:rFonts w:ascii="Times New Roman" w:hAnsi="Times New Roman" w:cs="Times New Roman"/>
                <w:shd w:val="clear" w:color="auto" w:fill="C0C0C0"/>
              </w:rPr>
              <w:t>электроподогрева</w:t>
            </w:r>
            <w:proofErr w:type="spellEnd"/>
            <w:r w:rsidRPr="002E5AC3">
              <w:rPr>
                <w:rFonts w:ascii="Times New Roman" w:hAnsi="Times New Roman" w:cs="Times New Roman"/>
                <w:shd w:val="clear" w:color="auto" w:fill="C0C0C0"/>
              </w:rPr>
              <w:t xml:space="preserve"> автотранспорта;</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а) пользоваться неисправными газовыми приборами</w:t>
            </w:r>
            <w:r w:rsidRPr="002E5AC3">
              <w:rPr>
                <w:rFonts w:ascii="Times New Roman" w:hAnsi="Times New Roman" w:cs="Times New Roman"/>
                <w:strike/>
                <w:color w:val="FF0000"/>
              </w:rPr>
              <w:t>, а также газовым оборудованием, не прошедшим технического обслуживания в установленном порядке;</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а) пользоваться неисправными газовыми приборами</w:t>
            </w:r>
            <w:r w:rsidRPr="002E5AC3">
              <w:rPr>
                <w:rFonts w:ascii="Times New Roman" w:hAnsi="Times New Roman" w:cs="Times New Roman"/>
                <w:shd w:val="clear" w:color="auto" w:fill="C0C0C0"/>
              </w:rPr>
              <w:t>;</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43. Руководитель организации или иное должностное лицо, уполномоченное руководителем организации, определяет порядок и сроки </w:t>
            </w:r>
            <w:r w:rsidRPr="002E5AC3">
              <w:rPr>
                <w:rFonts w:ascii="Times New Roman" w:hAnsi="Times New Roman" w:cs="Times New Roman"/>
              </w:rPr>
              <w:lastRenderedPageBreak/>
              <w:t xml:space="preserve">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w:t>
            </w:r>
            <w:r w:rsidRPr="002E5AC3">
              <w:rPr>
                <w:rFonts w:ascii="Times New Roman" w:hAnsi="Times New Roman" w:cs="Times New Roman"/>
                <w:strike/>
                <w:color w:val="FF0000"/>
              </w:rPr>
              <w:t>с внесением информации в журнал эксплуатации систем противопожарной защиты</w:t>
            </w:r>
            <w:r w:rsidRPr="002E5AC3">
              <w:rPr>
                <w:rFonts w:ascii="Times New Roman" w:hAnsi="Times New Roman" w:cs="Times New Roman"/>
              </w:rPr>
              <w:t>.</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w:t>
            </w:r>
            <w:r w:rsidRPr="002E5AC3">
              <w:rPr>
                <w:rFonts w:ascii="Times New Roman" w:hAnsi="Times New Roman" w:cs="Times New Roman"/>
              </w:rPr>
              <w:lastRenderedPageBreak/>
              <w:t>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Руководитель организации обеспечивает исправность, своевременное обслуживание и ремонт </w:t>
            </w:r>
            <w:r w:rsidRPr="002E5AC3">
              <w:rPr>
                <w:rFonts w:ascii="Times New Roman" w:hAnsi="Times New Roman" w:cs="Times New Roman"/>
                <w:strike/>
                <w:color w:val="FF0000"/>
              </w:rPr>
              <w:t>наружных водопроводов</w:t>
            </w:r>
            <w:r w:rsidRPr="002E5AC3">
              <w:rPr>
                <w:rFonts w:ascii="Times New Roman" w:hAnsi="Times New Roman" w:cs="Times New Roman"/>
              </w:rPr>
              <w:t xml:space="preserve"> противопожарного водоснабжения, </w:t>
            </w:r>
            <w:r w:rsidRPr="002E5AC3">
              <w:rPr>
                <w:rFonts w:ascii="Times New Roman" w:hAnsi="Times New Roman" w:cs="Times New Roman"/>
                <w:strike/>
                <w:color w:val="FF0000"/>
              </w:rPr>
              <w:t>находящихся на территории</w:t>
            </w:r>
            <w:r w:rsidRPr="002E5AC3">
              <w:rPr>
                <w:rFonts w:ascii="Times New Roman" w:hAnsi="Times New Roman" w:cs="Times New Roman"/>
              </w:rPr>
              <w:t xml:space="preserve"> организации, </w:t>
            </w:r>
            <w:r w:rsidRPr="002E5AC3">
              <w:rPr>
                <w:rFonts w:ascii="Times New Roman" w:hAnsi="Times New Roman" w:cs="Times New Roman"/>
                <w:strike/>
                <w:color w:val="FF0000"/>
              </w:rPr>
              <w:t>и внутренних водопроводов противопожарного водоснабжения</w:t>
            </w:r>
            <w:r w:rsidRPr="002E5AC3">
              <w:rPr>
                <w:rFonts w:ascii="Times New Roman" w:hAnsi="Times New Roman" w:cs="Times New Roman"/>
              </w:rPr>
              <w:t xml:space="preserve"> и организует проведение </w:t>
            </w:r>
            <w:r w:rsidRPr="002E5AC3">
              <w:rPr>
                <w:rFonts w:ascii="Times New Roman" w:hAnsi="Times New Roman" w:cs="Times New Roman"/>
                <w:strike/>
                <w:color w:val="FF0000"/>
              </w:rPr>
              <w:t>их</w:t>
            </w:r>
            <w:r w:rsidRPr="002E5AC3">
              <w:rPr>
                <w:rFonts w:ascii="Times New Roman" w:hAnsi="Times New Roman" w:cs="Times New Roman"/>
              </w:rPr>
              <w:t xml:space="preserve"> проверок </w:t>
            </w:r>
            <w:r w:rsidRPr="002E5AC3">
              <w:rPr>
                <w:rFonts w:ascii="Times New Roman" w:hAnsi="Times New Roman" w:cs="Times New Roman"/>
                <w:strike/>
                <w:color w:val="FF0000"/>
              </w:rPr>
              <w:t>в части водоотдачи</w:t>
            </w:r>
            <w:r w:rsidRPr="002E5AC3">
              <w:rPr>
                <w:rFonts w:ascii="Times New Roman" w:hAnsi="Times New Roman" w:cs="Times New Roman"/>
              </w:rPr>
              <w:t xml:space="preserve"> не реже 2 раз в год (весной и осенью) с внесением информации в журнал эксплуатации систем противопожарной защиты.</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Руководитель организации обеспечивает исправность, своевременное обслуживание и ремонт </w:t>
            </w:r>
            <w:r w:rsidRPr="002E5AC3">
              <w:rPr>
                <w:rFonts w:ascii="Times New Roman" w:hAnsi="Times New Roman" w:cs="Times New Roman"/>
                <w:shd w:val="clear" w:color="auto" w:fill="C0C0C0"/>
              </w:rPr>
              <w:t>наружного</w:t>
            </w:r>
            <w:r w:rsidRPr="002E5AC3">
              <w:rPr>
                <w:rFonts w:ascii="Times New Roman" w:hAnsi="Times New Roman" w:cs="Times New Roman"/>
              </w:rPr>
              <w:t xml:space="preserve"> противопожарного водоснабжения, </w:t>
            </w:r>
            <w:r w:rsidRPr="002E5AC3">
              <w:rPr>
                <w:rFonts w:ascii="Times New Roman" w:hAnsi="Times New Roman" w:cs="Times New Roman"/>
                <w:shd w:val="clear" w:color="auto" w:fill="C0C0C0"/>
              </w:rPr>
              <w:t>находящегося в зоне эксплуатационной ответственности</w:t>
            </w:r>
            <w:r w:rsidRPr="002E5AC3">
              <w:rPr>
                <w:rFonts w:ascii="Times New Roman" w:hAnsi="Times New Roman" w:cs="Times New Roman"/>
              </w:rPr>
              <w:t xml:space="preserve"> организации, и организует проведение проверок </w:t>
            </w:r>
            <w:r w:rsidRPr="002E5AC3">
              <w:rPr>
                <w:rFonts w:ascii="Times New Roman" w:hAnsi="Times New Roman" w:cs="Times New Roman"/>
                <w:shd w:val="clear" w:color="auto" w:fill="C0C0C0"/>
              </w:rPr>
              <w:t>на водоотдачу</w:t>
            </w:r>
            <w:r w:rsidRPr="002E5AC3">
              <w:rPr>
                <w:rFonts w:ascii="Times New Roman" w:hAnsi="Times New Roman" w:cs="Times New Roman"/>
              </w:rPr>
              <w:t xml:space="preserve"> не реже 2 раз в год (весной и осенью) с внесением информации в журнал эксплуатации систем противопожарной защиты.</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Направление движения к источникам </w:t>
            </w:r>
            <w:r w:rsidRPr="002E5AC3">
              <w:rPr>
                <w:rFonts w:ascii="Times New Roman" w:hAnsi="Times New Roman" w:cs="Times New Roman"/>
                <w:shd w:val="clear" w:color="auto" w:fill="C0C0C0"/>
              </w:rPr>
              <w:t>наружного</w:t>
            </w:r>
            <w:r w:rsidRPr="002E5AC3">
              <w:rPr>
                <w:rFonts w:ascii="Times New Roman" w:hAnsi="Times New Roman" w:cs="Times New Roman"/>
              </w:rPr>
              <w:t xml:space="preserve">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50. Руководитель организации обеспечивает укомплектованность пожарных кранов </w:t>
            </w:r>
            <w:r w:rsidRPr="002E5AC3">
              <w:rPr>
                <w:rFonts w:ascii="Times New Roman" w:hAnsi="Times New Roman" w:cs="Times New Roman"/>
                <w:strike/>
                <w:color w:val="FF0000"/>
              </w:rPr>
              <w:t>внутреннего противопожарного водопровода</w:t>
            </w:r>
            <w:r w:rsidRPr="002E5AC3">
              <w:rPr>
                <w:rFonts w:ascii="Times New Roman" w:hAnsi="Times New Roman" w:cs="Times New Roman"/>
              </w:rPr>
              <w:t xml:space="preserve">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Пожарный рукав должен быть присоединен к пожарному </w:t>
            </w:r>
            <w:r w:rsidRPr="002E5AC3">
              <w:rPr>
                <w:rFonts w:ascii="Times New Roman" w:hAnsi="Times New Roman" w:cs="Times New Roman"/>
                <w:strike/>
                <w:color w:val="FF0000"/>
              </w:rPr>
              <w:t>крану</w:t>
            </w:r>
            <w:r w:rsidRPr="002E5AC3">
              <w:rPr>
                <w:rFonts w:ascii="Times New Roman" w:hAnsi="Times New Roman" w:cs="Times New Roman"/>
              </w:rPr>
              <w:t xml:space="preserve"> и пожарному стволу и размещаться в навесных, встроенных или приставных пожарных шкафах, имеющих элементы их фиксации в закрытом положении.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50. Руководитель организации обеспечивает </w:t>
            </w:r>
            <w:r w:rsidRPr="002E5AC3">
              <w:rPr>
                <w:rFonts w:ascii="Times New Roman" w:hAnsi="Times New Roman" w:cs="Times New Roman"/>
                <w:shd w:val="clear" w:color="auto" w:fill="C0C0C0"/>
              </w:rPr>
              <w:t>исправное состояние, своевременное обслуживание и ремонт внутреннего противопожарного водопровода,</w:t>
            </w:r>
            <w:r w:rsidRPr="002E5AC3">
              <w:rPr>
                <w:rFonts w:ascii="Times New Roman" w:hAnsi="Times New Roman" w:cs="Times New Roman"/>
              </w:rPr>
              <w:t xml:space="preserve">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Пожарный рукав должен быть присоединен к пожарному </w:t>
            </w:r>
            <w:r w:rsidRPr="002E5AC3">
              <w:rPr>
                <w:rFonts w:ascii="Times New Roman" w:hAnsi="Times New Roman" w:cs="Times New Roman"/>
                <w:shd w:val="clear" w:color="auto" w:fill="C0C0C0"/>
              </w:rPr>
              <w:t>клапану пожарного крана</w:t>
            </w:r>
            <w:r w:rsidRPr="002E5AC3">
              <w:rPr>
                <w:rFonts w:ascii="Times New Roman" w:hAnsi="Times New Roman" w:cs="Times New Roman"/>
              </w:rPr>
              <w:t xml:space="preserve"> и пожарному стволу и размещаться в навесных, встроенных или приставных пожарных шкафах, имеющих элементы их фиксации в закрытом положении.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55. Перевод </w:t>
            </w:r>
            <w:r w:rsidRPr="002E5AC3">
              <w:rPr>
                <w:rFonts w:ascii="Times New Roman" w:hAnsi="Times New Roman" w:cs="Times New Roman"/>
                <w:strike/>
                <w:color w:val="FF0000"/>
              </w:rPr>
              <w:t>средств обеспечения пожарной безопасности и пожаротушения</w:t>
            </w:r>
            <w:r w:rsidRPr="002E5AC3">
              <w:rPr>
                <w:rFonts w:ascii="Times New Roman" w:hAnsi="Times New Roman" w:cs="Times New Roman"/>
              </w:rPr>
              <w:t xml:space="preserve"> с автоматического пуска на ручной, а также отключение отдельных линий (зон) защиты запрещается, за исключением случаев, установленных </w:t>
            </w:r>
            <w:hyperlink r:id="rId16">
              <w:r w:rsidRPr="002E5AC3">
                <w:rPr>
                  <w:rFonts w:ascii="Times New Roman" w:hAnsi="Times New Roman" w:cs="Times New Roman"/>
                  <w:color w:val="0000FF"/>
                </w:rPr>
                <w:t>пунктом 458</w:t>
              </w:r>
            </w:hyperlink>
            <w:r w:rsidRPr="002E5AC3">
              <w:rPr>
                <w:rFonts w:ascii="Times New Roman" w:hAnsi="Times New Roman" w:cs="Times New Roman"/>
              </w:rPr>
              <w:t xml:space="preserve"> настоящих Правил, а также работ по техническому обслуживанию или ремонту </w:t>
            </w:r>
            <w:r w:rsidRPr="002E5AC3">
              <w:rPr>
                <w:rFonts w:ascii="Times New Roman" w:hAnsi="Times New Roman" w:cs="Times New Roman"/>
                <w:strike/>
                <w:color w:val="FF0000"/>
              </w:rPr>
              <w:t>средств обеспечения пожарной безопасности и пожаротушения.</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55. Перевод </w:t>
            </w:r>
            <w:r w:rsidRPr="002E5AC3">
              <w:rPr>
                <w:rFonts w:ascii="Times New Roman" w:hAnsi="Times New Roman" w:cs="Times New Roman"/>
                <w:shd w:val="clear" w:color="auto" w:fill="C0C0C0"/>
              </w:rPr>
              <w:t>систем противопожарной защиты</w:t>
            </w:r>
            <w:r w:rsidRPr="002E5AC3">
              <w:rPr>
                <w:rFonts w:ascii="Times New Roman" w:hAnsi="Times New Roman" w:cs="Times New Roman"/>
              </w:rPr>
              <w:t xml:space="preserve"> с автоматического пуска на ручной, а также отключение отдельных линий (зон) защиты запрещается, за исключением случаев, установленных </w:t>
            </w:r>
            <w:hyperlink r:id="rId17">
              <w:r w:rsidRPr="002E5AC3">
                <w:rPr>
                  <w:rFonts w:ascii="Times New Roman" w:hAnsi="Times New Roman" w:cs="Times New Roman"/>
                  <w:color w:val="0000FF"/>
                </w:rPr>
                <w:t>пунктом 458</w:t>
              </w:r>
            </w:hyperlink>
            <w:r w:rsidRPr="002E5AC3">
              <w:rPr>
                <w:rFonts w:ascii="Times New Roman" w:hAnsi="Times New Roman" w:cs="Times New Roman"/>
              </w:rPr>
              <w:t xml:space="preserve"> настоящих Правил, а также работ по техническому обслуживанию или ремонту </w:t>
            </w:r>
            <w:r w:rsidRPr="002E5AC3">
              <w:rPr>
                <w:rFonts w:ascii="Times New Roman" w:hAnsi="Times New Roman" w:cs="Times New Roman"/>
                <w:shd w:val="clear" w:color="auto" w:fill="C0C0C0"/>
              </w:rPr>
              <w:t>систем противопожарной защиты.</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Pr="002E5AC3">
              <w:rPr>
                <w:rFonts w:ascii="Times New Roman" w:hAnsi="Times New Roman" w:cs="Times New Roman"/>
                <w:strike/>
                <w:color w:val="FF0000"/>
              </w:rPr>
              <w:t>5</w:t>
            </w:r>
            <w:r w:rsidRPr="002E5AC3">
              <w:rPr>
                <w:rFonts w:ascii="Times New Roman" w:hAnsi="Times New Roman" w:cs="Times New Roman"/>
              </w:rPr>
              <w:t xml:space="preserve"> метра;</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Pr="002E5AC3">
              <w:rPr>
                <w:rFonts w:ascii="Times New Roman" w:hAnsi="Times New Roman" w:cs="Times New Roman"/>
                <w:shd w:val="clear" w:color="auto" w:fill="C0C0C0"/>
              </w:rPr>
              <w:t>4</w:t>
            </w:r>
            <w:r w:rsidRPr="002E5AC3">
              <w:rPr>
                <w:rFonts w:ascii="Times New Roman" w:hAnsi="Times New Roman" w:cs="Times New Roman"/>
              </w:rPr>
              <w:t xml:space="preserve"> метра;</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 xml:space="preserve">В целях исключения возможного перехода природных пожаров на </w:t>
            </w:r>
            <w:r w:rsidRPr="002E5AC3">
              <w:rPr>
                <w:rFonts w:ascii="Times New Roman" w:hAnsi="Times New Roman" w:cs="Times New Roman"/>
                <w:strike/>
                <w:color w:val="FF0000"/>
              </w:rPr>
              <w:lastRenderedPageBreak/>
              <w:t>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lastRenderedPageBreak/>
              <w:t xml:space="preserve">Абзац утратил силу с 1 марта 2023 года. - </w:t>
            </w:r>
            <w:hyperlink r:id="rId18">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w:t>
            </w:r>
            <w:r w:rsidRPr="002E5AC3">
              <w:rPr>
                <w:rFonts w:ascii="Times New Roman" w:hAnsi="Times New Roman" w:cs="Times New Roman"/>
                <w:shd w:val="clear" w:color="auto" w:fill="C0C0C0"/>
              </w:rPr>
              <w:lastRenderedPageBreak/>
              <w:t>24.10.2022 N 1885.</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lastRenderedPageBreak/>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 xml:space="preserve">Абзац утратил силу с 1 марта 2023 года. - </w:t>
            </w:r>
            <w:hyperlink r:id="rId19">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II. Территории поселений и населенных пунктов</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II. Территории поселений и населенных пунктов</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w:t>
            </w:r>
            <w:r w:rsidRPr="002E5AC3">
              <w:rPr>
                <w:rFonts w:ascii="Times New Roman" w:hAnsi="Times New Roman" w:cs="Times New Roman"/>
                <w:strike/>
                <w:color w:val="FF0000"/>
              </w:rPr>
              <w:t>разводить костры,</w:t>
            </w:r>
            <w:r w:rsidRPr="002E5AC3">
              <w:rPr>
                <w:rFonts w:ascii="Times New Roman" w:hAnsi="Times New Roman" w:cs="Times New Roman"/>
              </w:rPr>
              <w:t xml:space="preserve">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sidRPr="002E5AC3">
              <w:rPr>
                <w:rFonts w:ascii="Times New Roman" w:hAnsi="Times New Roman" w:cs="Times New Roman"/>
                <w:strike/>
                <w:color w:val="FF0000"/>
              </w:rPr>
              <w:t>,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r w:rsidRPr="002E5AC3">
              <w:rPr>
                <w:rFonts w:ascii="Times New Roman" w:hAnsi="Times New Roman" w:cs="Times New Roman"/>
              </w:rPr>
              <w:t>.</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Pr="002E5AC3">
              <w:rPr>
                <w:rFonts w:ascii="Times New Roman" w:hAnsi="Times New Roman" w:cs="Times New Roman"/>
                <w:strike/>
                <w:color w:val="FF0000"/>
              </w:rPr>
              <w:t>0</w:t>
            </w:r>
            <w:r w:rsidRPr="002E5AC3">
              <w:rPr>
                <w:rFonts w:ascii="Times New Roman" w:hAnsi="Times New Roman" w:cs="Times New Roman"/>
              </w:rPr>
              <w:t>,</w:t>
            </w:r>
            <w:r w:rsidRPr="002E5AC3">
              <w:rPr>
                <w:rFonts w:ascii="Times New Roman" w:hAnsi="Times New Roman" w:cs="Times New Roman"/>
                <w:strike/>
                <w:color w:val="FF0000"/>
              </w:rPr>
              <w:t>5</w:t>
            </w:r>
            <w:r w:rsidRPr="002E5AC3">
              <w:rPr>
                <w:rFonts w:ascii="Times New Roman" w:hAnsi="Times New Roman" w:cs="Times New Roman"/>
              </w:rPr>
              <w:t xml:space="preserve"> метра или иным противопожарным барьером.</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Pr="002E5AC3">
              <w:rPr>
                <w:rFonts w:ascii="Times New Roman" w:hAnsi="Times New Roman" w:cs="Times New Roman"/>
                <w:shd w:val="clear" w:color="auto" w:fill="C0C0C0"/>
              </w:rPr>
              <w:t>1</w:t>
            </w:r>
            <w:r w:rsidRPr="002E5AC3">
              <w:rPr>
                <w:rFonts w:ascii="Times New Roman" w:hAnsi="Times New Roman" w:cs="Times New Roman"/>
              </w:rPr>
              <w:t>,</w:t>
            </w:r>
            <w:r w:rsidRPr="002E5AC3">
              <w:rPr>
                <w:rFonts w:ascii="Times New Roman" w:hAnsi="Times New Roman" w:cs="Times New Roman"/>
                <w:shd w:val="clear" w:color="auto" w:fill="C0C0C0"/>
              </w:rPr>
              <w:t>4</w:t>
            </w:r>
            <w:r w:rsidRPr="002E5AC3">
              <w:rPr>
                <w:rFonts w:ascii="Times New Roman" w:hAnsi="Times New Roman" w:cs="Times New Roman"/>
              </w:rPr>
              <w:t xml:space="preserve"> метра или иным противопожарным барьером.</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w:t>
            </w:r>
            <w:r w:rsidRPr="002E5AC3">
              <w:rPr>
                <w:rFonts w:ascii="Times New Roman" w:hAnsi="Times New Roman" w:cs="Times New Roman"/>
              </w:rPr>
              <w:lastRenderedPageBreak/>
              <w:t>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w:t>
            </w:r>
            <w:r w:rsidRPr="002E5AC3">
              <w:rPr>
                <w:rFonts w:ascii="Times New Roman" w:hAnsi="Times New Roman" w:cs="Times New Roman"/>
              </w:rPr>
              <w:lastRenderedPageBreak/>
              <w:t xml:space="preserve">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r w:rsidRPr="002E5AC3">
              <w:rPr>
                <w:rFonts w:ascii="Times New Roman" w:hAnsi="Times New Roman" w:cs="Times New Roman"/>
                <w:shd w:val="clear" w:color="auto" w:fill="C0C0C0"/>
              </w:rPr>
              <w:t>(или)</w:t>
            </w:r>
            <w:r w:rsidRPr="002E5AC3">
              <w:rPr>
                <w:rFonts w:ascii="Times New Roman" w:hAnsi="Times New Roman" w:cs="Times New Roman"/>
              </w:rPr>
              <w:t xml:space="preserve"> аудиосвязи с местом их установки.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w:t>
            </w:r>
            <w:r w:rsidRPr="002E5AC3">
              <w:rPr>
                <w:rFonts w:ascii="Times New Roman" w:hAnsi="Times New Roman" w:cs="Times New Roman"/>
                <w:strike/>
                <w:color w:val="FF0000"/>
              </w:rPr>
              <w:t>5</w:t>
            </w:r>
            <w:r w:rsidRPr="002E5AC3">
              <w:rPr>
                <w:rFonts w:ascii="Times New Roman" w:hAnsi="Times New Roman" w:cs="Times New Roman"/>
              </w:rPr>
              <w:t xml:space="preserve">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2E5AC3">
              <w:rPr>
                <w:rFonts w:ascii="Times New Roman" w:hAnsi="Times New Roman" w:cs="Times New Roman"/>
              </w:rPr>
              <w:t>водоисточникам</w:t>
            </w:r>
            <w:proofErr w:type="spellEnd"/>
            <w:r w:rsidRPr="002E5AC3">
              <w:rPr>
                <w:rFonts w:ascii="Times New Roman" w:hAnsi="Times New Roman" w:cs="Times New Roman"/>
              </w:rPr>
              <w:t xml:space="preserve"> в целях пожаротушения.</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w:t>
            </w:r>
            <w:r w:rsidRPr="002E5AC3">
              <w:rPr>
                <w:rFonts w:ascii="Times New Roman" w:hAnsi="Times New Roman" w:cs="Times New Roman"/>
                <w:shd w:val="clear" w:color="auto" w:fill="C0C0C0"/>
              </w:rPr>
              <w:t>4</w:t>
            </w:r>
            <w:r w:rsidRPr="002E5AC3">
              <w:rPr>
                <w:rFonts w:ascii="Times New Roman" w:hAnsi="Times New Roman" w:cs="Times New Roman"/>
              </w:rPr>
              <w:t xml:space="preserve">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2E5AC3">
              <w:rPr>
                <w:rFonts w:ascii="Times New Roman" w:hAnsi="Times New Roman" w:cs="Times New Roman"/>
              </w:rPr>
              <w:t>водоисточникам</w:t>
            </w:r>
            <w:proofErr w:type="spellEnd"/>
            <w:r w:rsidRPr="002E5AC3">
              <w:rPr>
                <w:rFonts w:ascii="Times New Roman" w:hAnsi="Times New Roman" w:cs="Times New Roman"/>
              </w:rPr>
              <w:t xml:space="preserve"> в целях пожаротушения.</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75. Органами местного самоуправления </w:t>
            </w:r>
            <w:r w:rsidRPr="002E5AC3">
              <w:rPr>
                <w:rFonts w:ascii="Times New Roman" w:hAnsi="Times New Roman" w:cs="Times New Roman"/>
                <w:strike/>
                <w:color w:val="FF0000"/>
              </w:rPr>
              <w:t>городских и сельских поселений, городских и муниципальных округов, внутригородских районов создаются</w:t>
            </w:r>
            <w:r w:rsidRPr="002E5AC3">
              <w:rPr>
                <w:rFonts w:ascii="Times New Roman" w:hAnsi="Times New Roman" w:cs="Times New Roman"/>
              </w:rPr>
              <w:t xml:space="preserve">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w:t>
            </w:r>
            <w:r w:rsidRPr="002E5AC3">
              <w:rPr>
                <w:rFonts w:ascii="Times New Roman" w:hAnsi="Times New Roman" w:cs="Times New Roman"/>
                <w:strike/>
                <w:color w:val="FF0000"/>
              </w:rPr>
              <w:t xml:space="preserve">, в соответствии со </w:t>
            </w:r>
            <w:hyperlink r:id="rId20">
              <w:r w:rsidRPr="002E5AC3">
                <w:rPr>
                  <w:rFonts w:ascii="Times New Roman" w:hAnsi="Times New Roman" w:cs="Times New Roman"/>
                  <w:strike/>
                  <w:color w:val="FF0000"/>
                </w:rPr>
                <w:t>статьей 19</w:t>
              </w:r>
            </w:hyperlink>
            <w:r w:rsidRPr="002E5AC3">
              <w:rPr>
                <w:rFonts w:ascii="Times New Roman" w:hAnsi="Times New Roman" w:cs="Times New Roman"/>
                <w:strike/>
                <w:color w:val="FF0000"/>
              </w:rPr>
              <w:t xml:space="preserve"> Федерального закона "О пожарной безопасности"</w:t>
            </w:r>
            <w:r w:rsidRPr="002E5AC3">
              <w:rPr>
                <w:rFonts w:ascii="Times New Roman" w:hAnsi="Times New Roman" w:cs="Times New Roman"/>
              </w:rPr>
              <w:t>.</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75. Органами местного самоуправления</w:t>
            </w:r>
            <w:r w:rsidRPr="002E5AC3">
              <w:rPr>
                <w:rFonts w:ascii="Times New Roman" w:hAnsi="Times New Roman" w:cs="Times New Roman"/>
                <w:shd w:val="clear" w:color="auto" w:fill="C0C0C0"/>
              </w:rPr>
              <w:t>, за исключением случаев, предусмотренных законодательством Российской Федерации,</w:t>
            </w:r>
            <w:r w:rsidRPr="002E5AC3">
              <w:rPr>
                <w:rFonts w:ascii="Times New Roman" w:hAnsi="Times New Roman" w:cs="Times New Roman"/>
              </w:rPr>
              <w:t xml:space="preserve"> для целей пожаротушения </w:t>
            </w:r>
            <w:r w:rsidRPr="002E5AC3">
              <w:rPr>
                <w:rFonts w:ascii="Times New Roman" w:hAnsi="Times New Roman" w:cs="Times New Roman"/>
                <w:shd w:val="clear" w:color="auto" w:fill="C0C0C0"/>
              </w:rPr>
              <w:t>создаются</w:t>
            </w:r>
            <w:r w:rsidRPr="002E5AC3">
              <w:rPr>
                <w:rFonts w:ascii="Times New Roman" w:hAnsi="Times New Roman" w:cs="Times New Roman"/>
              </w:rPr>
              <w:t xml:space="preserve"> источники наружного противопожарного водоснабжения, а также условия для забора в любое время года воды из источников </w:t>
            </w:r>
            <w:r w:rsidRPr="002E5AC3">
              <w:rPr>
                <w:rFonts w:ascii="Times New Roman" w:hAnsi="Times New Roman" w:cs="Times New Roman"/>
                <w:shd w:val="clear" w:color="auto" w:fill="C0C0C0"/>
              </w:rPr>
              <w:t>и систем</w:t>
            </w:r>
            <w:r w:rsidRPr="002E5AC3">
              <w:rPr>
                <w:rFonts w:ascii="Times New Roman" w:hAnsi="Times New Roman" w:cs="Times New Roman"/>
              </w:rPr>
              <w:t xml:space="preserve"> наружного противопожарного водоснабжения, расположенных в населенных пунктах и на прилегающих к ним территориях.</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IV. Здания для проживания людей</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IV. Здания для проживания людей</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t>&lt;фрагмент не существовал&gt;</w:t>
            </w:r>
            <w:r w:rsidRPr="002E5AC3">
              <w:rPr>
                <w:rFonts w:ascii="Times New Roman" w:hAnsi="Times New Roman" w:cs="Times New Roman"/>
              </w:rPr>
              <w:br/>
              <w:t> </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VI. Культурно-просветительные и зрелищные учреждения</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VI. Культурно-просветительные и зрелищные учреждения</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w:t>
            </w:r>
            <w:r w:rsidRPr="002E5AC3">
              <w:rPr>
                <w:rFonts w:ascii="Times New Roman" w:hAnsi="Times New Roman" w:cs="Times New Roman"/>
              </w:rPr>
              <w:lastRenderedPageBreak/>
              <w:t>составами с внесением информации в журнал эксплуатации систем противопожарной защиты, включая дату пропитки и срок ее действия.</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95. Руководитель организации обеспечивает обработку деревянных и иных конструкций сценической коробки, </w:t>
            </w:r>
            <w:r w:rsidRPr="002E5AC3">
              <w:rPr>
                <w:rFonts w:ascii="Times New Roman" w:hAnsi="Times New Roman" w:cs="Times New Roman"/>
                <w:shd w:val="clear" w:color="auto" w:fill="C0C0C0"/>
              </w:rPr>
              <w:t>планшета сцены,</w:t>
            </w:r>
            <w:r w:rsidRPr="002E5AC3">
              <w:rPr>
                <w:rFonts w:ascii="Times New Roman" w:hAnsi="Times New Roman" w:cs="Times New Roman"/>
              </w:rPr>
              <w:t xml:space="preserve">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w:t>
            </w:r>
            <w:r w:rsidRPr="002E5AC3">
              <w:rPr>
                <w:rFonts w:ascii="Times New Roman" w:hAnsi="Times New Roman" w:cs="Times New Roman"/>
              </w:rPr>
              <w:lastRenderedPageBreak/>
              <w:t>эксплуатации систем противопожарной защиты, включая дату пропитки и срок ее действия.</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lastRenderedPageBreak/>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VII. Объекты организаций торговли</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VII. Объекты организаций торговли</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г) устанавливать в торговых залах баллоны с горючими газами </w:t>
            </w:r>
            <w:r w:rsidRPr="002E5AC3">
              <w:rPr>
                <w:rFonts w:ascii="Times New Roman" w:hAnsi="Times New Roman" w:cs="Times New Roman"/>
                <w:strike/>
                <w:color w:val="FF0000"/>
              </w:rPr>
              <w:t>для наполнения воздушных шаров и для других целей;</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r w:rsidRPr="002E5AC3">
              <w:rPr>
                <w:rFonts w:ascii="Times New Roman" w:hAnsi="Times New Roman" w:cs="Times New Roman"/>
              </w:rPr>
              <w:t>.</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г) устанавливать в торговых залах баллоны с горючими газами;</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 xml:space="preserve">д) утратил силу с 1 марта 2023 года. - </w:t>
            </w:r>
            <w:hyperlink r:id="rId21">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r w:rsidRPr="002E5AC3">
              <w:rPr>
                <w:rFonts w:ascii="Times New Roman" w:hAnsi="Times New Roman" w:cs="Times New Roman"/>
                <w:shd w:val="clear" w:color="auto" w:fill="C0C0C0"/>
              </w:rPr>
              <w:t>, за исключением случаев, установленных нормативными документами по пожарной безопасности</w:t>
            </w:r>
            <w:r w:rsidRPr="002E5AC3">
              <w:rPr>
                <w:rFonts w:ascii="Times New Roman" w:hAnsi="Times New Roman" w:cs="Times New Roman"/>
              </w:rPr>
              <w:t>.</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XIV. Объекты хранения</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XIV. Объекты хранения</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в) транспортировать горящий уголь и торф по транспортерным лентам и отгружать их в </w:t>
            </w:r>
            <w:r w:rsidRPr="002E5AC3">
              <w:rPr>
                <w:rFonts w:ascii="Times New Roman" w:hAnsi="Times New Roman" w:cs="Times New Roman"/>
                <w:strike/>
                <w:color w:val="FF0000"/>
              </w:rPr>
              <w:t>железнодорожный транспорт</w:t>
            </w:r>
            <w:r w:rsidRPr="002E5AC3">
              <w:rPr>
                <w:rFonts w:ascii="Times New Roman" w:hAnsi="Times New Roman" w:cs="Times New Roman"/>
              </w:rPr>
              <w:t xml:space="preserve"> или бункера;</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в) транспортировать горящий уголь и торф по транспортерным лентам и отгружать их в </w:t>
            </w:r>
            <w:r w:rsidRPr="002E5AC3">
              <w:rPr>
                <w:rFonts w:ascii="Times New Roman" w:hAnsi="Times New Roman" w:cs="Times New Roman"/>
                <w:shd w:val="clear" w:color="auto" w:fill="C0C0C0"/>
              </w:rPr>
              <w:t>вагоны</w:t>
            </w:r>
            <w:r w:rsidRPr="002E5AC3">
              <w:rPr>
                <w:rFonts w:ascii="Times New Roman" w:hAnsi="Times New Roman" w:cs="Times New Roman"/>
              </w:rPr>
              <w:t xml:space="preserve"> или бункера;</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 Строительно-монтажные и реставрационные работы</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 Строительно-монтажные и реставрационные работы</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315. Предусмотренные </w:t>
            </w:r>
            <w:r w:rsidRPr="002E5AC3">
              <w:rPr>
                <w:rFonts w:ascii="Times New Roman" w:hAnsi="Times New Roman" w:cs="Times New Roman"/>
                <w:strike/>
                <w:color w:val="FF0000"/>
              </w:rPr>
              <w:t>проектом</w:t>
            </w:r>
            <w:r w:rsidRPr="002E5AC3">
              <w:rPr>
                <w:rFonts w:ascii="Times New Roman" w:hAnsi="Times New Roman" w:cs="Times New Roman"/>
              </w:rPr>
              <w:t xml:space="preserve"> наружные пожарные лестницы и ограждения на крышах строящихся зданий устанавливаются сразу же после монтажа несущих конструкций.</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315. Предусмотренные </w:t>
            </w:r>
            <w:r w:rsidRPr="002E5AC3">
              <w:rPr>
                <w:rFonts w:ascii="Times New Roman" w:hAnsi="Times New Roman" w:cs="Times New Roman"/>
                <w:shd w:val="clear" w:color="auto" w:fill="C0C0C0"/>
              </w:rPr>
              <w:t>в проектной документации</w:t>
            </w:r>
            <w:r w:rsidRPr="002E5AC3">
              <w:rPr>
                <w:rFonts w:ascii="Times New Roman" w:hAnsi="Times New Roman" w:cs="Times New Roman"/>
              </w:rPr>
              <w:t xml:space="preserve"> наружные пожарные лестницы и ограждения на крышах строящихся зданий устанавливаются сразу же после монтажа несущих конструкций.</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t>&lt;фрагмент не существовал&gt;</w:t>
            </w:r>
            <w:r w:rsidRPr="002E5AC3">
              <w:rPr>
                <w:rFonts w:ascii="Times New Roman" w:hAnsi="Times New Roman" w:cs="Times New Roman"/>
              </w:rPr>
              <w:br/>
              <w:t> </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w:t>
            </w:r>
            <w:r w:rsidRPr="002E5AC3">
              <w:rPr>
                <w:rFonts w:ascii="Times New Roman" w:hAnsi="Times New Roman" w:cs="Times New Roman"/>
                <w:strike/>
                <w:color w:val="FF0000"/>
              </w:rPr>
              <w:t>должен</w:t>
            </w:r>
            <w:r w:rsidRPr="002E5AC3">
              <w:rPr>
                <w:rFonts w:ascii="Times New Roman" w:hAnsi="Times New Roman" w:cs="Times New Roman"/>
              </w:rPr>
              <w:t xml:space="preserve"> быть </w:t>
            </w:r>
            <w:r w:rsidRPr="002E5AC3">
              <w:rPr>
                <w:rFonts w:ascii="Times New Roman" w:hAnsi="Times New Roman" w:cs="Times New Roman"/>
                <w:strike/>
                <w:color w:val="FF0000"/>
              </w:rPr>
              <w:t>обеспечен контроль места производства</w:t>
            </w:r>
            <w:r w:rsidRPr="002E5AC3">
              <w:rPr>
                <w:rFonts w:ascii="Times New Roman" w:hAnsi="Times New Roman" w:cs="Times New Roman"/>
              </w:rPr>
              <w:t xml:space="preserve"> работ в течение не менее </w:t>
            </w:r>
            <w:r w:rsidRPr="002E5AC3">
              <w:rPr>
                <w:rFonts w:ascii="Times New Roman" w:hAnsi="Times New Roman" w:cs="Times New Roman"/>
                <w:strike/>
                <w:color w:val="FF0000"/>
              </w:rPr>
              <w:t>4</w:t>
            </w:r>
            <w:r w:rsidRPr="002E5AC3">
              <w:rPr>
                <w:rFonts w:ascii="Times New Roman" w:hAnsi="Times New Roman" w:cs="Times New Roman"/>
              </w:rPr>
              <w:t xml:space="preserve"> часов, а рабочее место должно быть обеспечено огнетушителем.</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w:t>
            </w:r>
            <w:r w:rsidRPr="002E5AC3">
              <w:rPr>
                <w:rFonts w:ascii="Times New Roman" w:hAnsi="Times New Roman" w:cs="Times New Roman"/>
                <w:shd w:val="clear" w:color="auto" w:fill="C0C0C0"/>
              </w:rPr>
              <w:t>должно</w:t>
            </w:r>
            <w:r w:rsidRPr="002E5AC3">
              <w:rPr>
                <w:rFonts w:ascii="Times New Roman" w:hAnsi="Times New Roman" w:cs="Times New Roman"/>
              </w:rPr>
              <w:t xml:space="preserve"> быть </w:t>
            </w:r>
            <w:r w:rsidRPr="002E5AC3">
              <w:rPr>
                <w:rFonts w:ascii="Times New Roman" w:hAnsi="Times New Roman" w:cs="Times New Roman"/>
                <w:shd w:val="clear" w:color="auto" w:fill="C0C0C0"/>
              </w:rPr>
              <w:t>обеспечено наблюдение за местом проведения</w:t>
            </w:r>
            <w:r w:rsidRPr="002E5AC3">
              <w:rPr>
                <w:rFonts w:ascii="Times New Roman" w:hAnsi="Times New Roman" w:cs="Times New Roman"/>
              </w:rPr>
              <w:t xml:space="preserve"> работ в течение не менее </w:t>
            </w:r>
            <w:r w:rsidRPr="002E5AC3">
              <w:rPr>
                <w:rFonts w:ascii="Times New Roman" w:hAnsi="Times New Roman" w:cs="Times New Roman"/>
                <w:shd w:val="clear" w:color="auto" w:fill="C0C0C0"/>
              </w:rPr>
              <w:t>2</w:t>
            </w:r>
            <w:r w:rsidRPr="002E5AC3">
              <w:rPr>
                <w:rFonts w:ascii="Times New Roman" w:hAnsi="Times New Roman" w:cs="Times New Roman"/>
              </w:rPr>
              <w:t xml:space="preserve"> часов, а рабочее место должно быть обеспечено огнетушителем.</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lastRenderedPageBreak/>
              <w:t>При этом наблюдение может осуществляться дистанционно, в том числе путем применения средств видеонаблюдения.</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323. После устройства теплоизоляции на участке кровли необходимо убрать ее остатки и немедленно нанести предусмотренные </w:t>
            </w:r>
            <w:r w:rsidRPr="002E5AC3">
              <w:rPr>
                <w:rFonts w:ascii="Times New Roman" w:hAnsi="Times New Roman" w:cs="Times New Roman"/>
                <w:strike/>
                <w:color w:val="FF0000"/>
              </w:rPr>
              <w:t>проектом</w:t>
            </w:r>
            <w:r w:rsidRPr="002E5AC3">
              <w:rPr>
                <w:rFonts w:ascii="Times New Roman" w:hAnsi="Times New Roman" w:cs="Times New Roman"/>
              </w:rPr>
              <w:t xml:space="preserve"> слои огнезащиты.</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323. После устройства теплоизоляции на участке кровли необходимо убрать ее остатки и немедленно нанести предусмотренные </w:t>
            </w:r>
            <w:r w:rsidRPr="002E5AC3">
              <w:rPr>
                <w:rFonts w:ascii="Times New Roman" w:hAnsi="Times New Roman" w:cs="Times New Roman"/>
                <w:shd w:val="clear" w:color="auto" w:fill="C0C0C0"/>
              </w:rPr>
              <w:t>проектной документацией</w:t>
            </w:r>
            <w:r w:rsidRPr="002E5AC3">
              <w:rPr>
                <w:rFonts w:ascii="Times New Roman" w:hAnsi="Times New Roman" w:cs="Times New Roman"/>
              </w:rPr>
              <w:t xml:space="preserve"> слои огнезащиты.</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XVI. Пожароопасные работы</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XVI. Пожароопасные работы</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363. После завершения огневых работ должно быть обеспечено наблюдение за местом проведения работ в течение не менее </w:t>
            </w:r>
            <w:r w:rsidRPr="002E5AC3">
              <w:rPr>
                <w:rFonts w:ascii="Times New Roman" w:hAnsi="Times New Roman" w:cs="Times New Roman"/>
                <w:strike/>
                <w:color w:val="FF0000"/>
              </w:rPr>
              <w:t>4</w:t>
            </w:r>
            <w:r w:rsidRPr="002E5AC3">
              <w:rPr>
                <w:rFonts w:ascii="Times New Roman" w:hAnsi="Times New Roman" w:cs="Times New Roman"/>
              </w:rPr>
              <w:t xml:space="preserve"> часов.</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363. После завершения огневых работ должно быть обеспечено наблюдение за местом проведения работ в течение не менее </w:t>
            </w:r>
            <w:r w:rsidRPr="002E5AC3">
              <w:rPr>
                <w:rFonts w:ascii="Times New Roman" w:hAnsi="Times New Roman" w:cs="Times New Roman"/>
                <w:shd w:val="clear" w:color="auto" w:fill="C0C0C0"/>
              </w:rPr>
              <w:t>2</w:t>
            </w:r>
            <w:r w:rsidRPr="002E5AC3">
              <w:rPr>
                <w:rFonts w:ascii="Times New Roman" w:hAnsi="Times New Roman" w:cs="Times New Roman"/>
              </w:rPr>
              <w:t xml:space="preserve"> часов.</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При этом наблюдение может осуществляться дистанционно, в том числе путем применения средств видеонаблюдения.</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XVII. Автозаправочные станции</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XVII. Автозаправочные станции</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388. Для автозаправочной станции, на которой </w:t>
            </w:r>
            <w:r w:rsidRPr="002E5AC3">
              <w:rPr>
                <w:rFonts w:ascii="Times New Roman" w:hAnsi="Times New Roman" w:cs="Times New Roman"/>
                <w:strike/>
                <w:color w:val="FF0000"/>
              </w:rPr>
              <w:t>проектом</w:t>
            </w:r>
            <w:r w:rsidRPr="002E5AC3">
              <w:rPr>
                <w:rFonts w:ascii="Times New Roman" w:hAnsi="Times New Roman" w:cs="Times New Roman"/>
              </w:rPr>
              <w:t xml:space="preserve">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388. Для автозаправочной станции, на которой </w:t>
            </w:r>
            <w:r w:rsidRPr="002E5AC3">
              <w:rPr>
                <w:rFonts w:ascii="Times New Roman" w:hAnsi="Times New Roman" w:cs="Times New Roman"/>
                <w:shd w:val="clear" w:color="auto" w:fill="C0C0C0"/>
              </w:rPr>
              <w:t>проектной документацией</w:t>
            </w:r>
            <w:r w:rsidRPr="002E5AC3">
              <w:rPr>
                <w:rFonts w:ascii="Times New Roman" w:hAnsi="Times New Roman" w:cs="Times New Roman"/>
              </w:rPr>
              <w:t xml:space="preserve">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XVIII. Требования к инструкции о мерах пожарной безопасности</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XVIII. Требования к инструкции о мерах пожарной безопасности</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t>&lt;фрагмент не существовал&gt;</w:t>
            </w:r>
            <w:r w:rsidRPr="002E5AC3">
              <w:rPr>
                <w:rFonts w:ascii="Times New Roman" w:hAnsi="Times New Roman" w:cs="Times New Roman"/>
              </w:rPr>
              <w:br/>
              <w:t> </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м) перечень должностных лиц, являющихся дежурным персоналом на объекте защиты (при их наличии).</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XIX. Обеспечение объектов защиты первичными средствами пожаротушения</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XIX. Обеспечение объектов защиты первичными средствами пожаротушения</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Необходимое количество</w:t>
            </w:r>
            <w:r w:rsidRPr="002E5AC3">
              <w:rPr>
                <w:rFonts w:ascii="Times New Roman" w:hAnsi="Times New Roman" w:cs="Times New Roman"/>
              </w:rPr>
              <w:t xml:space="preserve"> пожарных щитов </w:t>
            </w:r>
            <w:r w:rsidRPr="002E5AC3">
              <w:rPr>
                <w:rFonts w:ascii="Times New Roman" w:hAnsi="Times New Roman" w:cs="Times New Roman"/>
                <w:strike/>
                <w:color w:val="FF0000"/>
              </w:rPr>
              <w:t>и их тип определяются</w:t>
            </w:r>
            <w:r w:rsidRPr="002E5AC3">
              <w:rPr>
                <w:rFonts w:ascii="Times New Roman" w:hAnsi="Times New Roman" w:cs="Times New Roman"/>
              </w:rPr>
              <w:t xml:space="preserve">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w:t>
            </w:r>
            <w:r w:rsidRPr="002E5AC3">
              <w:rPr>
                <w:rFonts w:ascii="Times New Roman" w:hAnsi="Times New Roman" w:cs="Times New Roman"/>
              </w:rPr>
              <w:lastRenderedPageBreak/>
              <w:t xml:space="preserve">щитами приводятся согласно </w:t>
            </w:r>
            <w:hyperlink r:id="rId22">
              <w:r w:rsidRPr="002E5AC3">
                <w:rPr>
                  <w:rFonts w:ascii="Times New Roman" w:hAnsi="Times New Roman" w:cs="Times New Roman"/>
                  <w:color w:val="0000FF"/>
                </w:rPr>
                <w:t>приложению N 6</w:t>
              </w:r>
            </w:hyperlink>
            <w:r w:rsidRPr="002E5AC3">
              <w:rPr>
                <w:rFonts w:ascii="Times New Roman" w:hAnsi="Times New Roman" w:cs="Times New Roman"/>
              </w:rPr>
              <w:t>.</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lastRenderedPageBreak/>
              <w:t>Тип</w:t>
            </w:r>
            <w:r w:rsidRPr="002E5AC3">
              <w:rPr>
                <w:rFonts w:ascii="Times New Roman" w:hAnsi="Times New Roman" w:cs="Times New Roman"/>
              </w:rPr>
              <w:t xml:space="preserve"> пожарных щитов </w:t>
            </w:r>
            <w:r w:rsidRPr="002E5AC3">
              <w:rPr>
                <w:rFonts w:ascii="Times New Roman" w:hAnsi="Times New Roman" w:cs="Times New Roman"/>
                <w:shd w:val="clear" w:color="auto" w:fill="C0C0C0"/>
              </w:rPr>
              <w:t>определяется</w:t>
            </w:r>
            <w:r w:rsidRPr="002E5AC3">
              <w:rPr>
                <w:rFonts w:ascii="Times New Roman" w:hAnsi="Times New Roman" w:cs="Times New Roman"/>
              </w:rPr>
              <w:t xml:space="preserve">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r:id="rId23">
              <w:r w:rsidRPr="002E5AC3">
                <w:rPr>
                  <w:rFonts w:ascii="Times New Roman" w:hAnsi="Times New Roman" w:cs="Times New Roman"/>
                  <w:color w:val="0000FF"/>
                </w:rPr>
                <w:t>приложению N 6</w:t>
              </w:r>
            </w:hyperlink>
            <w:r w:rsidRPr="002E5AC3">
              <w:rPr>
                <w:rFonts w:ascii="Times New Roman" w:hAnsi="Times New Roman" w:cs="Times New Roman"/>
              </w:rPr>
              <w:t>.</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411. </w:t>
            </w:r>
            <w:r w:rsidRPr="002E5AC3">
              <w:rPr>
                <w:rFonts w:ascii="Times New Roman" w:hAnsi="Times New Roman" w:cs="Times New Roman"/>
                <w:strike/>
                <w:color w:val="FF0000"/>
              </w:rPr>
              <w:t>Бочки для хранения воды, устанавливаемые рядом с пожарным щитом, должны иметь объем не менее 0,2 куб. метра и комплектоваться ведрами.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411. </w:t>
            </w:r>
            <w:r w:rsidRPr="002E5AC3">
              <w:rPr>
                <w:rFonts w:ascii="Times New Roman" w:hAnsi="Times New Roman" w:cs="Times New Roman"/>
                <w:shd w:val="clear" w:color="auto" w:fill="C0C0C0"/>
              </w:rPr>
              <w:t xml:space="preserve">Утратил силу с 1 марта 2023 года. - </w:t>
            </w:r>
            <w:hyperlink r:id="rId24">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Ящики с песком, как правило, устанавливаются с пожарными щитами в местах, где возможен розлив легковоспламеняющихся или горючих жидкостей.</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t>&lt;фрагмент удален&gt;</w:t>
            </w:r>
            <w:r w:rsidRPr="002E5AC3">
              <w:rPr>
                <w:rFonts w:ascii="Times New Roman" w:hAnsi="Times New Roman" w:cs="Times New Roman"/>
              </w:rPr>
              <w:br/>
              <w:t> </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trike/>
                <w:color w:val="FF0000"/>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shd w:val="clear" w:color="auto" w:fill="C0C0C0"/>
              </w:rPr>
              <w:t xml:space="preserve">Абзац утратил силу с 1 марта 2023 года. - </w:t>
            </w:r>
            <w:hyperlink r:id="rId25">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 Порядок оформления паспорта населенного пункта, паспорта территории</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 Порядок оформления паспорта населенного пункта, паспорта территории</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в случае его примыкания к земельному участку, заросшему камышовыми и (или) тростниковыми зарослями, </w:t>
            </w:r>
            <w:r w:rsidRPr="002E5AC3">
              <w:rPr>
                <w:rFonts w:ascii="Times New Roman" w:hAnsi="Times New Roman" w:cs="Times New Roman"/>
                <w:strike/>
                <w:color w:val="FF0000"/>
              </w:rPr>
              <w:t>сорными растениями и (или)</w:t>
            </w:r>
            <w:r w:rsidRPr="002E5AC3">
              <w:rPr>
                <w:rFonts w:ascii="Times New Roman" w:hAnsi="Times New Roman" w:cs="Times New Roman"/>
              </w:rPr>
              <w:t xml:space="preserve">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w:t>
            </w:r>
            <w:r w:rsidRPr="002E5AC3">
              <w:rPr>
                <w:rFonts w:ascii="Times New Roman" w:hAnsi="Times New Roman" w:cs="Times New Roman"/>
                <w:strike/>
                <w:color w:val="FF0000"/>
              </w:rPr>
              <w:t>исходя из природно-климатических особенностей, связанных со сходом снежного покрова в лесах</w:t>
            </w:r>
            <w:r w:rsidRPr="002E5AC3">
              <w:rPr>
                <w:rFonts w:ascii="Times New Roman" w:hAnsi="Times New Roman" w:cs="Times New Roman"/>
              </w:rPr>
              <w:t>.</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r>
            <w:r w:rsidRPr="002E5AC3">
              <w:rPr>
                <w:rFonts w:ascii="Times New Roman" w:hAnsi="Times New Roman" w:cs="Times New Roman"/>
                <w:b/>
              </w:rPr>
              <w:lastRenderedPageBreak/>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XXI. Объекты религиозного назначения</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lastRenderedPageBreak/>
              <w:br/>
            </w:r>
            <w:r w:rsidRPr="002E5AC3">
              <w:rPr>
                <w:rFonts w:ascii="Times New Roman" w:hAnsi="Times New Roman" w:cs="Times New Roman"/>
                <w:b/>
              </w:rPr>
              <w:lastRenderedPageBreak/>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XXI. Объекты религиозного назначения</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Розлив горючих жидкостей в лампады и светильники должен осуществляться из </w:t>
            </w:r>
            <w:r w:rsidRPr="002E5AC3">
              <w:rPr>
                <w:rFonts w:ascii="Times New Roman" w:hAnsi="Times New Roman" w:cs="Times New Roman"/>
                <w:strike/>
                <w:color w:val="FF0000"/>
              </w:rPr>
              <w:t>закрытой</w:t>
            </w:r>
            <w:r w:rsidRPr="002E5AC3">
              <w:rPr>
                <w:rFonts w:ascii="Times New Roman" w:hAnsi="Times New Roman" w:cs="Times New Roman"/>
              </w:rPr>
              <w:t xml:space="preserve"> небьющейся емкости.</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Розлив горючих жидкостей в лампады и светильники должен осуществляться из небьющейся емкости.</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XXIII. Применение и реализация пиротехнических изделий бытового назначения</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XXIII. Применение и реализация пиротехнических изделий бытового назначения</w:t>
            </w:r>
            <w:r w:rsidRPr="002E5AC3">
              <w:rPr>
                <w:rFonts w:ascii="Times New Roman" w:hAnsi="Times New Roman" w:cs="Times New Roman"/>
                <w:b/>
              </w:rPr>
              <w:br/>
            </w:r>
          </w:p>
        </w:tc>
      </w:tr>
      <w:tr w:rsidR="00E85422" w:rsidRPr="002E5AC3" w:rsidTr="002E5AC3">
        <w:tblPrEx>
          <w:tblBorders>
            <w:bottom w:val="dashed" w:sz="8" w:space="0" w:color="auto"/>
          </w:tblBorders>
        </w:tblPrEx>
        <w:tc>
          <w:tcPr>
            <w:tcW w:w="6736"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ind w:firstLine="540"/>
              <w:jc w:val="both"/>
              <w:rPr>
                <w:rFonts w:ascii="Times New Roman" w:hAnsi="Times New Roman" w:cs="Times New Roman"/>
              </w:rPr>
            </w:pPr>
            <w:r w:rsidRPr="002E5AC3">
              <w:rPr>
                <w:rFonts w:ascii="Times New Roman" w:hAnsi="Times New Roman" w:cs="Times New Roman"/>
              </w:rPr>
              <w:t xml:space="preserve">441. При подготовке и проведении фейерверков в местах массового пребывания людей с использованием пиротехнических изделий </w:t>
            </w:r>
            <w:r w:rsidRPr="002E5AC3">
              <w:rPr>
                <w:rFonts w:ascii="Times New Roman" w:hAnsi="Times New Roman" w:cs="Times New Roman"/>
                <w:strike/>
                <w:color w:val="FF0000"/>
              </w:rPr>
              <w:t>I</w:t>
            </w:r>
            <w:r w:rsidRPr="002E5AC3">
              <w:rPr>
                <w:rFonts w:ascii="Times New Roman" w:hAnsi="Times New Roman" w:cs="Times New Roman"/>
              </w:rPr>
              <w:t xml:space="preserve"> - III класса опасности:</w:t>
            </w:r>
          </w:p>
        </w:tc>
        <w:tc>
          <w:tcPr>
            <w:tcW w:w="7864"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ind w:firstLine="540"/>
              <w:jc w:val="both"/>
              <w:rPr>
                <w:rFonts w:ascii="Times New Roman" w:hAnsi="Times New Roman" w:cs="Times New Roman"/>
              </w:rPr>
            </w:pPr>
            <w:r w:rsidRPr="002E5AC3">
              <w:rPr>
                <w:rFonts w:ascii="Times New Roman" w:hAnsi="Times New Roman" w:cs="Times New Roman"/>
              </w:rPr>
              <w:t xml:space="preserve">441. При подготовке и проведении фейерверков в местах массового пребывания людей с использованием пиротехнических изделий </w:t>
            </w:r>
            <w:r w:rsidRPr="002E5AC3">
              <w:rPr>
                <w:rFonts w:ascii="Times New Roman" w:hAnsi="Times New Roman" w:cs="Times New Roman"/>
                <w:shd w:val="clear" w:color="auto" w:fill="C0C0C0"/>
              </w:rPr>
              <w:t>II</w:t>
            </w:r>
            <w:r w:rsidRPr="002E5AC3">
              <w:rPr>
                <w:rFonts w:ascii="Times New Roman" w:hAnsi="Times New Roman" w:cs="Times New Roman"/>
              </w:rPr>
              <w:t xml:space="preserve"> - III класса опасности:</w:t>
            </w:r>
          </w:p>
        </w:tc>
      </w:tr>
      <w:tr w:rsidR="00E85422" w:rsidRPr="002E5AC3" w:rsidTr="002E5AC3">
        <w:tblPrEx>
          <w:tblBorders>
            <w:top w:val="nil"/>
            <w:bottom w:val="dashed" w:sz="8" w:space="0" w:color="auto"/>
          </w:tblBorders>
        </w:tblPrEx>
        <w:tc>
          <w:tcPr>
            <w:tcW w:w="6736"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442. Применение пиротехнических изделий</w:t>
            </w:r>
            <w:r w:rsidRPr="002E5AC3">
              <w:rPr>
                <w:rFonts w:ascii="Times New Roman" w:hAnsi="Times New Roman" w:cs="Times New Roman"/>
                <w:strike/>
                <w:color w:val="FF0000"/>
              </w:rPr>
              <w:t xml:space="preserve">, за исключением хлопушек и бенгальских свечей, соответствующих I классу опасности по техническому </w:t>
            </w:r>
            <w:hyperlink r:id="rId26">
              <w:r w:rsidRPr="002E5AC3">
                <w:rPr>
                  <w:rFonts w:ascii="Times New Roman" w:hAnsi="Times New Roman" w:cs="Times New Roman"/>
                  <w:strike/>
                  <w:color w:val="FF0000"/>
                </w:rPr>
                <w:t>регламенту</w:t>
              </w:r>
            </w:hyperlink>
            <w:r w:rsidRPr="002E5AC3">
              <w:rPr>
                <w:rFonts w:ascii="Times New Roman" w:hAnsi="Times New Roman" w:cs="Times New Roman"/>
                <w:strike/>
                <w:color w:val="FF0000"/>
              </w:rPr>
              <w:t xml:space="preserve"> Таможенного союза "О безопасности пиротехнических изделий",</w:t>
            </w:r>
            <w:r w:rsidRPr="002E5AC3">
              <w:rPr>
                <w:rFonts w:ascii="Times New Roman" w:hAnsi="Times New Roman" w:cs="Times New Roman"/>
              </w:rPr>
              <w:t xml:space="preserve"> запрещается:</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а) в </w:t>
            </w:r>
            <w:r w:rsidRPr="002E5AC3">
              <w:rPr>
                <w:rFonts w:ascii="Times New Roman" w:hAnsi="Times New Roman" w:cs="Times New Roman"/>
                <w:strike/>
                <w:color w:val="FF0000"/>
              </w:rPr>
              <w:t>помещениях,</w:t>
            </w:r>
            <w:r w:rsidRPr="002E5AC3">
              <w:rPr>
                <w:rFonts w:ascii="Times New Roman" w:hAnsi="Times New Roman" w:cs="Times New Roman"/>
              </w:rPr>
              <w:t xml:space="preserve">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w:t>
            </w:r>
            <w:r w:rsidRPr="002E5AC3">
              <w:rPr>
                <w:rFonts w:ascii="Times New Roman" w:hAnsi="Times New Roman" w:cs="Times New Roman"/>
                <w:strike/>
                <w:color w:val="FF0000"/>
              </w:rPr>
              <w:t>и огневых эффектов</w:t>
            </w:r>
            <w:r w:rsidRPr="002E5AC3">
              <w:rPr>
                <w:rFonts w:ascii="Times New Roman" w:hAnsi="Times New Roman" w:cs="Times New Roman"/>
              </w:rPr>
              <w:t>, для которых разработан комплекс дополнительных инженерно-технических мероприятий по обеспечению пожарной безопасности;</w:t>
            </w:r>
          </w:p>
        </w:tc>
        <w:tc>
          <w:tcPr>
            <w:tcW w:w="7864"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442. Применение пиротехнических изделий запрещается:</w:t>
            </w:r>
          </w:p>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а) в зданиях и сооружениях любого функционального назначения, </w:t>
            </w:r>
            <w:r w:rsidRPr="002E5AC3">
              <w:rPr>
                <w:rFonts w:ascii="Times New Roman" w:hAnsi="Times New Roman" w:cs="Times New Roman"/>
                <w:shd w:val="clear" w:color="auto" w:fill="C0C0C0"/>
              </w:rPr>
              <w:t>в том числе на кровлях (покрытиях), балконах, лоджиях и выступающих частях фасадов зданий и сооружений,</w:t>
            </w:r>
            <w:r w:rsidRPr="002E5AC3">
              <w:rPr>
                <w:rFonts w:ascii="Times New Roman" w:hAnsi="Times New Roman" w:cs="Times New Roman"/>
              </w:rPr>
              <w:t xml:space="preserve"> за исключением применения специальных сценических эффектов, профессиональных пиротехнических изделий </w:t>
            </w:r>
            <w:r w:rsidRPr="002E5AC3">
              <w:rPr>
                <w:rFonts w:ascii="Times New Roman" w:hAnsi="Times New Roman" w:cs="Times New Roman"/>
                <w:shd w:val="clear" w:color="auto" w:fill="C0C0C0"/>
              </w:rPr>
              <w:t>технического назначения и устройств, создающих огневые эффекты</w:t>
            </w:r>
            <w:r w:rsidRPr="002E5AC3">
              <w:rPr>
                <w:rFonts w:ascii="Times New Roman" w:hAnsi="Times New Roman" w:cs="Times New Roman"/>
              </w:rPr>
              <w:t>, для которых разработан комплекс дополнительных инженерно-технических мероприятий по обеспечению пожарной безопасности;</w:t>
            </w:r>
          </w:p>
        </w:tc>
      </w:tr>
      <w:tr w:rsidR="00E85422" w:rsidRPr="002E5AC3" w:rsidTr="002E5AC3">
        <w:tblPrEx>
          <w:tblBorders>
            <w:top w:val="nil"/>
          </w:tblBorders>
        </w:tblPrEx>
        <w:tc>
          <w:tcPr>
            <w:tcW w:w="6736"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в) </w:t>
            </w:r>
            <w:r w:rsidRPr="002E5AC3">
              <w:rPr>
                <w:rFonts w:ascii="Times New Roman" w:hAnsi="Times New Roman" w:cs="Times New Roman"/>
                <w:strike/>
                <w:color w:val="FF0000"/>
              </w:rPr>
              <w:t>на кровлях, покрытии, балконах, лоджиях и выступающих частях фасадов зданий (сооружений);</w:t>
            </w:r>
          </w:p>
        </w:tc>
        <w:tc>
          <w:tcPr>
            <w:tcW w:w="7864"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в) </w:t>
            </w:r>
            <w:r w:rsidRPr="002E5AC3">
              <w:rPr>
                <w:rFonts w:ascii="Times New Roman" w:hAnsi="Times New Roman" w:cs="Times New Roman"/>
                <w:shd w:val="clear" w:color="auto" w:fill="C0C0C0"/>
              </w:rPr>
              <w:t xml:space="preserve">утратил силу с 1 марта 2023 года. - </w:t>
            </w:r>
            <w:hyperlink r:id="rId27">
              <w:r w:rsidRPr="002E5AC3">
                <w:rPr>
                  <w:rFonts w:ascii="Times New Roman" w:hAnsi="Times New Roman" w:cs="Times New Roman"/>
                  <w:color w:val="0000FF"/>
                  <w:shd w:val="clear" w:color="auto" w:fill="C0C0C0"/>
                </w:rPr>
                <w:t>Постановление</w:t>
              </w:r>
            </w:hyperlink>
            <w:r w:rsidRPr="002E5AC3">
              <w:rPr>
                <w:rFonts w:ascii="Times New Roman" w:hAnsi="Times New Roman" w:cs="Times New Roman"/>
                <w:shd w:val="clear" w:color="auto" w:fill="C0C0C0"/>
              </w:rPr>
              <w:t xml:space="preserve"> Правительства РФ от 24.10.2022 N 1885;</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r w:rsidRPr="002E5AC3">
              <w:rPr>
                <w:rFonts w:ascii="Times New Roman" w:hAnsi="Times New Roman" w:cs="Times New Roman"/>
                <w:b/>
              </w:rPr>
              <w:br/>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w:t>
            </w:r>
            <w:r w:rsidRPr="002E5AC3">
              <w:rPr>
                <w:rFonts w:ascii="Times New Roman" w:hAnsi="Times New Roman" w:cs="Times New Roman"/>
                <w:strike/>
                <w:color w:val="FF0000"/>
              </w:rPr>
              <w:t>согласовываются с соответствующим органом местного самоуправления не менее чем за 14 календарных дней до дня проведения</w:t>
            </w:r>
            <w:r w:rsidRPr="002E5AC3">
              <w:rPr>
                <w:rFonts w:ascii="Times New Roman" w:hAnsi="Times New Roman" w:cs="Times New Roman"/>
              </w:rPr>
              <w:t xml:space="preserve"> мероприятия.</w:t>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w:t>
            </w:r>
            <w:r w:rsidRPr="002E5AC3">
              <w:rPr>
                <w:rFonts w:ascii="Times New Roman" w:hAnsi="Times New Roman" w:cs="Times New Roman"/>
                <w:shd w:val="clear" w:color="auto" w:fill="C0C0C0"/>
              </w:rPr>
              <w:t>подлежит утверждению организатором такого</w:t>
            </w:r>
            <w:r w:rsidRPr="002E5AC3">
              <w:rPr>
                <w:rFonts w:ascii="Times New Roman" w:hAnsi="Times New Roman" w:cs="Times New Roman"/>
              </w:rPr>
              <w:t xml:space="preserve"> мероприятия.</w:t>
            </w:r>
          </w:p>
        </w:tc>
      </w:tr>
      <w:tr w:rsidR="00E85422" w:rsidRPr="002E5AC3" w:rsidTr="002E5AC3">
        <w:tc>
          <w:tcPr>
            <w:tcW w:w="6736"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r>
            <w:r w:rsidRPr="002E5AC3">
              <w:rPr>
                <w:rFonts w:ascii="Times New Roman" w:hAnsi="Times New Roman" w:cs="Times New Roman"/>
                <w:b/>
              </w:rPr>
              <w:lastRenderedPageBreak/>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1. 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r w:rsidRPr="002E5AC3">
              <w:rPr>
                <w:rFonts w:ascii="Times New Roman" w:hAnsi="Times New Roman" w:cs="Times New Roman"/>
                <w:b/>
              </w:rPr>
              <w:br/>
            </w:r>
          </w:p>
        </w:tc>
        <w:tc>
          <w:tcPr>
            <w:tcW w:w="7864"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lastRenderedPageBreak/>
              <w:br/>
            </w:r>
            <w:r w:rsidRPr="002E5AC3">
              <w:rPr>
                <w:rFonts w:ascii="Times New Roman" w:hAnsi="Times New Roman" w:cs="Times New Roman"/>
                <w:b/>
              </w:rPr>
              <w:lastRenderedPageBreak/>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1. 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r w:rsidRPr="002E5AC3">
              <w:rPr>
                <w:rFonts w:ascii="Times New Roman" w:hAnsi="Times New Roman" w:cs="Times New Roman"/>
                <w:b/>
              </w:rPr>
              <w:br/>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lastRenderedPageBreak/>
        <w:t> </w:t>
      </w:r>
      <w:r w:rsidRPr="002E5AC3">
        <w:rPr>
          <w:rFonts w:ascii="Times New Roman" w:hAnsi="Times New Roman" w:cs="Times New Roman"/>
        </w:rPr>
        <w:br/>
      </w:r>
      <w:hyperlink r:id="rId28">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E85422" w:rsidRPr="002E5AC3">
        <w:tc>
          <w:tcPr>
            <w:tcW w:w="4025" w:type="dxa"/>
            <w:tcBorders>
              <w:top w:val="single" w:sz="4" w:space="0" w:color="auto"/>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А, Б, В1 - В4</w:t>
            </w:r>
          </w:p>
        </w:tc>
        <w:tc>
          <w:tcPr>
            <w:tcW w:w="1134" w:type="dxa"/>
            <w:tcBorders>
              <w:top w:val="single" w:sz="4" w:space="0" w:color="auto"/>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A</w:t>
            </w:r>
          </w:p>
        </w:tc>
        <w:tc>
          <w:tcPr>
            <w:tcW w:w="3855" w:type="dxa"/>
            <w:tcBorders>
              <w:top w:val="single" w:sz="4" w:space="0" w:color="auto"/>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4A</w:t>
            </w:r>
          </w:p>
        </w:tc>
      </w:tr>
      <w:tr w:rsidR="00E85422" w:rsidRPr="002E5AC3">
        <w:tc>
          <w:tcPr>
            <w:tcW w:w="4025" w:type="dxa"/>
            <w:tcBorders>
              <w:top w:val="nil"/>
              <w:left w:val="nil"/>
              <w:bottom w:val="nil"/>
              <w:right w:val="nil"/>
            </w:tcBorders>
          </w:tcPr>
          <w:p w:rsidR="00E85422" w:rsidRPr="002E5AC3" w:rsidRDefault="00E85422">
            <w:pPr>
              <w:pStyle w:val="ConsPlusNormal"/>
              <w:spacing w:line="200" w:lineRule="auto"/>
              <w:outlineLvl w:val="0"/>
              <w:rPr>
                <w:rFonts w:ascii="Times New Roman" w:hAnsi="Times New Roman" w:cs="Times New Roman"/>
              </w:rPr>
            </w:pPr>
          </w:p>
        </w:tc>
        <w:tc>
          <w:tcPr>
            <w:tcW w:w="113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B</w:t>
            </w:r>
          </w:p>
        </w:tc>
        <w:tc>
          <w:tcPr>
            <w:tcW w:w="3855"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144B</w:t>
            </w:r>
          </w:p>
        </w:tc>
      </w:tr>
      <w:tr w:rsidR="00E85422" w:rsidRPr="002E5AC3">
        <w:tc>
          <w:tcPr>
            <w:tcW w:w="402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p>
        </w:tc>
        <w:tc>
          <w:tcPr>
            <w:tcW w:w="1134" w:type="dxa"/>
            <w:tcBorders>
              <w:top w:val="nil"/>
              <w:left w:val="nil"/>
              <w:bottom w:val="nil"/>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C</w:t>
            </w:r>
          </w:p>
        </w:tc>
        <w:tc>
          <w:tcPr>
            <w:tcW w:w="385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(4A, 144B, C) или (144B, C)</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29">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6"/>
        <w:gridCol w:w="2064"/>
        <w:gridCol w:w="3510"/>
      </w:tblGrid>
      <w:tr w:rsidR="00E85422" w:rsidRPr="002E5AC3">
        <w:tc>
          <w:tcPr>
            <w:tcW w:w="3456" w:type="dxa"/>
            <w:tcBorders>
              <w:top w:val="single" w:sz="4" w:space="0" w:color="auto"/>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А, Б, В1 - В4</w:t>
            </w:r>
          </w:p>
        </w:tc>
        <w:tc>
          <w:tcPr>
            <w:tcW w:w="2064" w:type="dxa"/>
            <w:tcBorders>
              <w:top w:val="single" w:sz="4" w:space="0" w:color="auto"/>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A</w:t>
            </w:r>
          </w:p>
        </w:tc>
        <w:tc>
          <w:tcPr>
            <w:tcW w:w="3510" w:type="dxa"/>
            <w:tcBorders>
              <w:top w:val="single" w:sz="4" w:space="0" w:color="auto"/>
              <w:left w:val="nil"/>
              <w:bottom w:val="nil"/>
              <w:right w:val="nil"/>
            </w:tcBorders>
            <w:vAlign w:val="bottom"/>
          </w:tcPr>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shd w:val="clear" w:color="auto" w:fill="C0C0C0"/>
              </w:rPr>
              <w:t>3A</w:t>
            </w:r>
          </w:p>
        </w:tc>
      </w:tr>
      <w:tr w:rsidR="00E85422" w:rsidRPr="002E5AC3">
        <w:tc>
          <w:tcPr>
            <w:tcW w:w="3456"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p>
        </w:tc>
        <w:tc>
          <w:tcPr>
            <w:tcW w:w="206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B</w:t>
            </w:r>
          </w:p>
        </w:tc>
        <w:tc>
          <w:tcPr>
            <w:tcW w:w="3510" w:type="dxa"/>
            <w:tcBorders>
              <w:top w:val="nil"/>
              <w:left w:val="nil"/>
              <w:bottom w:val="nil"/>
              <w:right w:val="nil"/>
            </w:tcBorders>
            <w:vAlign w:val="bottom"/>
          </w:tcPr>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shd w:val="clear" w:color="auto" w:fill="C0C0C0"/>
              </w:rPr>
              <w:t>70B</w:t>
            </w:r>
          </w:p>
        </w:tc>
      </w:tr>
      <w:tr w:rsidR="00E85422" w:rsidRPr="002E5AC3">
        <w:tc>
          <w:tcPr>
            <w:tcW w:w="3456"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p>
        </w:tc>
        <w:tc>
          <w:tcPr>
            <w:tcW w:w="206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C</w:t>
            </w:r>
          </w:p>
        </w:tc>
        <w:tc>
          <w:tcPr>
            <w:tcW w:w="3510" w:type="dxa"/>
            <w:tcBorders>
              <w:top w:val="nil"/>
              <w:left w:val="nil"/>
              <w:bottom w:val="nil"/>
              <w:right w:val="nil"/>
            </w:tcBorders>
            <w:vAlign w:val="bottom"/>
          </w:tcPr>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shd w:val="clear" w:color="auto" w:fill="C0C0C0"/>
              </w:rPr>
              <w:t>3A, 70B, C или 70B, C</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0">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E85422" w:rsidRPr="002E5AC3">
        <w:tc>
          <w:tcPr>
            <w:tcW w:w="4025"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113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E</w:t>
            </w:r>
          </w:p>
        </w:tc>
        <w:tc>
          <w:tcPr>
            <w:tcW w:w="3855"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w:t>
            </w:r>
            <w:r w:rsidRPr="002E5AC3">
              <w:rPr>
                <w:rFonts w:ascii="Times New Roman" w:hAnsi="Times New Roman" w:cs="Times New Roman"/>
              </w:rPr>
              <w:t>55B, C, E</w:t>
            </w:r>
            <w:r w:rsidRPr="002E5AC3">
              <w:rPr>
                <w:rFonts w:ascii="Times New Roman" w:hAnsi="Times New Roman" w:cs="Times New Roman"/>
                <w:strike/>
                <w:color w:val="FF0000"/>
              </w:rPr>
              <w:t>)</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1">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6"/>
        <w:gridCol w:w="2064"/>
        <w:gridCol w:w="3510"/>
      </w:tblGrid>
      <w:tr w:rsidR="00E85422" w:rsidRPr="002E5AC3">
        <w:tc>
          <w:tcPr>
            <w:tcW w:w="3456"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2064" w:type="dxa"/>
            <w:tcBorders>
              <w:top w:val="nil"/>
              <w:left w:val="nil"/>
              <w:bottom w:val="nil"/>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E</w:t>
            </w:r>
          </w:p>
        </w:tc>
        <w:tc>
          <w:tcPr>
            <w:tcW w:w="3510" w:type="dxa"/>
            <w:tcBorders>
              <w:top w:val="nil"/>
              <w:left w:val="nil"/>
              <w:bottom w:val="nil"/>
              <w:right w:val="nil"/>
            </w:tcBorders>
          </w:tcPr>
          <w:p w:rsidR="00E85422" w:rsidRPr="002E5AC3" w:rsidRDefault="00E85422">
            <w:pPr>
              <w:pStyle w:val="ConsPlusNormal"/>
              <w:spacing w:line="200" w:lineRule="auto"/>
              <w:jc w:val="both"/>
              <w:rPr>
                <w:rFonts w:ascii="Times New Roman" w:hAnsi="Times New Roman" w:cs="Times New Roman"/>
                <w:lang w:val="en-US"/>
              </w:rPr>
            </w:pPr>
            <w:r w:rsidRPr="002E5AC3">
              <w:rPr>
                <w:rFonts w:ascii="Times New Roman" w:hAnsi="Times New Roman" w:cs="Times New Roman"/>
                <w:shd w:val="clear" w:color="auto" w:fill="C0C0C0"/>
                <w:lang w:val="en-US"/>
              </w:rPr>
              <w:t xml:space="preserve">55B, C, E </w:t>
            </w:r>
            <w:r w:rsidRPr="002E5AC3">
              <w:rPr>
                <w:rFonts w:ascii="Times New Roman" w:hAnsi="Times New Roman" w:cs="Times New Roman"/>
                <w:shd w:val="clear" w:color="auto" w:fill="C0C0C0"/>
              </w:rPr>
              <w:t>или</w:t>
            </w:r>
            <w:r w:rsidRPr="002E5AC3">
              <w:rPr>
                <w:rFonts w:ascii="Times New Roman" w:hAnsi="Times New Roman" w:cs="Times New Roman"/>
                <w:shd w:val="clear" w:color="auto" w:fill="C0C0C0"/>
                <w:lang w:val="en-US"/>
              </w:rPr>
              <w:t xml:space="preserve"> 2A,</w:t>
            </w:r>
            <w:r w:rsidRPr="002E5AC3">
              <w:rPr>
                <w:rFonts w:ascii="Times New Roman" w:hAnsi="Times New Roman" w:cs="Times New Roman"/>
                <w:lang w:val="en-US"/>
              </w:rPr>
              <w:t xml:space="preserve"> 55B, C, E</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lang w:val="en-US"/>
        </w:rPr>
        <w:t> </w:t>
      </w:r>
      <w:r w:rsidRPr="002E5AC3">
        <w:rPr>
          <w:rFonts w:ascii="Times New Roman" w:hAnsi="Times New Roman" w:cs="Times New Roman"/>
          <w:lang w:val="en-US"/>
        </w:rPr>
        <w:br/>
      </w:r>
      <w:hyperlink r:id="rId32">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E85422" w:rsidRPr="002E5AC3">
        <w:tc>
          <w:tcPr>
            <w:tcW w:w="4025"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113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C</w:t>
            </w:r>
          </w:p>
        </w:tc>
        <w:tc>
          <w:tcPr>
            <w:tcW w:w="3855"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w:t>
            </w:r>
            <w:r w:rsidRPr="002E5AC3">
              <w:rPr>
                <w:rFonts w:ascii="Times New Roman" w:hAnsi="Times New Roman" w:cs="Times New Roman"/>
              </w:rPr>
              <w:t>2A, 55B, C</w:t>
            </w:r>
            <w:r w:rsidRPr="002E5AC3">
              <w:rPr>
                <w:rFonts w:ascii="Times New Roman" w:hAnsi="Times New Roman" w:cs="Times New Roman"/>
                <w:strike/>
                <w:color w:val="FF0000"/>
              </w:rPr>
              <w:t>) или (</w:t>
            </w:r>
            <w:r w:rsidRPr="002E5AC3">
              <w:rPr>
                <w:rFonts w:ascii="Times New Roman" w:hAnsi="Times New Roman" w:cs="Times New Roman"/>
              </w:rPr>
              <w:t>55B, C</w:t>
            </w:r>
            <w:r w:rsidRPr="002E5AC3">
              <w:rPr>
                <w:rFonts w:ascii="Times New Roman" w:hAnsi="Times New Roman" w:cs="Times New Roman"/>
                <w:strike/>
                <w:color w:val="FF0000"/>
              </w:rPr>
              <w:t>)</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3">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6"/>
        <w:gridCol w:w="2064"/>
        <w:gridCol w:w="3510"/>
      </w:tblGrid>
      <w:tr w:rsidR="00E85422" w:rsidRPr="002E5AC3">
        <w:tc>
          <w:tcPr>
            <w:tcW w:w="3456"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206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C</w:t>
            </w:r>
          </w:p>
        </w:tc>
        <w:tc>
          <w:tcPr>
            <w:tcW w:w="3510"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xml:space="preserve">2A, 55B, C </w:t>
            </w:r>
            <w:r w:rsidRPr="002E5AC3">
              <w:rPr>
                <w:rFonts w:ascii="Times New Roman" w:hAnsi="Times New Roman" w:cs="Times New Roman"/>
                <w:shd w:val="clear" w:color="auto" w:fill="C0C0C0"/>
              </w:rPr>
              <w:t>или</w:t>
            </w:r>
            <w:r w:rsidRPr="002E5AC3">
              <w:rPr>
                <w:rFonts w:ascii="Times New Roman" w:hAnsi="Times New Roman" w:cs="Times New Roman"/>
              </w:rPr>
              <w:t xml:space="preserve"> 55B, C</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4">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E85422" w:rsidRPr="002E5AC3">
        <w:tc>
          <w:tcPr>
            <w:tcW w:w="4025"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113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E</w:t>
            </w:r>
          </w:p>
        </w:tc>
        <w:tc>
          <w:tcPr>
            <w:tcW w:w="3855"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w:t>
            </w:r>
            <w:r w:rsidRPr="002E5AC3">
              <w:rPr>
                <w:rFonts w:ascii="Times New Roman" w:hAnsi="Times New Roman" w:cs="Times New Roman"/>
              </w:rPr>
              <w:t>55B, C, E</w:t>
            </w:r>
            <w:r w:rsidRPr="002E5AC3">
              <w:rPr>
                <w:rFonts w:ascii="Times New Roman" w:hAnsi="Times New Roman" w:cs="Times New Roman"/>
                <w:strike/>
                <w:color w:val="FF0000"/>
              </w:rPr>
              <w:t>)</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5">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6"/>
        <w:gridCol w:w="2064"/>
        <w:gridCol w:w="3510"/>
      </w:tblGrid>
      <w:tr w:rsidR="00E85422" w:rsidRPr="002E5AC3">
        <w:tc>
          <w:tcPr>
            <w:tcW w:w="3456"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2064" w:type="dxa"/>
            <w:tcBorders>
              <w:top w:val="nil"/>
              <w:left w:val="nil"/>
              <w:bottom w:val="nil"/>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E</w:t>
            </w:r>
          </w:p>
        </w:tc>
        <w:tc>
          <w:tcPr>
            <w:tcW w:w="3510"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lang w:val="en-US"/>
              </w:rPr>
            </w:pPr>
            <w:r w:rsidRPr="002E5AC3">
              <w:rPr>
                <w:rFonts w:ascii="Times New Roman" w:hAnsi="Times New Roman" w:cs="Times New Roman"/>
                <w:shd w:val="clear" w:color="auto" w:fill="C0C0C0"/>
                <w:lang w:val="en-US"/>
              </w:rPr>
              <w:t xml:space="preserve">55B, C, E </w:t>
            </w:r>
            <w:r w:rsidRPr="002E5AC3">
              <w:rPr>
                <w:rFonts w:ascii="Times New Roman" w:hAnsi="Times New Roman" w:cs="Times New Roman"/>
                <w:shd w:val="clear" w:color="auto" w:fill="C0C0C0"/>
              </w:rPr>
              <w:t>или</w:t>
            </w:r>
            <w:r w:rsidRPr="002E5AC3">
              <w:rPr>
                <w:rFonts w:ascii="Times New Roman" w:hAnsi="Times New Roman" w:cs="Times New Roman"/>
                <w:shd w:val="clear" w:color="auto" w:fill="C0C0C0"/>
                <w:lang w:val="en-US"/>
              </w:rPr>
              <w:t xml:space="preserve"> 2A,</w:t>
            </w:r>
            <w:r w:rsidRPr="002E5AC3">
              <w:rPr>
                <w:rFonts w:ascii="Times New Roman" w:hAnsi="Times New Roman" w:cs="Times New Roman"/>
                <w:lang w:val="en-US"/>
              </w:rPr>
              <w:t xml:space="preserve"> 55B, C, E</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lang w:val="en-US"/>
        </w:rPr>
        <w:t> </w:t>
      </w:r>
      <w:r w:rsidRPr="002E5AC3">
        <w:rPr>
          <w:rFonts w:ascii="Times New Roman" w:hAnsi="Times New Roman" w:cs="Times New Roman"/>
          <w:lang w:val="en-US"/>
        </w:rPr>
        <w:br/>
      </w:r>
      <w:hyperlink r:id="rId36">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E85422" w:rsidRPr="002E5AC3">
        <w:tc>
          <w:tcPr>
            <w:tcW w:w="4025" w:type="dxa"/>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113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C</w:t>
            </w:r>
          </w:p>
        </w:tc>
        <w:tc>
          <w:tcPr>
            <w:tcW w:w="3855" w:type="dxa"/>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w:t>
            </w:r>
            <w:r w:rsidRPr="002E5AC3">
              <w:rPr>
                <w:rFonts w:ascii="Times New Roman" w:hAnsi="Times New Roman" w:cs="Times New Roman"/>
              </w:rPr>
              <w:t>2A, 55B, C</w:t>
            </w:r>
            <w:r w:rsidRPr="002E5AC3">
              <w:rPr>
                <w:rFonts w:ascii="Times New Roman" w:hAnsi="Times New Roman" w:cs="Times New Roman"/>
                <w:strike/>
                <w:color w:val="FF0000"/>
              </w:rPr>
              <w:t>) или (</w:t>
            </w:r>
            <w:r w:rsidRPr="002E5AC3">
              <w:rPr>
                <w:rFonts w:ascii="Times New Roman" w:hAnsi="Times New Roman" w:cs="Times New Roman"/>
              </w:rPr>
              <w:t>55B, C</w:t>
            </w:r>
            <w:r w:rsidRPr="002E5AC3">
              <w:rPr>
                <w:rFonts w:ascii="Times New Roman" w:hAnsi="Times New Roman" w:cs="Times New Roman"/>
                <w:strike/>
                <w:color w:val="FF0000"/>
              </w:rPr>
              <w:t>)</w:t>
            </w:r>
          </w:p>
        </w:tc>
      </w:tr>
      <w:tr w:rsidR="00E85422" w:rsidRPr="002E5AC3">
        <w:tc>
          <w:tcPr>
            <w:tcW w:w="4025" w:type="dxa"/>
            <w:tcBorders>
              <w:top w:val="nil"/>
              <w:left w:val="nil"/>
              <w:bottom w:val="single" w:sz="4" w:space="0" w:color="auto"/>
              <w:right w:val="nil"/>
            </w:tcBorders>
          </w:tcPr>
          <w:p w:rsidR="00E85422" w:rsidRPr="002E5AC3" w:rsidRDefault="00E85422">
            <w:pPr>
              <w:pStyle w:val="ConsPlusNormal"/>
              <w:spacing w:line="200" w:lineRule="auto"/>
              <w:rPr>
                <w:rFonts w:ascii="Times New Roman" w:hAnsi="Times New Roman" w:cs="Times New Roman"/>
              </w:rPr>
            </w:pPr>
          </w:p>
        </w:tc>
        <w:tc>
          <w:tcPr>
            <w:tcW w:w="1134" w:type="dxa"/>
            <w:tcBorders>
              <w:top w:val="nil"/>
              <w:left w:val="nil"/>
              <w:bottom w:val="single" w:sz="4" w:space="0" w:color="auto"/>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E</w:t>
            </w:r>
          </w:p>
        </w:tc>
        <w:tc>
          <w:tcPr>
            <w:tcW w:w="3855" w:type="dxa"/>
            <w:tcBorders>
              <w:top w:val="nil"/>
              <w:left w:val="nil"/>
              <w:bottom w:val="single" w:sz="4" w:space="0" w:color="auto"/>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w:t>
            </w:r>
            <w:r w:rsidRPr="002E5AC3">
              <w:rPr>
                <w:rFonts w:ascii="Times New Roman" w:hAnsi="Times New Roman" w:cs="Times New Roman"/>
              </w:rPr>
              <w:t>55B, C, E</w:t>
            </w:r>
            <w:r w:rsidRPr="002E5AC3">
              <w:rPr>
                <w:rFonts w:ascii="Times New Roman" w:hAnsi="Times New Roman" w:cs="Times New Roman"/>
                <w:strike/>
                <w:color w:val="FF0000"/>
              </w:rPr>
              <w:t>)</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7">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
        <w:gridCol w:w="3404"/>
        <w:gridCol w:w="2064"/>
        <w:gridCol w:w="1632"/>
        <w:gridCol w:w="1878"/>
        <w:gridCol w:w="5222"/>
      </w:tblGrid>
      <w:tr w:rsidR="00E85422" w:rsidRPr="002E5AC3">
        <w:trPr>
          <w:gridAfter w:val="1"/>
          <w:wAfter w:w="5222" w:type="dxa"/>
        </w:trPr>
        <w:tc>
          <w:tcPr>
            <w:tcW w:w="3456" w:type="dxa"/>
            <w:gridSpan w:val="2"/>
            <w:tcBorders>
              <w:top w:val="nil"/>
              <w:left w:val="nil"/>
              <w:bottom w:val="nil"/>
              <w:right w:val="nil"/>
            </w:tcBorders>
          </w:tcPr>
          <w:p w:rsidR="00E85422" w:rsidRPr="002E5AC3" w:rsidRDefault="00E85422">
            <w:pPr>
              <w:pStyle w:val="ConsPlusNormal"/>
              <w:rPr>
                <w:rFonts w:ascii="Times New Roman" w:hAnsi="Times New Roman" w:cs="Times New Roman"/>
              </w:rPr>
            </w:pPr>
          </w:p>
        </w:tc>
        <w:tc>
          <w:tcPr>
            <w:tcW w:w="2064"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C</w:t>
            </w:r>
          </w:p>
        </w:tc>
        <w:tc>
          <w:tcPr>
            <w:tcW w:w="3510" w:type="dxa"/>
            <w:gridSpan w:val="2"/>
            <w:tcBorders>
              <w:top w:val="nil"/>
              <w:left w:val="nil"/>
              <w:bottom w:val="nil"/>
              <w:right w:val="nil"/>
            </w:tcBorders>
            <w:vAlign w:val="bottom"/>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xml:space="preserve">2A, 55B, C </w:t>
            </w:r>
            <w:r w:rsidRPr="002E5AC3">
              <w:rPr>
                <w:rFonts w:ascii="Times New Roman" w:hAnsi="Times New Roman" w:cs="Times New Roman"/>
                <w:shd w:val="clear" w:color="auto" w:fill="C0C0C0"/>
              </w:rPr>
              <w:t>или</w:t>
            </w:r>
            <w:r w:rsidRPr="002E5AC3">
              <w:rPr>
                <w:rFonts w:ascii="Times New Roman" w:hAnsi="Times New Roman" w:cs="Times New Roman"/>
              </w:rPr>
              <w:t xml:space="preserve"> 55B, C</w:t>
            </w:r>
          </w:p>
        </w:tc>
      </w:tr>
      <w:tr w:rsidR="00E85422" w:rsidRPr="002E5AC3">
        <w:trPr>
          <w:gridAfter w:val="1"/>
          <w:wAfter w:w="5222" w:type="dxa"/>
        </w:trPr>
        <w:tc>
          <w:tcPr>
            <w:tcW w:w="3456" w:type="dxa"/>
            <w:gridSpan w:val="2"/>
            <w:tcBorders>
              <w:top w:val="nil"/>
              <w:left w:val="nil"/>
              <w:bottom w:val="single" w:sz="4" w:space="0" w:color="auto"/>
              <w:right w:val="nil"/>
            </w:tcBorders>
          </w:tcPr>
          <w:p w:rsidR="00E85422" w:rsidRPr="002E5AC3" w:rsidRDefault="00E85422">
            <w:pPr>
              <w:pStyle w:val="ConsPlusNormal"/>
              <w:spacing w:line="200" w:lineRule="auto"/>
              <w:rPr>
                <w:rFonts w:ascii="Times New Roman" w:hAnsi="Times New Roman" w:cs="Times New Roman"/>
              </w:rPr>
            </w:pPr>
          </w:p>
        </w:tc>
        <w:tc>
          <w:tcPr>
            <w:tcW w:w="2064" w:type="dxa"/>
            <w:tcBorders>
              <w:top w:val="nil"/>
              <w:left w:val="nil"/>
              <w:bottom w:val="single" w:sz="4" w:space="0" w:color="auto"/>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E</w:t>
            </w:r>
          </w:p>
        </w:tc>
        <w:tc>
          <w:tcPr>
            <w:tcW w:w="3510" w:type="dxa"/>
            <w:gridSpan w:val="2"/>
            <w:tcBorders>
              <w:top w:val="nil"/>
              <w:left w:val="nil"/>
              <w:bottom w:val="single" w:sz="4" w:space="0" w:color="auto"/>
              <w:right w:val="nil"/>
            </w:tcBorders>
            <w:vAlign w:val="bottom"/>
          </w:tcPr>
          <w:p w:rsidR="00E85422" w:rsidRPr="002E5AC3" w:rsidRDefault="00E85422">
            <w:pPr>
              <w:pStyle w:val="ConsPlusNormal"/>
              <w:spacing w:line="200" w:lineRule="auto"/>
              <w:rPr>
                <w:rFonts w:ascii="Times New Roman" w:hAnsi="Times New Roman" w:cs="Times New Roman"/>
                <w:lang w:val="en-US"/>
              </w:rPr>
            </w:pPr>
            <w:r w:rsidRPr="002E5AC3">
              <w:rPr>
                <w:rFonts w:ascii="Times New Roman" w:hAnsi="Times New Roman" w:cs="Times New Roman"/>
                <w:shd w:val="clear" w:color="auto" w:fill="C0C0C0"/>
                <w:lang w:val="en-US"/>
              </w:rPr>
              <w:t xml:space="preserve">55B, C, E </w:t>
            </w:r>
            <w:r w:rsidRPr="002E5AC3">
              <w:rPr>
                <w:rFonts w:ascii="Times New Roman" w:hAnsi="Times New Roman" w:cs="Times New Roman"/>
                <w:shd w:val="clear" w:color="auto" w:fill="C0C0C0"/>
              </w:rPr>
              <w:t>или</w:t>
            </w:r>
            <w:r w:rsidRPr="002E5AC3">
              <w:rPr>
                <w:rFonts w:ascii="Times New Roman" w:hAnsi="Times New Roman" w:cs="Times New Roman"/>
                <w:shd w:val="clear" w:color="auto" w:fill="C0C0C0"/>
                <w:lang w:val="en-US"/>
              </w:rPr>
              <w:t xml:space="preserve"> 2A,</w:t>
            </w:r>
            <w:r w:rsidRPr="002E5AC3">
              <w:rPr>
                <w:rFonts w:ascii="Times New Roman" w:hAnsi="Times New Roman" w:cs="Times New Roman"/>
                <w:lang w:val="en-US"/>
              </w:rPr>
              <w:t xml:space="preserve"> 55B, C, E</w:t>
            </w:r>
          </w:p>
        </w:tc>
      </w:tr>
      <w:tr w:rsidR="00E85422" w:rsidRPr="002E5A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rPr>
          <w:gridBefore w:val="1"/>
          <w:wBefore w:w="52" w:type="dxa"/>
        </w:trPr>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2. Нормы оснащения помещений передвижными огнетушителями (за исключением автозаправочных станций)</w:t>
            </w:r>
            <w:r w:rsidRPr="002E5AC3">
              <w:rPr>
                <w:rFonts w:ascii="Times New Roman" w:hAnsi="Times New Roman" w:cs="Times New Roman"/>
                <w:b/>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2. Нормы оснащения помещений передвижными огнетушителями (за исключением автозаправочных станций)</w:t>
            </w:r>
            <w:r w:rsidRPr="002E5AC3">
              <w:rPr>
                <w:rFonts w:ascii="Times New Roman" w:hAnsi="Times New Roman" w:cs="Times New Roman"/>
                <w:b/>
              </w:rPr>
              <w:br/>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8">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E85422" w:rsidRPr="002E5AC3">
        <w:tc>
          <w:tcPr>
            <w:tcW w:w="2551"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Г, Д</w:t>
            </w:r>
          </w:p>
        </w:tc>
        <w:tc>
          <w:tcPr>
            <w:tcW w:w="1531"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800</w:t>
            </w:r>
          </w:p>
        </w:tc>
        <w:tc>
          <w:tcPr>
            <w:tcW w:w="1085" w:type="dxa"/>
            <w:tcBorders>
              <w:top w:val="nil"/>
              <w:left w:val="nil"/>
              <w:bottom w:val="nil"/>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A</w:t>
            </w:r>
          </w:p>
        </w:tc>
        <w:tc>
          <w:tcPr>
            <w:tcW w:w="385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2 - 6A или 1 - 10A</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39">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
        <w:gridCol w:w="2499"/>
        <w:gridCol w:w="1531"/>
        <w:gridCol w:w="1085"/>
        <w:gridCol w:w="1985"/>
        <w:gridCol w:w="1870"/>
        <w:gridCol w:w="5230"/>
      </w:tblGrid>
      <w:tr w:rsidR="00E85422" w:rsidRPr="002E5AC3">
        <w:trPr>
          <w:gridAfter w:val="1"/>
          <w:wAfter w:w="5230" w:type="dxa"/>
        </w:trPr>
        <w:tc>
          <w:tcPr>
            <w:tcW w:w="2551" w:type="dxa"/>
            <w:gridSpan w:val="2"/>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hd w:val="clear" w:color="auto" w:fill="C0C0C0"/>
              </w:rPr>
              <w:t>Г</w:t>
            </w:r>
          </w:p>
        </w:tc>
        <w:tc>
          <w:tcPr>
            <w:tcW w:w="1531" w:type="dxa"/>
            <w:tcBorders>
              <w:top w:val="nil"/>
              <w:left w:val="nil"/>
              <w:bottom w:val="nil"/>
              <w:right w:val="nil"/>
            </w:tcBorders>
            <w:vAlign w:val="bottom"/>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800</w:t>
            </w:r>
          </w:p>
        </w:tc>
        <w:tc>
          <w:tcPr>
            <w:tcW w:w="1085" w:type="dxa"/>
            <w:tcBorders>
              <w:top w:val="nil"/>
              <w:left w:val="nil"/>
              <w:bottom w:val="nil"/>
              <w:right w:val="nil"/>
            </w:tcBorders>
          </w:tcPr>
          <w:p w:rsidR="00E85422" w:rsidRPr="002E5AC3" w:rsidRDefault="00E85422">
            <w:pPr>
              <w:pStyle w:val="ConsPlusNormal"/>
              <w:spacing w:line="200" w:lineRule="auto"/>
              <w:jc w:val="center"/>
              <w:rPr>
                <w:rFonts w:ascii="Times New Roman" w:hAnsi="Times New Roman" w:cs="Times New Roman"/>
              </w:rPr>
            </w:pPr>
            <w:r w:rsidRPr="002E5AC3">
              <w:rPr>
                <w:rFonts w:ascii="Times New Roman" w:hAnsi="Times New Roman" w:cs="Times New Roman"/>
              </w:rPr>
              <w:t>A</w:t>
            </w:r>
          </w:p>
        </w:tc>
        <w:tc>
          <w:tcPr>
            <w:tcW w:w="3855" w:type="dxa"/>
            <w:gridSpan w:val="2"/>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2 - 6A или 1 - 10A</w:t>
            </w:r>
          </w:p>
        </w:tc>
      </w:tr>
      <w:tr w:rsidR="00E85422" w:rsidRPr="002E5A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rPr>
          <w:gridBefore w:val="1"/>
          <w:wBefore w:w="52" w:type="dxa"/>
        </w:trPr>
        <w:tc>
          <w:tcPr>
            <w:tcW w:w="7100" w:type="dxa"/>
            <w:gridSpan w:val="4"/>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3. Нормы обеспечения огнетушителями железнодорожного подвижного состава</w:t>
            </w:r>
            <w:r w:rsidRPr="002E5AC3">
              <w:rPr>
                <w:rFonts w:ascii="Times New Roman" w:hAnsi="Times New Roman" w:cs="Times New Roman"/>
                <w:b/>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3. Нормы обеспечения огнетушителями железнодорожного подвижного состава</w:t>
            </w:r>
            <w:r w:rsidRPr="002E5AC3">
              <w:rPr>
                <w:rFonts w:ascii="Times New Roman" w:hAnsi="Times New Roman" w:cs="Times New Roman"/>
                <w:b/>
              </w:rPr>
              <w:br/>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40">
        <w:r w:rsidRPr="002E5AC3">
          <w:rPr>
            <w:rFonts w:ascii="Times New Roman" w:hAnsi="Times New Roman" w:cs="Times New Roman"/>
            <w:color w:val="0000FF"/>
          </w:rPr>
          <w:t>Ред. от 21.05.2021, действующая</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E85422" w:rsidRPr="002E5AC3">
        <w:tc>
          <w:tcPr>
            <w:tcW w:w="2551" w:type="dxa"/>
            <w:tcBorders>
              <w:top w:val="nil"/>
              <w:left w:val="nil"/>
              <w:bottom w:val="nil"/>
              <w:right w:val="nil"/>
            </w:tcBorders>
          </w:tcPr>
          <w:p w:rsidR="00E85422" w:rsidRPr="002E5AC3" w:rsidRDefault="00E85422">
            <w:pPr>
              <w:pStyle w:val="ConsPlusNormal"/>
              <w:spacing w:line="200" w:lineRule="auto"/>
              <w:ind w:left="284"/>
              <w:rPr>
                <w:rFonts w:ascii="Times New Roman" w:hAnsi="Times New Roman" w:cs="Times New Roman"/>
              </w:rPr>
            </w:pPr>
            <w:r w:rsidRPr="002E5AC3">
              <w:rPr>
                <w:rFonts w:ascii="Times New Roman" w:hAnsi="Times New Roman" w:cs="Times New Roman"/>
              </w:rPr>
              <w:t xml:space="preserve">с водяным или комбинированным </w:t>
            </w:r>
            <w:r w:rsidRPr="002E5AC3">
              <w:rPr>
                <w:rFonts w:ascii="Times New Roman" w:hAnsi="Times New Roman" w:cs="Times New Roman"/>
              </w:rPr>
              <w:lastRenderedPageBreak/>
              <w:t>отоплением</w:t>
            </w:r>
          </w:p>
        </w:tc>
        <w:tc>
          <w:tcPr>
            <w:tcW w:w="1531"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lastRenderedPageBreak/>
              <w:t>вагон</w:t>
            </w:r>
          </w:p>
        </w:tc>
        <w:tc>
          <w:tcPr>
            <w:tcW w:w="108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A, B, E</w:t>
            </w:r>
          </w:p>
        </w:tc>
        <w:tc>
          <w:tcPr>
            <w:tcW w:w="3855" w:type="dxa"/>
            <w:tcBorders>
              <w:top w:val="nil"/>
              <w:left w:val="nil"/>
              <w:bottom w:val="nil"/>
              <w:right w:val="nil"/>
            </w:tcBorders>
          </w:tcPr>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rPr>
              <w:t>1 - (2A, 55B, C, E),</w:t>
            </w:r>
          </w:p>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strike/>
                <w:color w:val="FF0000"/>
              </w:rPr>
              <w:t>2 -</w:t>
            </w:r>
            <w:r w:rsidRPr="002E5AC3">
              <w:rPr>
                <w:rFonts w:ascii="Times New Roman" w:hAnsi="Times New Roman" w:cs="Times New Roman"/>
              </w:rPr>
              <w:t xml:space="preserve"> (34B, C, E)</w:t>
            </w:r>
          </w:p>
        </w:tc>
      </w:tr>
      <w:tr w:rsidR="00E85422" w:rsidRPr="002E5AC3">
        <w:tc>
          <w:tcPr>
            <w:tcW w:w="2551" w:type="dxa"/>
            <w:tcBorders>
              <w:top w:val="nil"/>
              <w:left w:val="nil"/>
              <w:bottom w:val="nil"/>
              <w:right w:val="nil"/>
            </w:tcBorders>
          </w:tcPr>
          <w:p w:rsidR="00E85422" w:rsidRPr="002E5AC3" w:rsidRDefault="00E85422">
            <w:pPr>
              <w:pStyle w:val="ConsPlusNormal"/>
              <w:spacing w:line="200" w:lineRule="auto"/>
              <w:ind w:left="284"/>
              <w:rPr>
                <w:rFonts w:ascii="Times New Roman" w:hAnsi="Times New Roman" w:cs="Times New Roman"/>
              </w:rPr>
            </w:pPr>
            <w:r w:rsidRPr="002E5AC3">
              <w:rPr>
                <w:rFonts w:ascii="Times New Roman" w:hAnsi="Times New Roman" w:cs="Times New Roman"/>
              </w:rPr>
              <w:lastRenderedPageBreak/>
              <w:t xml:space="preserve">с </w:t>
            </w:r>
            <w:proofErr w:type="spellStart"/>
            <w:r w:rsidRPr="002E5AC3">
              <w:rPr>
                <w:rFonts w:ascii="Times New Roman" w:hAnsi="Times New Roman" w:cs="Times New Roman"/>
              </w:rPr>
              <w:t>электроотоплением</w:t>
            </w:r>
            <w:proofErr w:type="spellEnd"/>
          </w:p>
        </w:tc>
        <w:tc>
          <w:tcPr>
            <w:tcW w:w="1531"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вагон</w:t>
            </w:r>
          </w:p>
        </w:tc>
        <w:tc>
          <w:tcPr>
            <w:tcW w:w="108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A, B, E</w:t>
            </w:r>
          </w:p>
        </w:tc>
        <w:tc>
          <w:tcPr>
            <w:tcW w:w="385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2 -</w:t>
            </w:r>
            <w:r w:rsidRPr="002E5AC3">
              <w:rPr>
                <w:rFonts w:ascii="Times New Roman" w:hAnsi="Times New Roman" w:cs="Times New Roman"/>
              </w:rPr>
              <w:t xml:space="preserve"> (2A, 55B, C, E),</w:t>
            </w:r>
          </w:p>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trike/>
                <w:color w:val="FF0000"/>
              </w:rPr>
              <w:t>2 -</w:t>
            </w:r>
            <w:r w:rsidRPr="002E5AC3">
              <w:rPr>
                <w:rFonts w:ascii="Times New Roman" w:hAnsi="Times New Roman" w:cs="Times New Roman"/>
              </w:rPr>
              <w:t xml:space="preserve"> (34B, C, E)</w:t>
            </w:r>
          </w:p>
        </w:tc>
      </w:tr>
    </w:tbl>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 </w:t>
      </w:r>
      <w:r w:rsidRPr="002E5AC3">
        <w:rPr>
          <w:rFonts w:ascii="Times New Roman" w:hAnsi="Times New Roman" w:cs="Times New Roman"/>
        </w:rPr>
        <w:br/>
      </w:r>
      <w:hyperlink r:id="rId41">
        <w:r w:rsidRPr="002E5AC3">
          <w:rPr>
            <w:rFonts w:ascii="Times New Roman" w:hAnsi="Times New Roman" w:cs="Times New Roman"/>
            <w:color w:val="0000FF"/>
          </w:rPr>
          <w:t>Ред. от 24.10.2022, с изменениями, не вступившими в силу</w:t>
        </w:r>
      </w:hyperlink>
      <w:r w:rsidRPr="002E5AC3">
        <w:rPr>
          <w:rFonts w:ascii="Times New Roman" w:hAnsi="Times New Roman" w:cs="Times New Roman"/>
        </w:rPr>
        <w:br/>
        <w:t> </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
        <w:gridCol w:w="2499"/>
        <w:gridCol w:w="1531"/>
        <w:gridCol w:w="1085"/>
        <w:gridCol w:w="1985"/>
        <w:gridCol w:w="1870"/>
        <w:gridCol w:w="5230"/>
      </w:tblGrid>
      <w:tr w:rsidR="00E85422" w:rsidRPr="002E5AC3">
        <w:trPr>
          <w:gridAfter w:val="1"/>
          <w:wAfter w:w="5230" w:type="dxa"/>
        </w:trPr>
        <w:tc>
          <w:tcPr>
            <w:tcW w:w="2551" w:type="dxa"/>
            <w:gridSpan w:val="2"/>
            <w:tcBorders>
              <w:top w:val="nil"/>
              <w:left w:val="nil"/>
              <w:bottom w:val="nil"/>
              <w:right w:val="nil"/>
            </w:tcBorders>
          </w:tcPr>
          <w:p w:rsidR="00E85422" w:rsidRPr="002E5AC3" w:rsidRDefault="00E85422">
            <w:pPr>
              <w:pStyle w:val="ConsPlusNormal"/>
              <w:spacing w:line="200" w:lineRule="auto"/>
              <w:ind w:left="284"/>
              <w:rPr>
                <w:rFonts w:ascii="Times New Roman" w:hAnsi="Times New Roman" w:cs="Times New Roman"/>
              </w:rPr>
            </w:pPr>
            <w:r w:rsidRPr="002E5AC3">
              <w:rPr>
                <w:rFonts w:ascii="Times New Roman" w:hAnsi="Times New Roman" w:cs="Times New Roman"/>
              </w:rPr>
              <w:t>с водяным или комбинированным отоплением</w:t>
            </w:r>
          </w:p>
        </w:tc>
        <w:tc>
          <w:tcPr>
            <w:tcW w:w="1531"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вагон</w:t>
            </w:r>
          </w:p>
        </w:tc>
        <w:tc>
          <w:tcPr>
            <w:tcW w:w="108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A, B, E</w:t>
            </w:r>
          </w:p>
        </w:tc>
        <w:tc>
          <w:tcPr>
            <w:tcW w:w="3855" w:type="dxa"/>
            <w:gridSpan w:val="2"/>
            <w:tcBorders>
              <w:top w:val="nil"/>
              <w:left w:val="nil"/>
              <w:bottom w:val="nil"/>
              <w:right w:val="nil"/>
            </w:tcBorders>
          </w:tcPr>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rPr>
              <w:t>1 - (2A, 55B, C, E),</w:t>
            </w:r>
          </w:p>
          <w:p w:rsidR="00E85422" w:rsidRPr="002E5AC3" w:rsidRDefault="00E85422">
            <w:pPr>
              <w:pStyle w:val="ConsPlusNormal"/>
              <w:spacing w:line="200" w:lineRule="auto"/>
              <w:jc w:val="both"/>
              <w:rPr>
                <w:rFonts w:ascii="Times New Roman" w:hAnsi="Times New Roman" w:cs="Times New Roman"/>
              </w:rPr>
            </w:pPr>
            <w:r w:rsidRPr="002E5AC3">
              <w:rPr>
                <w:rFonts w:ascii="Times New Roman" w:hAnsi="Times New Roman" w:cs="Times New Roman"/>
                <w:shd w:val="clear" w:color="auto" w:fill="C0C0C0"/>
              </w:rPr>
              <w:t>1-</w:t>
            </w:r>
            <w:r w:rsidRPr="002E5AC3">
              <w:rPr>
                <w:rFonts w:ascii="Times New Roman" w:hAnsi="Times New Roman" w:cs="Times New Roman"/>
              </w:rPr>
              <w:t>(34B, C, E)</w:t>
            </w:r>
          </w:p>
        </w:tc>
      </w:tr>
      <w:tr w:rsidR="00E85422" w:rsidRPr="002E5AC3">
        <w:trPr>
          <w:gridAfter w:val="1"/>
          <w:wAfter w:w="5230" w:type="dxa"/>
        </w:trPr>
        <w:tc>
          <w:tcPr>
            <w:tcW w:w="2551" w:type="dxa"/>
            <w:gridSpan w:val="2"/>
            <w:tcBorders>
              <w:top w:val="nil"/>
              <w:left w:val="nil"/>
              <w:bottom w:val="nil"/>
              <w:right w:val="nil"/>
            </w:tcBorders>
          </w:tcPr>
          <w:p w:rsidR="00E85422" w:rsidRPr="002E5AC3" w:rsidRDefault="00E85422">
            <w:pPr>
              <w:pStyle w:val="ConsPlusNormal"/>
              <w:spacing w:line="200" w:lineRule="auto"/>
              <w:ind w:left="284"/>
              <w:rPr>
                <w:rFonts w:ascii="Times New Roman" w:hAnsi="Times New Roman" w:cs="Times New Roman"/>
              </w:rPr>
            </w:pPr>
            <w:r w:rsidRPr="002E5AC3">
              <w:rPr>
                <w:rFonts w:ascii="Times New Roman" w:hAnsi="Times New Roman" w:cs="Times New Roman"/>
              </w:rPr>
              <w:t xml:space="preserve">с </w:t>
            </w:r>
            <w:proofErr w:type="spellStart"/>
            <w:r w:rsidRPr="002E5AC3">
              <w:rPr>
                <w:rFonts w:ascii="Times New Roman" w:hAnsi="Times New Roman" w:cs="Times New Roman"/>
              </w:rPr>
              <w:t>электроотоплением</w:t>
            </w:r>
            <w:proofErr w:type="spellEnd"/>
          </w:p>
        </w:tc>
        <w:tc>
          <w:tcPr>
            <w:tcW w:w="1531"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вагон</w:t>
            </w:r>
          </w:p>
        </w:tc>
        <w:tc>
          <w:tcPr>
            <w:tcW w:w="1085" w:type="dxa"/>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rPr>
              <w:t>A, B, E</w:t>
            </w:r>
          </w:p>
        </w:tc>
        <w:tc>
          <w:tcPr>
            <w:tcW w:w="3855" w:type="dxa"/>
            <w:gridSpan w:val="2"/>
            <w:tcBorders>
              <w:top w:val="nil"/>
              <w:left w:val="nil"/>
              <w:bottom w:val="nil"/>
              <w:right w:val="nil"/>
            </w:tcBorders>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hd w:val="clear" w:color="auto" w:fill="C0C0C0"/>
              </w:rPr>
              <w:t>1-</w:t>
            </w:r>
            <w:r w:rsidRPr="002E5AC3">
              <w:rPr>
                <w:rFonts w:ascii="Times New Roman" w:hAnsi="Times New Roman" w:cs="Times New Roman"/>
              </w:rPr>
              <w:t>(2A, 55B, C, E),</w:t>
            </w:r>
          </w:p>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shd w:val="clear" w:color="auto" w:fill="C0C0C0"/>
              </w:rPr>
              <w:t>1-</w:t>
            </w:r>
            <w:r w:rsidRPr="002E5AC3">
              <w:rPr>
                <w:rFonts w:ascii="Times New Roman" w:hAnsi="Times New Roman" w:cs="Times New Roman"/>
              </w:rPr>
              <w:t>(34B, C, E)</w:t>
            </w:r>
          </w:p>
        </w:tc>
      </w:tr>
      <w:tr w:rsidR="00E85422" w:rsidRPr="002E5A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rPr>
          <w:gridBefore w:val="1"/>
          <w:wBefore w:w="52" w:type="dxa"/>
        </w:trPr>
        <w:tc>
          <w:tcPr>
            <w:tcW w:w="7100" w:type="dxa"/>
            <w:gridSpan w:val="4"/>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4. Порядок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Pr="002E5AC3">
              <w:rPr>
                <w:rFonts w:ascii="Times New Roman" w:hAnsi="Times New Roman" w:cs="Times New Roman"/>
                <w:b/>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line="200" w:lineRule="auto"/>
              <w:rPr>
                <w:rFonts w:ascii="Times New Roman" w:hAnsi="Times New Roman" w:cs="Times New Roman"/>
              </w:rPr>
            </w:pPr>
            <w:r w:rsidRPr="002E5AC3">
              <w:rPr>
                <w:rFonts w:ascii="Times New Roman" w:hAnsi="Times New Roman" w:cs="Times New Roman"/>
                <w:b/>
              </w:rPr>
              <w:br/>
              <w:t>Правила противопожарного режима в Российской Федерации</w:t>
            </w:r>
          </w:p>
          <w:p w:rsidR="00E85422" w:rsidRPr="002E5AC3" w:rsidRDefault="00E85422">
            <w:pPr>
              <w:pStyle w:val="ConsPlusNormal"/>
              <w:spacing w:line="200" w:lineRule="auto"/>
              <w:ind w:left="240"/>
              <w:rPr>
                <w:rFonts w:ascii="Times New Roman" w:hAnsi="Times New Roman" w:cs="Times New Roman"/>
              </w:rPr>
            </w:pPr>
            <w:r w:rsidRPr="002E5AC3">
              <w:rPr>
                <w:rFonts w:ascii="Times New Roman" w:hAnsi="Times New Roman" w:cs="Times New Roman"/>
                <w:b/>
              </w:rPr>
              <w:t>Приложение N 4. Порядок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Pr="002E5AC3">
              <w:rPr>
                <w:rFonts w:ascii="Times New Roman" w:hAnsi="Times New Roman" w:cs="Times New Roman"/>
                <w:b/>
              </w:rPr>
              <w:br/>
            </w:r>
          </w:p>
        </w:tc>
      </w:tr>
      <w:tr w:rsidR="00E85422" w:rsidRPr="002E5AC3">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rPr>
          <w:gridBefore w:val="1"/>
          <w:wBefore w:w="52" w:type="dxa"/>
        </w:trPr>
        <w:tc>
          <w:tcPr>
            <w:tcW w:w="7100" w:type="dxa"/>
            <w:gridSpan w:val="4"/>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Pr="002E5AC3">
              <w:rPr>
                <w:rFonts w:ascii="Times New Roman" w:hAnsi="Times New Roman" w:cs="Times New Roman"/>
                <w:strike/>
                <w:color w:val="FF0000"/>
              </w:rPr>
              <w:t>;</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Pr="002E5AC3">
              <w:rPr>
                <w:rFonts w:ascii="Times New Roman" w:hAnsi="Times New Roman" w:cs="Times New Roman"/>
                <w:shd w:val="clear" w:color="auto" w:fill="C0C0C0"/>
              </w:rPr>
              <w:t>.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tc>
      </w:tr>
      <w:tr w:rsidR="00E85422" w:rsidRPr="002E5AC3">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rPr>
          <w:gridBefore w:val="1"/>
          <w:wBefore w:w="52" w:type="dxa"/>
        </w:trPr>
        <w:tc>
          <w:tcPr>
            <w:tcW w:w="7100" w:type="dxa"/>
            <w:gridSpan w:val="4"/>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w:t>
            </w:r>
            <w:r w:rsidRPr="002E5AC3">
              <w:rPr>
                <w:rFonts w:ascii="Times New Roman" w:hAnsi="Times New Roman" w:cs="Times New Roman"/>
                <w:strike/>
                <w:color w:val="FF0000"/>
              </w:rPr>
              <w:t>сгораемых</w:t>
            </w:r>
            <w:r w:rsidRPr="002E5AC3">
              <w:rPr>
                <w:rFonts w:ascii="Times New Roman" w:hAnsi="Times New Roman" w:cs="Times New Roman"/>
              </w:rPr>
              <w:t xml:space="preserve"> материалов за пределы очага горения, минимально допустимые расстояния, предусмотренные </w:t>
            </w:r>
            <w:hyperlink r:id="rId42">
              <w:r w:rsidRPr="002E5AC3">
                <w:rPr>
                  <w:rFonts w:ascii="Times New Roman" w:hAnsi="Times New Roman" w:cs="Times New Roman"/>
                  <w:color w:val="0000FF"/>
                </w:rPr>
                <w:t>подпунктами "б"</w:t>
              </w:r>
            </w:hyperlink>
            <w:r w:rsidRPr="002E5AC3">
              <w:rPr>
                <w:rFonts w:ascii="Times New Roman" w:hAnsi="Times New Roman" w:cs="Times New Roman"/>
              </w:rPr>
              <w:t xml:space="preserve"> и </w:t>
            </w:r>
            <w:hyperlink r:id="rId43">
              <w:r w:rsidRPr="002E5AC3">
                <w:rPr>
                  <w:rFonts w:ascii="Times New Roman" w:hAnsi="Times New Roman" w:cs="Times New Roman"/>
                  <w:color w:val="0000FF"/>
                </w:rPr>
                <w:t>"в" пункта 2</w:t>
              </w:r>
            </w:hyperlink>
            <w:r w:rsidRPr="002E5AC3">
              <w:rPr>
                <w:rFonts w:ascii="Times New Roman" w:hAnsi="Times New Roman" w:cs="Times New Roman"/>
              </w:rPr>
              <w:t xml:space="preserve"> порядка, могут быть уменьшены вдвое. При этом устройство противопожарной минерализованной полосы не требуется.</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 xml:space="preserve">3. При использовании открытого огня </w:t>
            </w:r>
            <w:r w:rsidRPr="002E5AC3">
              <w:rPr>
                <w:rFonts w:ascii="Times New Roman" w:hAnsi="Times New Roman" w:cs="Times New Roman"/>
                <w:shd w:val="clear" w:color="auto" w:fill="C0C0C0"/>
              </w:rPr>
              <w:t>для сжигания сухой травы, веток, листвы и другой горючей растительности</w:t>
            </w:r>
            <w:r w:rsidRPr="002E5AC3">
              <w:rPr>
                <w:rFonts w:ascii="Times New Roman" w:hAnsi="Times New Roman" w:cs="Times New Roman"/>
              </w:rPr>
              <w:t xml:space="preserve"> в металлической емкости или емкости, выполненной из иных негорючих материалов, исключающей распространение пламени и выпадение </w:t>
            </w:r>
            <w:r w:rsidRPr="002E5AC3">
              <w:rPr>
                <w:rFonts w:ascii="Times New Roman" w:hAnsi="Times New Roman" w:cs="Times New Roman"/>
                <w:shd w:val="clear" w:color="auto" w:fill="C0C0C0"/>
              </w:rPr>
              <w:t>горючих</w:t>
            </w:r>
            <w:r w:rsidRPr="002E5AC3">
              <w:rPr>
                <w:rFonts w:ascii="Times New Roman" w:hAnsi="Times New Roman" w:cs="Times New Roman"/>
              </w:rPr>
              <w:t xml:space="preserve"> материалов за пределы очага горения, минимально допустимые расстояния, предусмотренные </w:t>
            </w:r>
            <w:hyperlink r:id="rId44">
              <w:r w:rsidRPr="002E5AC3">
                <w:rPr>
                  <w:rFonts w:ascii="Times New Roman" w:hAnsi="Times New Roman" w:cs="Times New Roman"/>
                  <w:color w:val="0000FF"/>
                </w:rPr>
                <w:t>подпунктами "б"</w:t>
              </w:r>
            </w:hyperlink>
            <w:r w:rsidRPr="002E5AC3">
              <w:rPr>
                <w:rFonts w:ascii="Times New Roman" w:hAnsi="Times New Roman" w:cs="Times New Roman"/>
              </w:rPr>
              <w:t xml:space="preserve"> и </w:t>
            </w:r>
            <w:hyperlink r:id="rId45">
              <w:r w:rsidRPr="002E5AC3">
                <w:rPr>
                  <w:rFonts w:ascii="Times New Roman" w:hAnsi="Times New Roman" w:cs="Times New Roman"/>
                  <w:color w:val="0000FF"/>
                </w:rPr>
                <w:t>"в" пункта 2</w:t>
              </w:r>
            </w:hyperlink>
            <w:r w:rsidRPr="002E5AC3">
              <w:rPr>
                <w:rFonts w:ascii="Times New Roman" w:hAnsi="Times New Roman" w:cs="Times New Roman"/>
              </w:rPr>
              <w:t xml:space="preserve"> порядка, могут быть уменьшены вдвое. При этом устройство противопожарной минерализованной полосы не требуется.</w:t>
            </w:r>
          </w:p>
        </w:tc>
      </w:tr>
      <w:tr w:rsidR="00E85422" w:rsidRPr="002E5AC3">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rPr>
          <w:gridBefore w:val="1"/>
          <w:wBefore w:w="52" w:type="dxa"/>
        </w:trPr>
        <w:tc>
          <w:tcPr>
            <w:tcW w:w="7100" w:type="dxa"/>
            <w:gridSpan w:val="4"/>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w:t>
            </w:r>
            <w:r w:rsidRPr="002E5AC3">
              <w:rPr>
                <w:rFonts w:ascii="Times New Roman" w:hAnsi="Times New Roman" w:cs="Times New Roman"/>
                <w:strike/>
                <w:color w:val="FF0000"/>
              </w:rPr>
              <w:t>, относящихся к землям сельскохозяйственного назначения,</w:t>
            </w:r>
            <w:r w:rsidRPr="002E5AC3">
              <w:rPr>
                <w:rFonts w:ascii="Times New Roman" w:hAnsi="Times New Roman" w:cs="Times New Roman"/>
              </w:rPr>
              <w:t xml:space="preserve"> противопожарное расстояние от очага горения до зданий, сооружений и иных построек допускается уменьшать до 5 метров, а зону </w:t>
            </w:r>
            <w:r w:rsidRPr="002E5AC3">
              <w:rPr>
                <w:rFonts w:ascii="Times New Roman" w:hAnsi="Times New Roman" w:cs="Times New Roman"/>
              </w:rPr>
              <w:lastRenderedPageBreak/>
              <w:t>очистки вокруг емкости от горючих материалов - до 2 метров.</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E85422" w:rsidRPr="002E5AC3" w:rsidRDefault="00E85422">
            <w:pPr>
              <w:pStyle w:val="ConsPlusNormal"/>
              <w:spacing w:before="200" w:line="200" w:lineRule="auto"/>
              <w:ind w:firstLine="540"/>
              <w:jc w:val="both"/>
              <w:rPr>
                <w:rFonts w:ascii="Times New Roman" w:hAnsi="Times New Roman" w:cs="Times New Roman"/>
              </w:rPr>
            </w:pPr>
            <w:r w:rsidRPr="002E5AC3">
              <w:rPr>
                <w:rFonts w:ascii="Times New Roman" w:hAnsi="Times New Roman" w:cs="Times New Roman"/>
              </w:rPr>
              <w:lastRenderedPageBreak/>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w:t>
            </w:r>
            <w:r w:rsidRPr="002E5AC3">
              <w:rPr>
                <w:rFonts w:ascii="Times New Roman" w:hAnsi="Times New Roman" w:cs="Times New Roman"/>
                <w:shd w:val="clear" w:color="auto" w:fill="C0C0C0"/>
              </w:rPr>
              <w:t>или огородных</w:t>
            </w:r>
            <w:r w:rsidRPr="002E5AC3">
              <w:rPr>
                <w:rFonts w:ascii="Times New Roman" w:hAnsi="Times New Roman" w:cs="Times New Roman"/>
              </w:rPr>
              <w:t xml:space="preserve">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w:t>
            </w:r>
            <w:r w:rsidRPr="002E5AC3">
              <w:rPr>
                <w:rFonts w:ascii="Times New Roman" w:hAnsi="Times New Roman" w:cs="Times New Roman"/>
              </w:rPr>
              <w:lastRenderedPageBreak/>
              <w:t>метров.</w:t>
            </w:r>
          </w:p>
        </w:tc>
      </w:tr>
    </w:tbl>
    <w:p w:rsidR="00E85422" w:rsidRPr="002E5AC3" w:rsidRDefault="00E85422">
      <w:pPr>
        <w:rPr>
          <w:rFonts w:ascii="Times New Roman" w:hAnsi="Times New Roman" w:cs="Times New Roman"/>
        </w:rPr>
      </w:pPr>
    </w:p>
    <w:p w:rsidR="00F90CC2" w:rsidRPr="002E5AC3" w:rsidRDefault="00F90CC2">
      <w:pPr>
        <w:rPr>
          <w:rFonts w:ascii="Times New Roman" w:hAnsi="Times New Roman" w:cs="Times New Roman"/>
        </w:rPr>
      </w:pPr>
    </w:p>
    <w:sectPr w:rsidR="00F90CC2" w:rsidRPr="002E5AC3" w:rsidSect="002E5AC3">
      <w:headerReference w:type="default" r:id="rId46"/>
      <w:pgSz w:w="16838" w:h="11906" w:orient="landscape"/>
      <w:pgMar w:top="1137"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E" w:rsidRDefault="00C20D0E" w:rsidP="002E5AC3">
      <w:pPr>
        <w:spacing w:after="0" w:line="240" w:lineRule="auto"/>
      </w:pPr>
      <w:r>
        <w:separator/>
      </w:r>
    </w:p>
  </w:endnote>
  <w:endnote w:type="continuationSeparator" w:id="0">
    <w:p w:rsidR="00C20D0E" w:rsidRDefault="00C20D0E" w:rsidP="002E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E" w:rsidRDefault="00C20D0E" w:rsidP="002E5AC3">
      <w:pPr>
        <w:spacing w:after="0" w:line="240" w:lineRule="auto"/>
      </w:pPr>
      <w:r>
        <w:separator/>
      </w:r>
    </w:p>
  </w:footnote>
  <w:footnote w:type="continuationSeparator" w:id="0">
    <w:p w:rsidR="00C20D0E" w:rsidRDefault="00C20D0E" w:rsidP="002E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079539"/>
      <w:docPartObj>
        <w:docPartGallery w:val="Page Numbers (Top of Page)"/>
        <w:docPartUnique/>
      </w:docPartObj>
    </w:sdtPr>
    <w:sdtEndPr>
      <w:rPr>
        <w:rFonts w:ascii="Times New Roman" w:hAnsi="Times New Roman" w:cs="Times New Roman"/>
      </w:rPr>
    </w:sdtEndPr>
    <w:sdtContent>
      <w:p w:rsidR="002E5AC3" w:rsidRPr="002E5AC3" w:rsidRDefault="002E5AC3">
        <w:pPr>
          <w:pStyle w:val="a3"/>
          <w:jc w:val="center"/>
          <w:rPr>
            <w:rFonts w:ascii="Times New Roman" w:hAnsi="Times New Roman" w:cs="Times New Roman"/>
          </w:rPr>
        </w:pPr>
        <w:r w:rsidRPr="002E5AC3">
          <w:rPr>
            <w:rFonts w:ascii="Times New Roman" w:hAnsi="Times New Roman" w:cs="Times New Roman"/>
          </w:rPr>
          <w:fldChar w:fldCharType="begin"/>
        </w:r>
        <w:r w:rsidRPr="002E5AC3">
          <w:rPr>
            <w:rFonts w:ascii="Times New Roman" w:hAnsi="Times New Roman" w:cs="Times New Roman"/>
          </w:rPr>
          <w:instrText>PAGE   \* MERGEFORMAT</w:instrText>
        </w:r>
        <w:r w:rsidRPr="002E5AC3">
          <w:rPr>
            <w:rFonts w:ascii="Times New Roman" w:hAnsi="Times New Roman" w:cs="Times New Roman"/>
          </w:rPr>
          <w:fldChar w:fldCharType="separate"/>
        </w:r>
        <w:r w:rsidR="007B686A">
          <w:rPr>
            <w:rFonts w:ascii="Times New Roman" w:hAnsi="Times New Roman" w:cs="Times New Roman"/>
            <w:noProof/>
          </w:rPr>
          <w:t>15</w:t>
        </w:r>
        <w:r w:rsidRPr="002E5AC3">
          <w:rPr>
            <w:rFonts w:ascii="Times New Roman" w:hAnsi="Times New Roman" w:cs="Times New Roman"/>
          </w:rPr>
          <w:fldChar w:fldCharType="end"/>
        </w:r>
      </w:p>
    </w:sdtContent>
  </w:sdt>
  <w:p w:rsidR="002E5AC3" w:rsidRDefault="002E5A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22"/>
    <w:rsid w:val="002E5AC3"/>
    <w:rsid w:val="007B686A"/>
    <w:rsid w:val="00C20D0E"/>
    <w:rsid w:val="00C94A40"/>
    <w:rsid w:val="00D129BB"/>
    <w:rsid w:val="00E85422"/>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42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E5A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AC3"/>
  </w:style>
  <w:style w:type="paragraph" w:styleId="a5">
    <w:name w:val="footer"/>
    <w:basedOn w:val="a"/>
    <w:link w:val="a6"/>
    <w:uiPriority w:val="99"/>
    <w:unhideWhenUsed/>
    <w:rsid w:val="002E5A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42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E5A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AC3"/>
  </w:style>
  <w:style w:type="paragraph" w:styleId="a5">
    <w:name w:val="footer"/>
    <w:basedOn w:val="a"/>
    <w:link w:val="a6"/>
    <w:uiPriority w:val="99"/>
    <w:unhideWhenUsed/>
    <w:rsid w:val="002E5A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8ECDBCDB2EB38EBA4420A9475A49B7C57D2B0827F8782D0D649F7BD54042C9762DFC1EFF1F19D28E68FDD1E94CEC03E6B75F0C101395BEB9o3G" TargetMode="External"/><Relationship Id="rId18" Type="http://schemas.openxmlformats.org/officeDocument/2006/relationships/hyperlink" Target="consultantplus://offline/ref=518ECDBCDB2EB38EBA4420A9475A49B7C57D2B0827F8782D0D649F7BD54042C9762DFC1EFF1F19D68B68FDD1E94CEC03E6B75F0C101395BEB9o3G" TargetMode="External"/><Relationship Id="rId26" Type="http://schemas.openxmlformats.org/officeDocument/2006/relationships/hyperlink" Target="consultantplus://offline/ref=518ECDBCDB2EB38EBA4420A9475A49B7C27F2E0B22F2782D0D649F7BD54042C9762DFC1EFF1F19D28A68FDD1E94CEC03E6B75F0C101395BEB9o3G" TargetMode="External"/><Relationship Id="rId39" Type="http://schemas.openxmlformats.org/officeDocument/2006/relationships/hyperlink" Target="consultantplus://offline/ref=518ECDBCDB2EB38EBA4420A9475A49B7C57D2B0829FE782D0D649F7BD54042C9642DA412FF1D07D1897DAB80AFB1oBG" TargetMode="External"/><Relationship Id="rId21" Type="http://schemas.openxmlformats.org/officeDocument/2006/relationships/hyperlink" Target="consultantplus://offline/ref=518ECDBCDB2EB38EBA4420A9475A49B7C57D2B0827F8782D0D649F7BD54042C9762DFC1EFF1F19D88A68FDD1E94CEC03E6B75F0C101395BEB9o3G" TargetMode="External"/><Relationship Id="rId34" Type="http://schemas.openxmlformats.org/officeDocument/2006/relationships/hyperlink" Target="consultantplus://offline/ref=518ECDBCDB2EB38EBA4420A9475A49B7C2762E0828F9782D0D649F7BD54042C9642DA412FF1D07D1897DAB80AFB1oBG" TargetMode="External"/><Relationship Id="rId42" Type="http://schemas.openxmlformats.org/officeDocument/2006/relationships/hyperlink" Target="consultantplus://offline/ref=518ECDBCDB2EB38EBA4420A9475A49B7C2762E0828F9782D0D649F7BD54042C9762DFC1EFF1E1AD28068FDD1E94CEC03E6B75F0C101395BEB9o3G" TargetMode="External"/><Relationship Id="rId47" Type="http://schemas.openxmlformats.org/officeDocument/2006/relationships/fontTable" Target="fontTable.xml"/><Relationship Id="rId7" Type="http://schemas.openxmlformats.org/officeDocument/2006/relationships/hyperlink" Target="consultantplus://offline/ref=518ECDBCDB2EB38EBA4420A9475A49B7C2762E0828F9782D0D649F7BD54042C9642DA412FF1D07D1897DAB80AFB1oBG" TargetMode="External"/><Relationship Id="rId2" Type="http://schemas.microsoft.com/office/2007/relationships/stylesWithEffects" Target="stylesWithEffects.xml"/><Relationship Id="rId16" Type="http://schemas.openxmlformats.org/officeDocument/2006/relationships/hyperlink" Target="consultantplus://offline/ref=518ECDBCDB2EB38EBA4420A9475A49B7C2762E0828F9782D0D649F7BD54042C9762DFC1EFF1E18D78C68FDD1E94CEC03E6B75F0C101395BEB9o3G" TargetMode="External"/><Relationship Id="rId29" Type="http://schemas.openxmlformats.org/officeDocument/2006/relationships/hyperlink" Target="consultantplus://offline/ref=518ECDBCDB2EB38EBA4420A9475A49B7C57D2B0829FE782D0D649F7BD54042C9642DA412FF1D07D1897DAB80AFB1oB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18ECDBCDB2EB38EBA4420A9475A49B7C57D2B0829FE782D0D649F7BD54042C9762DFC1EFF1E19D08B68FDD1E94CEC03E6B75F0C101395BEB9o3G" TargetMode="External"/><Relationship Id="rId24" Type="http://schemas.openxmlformats.org/officeDocument/2006/relationships/hyperlink" Target="consultantplus://offline/ref=518ECDBCDB2EB38EBA4420A9475A49B7C57D2B0827F8782D0D649F7BD54042C9762DFC1EFF1F18D08B68FDD1E94CEC03E6B75F0C101395BEB9o3G" TargetMode="External"/><Relationship Id="rId32" Type="http://schemas.openxmlformats.org/officeDocument/2006/relationships/hyperlink" Target="consultantplus://offline/ref=518ECDBCDB2EB38EBA4420A9475A49B7C2762E0828F9782D0D649F7BD54042C9642DA412FF1D07D1897DAB80AFB1oBG" TargetMode="External"/><Relationship Id="rId37" Type="http://schemas.openxmlformats.org/officeDocument/2006/relationships/hyperlink" Target="consultantplus://offline/ref=518ECDBCDB2EB38EBA4420A9475A49B7C57D2B0829FE782D0D649F7BD54042C9642DA412FF1D07D1897DAB80AFB1oBG" TargetMode="External"/><Relationship Id="rId40" Type="http://schemas.openxmlformats.org/officeDocument/2006/relationships/hyperlink" Target="consultantplus://offline/ref=518ECDBCDB2EB38EBA4420A9475A49B7C2762E0828F9782D0D649F7BD54042C9642DA412FF1D07D1897DAB80AFB1oBG" TargetMode="External"/><Relationship Id="rId45" Type="http://schemas.openxmlformats.org/officeDocument/2006/relationships/hyperlink" Target="consultantplus://offline/ref=518ECDBCDB2EB38EBA4420A9475A49B7C57D2B0829FE782D0D649F7BD54042C9762DFC1EFF1E1AD28168FDD1E94CEC03E6B75F0C101395BEB9o3G" TargetMode="External"/><Relationship Id="rId5" Type="http://schemas.openxmlformats.org/officeDocument/2006/relationships/footnotes" Target="footnotes.xml"/><Relationship Id="rId15" Type="http://schemas.openxmlformats.org/officeDocument/2006/relationships/hyperlink" Target="consultantplus://offline/ref=518ECDBCDB2EB38EBA4420A9475A49B7C57D2B0827F8782D0D649F7BD54042C9762DFC1EFF1F19D48C68FDD1E94CEC03E6B75F0C101395BEB9o3G" TargetMode="External"/><Relationship Id="rId23" Type="http://schemas.openxmlformats.org/officeDocument/2006/relationships/hyperlink" Target="consultantplus://offline/ref=518ECDBCDB2EB38EBA4420A9475A49B7C57D2B0829FE782D0D649F7BD54042C9762DFC1EFF1E1AD88F68FDD1E94CEC03E6B75F0C101395BEB9o3G" TargetMode="External"/><Relationship Id="rId28" Type="http://schemas.openxmlformats.org/officeDocument/2006/relationships/hyperlink" Target="consultantplus://offline/ref=518ECDBCDB2EB38EBA4420A9475A49B7C2762E0828F9782D0D649F7BD54042C9642DA412FF1D07D1897DAB80AFB1oBG" TargetMode="External"/><Relationship Id="rId36" Type="http://schemas.openxmlformats.org/officeDocument/2006/relationships/hyperlink" Target="consultantplus://offline/ref=518ECDBCDB2EB38EBA4420A9475A49B7C2762E0828F9782D0D649F7BD54042C9642DA412FF1D07D1897DAB80AFB1oBG" TargetMode="External"/><Relationship Id="rId10" Type="http://schemas.openxmlformats.org/officeDocument/2006/relationships/hyperlink" Target="consultantplus://offline/ref=518ECDBCDB2EB38EBA4420A9475A49B7C2762E0828F9782D0D649F7BD54042C9762DFC1EFF1E19D08B68FDD1E94CEC03E6B75F0C101395BEB9o3G" TargetMode="External"/><Relationship Id="rId19" Type="http://schemas.openxmlformats.org/officeDocument/2006/relationships/hyperlink" Target="consultantplus://offline/ref=518ECDBCDB2EB38EBA4420A9475A49B7C57D2B0827F8782D0D649F7BD54042C9762DFC1EFF1F19D68B68FDD1E94CEC03E6B75F0C101395BEB9o3G" TargetMode="External"/><Relationship Id="rId31" Type="http://schemas.openxmlformats.org/officeDocument/2006/relationships/hyperlink" Target="consultantplus://offline/ref=518ECDBCDB2EB38EBA4420A9475A49B7C57D2B0829FE782D0D649F7BD54042C9642DA412FF1D07D1897DAB80AFB1oBG" TargetMode="External"/><Relationship Id="rId44" Type="http://schemas.openxmlformats.org/officeDocument/2006/relationships/hyperlink" Target="consultantplus://offline/ref=518ECDBCDB2EB38EBA4420A9475A49B7C57D2B0829FE782D0D649F7BD54042C9762DFC1EFD1C1284D927FC8DAD1BFF02E5B75C0D0CB1o3G" TargetMode="External"/><Relationship Id="rId4" Type="http://schemas.openxmlformats.org/officeDocument/2006/relationships/webSettings" Target="webSettings.xml"/><Relationship Id="rId9" Type="http://schemas.openxmlformats.org/officeDocument/2006/relationships/hyperlink" Target="consultantplus://offline/ref=518ECDBCDB2EB38EBA4420A9475A49B7C2772F0A23FD782D0D649F7BD54042C9762DFC1EFF1F19D18C68FDD1E94CEC03E6B75F0C101395BEB9o3G" TargetMode="External"/><Relationship Id="rId14" Type="http://schemas.openxmlformats.org/officeDocument/2006/relationships/hyperlink" Target="consultantplus://offline/ref=518ECDBCDB2EB38EBA4420A9475A49B7C57D2B0827F8782D0D649F7BD54042C9762DFC1EFF1F19D38E68FDD1E94CEC03E6B75F0C101395BEB9o3G" TargetMode="External"/><Relationship Id="rId22" Type="http://schemas.openxmlformats.org/officeDocument/2006/relationships/hyperlink" Target="consultantplus://offline/ref=518ECDBCDB2EB38EBA4420A9475A49B7C2762E0828F9782D0D649F7BD54042C9762DFC1EFF1E1AD88F68FDD1E94CEC03E6B75F0C101395BEB9o3G" TargetMode="External"/><Relationship Id="rId27" Type="http://schemas.openxmlformats.org/officeDocument/2006/relationships/hyperlink" Target="consultantplus://offline/ref=518ECDBCDB2EB38EBA4420A9475A49B7C57D2B0827F8782D0D649F7BD54042C9762DFC1EFF1F18D18B68FDD1E94CEC03E6B75F0C101395BEB9o3G" TargetMode="External"/><Relationship Id="rId30" Type="http://schemas.openxmlformats.org/officeDocument/2006/relationships/hyperlink" Target="consultantplus://offline/ref=518ECDBCDB2EB38EBA4420A9475A49B7C2762E0828F9782D0D649F7BD54042C9642DA412FF1D07D1897DAB80AFB1oBG" TargetMode="External"/><Relationship Id="rId35" Type="http://schemas.openxmlformats.org/officeDocument/2006/relationships/hyperlink" Target="consultantplus://offline/ref=518ECDBCDB2EB38EBA4420A9475A49B7C57D2B0829FE782D0D649F7BD54042C9642DA412FF1D07D1897DAB80AFB1oBG" TargetMode="External"/><Relationship Id="rId43" Type="http://schemas.openxmlformats.org/officeDocument/2006/relationships/hyperlink" Target="consultantplus://offline/ref=518ECDBCDB2EB38EBA4420A9475A49B7C2762E0828F9782D0D649F7BD54042C9762DFC1EFF1E1AD28168FDD1E94CEC03E6B75F0C101395BEB9o3G" TargetMode="External"/><Relationship Id="rId48" Type="http://schemas.openxmlformats.org/officeDocument/2006/relationships/theme" Target="theme/theme1.xml"/><Relationship Id="rId8" Type="http://schemas.openxmlformats.org/officeDocument/2006/relationships/hyperlink" Target="consultantplus://offline/ref=518ECDBCDB2EB38EBA4420A9475A49B7C57D2B0829FE782D0D649F7BD54042C9642DA412FF1D07D1897DAB80AFB1oBG" TargetMode="External"/><Relationship Id="rId3" Type="http://schemas.openxmlformats.org/officeDocument/2006/relationships/settings" Target="settings.xml"/><Relationship Id="rId12" Type="http://schemas.openxmlformats.org/officeDocument/2006/relationships/hyperlink" Target="consultantplus://offline/ref=518ECDBCDB2EB38EBA4420A9475A49B7C57C290827FC782D0D649F7BD54042C9642DA412FF1D07D1897DAB80AFB1oBG" TargetMode="External"/><Relationship Id="rId17" Type="http://schemas.openxmlformats.org/officeDocument/2006/relationships/hyperlink" Target="consultantplus://offline/ref=518ECDBCDB2EB38EBA4420A9475A49B7C57D2B0829FE782D0D649F7BD54042C9762DFC1EFF1E18D78C68FDD1E94CEC03E6B75F0C101395BEB9o3G" TargetMode="External"/><Relationship Id="rId25" Type="http://schemas.openxmlformats.org/officeDocument/2006/relationships/hyperlink" Target="consultantplus://offline/ref=518ECDBCDB2EB38EBA4420A9475A49B7C57D2B0827F8782D0D649F7BD54042C9762DFC1EFF1F18D08C68FDD1E94CEC03E6B75F0C101395BEB9o3G" TargetMode="External"/><Relationship Id="rId33" Type="http://schemas.openxmlformats.org/officeDocument/2006/relationships/hyperlink" Target="consultantplus://offline/ref=518ECDBCDB2EB38EBA4420A9475A49B7C57D2B0829FE782D0D649F7BD54042C9642DA412FF1D07D1897DAB80AFB1oBG" TargetMode="External"/><Relationship Id="rId38" Type="http://schemas.openxmlformats.org/officeDocument/2006/relationships/hyperlink" Target="consultantplus://offline/ref=518ECDBCDB2EB38EBA4420A9475A49B7C2762E0828F9782D0D649F7BD54042C9642DA412FF1D07D1897DAB80AFB1oBG" TargetMode="External"/><Relationship Id="rId46" Type="http://schemas.openxmlformats.org/officeDocument/2006/relationships/header" Target="header1.xml"/><Relationship Id="rId20" Type="http://schemas.openxmlformats.org/officeDocument/2006/relationships/hyperlink" Target="consultantplus://offline/ref=518ECDBCDB2EB38EBA4420A9475A49B7C57C290A20FC782D0D649F7BD54042C9762DFC1DFE171284D927FC8DAD1BFF02E5B75C0D0CB1o3G" TargetMode="External"/><Relationship Id="rId41" Type="http://schemas.openxmlformats.org/officeDocument/2006/relationships/hyperlink" Target="consultantplus://offline/ref=518ECDBCDB2EB38EBA4420A9475A49B7C57D2B0829FE782D0D649F7BD54042C9642DA412FF1D07D1897DAB80AFB1o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7851</Words>
  <Characters>44753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2</cp:revision>
  <dcterms:created xsi:type="dcterms:W3CDTF">2022-11-02T07:44:00Z</dcterms:created>
  <dcterms:modified xsi:type="dcterms:W3CDTF">2022-11-02T07:44:00Z</dcterms:modified>
</cp:coreProperties>
</file>