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BB" w:rsidRPr="00782627" w:rsidRDefault="00BB6FBB" w:rsidP="009334C2">
      <w:pPr>
        <w:tabs>
          <w:tab w:val="left" w:pos="9071"/>
        </w:tabs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BB6FBB" w:rsidRPr="00782627" w:rsidRDefault="00BB6FBB" w:rsidP="009334C2">
      <w:pPr>
        <w:tabs>
          <w:tab w:val="left" w:pos="9071"/>
        </w:tabs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BB6FBB" w:rsidRPr="009334C2" w:rsidRDefault="00BB6FBB" w:rsidP="009334C2">
      <w:pPr>
        <w:tabs>
          <w:tab w:val="left" w:pos="9071"/>
        </w:tabs>
        <w:jc w:val="center"/>
        <w:rPr>
          <w:b/>
          <w:bCs/>
          <w:sz w:val="28"/>
          <w:szCs w:val="28"/>
        </w:rPr>
      </w:pPr>
    </w:p>
    <w:p w:rsidR="00BB6FBB" w:rsidRDefault="00BB6FBB" w:rsidP="009334C2">
      <w:pPr>
        <w:tabs>
          <w:tab w:val="left" w:pos="9071"/>
        </w:tabs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BB6FBB" w:rsidRDefault="00BB6FBB" w:rsidP="009334C2">
      <w:pPr>
        <w:tabs>
          <w:tab w:val="left" w:pos="9071"/>
        </w:tabs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185"/>
      </w:tblGrid>
      <w:tr w:rsidR="00BB6FBB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B6FBB" w:rsidRDefault="009334C2" w:rsidP="009334C2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15.02.2023</w:t>
            </w:r>
          </w:p>
        </w:tc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BB6FBB" w:rsidRDefault="009334C2" w:rsidP="009334C2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968</w:t>
            </w:r>
            <w:r w:rsidR="00BB6FBB">
              <w:rPr>
                <w:sz w:val="28"/>
                <w:szCs w:val="28"/>
              </w:rPr>
              <w:t xml:space="preserve">    </w:t>
            </w:r>
          </w:p>
        </w:tc>
      </w:tr>
    </w:tbl>
    <w:p w:rsidR="00BB6FBB" w:rsidRDefault="00BB6FBB" w:rsidP="009334C2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</w:p>
    <w:p w:rsidR="00030C25" w:rsidRDefault="00030C25" w:rsidP="009334C2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0"/>
        </w:rPr>
        <w:t xml:space="preserve">О внесении изменений </w:t>
      </w:r>
      <w:r w:rsidRPr="00030C25">
        <w:rPr>
          <w:b/>
          <w:color w:val="000000"/>
          <w:sz w:val="28"/>
          <w:szCs w:val="20"/>
        </w:rPr>
        <w:t xml:space="preserve">в </w:t>
      </w:r>
      <w:r w:rsidR="001300EC">
        <w:rPr>
          <w:b/>
          <w:color w:val="000000"/>
          <w:sz w:val="28"/>
          <w:szCs w:val="20"/>
        </w:rPr>
        <w:t xml:space="preserve">постановление администрации городского округа </w:t>
      </w:r>
      <w:proofErr w:type="gramStart"/>
      <w:r w:rsidR="001300EC">
        <w:rPr>
          <w:b/>
          <w:color w:val="000000"/>
          <w:sz w:val="28"/>
          <w:szCs w:val="20"/>
        </w:rPr>
        <w:t>г</w:t>
      </w:r>
      <w:proofErr w:type="gramEnd"/>
      <w:r w:rsidR="001300EC">
        <w:rPr>
          <w:b/>
          <w:color w:val="000000"/>
          <w:sz w:val="28"/>
          <w:szCs w:val="20"/>
        </w:rPr>
        <w:t xml:space="preserve">. Бор от 15.12.2021 № 6393 и в </w:t>
      </w:r>
      <w:hyperlink r:id="rId4" w:history="1">
        <w:r w:rsidRPr="00030C25">
          <w:rPr>
            <w:b/>
            <w:bCs/>
            <w:color w:val="000000"/>
            <w:sz w:val="28"/>
            <w:szCs w:val="28"/>
          </w:rPr>
          <w:t>Порядок</w:t>
        </w:r>
      </w:hyperlink>
      <w:r>
        <w:rPr>
          <w:b/>
          <w:bCs/>
          <w:sz w:val="28"/>
          <w:szCs w:val="28"/>
        </w:rPr>
        <w:t xml:space="preserve"> подготовки и размещения в информационно-телекоммуникационной сети Интернет общедоступной информации администрации городского округа город Бор Нижегородской области в форме открытых данных, утвержденный постановлением администрации городского округа г. Бор от 15.12.2021 № 6393</w:t>
      </w:r>
    </w:p>
    <w:p w:rsidR="00030C25" w:rsidRDefault="00030C25" w:rsidP="009334C2">
      <w:pPr>
        <w:tabs>
          <w:tab w:val="left" w:pos="10490"/>
        </w:tabs>
        <w:autoSpaceDE/>
        <w:autoSpaceDN/>
        <w:jc w:val="center"/>
        <w:rPr>
          <w:b/>
          <w:sz w:val="28"/>
          <w:szCs w:val="20"/>
        </w:rPr>
      </w:pPr>
    </w:p>
    <w:p w:rsidR="00030C25" w:rsidRPr="009334C2" w:rsidRDefault="00030C25" w:rsidP="009334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 xml:space="preserve">В соответствии с Федеральным законом от 14.07.2022 N 270-ФЗ "О внесении изменений в Федеральный закон "Об обеспечении доступа </w:t>
      </w:r>
      <w:proofErr w:type="gramStart"/>
      <w:r w:rsidRPr="009334C2">
        <w:rPr>
          <w:color w:val="000000"/>
          <w:sz w:val="28"/>
          <w:szCs w:val="28"/>
        </w:rPr>
        <w:t>к</w:t>
      </w:r>
      <w:proofErr w:type="gramEnd"/>
      <w:r w:rsidRPr="009334C2">
        <w:rPr>
          <w:color w:val="000000"/>
          <w:sz w:val="28"/>
          <w:szCs w:val="28"/>
        </w:rPr>
        <w:t xml:space="preserve"> </w:t>
      </w:r>
      <w:proofErr w:type="gramStart"/>
      <w:r w:rsidRPr="009334C2">
        <w:rPr>
          <w:color w:val="000000"/>
          <w:sz w:val="28"/>
          <w:szCs w:val="28"/>
        </w:rPr>
        <w:t xml:space="preserve">информации о деятельности государственных органов и органов местного самоуправления" и статью 10 Федерального закона "Об обеспечении доступа к информации о деятельности судов в Российской Федерации", </w:t>
      </w:r>
      <w:r w:rsidRPr="009334C2">
        <w:rPr>
          <w:color w:val="000000"/>
          <w:sz w:val="28"/>
          <w:szCs w:val="28"/>
        </w:rPr>
        <w:br/>
        <w:t>постановлением Правительства РФ от 29.10.2022 N 1934 "О требованиях к адресам электронной почты, используемым государственными органами и органами местного самоуправления", постановлением Правительства РФ от 10.11.2022 N 2025 "О внесении изменений в некоторые акты Правительства Российской</w:t>
      </w:r>
      <w:proofErr w:type="gramEnd"/>
      <w:r w:rsidRPr="009334C2">
        <w:rPr>
          <w:color w:val="000000"/>
          <w:sz w:val="28"/>
          <w:szCs w:val="28"/>
        </w:rPr>
        <w:t xml:space="preserve"> Федерации", администрация городского округа </w:t>
      </w:r>
      <w:proofErr w:type="gramStart"/>
      <w:r w:rsidRPr="009334C2">
        <w:rPr>
          <w:color w:val="000000"/>
          <w:sz w:val="28"/>
          <w:szCs w:val="28"/>
        </w:rPr>
        <w:t>г</w:t>
      </w:r>
      <w:proofErr w:type="gramEnd"/>
      <w:r w:rsidRPr="009334C2">
        <w:rPr>
          <w:color w:val="000000"/>
          <w:sz w:val="28"/>
          <w:szCs w:val="28"/>
        </w:rPr>
        <w:t>. Бор постановляет:</w:t>
      </w:r>
    </w:p>
    <w:p w:rsidR="001300EC" w:rsidRPr="009334C2" w:rsidRDefault="001300EC" w:rsidP="009334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 xml:space="preserve">1. Внести в постановление администрации городского округа </w:t>
      </w:r>
      <w:proofErr w:type="gramStart"/>
      <w:r w:rsidRPr="009334C2">
        <w:rPr>
          <w:color w:val="000000"/>
          <w:sz w:val="28"/>
          <w:szCs w:val="28"/>
        </w:rPr>
        <w:t>г</w:t>
      </w:r>
      <w:proofErr w:type="gramEnd"/>
      <w:r w:rsidRPr="009334C2">
        <w:rPr>
          <w:color w:val="000000"/>
          <w:sz w:val="28"/>
          <w:szCs w:val="28"/>
        </w:rPr>
        <w:t>. Бор от 15.12.2021 № 6393 «Об организации работы по размещению общедоступной информации администрации городского округа город Бор Нижегородской области в информационно-телекоммуникационной сети Интернет в форме открытых данных» следующие изменения:</w:t>
      </w:r>
    </w:p>
    <w:p w:rsidR="001300EC" w:rsidRPr="009334C2" w:rsidRDefault="001300EC" w:rsidP="009334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9334C2">
        <w:rPr>
          <w:color w:val="000000"/>
          <w:sz w:val="28"/>
          <w:szCs w:val="28"/>
        </w:rPr>
        <w:t>1.1. в пункте 1 слова «</w:t>
      </w:r>
      <w:hyperlink r:id="rId5" w:history="1">
        <w:r w:rsidRPr="009334C2">
          <w:rPr>
            <w:color w:val="000000"/>
            <w:sz w:val="28"/>
            <w:szCs w:val="28"/>
          </w:rPr>
          <w:t>Порядок</w:t>
        </w:r>
      </w:hyperlink>
      <w:r w:rsidRPr="009334C2">
        <w:rPr>
          <w:color w:val="000000"/>
          <w:sz w:val="28"/>
          <w:szCs w:val="28"/>
        </w:rPr>
        <w:t xml:space="preserve"> подготовки и размещения в информационно-телекоммуникационной сети Интернет общедоступной информации администрации городского округа город Бор Нижегородской области в форме открытых данных» заменить словами «</w:t>
      </w:r>
      <w:hyperlink r:id="rId6" w:history="1">
        <w:r w:rsidRPr="009334C2">
          <w:rPr>
            <w:color w:val="000000"/>
            <w:sz w:val="28"/>
            <w:szCs w:val="28"/>
          </w:rPr>
          <w:t>Порядок</w:t>
        </w:r>
      </w:hyperlink>
      <w:r w:rsidRPr="009334C2">
        <w:rPr>
          <w:color w:val="000000"/>
          <w:sz w:val="28"/>
          <w:szCs w:val="28"/>
        </w:rPr>
        <w:t xml:space="preserve"> подготовки и размещения на официальном сайте в информационно-телекоммуникационной </w:t>
      </w:r>
      <w:r w:rsidRPr="009334C2">
        <w:rPr>
          <w:color w:val="000000"/>
          <w:sz w:val="28"/>
          <w:szCs w:val="28"/>
        </w:rPr>
        <w:lastRenderedPageBreak/>
        <w:t>сети «Интернет» общедоступной информации администрации городского округа город Бор Нижегородской области в форме открытых данных».</w:t>
      </w:r>
      <w:proofErr w:type="gramEnd"/>
    </w:p>
    <w:p w:rsidR="00030C25" w:rsidRPr="009334C2" w:rsidRDefault="001300EC" w:rsidP="009334C2">
      <w:pPr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>2</w:t>
      </w:r>
      <w:r w:rsidR="00030C25" w:rsidRPr="009334C2">
        <w:rPr>
          <w:color w:val="000000"/>
          <w:sz w:val="28"/>
          <w:szCs w:val="28"/>
        </w:rPr>
        <w:t xml:space="preserve">. Внести в </w:t>
      </w:r>
      <w:hyperlink r:id="rId7" w:history="1">
        <w:r w:rsidR="00030C25" w:rsidRPr="009334C2">
          <w:rPr>
            <w:bCs/>
            <w:color w:val="000000"/>
            <w:sz w:val="28"/>
            <w:szCs w:val="28"/>
          </w:rPr>
          <w:t>Порядок</w:t>
        </w:r>
      </w:hyperlink>
      <w:r w:rsidR="00030C25" w:rsidRPr="009334C2">
        <w:rPr>
          <w:bCs/>
          <w:color w:val="000000"/>
          <w:sz w:val="28"/>
          <w:szCs w:val="28"/>
        </w:rPr>
        <w:t xml:space="preserve"> подготовки и размещения в информационно-телекоммуникационной сети Интернет общедоступной информации администрации городского округа город Бор Нижегородской области в форме открытых данных, утвержденный постановлением администрации городского округа </w:t>
      </w:r>
      <w:proofErr w:type="gramStart"/>
      <w:r w:rsidR="00030C25" w:rsidRPr="009334C2">
        <w:rPr>
          <w:bCs/>
          <w:color w:val="000000"/>
          <w:sz w:val="28"/>
          <w:szCs w:val="28"/>
        </w:rPr>
        <w:t>г</w:t>
      </w:r>
      <w:proofErr w:type="gramEnd"/>
      <w:r w:rsidR="00030C25" w:rsidRPr="009334C2">
        <w:rPr>
          <w:bCs/>
          <w:color w:val="000000"/>
          <w:sz w:val="28"/>
          <w:szCs w:val="28"/>
        </w:rPr>
        <w:t>. Бор от 15.12.2021 № 6393</w:t>
      </w:r>
      <w:r w:rsidRPr="009334C2">
        <w:rPr>
          <w:bCs/>
          <w:color w:val="000000"/>
          <w:sz w:val="28"/>
          <w:szCs w:val="28"/>
        </w:rPr>
        <w:t xml:space="preserve"> (далее – Порядок)</w:t>
      </w:r>
      <w:r w:rsidR="00030C25" w:rsidRPr="009334C2">
        <w:rPr>
          <w:bCs/>
          <w:color w:val="000000"/>
          <w:sz w:val="28"/>
          <w:szCs w:val="28"/>
        </w:rPr>
        <w:t>, следующие изменения:</w:t>
      </w:r>
    </w:p>
    <w:p w:rsidR="007C0502" w:rsidRPr="009334C2" w:rsidRDefault="00A41BA2" w:rsidP="009334C2">
      <w:pPr>
        <w:adjustRightInd w:val="0"/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9334C2">
        <w:rPr>
          <w:bCs/>
          <w:color w:val="000000"/>
          <w:sz w:val="28"/>
          <w:szCs w:val="28"/>
        </w:rPr>
        <w:t>2.1. наименование</w:t>
      </w:r>
      <w:r w:rsidR="001300EC" w:rsidRPr="009334C2">
        <w:rPr>
          <w:bCs/>
          <w:color w:val="000000"/>
          <w:sz w:val="28"/>
          <w:szCs w:val="28"/>
        </w:rPr>
        <w:t xml:space="preserve"> Порядка </w:t>
      </w:r>
      <w:r w:rsidR="007C0502" w:rsidRPr="009334C2">
        <w:rPr>
          <w:bCs/>
          <w:color w:val="000000"/>
          <w:sz w:val="28"/>
          <w:szCs w:val="28"/>
        </w:rPr>
        <w:t>изложить в следующей редакции:</w:t>
      </w:r>
    </w:p>
    <w:p w:rsidR="001300EC" w:rsidRPr="009334C2" w:rsidRDefault="001300EC" w:rsidP="009334C2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bCs/>
          <w:color w:val="000000"/>
          <w:sz w:val="28"/>
          <w:szCs w:val="28"/>
        </w:rPr>
        <w:t xml:space="preserve"> «</w:t>
      </w:r>
      <w:hyperlink r:id="rId8" w:history="1">
        <w:r w:rsidRPr="009334C2">
          <w:rPr>
            <w:color w:val="000000"/>
            <w:sz w:val="28"/>
            <w:szCs w:val="28"/>
          </w:rPr>
          <w:t>Порядок</w:t>
        </w:r>
      </w:hyperlink>
      <w:r w:rsidRPr="009334C2">
        <w:rPr>
          <w:color w:val="000000"/>
          <w:sz w:val="28"/>
          <w:szCs w:val="28"/>
        </w:rPr>
        <w:t xml:space="preserve"> подготовки и размещения на официальном сайте в информационно-телекоммуникационной сети «Интернет» общедоступной информации администрации городского округа город Бор Нижегородской области в форме открытых данных»</w:t>
      </w:r>
      <w:r w:rsidR="009A64DA" w:rsidRPr="009334C2">
        <w:rPr>
          <w:color w:val="000000"/>
          <w:sz w:val="28"/>
          <w:szCs w:val="28"/>
        </w:rPr>
        <w:t>;</w:t>
      </w:r>
    </w:p>
    <w:p w:rsidR="009A64DA" w:rsidRPr="009334C2" w:rsidRDefault="009A64DA" w:rsidP="009334C2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 xml:space="preserve">2.2. </w:t>
      </w:r>
      <w:r w:rsidR="007C0502" w:rsidRPr="009334C2">
        <w:rPr>
          <w:color w:val="000000"/>
          <w:sz w:val="28"/>
          <w:szCs w:val="28"/>
        </w:rPr>
        <w:t xml:space="preserve">пункт 1.1. </w:t>
      </w:r>
      <w:r w:rsidRPr="009334C2">
        <w:rPr>
          <w:color w:val="000000"/>
          <w:sz w:val="28"/>
          <w:szCs w:val="28"/>
        </w:rPr>
        <w:t xml:space="preserve"> раздел</w:t>
      </w:r>
      <w:r w:rsidR="007C0502" w:rsidRPr="009334C2">
        <w:rPr>
          <w:color w:val="000000"/>
          <w:sz w:val="28"/>
          <w:szCs w:val="28"/>
        </w:rPr>
        <w:t>а</w:t>
      </w:r>
      <w:r w:rsidRPr="009334C2">
        <w:rPr>
          <w:color w:val="000000"/>
          <w:sz w:val="28"/>
          <w:szCs w:val="28"/>
        </w:rPr>
        <w:t xml:space="preserve"> 1 «Общие положения» </w:t>
      </w:r>
      <w:r w:rsidR="007C0502" w:rsidRPr="009334C2">
        <w:rPr>
          <w:color w:val="000000"/>
          <w:sz w:val="28"/>
          <w:szCs w:val="28"/>
        </w:rPr>
        <w:t xml:space="preserve">изложить в </w:t>
      </w:r>
      <w:r w:rsidR="005B7B0D" w:rsidRPr="009334C2">
        <w:rPr>
          <w:color w:val="000000"/>
          <w:sz w:val="28"/>
          <w:szCs w:val="28"/>
        </w:rPr>
        <w:t>с</w:t>
      </w:r>
      <w:r w:rsidR="007C0502" w:rsidRPr="009334C2">
        <w:rPr>
          <w:color w:val="000000"/>
          <w:sz w:val="28"/>
          <w:szCs w:val="28"/>
        </w:rPr>
        <w:t>ледующей</w:t>
      </w:r>
      <w:r w:rsidR="005B7B0D" w:rsidRPr="009334C2">
        <w:rPr>
          <w:color w:val="000000"/>
          <w:sz w:val="28"/>
          <w:szCs w:val="28"/>
        </w:rPr>
        <w:t xml:space="preserve"> </w:t>
      </w:r>
      <w:r w:rsidR="007C0502" w:rsidRPr="009334C2">
        <w:rPr>
          <w:color w:val="000000"/>
          <w:sz w:val="28"/>
          <w:szCs w:val="28"/>
        </w:rPr>
        <w:t>редакции</w:t>
      </w:r>
      <w:r w:rsidR="005B7B0D" w:rsidRPr="009334C2">
        <w:rPr>
          <w:color w:val="000000"/>
          <w:sz w:val="28"/>
          <w:szCs w:val="28"/>
        </w:rPr>
        <w:t>:</w:t>
      </w:r>
    </w:p>
    <w:p w:rsidR="007C0502" w:rsidRPr="009334C2" w:rsidRDefault="005B7B0D" w:rsidP="009334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>«</w:t>
      </w:r>
      <w:r w:rsidR="007C0502" w:rsidRPr="009334C2">
        <w:rPr>
          <w:color w:val="000000"/>
          <w:sz w:val="28"/>
          <w:szCs w:val="28"/>
        </w:rPr>
        <w:t xml:space="preserve">1.1. </w:t>
      </w:r>
      <w:proofErr w:type="gramStart"/>
      <w:r w:rsidRPr="009334C2">
        <w:rPr>
          <w:color w:val="000000"/>
          <w:sz w:val="28"/>
          <w:szCs w:val="28"/>
        </w:rPr>
        <w:t>Общедоступная информация о деятельности органов местного самоуправления, созданная указанными органами или поступившая к ним при осуществлении полномочий по предметам ведения Российской Федерации и субъектов Российской Федерации для осуществления органами государственной власти субъектов Российской Федерации или органами местного самоуправления, размещается указанными органами в форме открытых данных на своих официальных сайтах в разделе "Открытые данные" или на официальном сайте субъекта Российской Федерации</w:t>
      </w:r>
      <w:proofErr w:type="gramEnd"/>
      <w:r w:rsidRPr="009334C2">
        <w:rPr>
          <w:color w:val="000000"/>
          <w:sz w:val="28"/>
          <w:szCs w:val="28"/>
        </w:rPr>
        <w:t xml:space="preserve">, </w:t>
      </w:r>
      <w:proofErr w:type="gramStart"/>
      <w:r w:rsidRPr="009334C2">
        <w:rPr>
          <w:color w:val="000000"/>
          <w:sz w:val="28"/>
          <w:szCs w:val="28"/>
        </w:rPr>
        <w:t>созданном</w:t>
      </w:r>
      <w:proofErr w:type="gramEnd"/>
      <w:r w:rsidRPr="009334C2">
        <w:rPr>
          <w:color w:val="000000"/>
          <w:sz w:val="28"/>
          <w:szCs w:val="28"/>
        </w:rPr>
        <w:t xml:space="preserve"> для публикации общедоступной информации в форме открытых данных. </w:t>
      </w:r>
    </w:p>
    <w:p w:rsidR="007C0502" w:rsidRPr="009334C2" w:rsidRDefault="007C0502" w:rsidP="009334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 xml:space="preserve">Настоящий </w:t>
      </w:r>
      <w:hyperlink r:id="rId9" w:history="1">
        <w:r w:rsidRPr="009334C2">
          <w:rPr>
            <w:color w:val="000000"/>
            <w:sz w:val="28"/>
            <w:szCs w:val="28"/>
          </w:rPr>
          <w:t>Порядок</w:t>
        </w:r>
      </w:hyperlink>
      <w:r w:rsidRPr="009334C2">
        <w:rPr>
          <w:color w:val="000000"/>
          <w:sz w:val="28"/>
          <w:szCs w:val="28"/>
        </w:rPr>
        <w:t xml:space="preserve"> подготовки и размещения на официальном сайте в информационно-телекоммуникационной сети «Интернет» общедоступной информации администрации городского округа город Бор Нижегородской области в форме открытых данных (далее  - Порядок) устанавливает общие правила работы по следующим направлениям:</w:t>
      </w:r>
    </w:p>
    <w:p w:rsidR="007C0502" w:rsidRPr="009334C2" w:rsidRDefault="00270C3E" w:rsidP="009334C2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9334C2">
        <w:rPr>
          <w:color w:val="000000"/>
          <w:sz w:val="28"/>
          <w:szCs w:val="28"/>
        </w:rPr>
        <w:t xml:space="preserve">обеспечение ведения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</w:t>
      </w:r>
      <w:r w:rsidR="00984862" w:rsidRPr="009334C2">
        <w:rPr>
          <w:color w:val="000000"/>
          <w:sz w:val="28"/>
          <w:szCs w:val="28"/>
        </w:rPr>
        <w:t xml:space="preserve">открытых </w:t>
      </w:r>
      <w:r w:rsidRPr="009334C2">
        <w:rPr>
          <w:color w:val="000000"/>
          <w:sz w:val="28"/>
          <w:szCs w:val="28"/>
        </w:rPr>
        <w:t xml:space="preserve">данных) и </w:t>
      </w:r>
      <w:r w:rsidRPr="009334C2">
        <w:rPr>
          <w:color w:val="000000"/>
          <w:sz w:val="28"/>
          <w:szCs w:val="28"/>
        </w:rPr>
        <w:lastRenderedPageBreak/>
        <w:t xml:space="preserve">позволяющих однозначно идентифицировать каждый набор </w:t>
      </w:r>
      <w:r w:rsidR="00984862" w:rsidRPr="009334C2">
        <w:rPr>
          <w:color w:val="000000"/>
          <w:sz w:val="28"/>
          <w:szCs w:val="28"/>
        </w:rPr>
        <w:t xml:space="preserve">открытых </w:t>
      </w:r>
      <w:r w:rsidRPr="009334C2">
        <w:rPr>
          <w:color w:val="000000"/>
          <w:sz w:val="28"/>
          <w:szCs w:val="28"/>
        </w:rPr>
        <w:t>данных и получить в автоматическом режиме ключевые параметры, которые характеризуют такой набор</w:t>
      </w:r>
      <w:r w:rsidR="00984862" w:rsidRPr="009334C2">
        <w:rPr>
          <w:color w:val="000000"/>
          <w:sz w:val="28"/>
          <w:szCs w:val="28"/>
        </w:rPr>
        <w:t xml:space="preserve"> открытых</w:t>
      </w:r>
      <w:r w:rsidRPr="009334C2">
        <w:rPr>
          <w:color w:val="000000"/>
          <w:sz w:val="28"/>
          <w:szCs w:val="28"/>
        </w:rPr>
        <w:t xml:space="preserve"> данных и к которым относятся его наименование, обладатель, гиперссылка на размещение в информационно-телекоммуникационной сети "Интернет" и формат (далее</w:t>
      </w:r>
      <w:proofErr w:type="gramEnd"/>
      <w:r w:rsidRPr="009334C2">
        <w:rPr>
          <w:color w:val="000000"/>
          <w:sz w:val="28"/>
          <w:szCs w:val="28"/>
        </w:rPr>
        <w:t xml:space="preserve"> - паспорт набора </w:t>
      </w:r>
      <w:r w:rsidR="00984862" w:rsidRPr="009334C2">
        <w:rPr>
          <w:color w:val="000000"/>
          <w:sz w:val="28"/>
          <w:szCs w:val="28"/>
        </w:rPr>
        <w:t xml:space="preserve">открытых </w:t>
      </w:r>
      <w:r w:rsidRPr="009334C2">
        <w:rPr>
          <w:color w:val="000000"/>
          <w:sz w:val="28"/>
          <w:szCs w:val="28"/>
        </w:rPr>
        <w:t>данных)</w:t>
      </w:r>
      <w:r w:rsidR="00984862" w:rsidRPr="009334C2">
        <w:rPr>
          <w:color w:val="000000"/>
          <w:sz w:val="28"/>
          <w:szCs w:val="28"/>
        </w:rPr>
        <w:t>;</w:t>
      </w:r>
    </w:p>
    <w:p w:rsidR="00270C3E" w:rsidRPr="009334C2" w:rsidRDefault="00270C3E" w:rsidP="009334C2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>формирование, ведение и публикация наборов открытых данных, паспортов наборов открытых данных;</w:t>
      </w:r>
    </w:p>
    <w:p w:rsidR="00270C3E" w:rsidRPr="009334C2" w:rsidRDefault="00270C3E" w:rsidP="009334C2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>актуализация наборов открытых данных и принятие решения о прекращении актуализации, обработка сообщений, полученных по каналам обратной связи, в том числе об ошибках в данных;</w:t>
      </w:r>
    </w:p>
    <w:p w:rsidR="00270C3E" w:rsidRPr="009334C2" w:rsidRDefault="00270C3E" w:rsidP="009334C2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>взаимодействие администрации городского округа город Бор Нижегородской области (далее - администрация) с подведомственными организациями по вопросам размещения в информационно-телекоммуникационной сети Интернет (далее - сеть Интернет) открытых данных;</w:t>
      </w:r>
    </w:p>
    <w:p w:rsidR="00270C3E" w:rsidRPr="009334C2" w:rsidRDefault="00270C3E" w:rsidP="009334C2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>определение и назначение сотрудников структурных подразделений администрации, ответственных за размещение наборов открытых данных</w:t>
      </w:r>
      <w:proofErr w:type="gramStart"/>
      <w:r w:rsidRPr="009334C2">
        <w:rPr>
          <w:color w:val="000000"/>
          <w:sz w:val="28"/>
          <w:szCs w:val="28"/>
        </w:rPr>
        <w:t>.</w:t>
      </w:r>
      <w:r w:rsidR="00265FBB" w:rsidRPr="009334C2">
        <w:rPr>
          <w:color w:val="000000"/>
          <w:sz w:val="28"/>
          <w:szCs w:val="28"/>
        </w:rPr>
        <w:t>»</w:t>
      </w:r>
      <w:proofErr w:type="gramEnd"/>
    </w:p>
    <w:p w:rsidR="00997B06" w:rsidRPr="009334C2" w:rsidRDefault="00997B06" w:rsidP="009334C2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9334C2">
        <w:rPr>
          <w:color w:val="000000"/>
          <w:sz w:val="28"/>
          <w:szCs w:val="28"/>
        </w:rPr>
        <w:t>2.3. в пункте 2.7. слова «Правил определения периодичности размещения в информационно-телекоммуникационной сети Интернет в форме открытых данных общедоступной информации о деятельности государственных органов и органов местного самоуправления, сроков ее обновления, обеспечивающих своевременность реализации и защиты пользователями своих прав и законных интересов, а также иных требований к размещению указанной информации в форме открытых данных» заменить словами «Правил определения периодичности размещения общедоступной</w:t>
      </w:r>
      <w:proofErr w:type="gramEnd"/>
      <w:r w:rsidRPr="009334C2">
        <w:rPr>
          <w:color w:val="000000"/>
          <w:sz w:val="28"/>
          <w:szCs w:val="28"/>
        </w:rPr>
        <w:t xml:space="preserve">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"Интернет" в форме открытых данных, сроков ее обновления, обеспечивающих своевременность реализации и защиты пользователями своих прав и законных </w:t>
      </w:r>
      <w:r w:rsidRPr="009334C2">
        <w:rPr>
          <w:color w:val="000000"/>
          <w:sz w:val="28"/>
          <w:szCs w:val="28"/>
        </w:rPr>
        <w:lastRenderedPageBreak/>
        <w:t>интересов, а также иных требований к размещению указанной информации в форме открытых данных</w:t>
      </w:r>
      <w:r w:rsidR="004424D1" w:rsidRPr="009334C2">
        <w:rPr>
          <w:color w:val="000000"/>
          <w:sz w:val="28"/>
          <w:szCs w:val="28"/>
        </w:rPr>
        <w:t>».</w:t>
      </w:r>
    </w:p>
    <w:p w:rsidR="004424D1" w:rsidRPr="009334C2" w:rsidRDefault="004424D1" w:rsidP="009334C2">
      <w:pPr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9334C2">
        <w:rPr>
          <w:color w:val="000000"/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9334C2">
        <w:rPr>
          <w:color w:val="000000"/>
          <w:sz w:val="28"/>
          <w:szCs w:val="28"/>
        </w:rPr>
        <w:t>г</w:t>
      </w:r>
      <w:proofErr w:type="gramEnd"/>
      <w:r w:rsidRPr="009334C2">
        <w:rPr>
          <w:color w:val="000000"/>
          <w:sz w:val="28"/>
          <w:szCs w:val="28"/>
        </w:rPr>
        <w:t xml:space="preserve">. Бор </w:t>
      </w:r>
      <w:r w:rsidR="009334C2">
        <w:rPr>
          <w:color w:val="000000"/>
          <w:sz w:val="28"/>
          <w:szCs w:val="28"/>
        </w:rPr>
        <w:t xml:space="preserve">                         </w:t>
      </w:r>
      <w:r w:rsidRPr="009334C2">
        <w:rPr>
          <w:color w:val="000000"/>
          <w:sz w:val="28"/>
          <w:szCs w:val="28"/>
        </w:rPr>
        <w:t xml:space="preserve">(Е.А. </w:t>
      </w:r>
      <w:proofErr w:type="spellStart"/>
      <w:r w:rsidRPr="009334C2">
        <w:rPr>
          <w:color w:val="000000"/>
          <w:sz w:val="28"/>
          <w:szCs w:val="28"/>
        </w:rPr>
        <w:t>Копцова</w:t>
      </w:r>
      <w:proofErr w:type="spellEnd"/>
      <w:r w:rsidRPr="009334C2">
        <w:rPr>
          <w:color w:val="000000"/>
          <w:sz w:val="28"/>
          <w:szCs w:val="28"/>
        </w:rPr>
        <w:t>) обеспечить опубликование настоящего постановления в газете "БОР-сегодня", сетевом издании "</w:t>
      </w:r>
      <w:proofErr w:type="spellStart"/>
      <w:r w:rsidRPr="009334C2">
        <w:rPr>
          <w:color w:val="000000"/>
          <w:sz w:val="28"/>
          <w:szCs w:val="28"/>
        </w:rPr>
        <w:t>БОР-оффициал</w:t>
      </w:r>
      <w:proofErr w:type="spellEnd"/>
      <w:r w:rsidRPr="009334C2">
        <w:rPr>
          <w:color w:val="000000"/>
          <w:sz w:val="28"/>
          <w:szCs w:val="28"/>
        </w:rPr>
        <w:t xml:space="preserve">" и размещение на официальном сайте органов местного самоуправления городского округа город Бор Нижегородской области </w:t>
      </w:r>
      <w:hyperlink r:id="rId10" w:history="1">
        <w:r w:rsidR="00F03601" w:rsidRPr="009334C2">
          <w:rPr>
            <w:rStyle w:val="a4"/>
            <w:color w:val="000000"/>
            <w:sz w:val="28"/>
            <w:szCs w:val="28"/>
            <w:u w:val="none"/>
          </w:rPr>
          <w:t>www.borcyti.ru</w:t>
        </w:r>
      </w:hyperlink>
      <w:r w:rsidRPr="009334C2">
        <w:rPr>
          <w:color w:val="000000"/>
          <w:sz w:val="28"/>
          <w:szCs w:val="28"/>
        </w:rPr>
        <w:t>.</w:t>
      </w:r>
    </w:p>
    <w:p w:rsidR="00F03601" w:rsidRDefault="00F03601" w:rsidP="009334C2">
      <w:pPr>
        <w:adjustRightInd w:val="0"/>
        <w:ind w:firstLine="720"/>
        <w:jc w:val="both"/>
        <w:rPr>
          <w:sz w:val="28"/>
          <w:szCs w:val="28"/>
        </w:rPr>
      </w:pPr>
    </w:p>
    <w:p w:rsidR="00F03601" w:rsidRDefault="00F03601" w:rsidP="009334C2">
      <w:pPr>
        <w:adjustRightInd w:val="0"/>
        <w:ind w:firstLine="540"/>
        <w:jc w:val="both"/>
        <w:rPr>
          <w:sz w:val="28"/>
          <w:szCs w:val="28"/>
        </w:rPr>
      </w:pPr>
    </w:p>
    <w:p w:rsidR="00F03601" w:rsidRDefault="00F03601" w:rsidP="009334C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                  </w:t>
      </w:r>
      <w:r w:rsidR="009334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Default="009334C2" w:rsidP="009334C2">
      <w:pPr>
        <w:adjustRightInd w:val="0"/>
        <w:jc w:val="both"/>
        <w:rPr>
          <w:sz w:val="28"/>
          <w:szCs w:val="28"/>
        </w:rPr>
      </w:pPr>
    </w:p>
    <w:p w:rsidR="009334C2" w:rsidRPr="009334C2" w:rsidRDefault="009334C2" w:rsidP="009334C2">
      <w:pPr>
        <w:adjustRightInd w:val="0"/>
        <w:jc w:val="both"/>
        <w:rPr>
          <w:sz w:val="20"/>
          <w:szCs w:val="20"/>
        </w:rPr>
      </w:pPr>
      <w:r w:rsidRPr="009334C2">
        <w:rPr>
          <w:sz w:val="20"/>
          <w:szCs w:val="20"/>
        </w:rPr>
        <w:t xml:space="preserve">Ю.И. </w:t>
      </w:r>
      <w:proofErr w:type="spellStart"/>
      <w:r w:rsidRPr="009334C2">
        <w:rPr>
          <w:sz w:val="20"/>
          <w:szCs w:val="20"/>
        </w:rPr>
        <w:t>Гельфанова</w:t>
      </w:r>
      <w:proofErr w:type="spellEnd"/>
    </w:p>
    <w:p w:rsidR="009334C2" w:rsidRPr="009334C2" w:rsidRDefault="009334C2" w:rsidP="009334C2">
      <w:pPr>
        <w:adjustRightInd w:val="0"/>
        <w:jc w:val="both"/>
        <w:rPr>
          <w:sz w:val="20"/>
          <w:szCs w:val="20"/>
        </w:rPr>
      </w:pPr>
      <w:r w:rsidRPr="009334C2">
        <w:rPr>
          <w:sz w:val="20"/>
          <w:szCs w:val="20"/>
        </w:rPr>
        <w:t>3-71-10</w:t>
      </w:r>
    </w:p>
    <w:sectPr w:rsidR="009334C2" w:rsidRPr="009334C2" w:rsidSect="009334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B6FBB"/>
    <w:rsid w:val="00030C25"/>
    <w:rsid w:val="001300EC"/>
    <w:rsid w:val="001362D8"/>
    <w:rsid w:val="00265FBB"/>
    <w:rsid w:val="00270C3E"/>
    <w:rsid w:val="004424D1"/>
    <w:rsid w:val="005B7B0D"/>
    <w:rsid w:val="005E11D2"/>
    <w:rsid w:val="005F681F"/>
    <w:rsid w:val="007C0502"/>
    <w:rsid w:val="008F4D58"/>
    <w:rsid w:val="009334C2"/>
    <w:rsid w:val="00984862"/>
    <w:rsid w:val="00997B06"/>
    <w:rsid w:val="009A64DA"/>
    <w:rsid w:val="00A41BA2"/>
    <w:rsid w:val="00BB6FBB"/>
    <w:rsid w:val="00F0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FBB"/>
    <w:pPr>
      <w:autoSpaceDE w:val="0"/>
      <w:autoSpaceDN w:val="0"/>
    </w:pPr>
    <w:rPr>
      <w:sz w:val="26"/>
      <w:szCs w:val="26"/>
    </w:rPr>
  </w:style>
  <w:style w:type="paragraph" w:styleId="3">
    <w:name w:val="heading 3"/>
    <w:basedOn w:val="a"/>
    <w:next w:val="a"/>
    <w:link w:val="30"/>
    <w:qFormat/>
    <w:rsid w:val="008F4D58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name w:val="Знак"/>
    <w:basedOn w:val="a"/>
    <w:link w:val="a0"/>
    <w:rsid w:val="00BB6FBB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030C25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basedOn w:val="a0"/>
    <w:rsid w:val="00F03601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8F4D58"/>
    <w:rPr>
      <w:rFonts w:ascii="Arial" w:hAnsi="Arial" w:cs="Arial"/>
      <w:b/>
      <w:bCs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B58BE04CDE3D65A9AE5D6034C2D0E03F6A02015B522F0F8F64C77E2A90E2434363A7DFBF986CDBA88EEE95F8C3CCC626BF603BCFA36ECDF965EA5FC6p4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46C1D547B56D5B295A23B6863678958D148F50D99EAD7C98EF791844AE1C39B0C74205079F225672B72C365BDC1C86F098DE22382A0126168008C24A9j8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B58BE04CDE3D65A9AE5D6034C2D0E03F6A02015B522F0F8F64C77E2A90E2434363A7DFBF986CDBA88EEE95F8C3CCC626BF603BCFA36ECDF965EA5FC6p4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BB58BE04CDE3D65A9AE5D6034C2D0E03F6A02015B522F0F8F64C77E2A90E2434363A7DFBF986CDBA88EEE95F8C3CCC626BF603BCFA36ECDF965EA5FC6p4N" TargetMode="External"/><Relationship Id="rId10" Type="http://schemas.openxmlformats.org/officeDocument/2006/relationships/hyperlink" Target="http://www.borcyti.ru" TargetMode="External"/><Relationship Id="rId4" Type="http://schemas.openxmlformats.org/officeDocument/2006/relationships/hyperlink" Target="consultantplus://offline/ref=C46C1D547B56D5B295A23B6863678958D148F50D99EAD7C98EF791844AE1C39B0C74205079F225672B72C365BDC1C86F098DE22382A0126168008C24A9j8N" TargetMode="External"/><Relationship Id="rId9" Type="http://schemas.openxmlformats.org/officeDocument/2006/relationships/hyperlink" Target="consultantplus://offline/ref=ABB58BE04CDE3D65A9AE5D6034C2D0E03F6A02015B522F0F8F64C77E2A90E2434363A7DFBF986CDBA88EEE95F8C3CCC626BF603BCFA36ECDF965EA5FC6p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>DG Win&amp;Soft</Company>
  <LinksUpToDate>false</LinksUpToDate>
  <CharactersWithSpaces>7197</CharactersWithSpaces>
  <SharedDoc>false</SharedDoc>
  <HLinks>
    <vt:vector size="42" baseType="variant">
      <vt:variant>
        <vt:i4>7733363</vt:i4>
      </vt:variant>
      <vt:variant>
        <vt:i4>18</vt:i4>
      </vt:variant>
      <vt:variant>
        <vt:i4>0</vt:i4>
      </vt:variant>
      <vt:variant>
        <vt:i4>5</vt:i4>
      </vt:variant>
      <vt:variant>
        <vt:lpwstr>http://www.borcyti.ru/</vt:lpwstr>
      </vt:variant>
      <vt:variant>
        <vt:lpwstr/>
      </vt:variant>
      <vt:variant>
        <vt:i4>7012411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consultantplus://offline/ref=ABB58BE04CDE3D65A9AE5D6034C2D0E03F6A02015B522F0F8F64C77E2A90E2434363A7DFBF986CDBA88EEE95F8C3CCC626BF603BCFA36ECDF965EA5FC6p4N</vt:lpwstr>
      </vt:variant>
      <vt:variant>
        <vt:lpwstr/>
      </vt:variant>
      <vt:variant>
        <vt:i4>7012411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consultantplus://offline/ref=ABB58BE04CDE3D65A9AE5D6034C2D0E03F6A02015B522F0F8F64C77E2A90E2434363A7DFBF986CDBA88EEE95F8C3CCC626BF603BCFA36ECDF965EA5FC6p4N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consultantplus://offline/ref=C46C1D547B56D5B295A23B6863678958D148F50D99EAD7C98EF791844AE1C39B0C74205079F225672B72C365BDC1C86F098DE22382A0126168008C24A9j8N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consultantplus://offline/ref=ABB58BE04CDE3D65A9AE5D6034C2D0E03F6A02015B522F0F8F64C77E2A90E2434363A7DFBF986CDBA88EEE95F8C3CCC626BF603BCFA36ECDF965EA5FC6p4N</vt:lpwstr>
      </vt:variant>
      <vt:variant>
        <vt:lpwstr/>
      </vt:variant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consultantplus://offline/ref=ABB58BE04CDE3D65A9AE5D6034C2D0E03F6A02015B522F0F8F64C77E2A90E2434363A7DFBF986CDBA88EEE95F8C3CCC626BF603BCFA36ECDF965EA5FC6p4N</vt:lpwstr>
      </vt:variant>
      <vt:variant>
        <vt:lpwstr/>
      </vt:variant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consultantplus://offline/ref=C46C1D547B56D5B295A23B6863678958D148F50D99EAD7C98EF791844AE1C39B0C74205079F225672B72C365BDC1C86F098DE22382A0126168008C24A9j8N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userurist3</dc:creator>
  <cp:lastModifiedBy>Ноут</cp:lastModifiedBy>
  <cp:revision>2</cp:revision>
  <cp:lastPrinted>2023-02-15T07:42:00Z</cp:lastPrinted>
  <dcterms:created xsi:type="dcterms:W3CDTF">2023-02-16T07:15:00Z</dcterms:created>
  <dcterms:modified xsi:type="dcterms:W3CDTF">2023-02-16T07:15:00Z</dcterms:modified>
</cp:coreProperties>
</file>