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160" w:rsidRDefault="001203E8" w:rsidP="001D6559">
      <w:pPr>
        <w:tabs>
          <w:tab w:val="left" w:pos="9071"/>
        </w:tabs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DF051E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 w:rsidR="00FF4388" w:rsidRPr="00DF051E">
        <w:rPr>
          <w:rFonts w:ascii="Times New Roman" w:hAnsi="Times New Roman" w:cs="Times New Roman"/>
          <w:sz w:val="36"/>
          <w:szCs w:val="36"/>
        </w:rPr>
        <w:t xml:space="preserve">городского округа город </w:t>
      </w:r>
      <w:r w:rsidRPr="00DF051E">
        <w:rPr>
          <w:rFonts w:ascii="Times New Roman" w:hAnsi="Times New Roman" w:cs="Times New Roman"/>
          <w:sz w:val="36"/>
          <w:szCs w:val="36"/>
        </w:rPr>
        <w:t>Бор</w:t>
      </w:r>
    </w:p>
    <w:p w:rsidR="001203E8" w:rsidRPr="00DF051E" w:rsidRDefault="001203E8" w:rsidP="001D6559">
      <w:pPr>
        <w:tabs>
          <w:tab w:val="left" w:pos="9071"/>
        </w:tabs>
        <w:ind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DF051E"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1203E8" w:rsidRPr="00DF051E" w:rsidRDefault="001203E8" w:rsidP="001D655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203E8" w:rsidRPr="00DF051E" w:rsidRDefault="001203E8" w:rsidP="001D6559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F051E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1203E8" w:rsidRDefault="001203E8" w:rsidP="001D6559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985"/>
        <w:gridCol w:w="5080"/>
      </w:tblGrid>
      <w:tr w:rsidR="001203E8">
        <w:tblPrEx>
          <w:tblCellMar>
            <w:top w:w="0" w:type="dxa"/>
            <w:bottom w:w="0" w:type="dxa"/>
          </w:tblCellMar>
        </w:tblPrEx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</w:tcPr>
          <w:p w:rsidR="001203E8" w:rsidRDefault="001D6559" w:rsidP="001D6559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04.12.2023</w:t>
            </w:r>
          </w:p>
        </w:tc>
        <w:tc>
          <w:tcPr>
            <w:tcW w:w="5080" w:type="dxa"/>
            <w:tcBorders>
              <w:top w:val="nil"/>
              <w:left w:val="nil"/>
              <w:bottom w:val="nil"/>
              <w:right w:val="nil"/>
            </w:tcBorders>
          </w:tcPr>
          <w:p w:rsidR="001203E8" w:rsidRDefault="0088735C" w:rsidP="001D6559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</w:t>
            </w:r>
            <w:r w:rsidR="00DF051E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         </w:t>
            </w:r>
            <w:r w:rsidR="001D655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№ 7211</w:t>
            </w:r>
            <w:r w:rsidR="00FB6872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</w:t>
            </w:r>
          </w:p>
        </w:tc>
      </w:tr>
    </w:tbl>
    <w:p w:rsidR="001203E8" w:rsidRDefault="001203E8" w:rsidP="001D6559">
      <w:pPr>
        <w:pStyle w:val="2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65"/>
      </w:tblGrid>
      <w:tr w:rsidR="001203E8">
        <w:tblPrEx>
          <w:tblCellMar>
            <w:top w:w="0" w:type="dxa"/>
            <w:bottom w:w="0" w:type="dxa"/>
          </w:tblCellMar>
        </w:tblPrEx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</w:tcPr>
          <w:p w:rsidR="001203E8" w:rsidRDefault="001203E8" w:rsidP="001D6559">
            <w:pPr>
              <w:pStyle w:val="2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</w:t>
            </w:r>
            <w:r w:rsidR="002C5D04">
              <w:rPr>
                <w:rFonts w:ascii="Times New Roman" w:hAnsi="Times New Roman" w:cs="Times New Roman"/>
                <w:b/>
                <w:bCs/>
              </w:rPr>
              <w:t>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      </w:r>
          </w:p>
        </w:tc>
      </w:tr>
    </w:tbl>
    <w:p w:rsidR="001203E8" w:rsidRDefault="001203E8" w:rsidP="001D6559">
      <w:pPr>
        <w:pStyle w:val="2"/>
        <w:rPr>
          <w:sz w:val="26"/>
          <w:szCs w:val="26"/>
        </w:rPr>
      </w:pPr>
    </w:p>
    <w:p w:rsidR="00474FE7" w:rsidRDefault="00474FE7" w:rsidP="001D6559">
      <w:pPr>
        <w:pStyle w:val="2"/>
        <w:rPr>
          <w:sz w:val="26"/>
          <w:szCs w:val="26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2944"/>
        <w:gridCol w:w="2041"/>
        <w:gridCol w:w="5221"/>
      </w:tblGrid>
      <w:tr w:rsidR="001203E8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03E8" w:rsidRPr="001D6559" w:rsidRDefault="001203E8" w:rsidP="001D6559">
            <w:pPr>
              <w:pStyle w:val="21"/>
              <w:spacing w:line="360" w:lineRule="auto"/>
              <w:rPr>
                <w:rFonts w:ascii="Times New Roman" w:hAnsi="Times New Roman" w:cs="Times New Roman"/>
              </w:rPr>
            </w:pPr>
            <w:r w:rsidRPr="001D6559">
              <w:rPr>
                <w:rFonts w:ascii="Times New Roman" w:hAnsi="Times New Roman" w:cs="Times New Roman"/>
              </w:rPr>
              <w:t>В соответствии со стать</w:t>
            </w:r>
            <w:r w:rsidR="00E132F9" w:rsidRPr="001D6559">
              <w:rPr>
                <w:rFonts w:ascii="Times New Roman" w:hAnsi="Times New Roman" w:cs="Times New Roman"/>
              </w:rPr>
              <w:t>ей</w:t>
            </w:r>
            <w:r w:rsidRPr="001D6559">
              <w:rPr>
                <w:rFonts w:ascii="Times New Roman" w:hAnsi="Times New Roman" w:cs="Times New Roman"/>
              </w:rPr>
              <w:t xml:space="preserve"> 156</w:t>
            </w:r>
            <w:r w:rsidR="00E132F9" w:rsidRPr="001D6559">
              <w:rPr>
                <w:rFonts w:ascii="Times New Roman" w:hAnsi="Times New Roman" w:cs="Times New Roman"/>
              </w:rPr>
              <w:t xml:space="preserve"> </w:t>
            </w:r>
            <w:r w:rsidRPr="001D6559">
              <w:rPr>
                <w:rFonts w:ascii="Times New Roman" w:hAnsi="Times New Roman" w:cs="Times New Roman"/>
              </w:rPr>
              <w:t>Жилищног</w:t>
            </w:r>
            <w:r w:rsidR="00A70F0C" w:rsidRPr="001D6559">
              <w:rPr>
                <w:rFonts w:ascii="Times New Roman" w:hAnsi="Times New Roman" w:cs="Times New Roman"/>
              </w:rPr>
              <w:t>о кодекса Российской Федерации</w:t>
            </w:r>
            <w:r w:rsidR="00956A02" w:rsidRPr="001D6559">
              <w:rPr>
                <w:rFonts w:ascii="Times New Roman" w:hAnsi="Times New Roman" w:cs="Times New Roman"/>
              </w:rPr>
              <w:t>, приказом Министерства строительства и жилищно-коммунального хозяйства Российской Федерации от 27.09.2016 № 668/пр «Об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фонда», Положением о порядке установления размеров платы за жилое помещение, утвержденным решением Совета депутатов городского округа г.Бор от 24.12.2010 №93</w:t>
            </w:r>
            <w:r w:rsidR="00B93B13" w:rsidRPr="001D6559">
              <w:rPr>
                <w:rFonts w:ascii="Times New Roman" w:hAnsi="Times New Roman" w:cs="Times New Roman"/>
              </w:rPr>
              <w:t>,</w:t>
            </w:r>
            <w:r w:rsidR="00A70F0C" w:rsidRPr="001D6559">
              <w:rPr>
                <w:rFonts w:ascii="Times New Roman" w:hAnsi="Times New Roman" w:cs="Times New Roman"/>
              </w:rPr>
              <w:t xml:space="preserve"> </w:t>
            </w:r>
            <w:r w:rsidRPr="001D6559">
              <w:rPr>
                <w:rFonts w:ascii="Times New Roman" w:hAnsi="Times New Roman" w:cs="Times New Roman"/>
              </w:rPr>
              <w:t xml:space="preserve">администрация </w:t>
            </w:r>
            <w:r w:rsidR="00A50F7E" w:rsidRPr="001D6559">
              <w:rPr>
                <w:rFonts w:ascii="Times New Roman" w:hAnsi="Times New Roman" w:cs="Times New Roman"/>
              </w:rPr>
              <w:t xml:space="preserve">городского округа г. </w:t>
            </w:r>
            <w:r w:rsidRPr="001D6559">
              <w:rPr>
                <w:rFonts w:ascii="Times New Roman" w:hAnsi="Times New Roman" w:cs="Times New Roman"/>
              </w:rPr>
              <w:t xml:space="preserve">Бор </w:t>
            </w:r>
            <w:r w:rsidR="001D6559">
              <w:rPr>
                <w:rFonts w:ascii="Times New Roman" w:hAnsi="Times New Roman" w:cs="Times New Roman"/>
                <w:b/>
                <w:bCs/>
              </w:rPr>
              <w:t>постанов</w:t>
            </w:r>
            <w:r w:rsidRPr="001D6559">
              <w:rPr>
                <w:rFonts w:ascii="Times New Roman" w:hAnsi="Times New Roman" w:cs="Times New Roman"/>
                <w:b/>
                <w:bCs/>
              </w:rPr>
              <w:t>л</w:t>
            </w:r>
            <w:r w:rsidR="001D6559">
              <w:rPr>
                <w:rFonts w:ascii="Times New Roman" w:hAnsi="Times New Roman" w:cs="Times New Roman"/>
                <w:b/>
                <w:bCs/>
              </w:rPr>
              <w:t>яе</w:t>
            </w:r>
            <w:r w:rsidRPr="001D6559">
              <w:rPr>
                <w:rFonts w:ascii="Times New Roman" w:hAnsi="Times New Roman" w:cs="Times New Roman"/>
                <w:b/>
                <w:bCs/>
              </w:rPr>
              <w:t>т</w:t>
            </w:r>
            <w:r w:rsidRPr="001D6559">
              <w:rPr>
                <w:rFonts w:ascii="Times New Roman" w:hAnsi="Times New Roman" w:cs="Times New Roman"/>
              </w:rPr>
              <w:t>:</w:t>
            </w:r>
          </w:p>
          <w:p w:rsidR="00956A02" w:rsidRPr="001D6559" w:rsidRDefault="00956A02" w:rsidP="001D6559">
            <w:pPr>
              <w:pStyle w:val="21"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</w:rPr>
            </w:pPr>
            <w:r w:rsidRPr="001D6559">
              <w:rPr>
                <w:rFonts w:ascii="Times New Roman" w:hAnsi="Times New Roman" w:cs="Times New Roman"/>
              </w:rPr>
              <w:t xml:space="preserve">Установить с 1 </w:t>
            </w:r>
            <w:r w:rsidR="001917CA" w:rsidRPr="001D6559">
              <w:rPr>
                <w:rFonts w:ascii="Times New Roman" w:hAnsi="Times New Roman" w:cs="Times New Roman"/>
              </w:rPr>
              <w:t>января</w:t>
            </w:r>
            <w:r w:rsidRPr="001D6559">
              <w:rPr>
                <w:rFonts w:ascii="Times New Roman" w:hAnsi="Times New Roman" w:cs="Times New Roman"/>
              </w:rPr>
              <w:t xml:space="preserve"> 20</w:t>
            </w:r>
            <w:r w:rsidR="001917CA" w:rsidRPr="001D6559">
              <w:rPr>
                <w:rFonts w:ascii="Times New Roman" w:hAnsi="Times New Roman" w:cs="Times New Roman"/>
              </w:rPr>
              <w:t>2</w:t>
            </w:r>
            <w:r w:rsidR="00D36805" w:rsidRPr="001D6559">
              <w:rPr>
                <w:rFonts w:ascii="Times New Roman" w:hAnsi="Times New Roman" w:cs="Times New Roman"/>
              </w:rPr>
              <w:t>4</w:t>
            </w:r>
            <w:r w:rsidRPr="001D6559">
              <w:rPr>
                <w:rFonts w:ascii="Times New Roman" w:hAnsi="Times New Roman" w:cs="Times New Roman"/>
              </w:rPr>
              <w:t xml:space="preserve"> года размер платы за пользование жилым помещением (платы за наем) для нанимателей жилых помещений по договорам социального найма жилых помещений государственного или муниципального жилищного фонда и договорам найма жилых помещений специализированного жилищного фонда согласно приложению 1 к настоящему постановлению.</w:t>
            </w:r>
          </w:p>
          <w:p w:rsidR="00956A02" w:rsidRPr="001D6559" w:rsidRDefault="00956A02" w:rsidP="001D6559">
            <w:pPr>
              <w:pStyle w:val="21"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</w:rPr>
            </w:pPr>
            <w:r w:rsidRPr="001D6559">
              <w:rPr>
                <w:rFonts w:ascii="Times New Roman" w:hAnsi="Times New Roman" w:cs="Times New Roman"/>
              </w:rPr>
              <w:t xml:space="preserve">Установить с </w:t>
            </w:r>
            <w:r w:rsidR="001917CA" w:rsidRPr="001D6559">
              <w:rPr>
                <w:rFonts w:ascii="Times New Roman" w:hAnsi="Times New Roman" w:cs="Times New Roman"/>
              </w:rPr>
              <w:t>1 января 202</w:t>
            </w:r>
            <w:r w:rsidR="003A39B1" w:rsidRPr="001D6559">
              <w:rPr>
                <w:rFonts w:ascii="Times New Roman" w:hAnsi="Times New Roman" w:cs="Times New Roman"/>
              </w:rPr>
              <w:t>4</w:t>
            </w:r>
            <w:r w:rsidRPr="001D6559">
              <w:rPr>
                <w:rFonts w:ascii="Times New Roman" w:hAnsi="Times New Roman" w:cs="Times New Roman"/>
              </w:rPr>
              <w:t xml:space="preserve"> года размер платы за пользование жилым помещением (платы за наем) для нанимателей жилых помещений по договорам найма жилых помещений государственного или муниципального жилищного фонда коммерческого пользования (коммерческий наем) согласно приложению 2 к настоящему постановлению.</w:t>
            </w:r>
          </w:p>
          <w:p w:rsidR="00832F57" w:rsidRPr="001D6559" w:rsidRDefault="00832F57" w:rsidP="001D6559">
            <w:pPr>
              <w:pStyle w:val="21"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</w:rPr>
            </w:pPr>
            <w:r w:rsidRPr="001D6559">
              <w:rPr>
                <w:rFonts w:ascii="Times New Roman" w:hAnsi="Times New Roman" w:cs="Times New Roman"/>
              </w:rPr>
              <w:t>Утвердить прилагаем</w:t>
            </w:r>
            <w:r w:rsidR="00266A2D" w:rsidRPr="001D6559">
              <w:rPr>
                <w:rFonts w:ascii="Times New Roman" w:hAnsi="Times New Roman" w:cs="Times New Roman"/>
              </w:rPr>
              <w:t>ое</w:t>
            </w:r>
            <w:r w:rsidRPr="001D6559">
              <w:rPr>
                <w:rFonts w:ascii="Times New Roman" w:hAnsi="Times New Roman" w:cs="Times New Roman"/>
              </w:rPr>
              <w:t xml:space="preserve"> По</w:t>
            </w:r>
            <w:r w:rsidR="00266A2D" w:rsidRPr="001D6559">
              <w:rPr>
                <w:rFonts w:ascii="Times New Roman" w:hAnsi="Times New Roman" w:cs="Times New Roman"/>
              </w:rPr>
              <w:t xml:space="preserve">ложение о </w:t>
            </w:r>
            <w:r w:rsidRPr="001D6559">
              <w:rPr>
                <w:rFonts w:ascii="Times New Roman" w:hAnsi="Times New Roman" w:cs="Times New Roman"/>
              </w:rPr>
              <w:t>расчет</w:t>
            </w:r>
            <w:r w:rsidR="00266A2D" w:rsidRPr="001D6559">
              <w:rPr>
                <w:rFonts w:ascii="Times New Roman" w:hAnsi="Times New Roman" w:cs="Times New Roman"/>
              </w:rPr>
              <w:t>е</w:t>
            </w:r>
            <w:r w:rsidRPr="001D6559">
              <w:rPr>
                <w:rFonts w:ascii="Times New Roman" w:hAnsi="Times New Roman" w:cs="Times New Roman"/>
              </w:rPr>
              <w:t xml:space="preserve"> размера платы за </w:t>
            </w:r>
            <w:r w:rsidRPr="001D6559">
              <w:rPr>
                <w:rFonts w:ascii="Times New Roman" w:hAnsi="Times New Roman" w:cs="Times New Roman"/>
              </w:rPr>
              <w:lastRenderedPageBreak/>
              <w:t xml:space="preserve">пользование жилым помещением (платы за наем) для нанимателей жилых помещений </w:t>
            </w:r>
            <w:r w:rsidR="00353770" w:rsidRPr="001D6559">
              <w:rPr>
                <w:rFonts w:ascii="Times New Roman" w:hAnsi="Times New Roman" w:cs="Times New Roman"/>
              </w:rPr>
              <w:t>по договорам социального найма и договорам найма жилых помещений государственного или муниципального жилищного фонда</w:t>
            </w:r>
            <w:r w:rsidRPr="001D6559">
              <w:rPr>
                <w:rFonts w:ascii="Times New Roman" w:hAnsi="Times New Roman" w:cs="Times New Roman"/>
              </w:rPr>
              <w:t>.</w:t>
            </w:r>
          </w:p>
          <w:p w:rsidR="00832F57" w:rsidRPr="001D6559" w:rsidRDefault="00832F57" w:rsidP="001D6559">
            <w:pPr>
              <w:pStyle w:val="21"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</w:rPr>
            </w:pPr>
            <w:r w:rsidRPr="001D6559">
              <w:rPr>
                <w:rFonts w:ascii="Times New Roman" w:hAnsi="Times New Roman" w:cs="Times New Roman"/>
              </w:rPr>
              <w:t xml:space="preserve">Установить базовый размер платы за наем жилого помещения в размере </w:t>
            </w:r>
            <w:r w:rsidR="00EE0216" w:rsidRPr="001D6559">
              <w:rPr>
                <w:rFonts w:ascii="Times New Roman" w:hAnsi="Times New Roman" w:cs="Times New Roman"/>
              </w:rPr>
              <w:t>113,918</w:t>
            </w:r>
            <w:r w:rsidRPr="001D6559">
              <w:rPr>
                <w:rFonts w:ascii="Times New Roman" w:hAnsi="Times New Roman" w:cs="Times New Roman"/>
              </w:rPr>
              <w:t xml:space="preserve"> рублей за 1 кв.метр общей площади жилого помещения (площади жилого помещения, являющегося предметом договора социального найма или </w:t>
            </w:r>
            <w:r w:rsidR="004A3BD3" w:rsidRPr="001D6559">
              <w:rPr>
                <w:rFonts w:ascii="Times New Roman" w:hAnsi="Times New Roman" w:cs="Times New Roman"/>
              </w:rPr>
              <w:t>договору</w:t>
            </w:r>
            <w:r w:rsidR="003C19F9" w:rsidRPr="001D6559">
              <w:rPr>
                <w:rFonts w:ascii="Times New Roman" w:hAnsi="Times New Roman" w:cs="Times New Roman"/>
              </w:rPr>
              <w:t xml:space="preserve"> найма жилых помещений муниципального жилищного фонда</w:t>
            </w:r>
            <w:r w:rsidRPr="001D6559">
              <w:rPr>
                <w:rFonts w:ascii="Times New Roman" w:hAnsi="Times New Roman" w:cs="Times New Roman"/>
              </w:rPr>
              <w:t>).</w:t>
            </w:r>
          </w:p>
          <w:p w:rsidR="00832F57" w:rsidRPr="001D6559" w:rsidRDefault="00832F57" w:rsidP="001D6559">
            <w:pPr>
              <w:pStyle w:val="21"/>
              <w:numPr>
                <w:ilvl w:val="0"/>
                <w:numId w:val="4"/>
              </w:numPr>
              <w:spacing w:line="360" w:lineRule="auto"/>
              <w:ind w:left="0" w:firstLine="709"/>
              <w:rPr>
                <w:rFonts w:ascii="Times New Roman" w:hAnsi="Times New Roman" w:cs="Times New Roman"/>
              </w:rPr>
            </w:pPr>
            <w:r w:rsidRPr="001D6559">
              <w:rPr>
                <w:rFonts w:ascii="Times New Roman" w:hAnsi="Times New Roman" w:cs="Times New Roman"/>
              </w:rPr>
              <w:t>Постановлени</w:t>
            </w:r>
            <w:r w:rsidR="0098235F" w:rsidRPr="001D6559">
              <w:rPr>
                <w:rFonts w:ascii="Times New Roman" w:hAnsi="Times New Roman" w:cs="Times New Roman"/>
              </w:rPr>
              <w:t>е</w:t>
            </w:r>
            <w:r w:rsidRPr="001D6559">
              <w:rPr>
                <w:rFonts w:ascii="Times New Roman" w:hAnsi="Times New Roman" w:cs="Times New Roman"/>
              </w:rPr>
              <w:t xml:space="preserve"> администрации  городского округа г.Бор от </w:t>
            </w:r>
            <w:r w:rsidR="001917CA" w:rsidRPr="001D6559">
              <w:rPr>
                <w:rFonts w:ascii="Times New Roman" w:hAnsi="Times New Roman" w:cs="Times New Roman"/>
              </w:rPr>
              <w:t>29.08.2018</w:t>
            </w:r>
            <w:r w:rsidRPr="001D6559">
              <w:rPr>
                <w:rFonts w:ascii="Times New Roman" w:hAnsi="Times New Roman" w:cs="Times New Roman"/>
              </w:rPr>
              <w:t xml:space="preserve"> №</w:t>
            </w:r>
            <w:r w:rsidR="001917CA" w:rsidRPr="001D6559">
              <w:rPr>
                <w:rFonts w:ascii="Times New Roman" w:hAnsi="Times New Roman" w:cs="Times New Roman"/>
              </w:rPr>
              <w:t>5068</w:t>
            </w:r>
            <w:r w:rsidRPr="001D6559">
              <w:rPr>
                <w:rFonts w:ascii="Times New Roman" w:hAnsi="Times New Roman" w:cs="Times New Roman"/>
              </w:rPr>
              <w:t xml:space="preserve"> «Об установлении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муниципального жилищного фонда» отменить</w:t>
            </w:r>
            <w:r w:rsidR="00A37A0B" w:rsidRPr="001D6559">
              <w:rPr>
                <w:rFonts w:ascii="Times New Roman" w:hAnsi="Times New Roman" w:cs="Times New Roman"/>
              </w:rPr>
              <w:t xml:space="preserve"> с 1 января 2024 года</w:t>
            </w:r>
            <w:r w:rsidRPr="001D6559">
              <w:rPr>
                <w:rFonts w:ascii="Times New Roman" w:hAnsi="Times New Roman" w:cs="Times New Roman"/>
              </w:rPr>
              <w:t>.</w:t>
            </w:r>
          </w:p>
          <w:p w:rsidR="001203E8" w:rsidRPr="001D6559" w:rsidRDefault="005E7556" w:rsidP="001D6559">
            <w:pPr>
              <w:pStyle w:val="Heading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5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  <w:r w:rsidR="00DD5E1B" w:rsidRPr="001D655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.</w:t>
            </w:r>
            <w:r w:rsidR="00FB6872" w:rsidRPr="001D655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DD5E1B" w:rsidRPr="001D655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Общему отделу администрации городского округа г. Бор (</w:t>
            </w:r>
            <w:r w:rsidR="007E23DF" w:rsidRPr="001D655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Е.А.</w:t>
            </w:r>
            <w:r w:rsidR="00434C01" w:rsidRPr="001D655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7E23DF" w:rsidRPr="001D655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Копцова</w:t>
            </w:r>
            <w:r w:rsidR="00DD5E1B" w:rsidRPr="001D6559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) обеспечить опубликование настоящего постановления </w:t>
            </w:r>
            <w:r w:rsidR="00DD5E1B" w:rsidRPr="001D65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в газете  “Б</w:t>
            </w:r>
            <w:r w:rsidR="003911B0" w:rsidRPr="001D65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ОР сегодня</w:t>
            </w:r>
            <w:r w:rsidR="00DD5E1B" w:rsidRPr="001D65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”</w:t>
            </w:r>
            <w:r w:rsidR="00B93B13" w:rsidRPr="001D65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 сетевом издании «Бор-оффициал»,</w:t>
            </w:r>
            <w:r w:rsidR="00DD5E1B" w:rsidRPr="001D65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и размещение на официальном сайте </w:t>
            </w:r>
            <w:r w:rsidR="00DC5073" w:rsidRPr="001D65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www</w:t>
            </w:r>
            <w:r w:rsidR="00DC5073" w:rsidRPr="001D65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DC5073" w:rsidRPr="001D65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borcity</w:t>
            </w:r>
            <w:r w:rsidR="00DC5073" w:rsidRPr="001D65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DC5073" w:rsidRPr="001D655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  <w:lang w:val="en-US"/>
              </w:rPr>
              <w:t>ru</w:t>
            </w:r>
          </w:p>
          <w:p w:rsidR="00474FE7" w:rsidRDefault="00474FE7" w:rsidP="001D65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A3338" w:rsidRDefault="008A3338" w:rsidP="001D6559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  <w:p w:rsidR="00832F57" w:rsidRPr="008A3338" w:rsidRDefault="008A3338" w:rsidP="008A3338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A3338">
              <w:rPr>
                <w:rFonts w:ascii="Times New Roman" w:hAnsi="Times New Roman" w:cs="Times New Roman"/>
                <w:sz w:val="28"/>
                <w:szCs w:val="28"/>
              </w:rPr>
              <w:t xml:space="preserve">Глава местного самоуправления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Pr="008A3338">
              <w:rPr>
                <w:rFonts w:ascii="Times New Roman" w:hAnsi="Times New Roman" w:cs="Times New Roman"/>
                <w:sz w:val="28"/>
                <w:szCs w:val="28"/>
              </w:rPr>
              <w:t xml:space="preserve">       А.В. Боровский</w:t>
            </w:r>
          </w:p>
          <w:p w:rsidR="00832F57" w:rsidRDefault="00832F57" w:rsidP="001D6559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203E8">
        <w:tblPrEx>
          <w:tblCellMar>
            <w:top w:w="0" w:type="dxa"/>
            <w:bottom w:w="0" w:type="dxa"/>
          </w:tblCellMar>
        </w:tblPrEx>
        <w:tc>
          <w:tcPr>
            <w:tcW w:w="4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03E8" w:rsidRDefault="001203E8" w:rsidP="001D655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5221" w:type="dxa"/>
            <w:tcBorders>
              <w:top w:val="nil"/>
              <w:left w:val="nil"/>
              <w:bottom w:val="nil"/>
              <w:right w:val="nil"/>
            </w:tcBorders>
          </w:tcPr>
          <w:p w:rsidR="001203E8" w:rsidRDefault="001203E8" w:rsidP="001D6559">
            <w:pPr>
              <w:jc w:val="right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1203E8">
        <w:tblPrEx>
          <w:tblCellMar>
            <w:top w:w="0" w:type="dxa"/>
            <w:bottom w:w="0" w:type="dxa"/>
          </w:tblCellMar>
        </w:tblPrEx>
        <w:trPr>
          <w:gridAfter w:val="2"/>
          <w:wAfter w:w="7262" w:type="dxa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474FE7" w:rsidRDefault="00474FE7" w:rsidP="001D65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3338" w:rsidRDefault="008A3338" w:rsidP="001D65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3338" w:rsidRDefault="008A3338" w:rsidP="001D65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3338" w:rsidRDefault="008A3338" w:rsidP="001D65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3338" w:rsidRDefault="008A3338" w:rsidP="001D65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3338" w:rsidRDefault="008A3338" w:rsidP="001D65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3338" w:rsidRDefault="008A3338" w:rsidP="001D65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3338" w:rsidRDefault="008A3338" w:rsidP="001D65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8A3338" w:rsidRPr="00DF051E" w:rsidRDefault="008A3338" w:rsidP="001D65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1203E8" w:rsidRPr="00DF051E" w:rsidRDefault="001917CA" w:rsidP="001D65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Л.И.Плющева</w:t>
            </w:r>
          </w:p>
        </w:tc>
      </w:tr>
      <w:tr w:rsidR="001203E8">
        <w:tblPrEx>
          <w:tblCellMar>
            <w:top w:w="0" w:type="dxa"/>
            <w:bottom w:w="0" w:type="dxa"/>
          </w:tblCellMar>
        </w:tblPrEx>
        <w:trPr>
          <w:gridAfter w:val="2"/>
          <w:wAfter w:w="7262" w:type="dxa"/>
        </w:trPr>
        <w:tc>
          <w:tcPr>
            <w:tcW w:w="2944" w:type="dxa"/>
            <w:tcBorders>
              <w:top w:val="nil"/>
              <w:left w:val="nil"/>
              <w:bottom w:val="nil"/>
              <w:right w:val="nil"/>
            </w:tcBorders>
          </w:tcPr>
          <w:p w:rsidR="001203E8" w:rsidRPr="00DF051E" w:rsidRDefault="001203E8" w:rsidP="001D6559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F05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3-71-96</w:t>
            </w:r>
          </w:p>
        </w:tc>
      </w:tr>
    </w:tbl>
    <w:p w:rsidR="009C0458" w:rsidRPr="009C0458" w:rsidRDefault="004C789A" w:rsidP="001D655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9C0458" w:rsidRPr="009C045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9C0458" w:rsidRPr="009C0458" w:rsidRDefault="009C0458" w:rsidP="001D655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Pr="009C0458">
        <w:rPr>
          <w:rFonts w:ascii="Times New Roman" w:hAnsi="Times New Roman" w:cs="Times New Roman"/>
          <w:color w:val="000000"/>
          <w:sz w:val="24"/>
          <w:szCs w:val="24"/>
        </w:rPr>
        <w:t xml:space="preserve"> постановлению администрации</w:t>
      </w:r>
    </w:p>
    <w:p w:rsidR="009C0458" w:rsidRPr="009C0458" w:rsidRDefault="009C0458" w:rsidP="001D655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9C0458">
        <w:rPr>
          <w:rFonts w:ascii="Times New Roman" w:hAnsi="Times New Roman" w:cs="Times New Roman"/>
          <w:color w:val="000000"/>
          <w:sz w:val="24"/>
          <w:szCs w:val="24"/>
        </w:rPr>
        <w:t>ородского округа г.Бор</w:t>
      </w:r>
    </w:p>
    <w:p w:rsidR="00EE42DF" w:rsidRDefault="001D6559" w:rsidP="001D655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04.12.2023 № 7211</w:t>
      </w:r>
    </w:p>
    <w:p w:rsidR="009C0458" w:rsidRPr="00561D5F" w:rsidRDefault="009C0458" w:rsidP="001D655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61D5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561D5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Размер платы </w:t>
      </w:r>
    </w:p>
    <w:p w:rsidR="009C0458" w:rsidRPr="00561D5F" w:rsidRDefault="009C0458" w:rsidP="001D655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61D5F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за пользование жилым помещением (платы за наем) </w:t>
      </w:r>
    </w:p>
    <w:p w:rsidR="009C0458" w:rsidRDefault="009C0458" w:rsidP="001D655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561D5F"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для нанимателей жилых помещений по договорам социального найма жилых помещений государственного или муниципального жилищного фонда и договорам найма жилых помещений специализированного жилищного фонда</w:t>
      </w:r>
    </w:p>
    <w:tbl>
      <w:tblPr>
        <w:tblW w:w="50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3"/>
        <w:gridCol w:w="1132"/>
        <w:gridCol w:w="1272"/>
        <w:gridCol w:w="1278"/>
        <w:gridCol w:w="1132"/>
      </w:tblGrid>
      <w:tr w:rsidR="00330383" w:rsidRPr="00561D5F">
        <w:trPr>
          <w:trHeight w:val="284"/>
          <w:tblHeader/>
        </w:trPr>
        <w:tc>
          <w:tcPr>
            <w:tcW w:w="266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61D5F" w:rsidRPr="00A306CF" w:rsidRDefault="00561D5F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Зона месторасположения многоквартирных домов/</w:t>
            </w:r>
          </w:p>
          <w:p w:rsidR="00561D5F" w:rsidRPr="00A306CF" w:rsidRDefault="00561D5F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Категории многоквартирных домов</w:t>
            </w:r>
          </w:p>
        </w:tc>
        <w:tc>
          <w:tcPr>
            <w:tcW w:w="2335" w:type="pct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D5F" w:rsidRPr="00A306CF" w:rsidRDefault="00561D5F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Размер платы за наем,   руб. в месяц за 1 кв.м. общей площади</w:t>
            </w:r>
          </w:p>
        </w:tc>
      </w:tr>
      <w:tr w:rsidR="00BF329D" w:rsidRPr="00561D5F">
        <w:trPr>
          <w:trHeight w:val="284"/>
          <w:tblHeader/>
        </w:trPr>
        <w:tc>
          <w:tcPr>
            <w:tcW w:w="2665" w:type="pct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561D5F" w:rsidRPr="00A306CF" w:rsidRDefault="00561D5F" w:rsidP="001D6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1D5F" w:rsidRPr="00A306CF" w:rsidRDefault="00561D5F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Год постройки  многоквартирных домов</w:t>
            </w:r>
          </w:p>
        </w:tc>
      </w:tr>
      <w:tr w:rsidR="00330383" w:rsidRPr="00561D5F">
        <w:trPr>
          <w:trHeight w:val="284"/>
          <w:tblHeader/>
        </w:trPr>
        <w:tc>
          <w:tcPr>
            <w:tcW w:w="2665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61D5F" w:rsidRPr="00A306CF" w:rsidRDefault="00561D5F" w:rsidP="001D6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61D5F" w:rsidRPr="00A306CF" w:rsidRDefault="00561D5F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до 1990 года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1D5F" w:rsidRPr="00A306CF" w:rsidRDefault="00561D5F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с 1990 года по 2005 год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1D5F" w:rsidRPr="00A306CF" w:rsidRDefault="00CD6073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с 2005 года по 2020 год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61D5F" w:rsidRPr="00A306CF" w:rsidRDefault="00CD6073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после 2020 года</w:t>
            </w:r>
          </w:p>
        </w:tc>
      </w:tr>
      <w:tr w:rsidR="0020266E" w:rsidRPr="00561D5F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20266E" w:rsidRPr="00A306CF" w:rsidRDefault="0020266E" w:rsidP="001D6559">
            <w:pPr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1.Город Бор</w:t>
            </w:r>
          </w:p>
        </w:tc>
      </w:tr>
      <w:tr w:rsidR="0020266E" w:rsidRPr="00561D5F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266E" w:rsidRPr="00A306CF" w:rsidRDefault="0020266E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1.1. Кирпичные или монолитные многоквартирные дома </w:t>
            </w:r>
          </w:p>
        </w:tc>
      </w:tr>
      <w:tr w:rsidR="00BF329D" w:rsidRPr="00561D5F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561D5F" w:rsidRPr="00A306CF" w:rsidRDefault="005C262A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1.1.</w:t>
            </w:r>
            <w:r w:rsidR="00561D5F"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 Со всеми видами благоустройства, включая  лифт и мусоропровод 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1D5F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1D5F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1D5F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15,11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61D5F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15,95</w:t>
            </w:r>
          </w:p>
        </w:tc>
      </w:tr>
      <w:tr w:rsidR="00205E82" w:rsidRPr="00561D5F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1.1.2. Со всеми видами благоустройства, без лифта и мусоропровода                 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15,11</w:t>
            </w:r>
          </w:p>
        </w:tc>
      </w:tr>
      <w:tr w:rsidR="00205E82" w:rsidRPr="00561D5F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E82" w:rsidRPr="00A306CF" w:rsidRDefault="005C262A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1.1.</w:t>
            </w:r>
            <w:r w:rsidR="00205E82"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>3.</w:t>
            </w:r>
            <w:r w:rsidR="00205E82"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Имеющие не все виды благоустройства</w:t>
            </w:r>
            <w:r w:rsidR="00205E82"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="00205E82" w:rsidRPr="00A3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(отсутствует один или несколько видов благоустройства)</w:t>
            </w:r>
            <w:r w:rsidR="00205E82"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</w:tr>
      <w:tr w:rsidR="00284F5C" w:rsidRPr="00561D5F">
        <w:trPr>
          <w:trHeight w:val="284"/>
        </w:trPr>
        <w:tc>
          <w:tcPr>
            <w:tcW w:w="2665" w:type="pct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5C" w:rsidRPr="00A306CF" w:rsidRDefault="00BD11EB" w:rsidP="001D655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1.1.4. Аварийные многоквартирные и жилые дома    </w:t>
            </w: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5C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5C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5C" w:rsidRPr="00A306CF" w:rsidRDefault="00284F5C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84F5C" w:rsidRPr="00A306CF" w:rsidRDefault="00284F5C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05E82" w:rsidRPr="00561D5F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205E82" w:rsidRPr="00A306CF" w:rsidRDefault="00205E82" w:rsidP="001D655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>1.2.</w:t>
            </w:r>
            <w:r w:rsidRPr="00A306C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Панельные или блочные 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многоквартирные дома </w:t>
            </w:r>
          </w:p>
        </w:tc>
      </w:tr>
      <w:tr w:rsidR="00205E82" w:rsidRPr="00561D5F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05E82" w:rsidRPr="00A306CF" w:rsidRDefault="00205E82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>1.2.1. Со всеми видами благоустройства, включая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 лифт   и  мусоропровод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15,11</w:t>
            </w:r>
          </w:p>
        </w:tc>
      </w:tr>
      <w:tr w:rsidR="00205E82" w:rsidRPr="00561D5F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4" w:space="0" w:color="000000"/>
              <w:right w:val="single" w:sz="12" w:space="0" w:color="auto"/>
            </w:tcBorders>
          </w:tcPr>
          <w:p w:rsidR="00205E82" w:rsidRPr="00A306CF" w:rsidRDefault="00205E82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1.2.2. Со всеми видами благоустройства, без лифта и мусоропровода                 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</w:tr>
      <w:tr w:rsidR="00205E82" w:rsidRPr="00561D5F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205E82" w:rsidRPr="00A306CF" w:rsidRDefault="00205E82" w:rsidP="001D655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1.2.3. 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Имеющие не все виды благоустройства</w:t>
            </w: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205E82" w:rsidRPr="00A306CF" w:rsidRDefault="00205E82" w:rsidP="001D655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(отсутствует один или несколько видов благоустройства)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05E82" w:rsidRPr="00A306CF" w:rsidRDefault="00205E82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</w:tr>
      <w:tr w:rsidR="00BD11EB" w:rsidRPr="00561D5F">
        <w:trPr>
          <w:trHeight w:val="284"/>
        </w:trPr>
        <w:tc>
          <w:tcPr>
            <w:tcW w:w="2665" w:type="pct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1.2.4. Аварийные многоквартирные и жилые дома    </w:t>
            </w: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1EB" w:rsidRPr="00561D5F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D11EB" w:rsidRPr="00A306CF" w:rsidRDefault="00BD11EB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1.3.Многоквартирные дома</w:t>
            </w: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 деревянными или смешанными стенами или стенами из прочих материалов</w:t>
            </w:r>
          </w:p>
        </w:tc>
      </w:tr>
      <w:tr w:rsidR="00BD11EB" w:rsidRPr="00561D5F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12" w:space="0" w:color="auto"/>
            </w:tcBorders>
          </w:tcPr>
          <w:p w:rsidR="00BD11EB" w:rsidRPr="00A306CF" w:rsidRDefault="00BD11EB" w:rsidP="001D6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1.3.1. Со всеми видами благоустройства, без лифта и мусоропровода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</w:tr>
      <w:tr w:rsidR="00BD11EB" w:rsidRPr="00561D5F">
        <w:trPr>
          <w:trHeight w:val="341"/>
        </w:trPr>
        <w:tc>
          <w:tcPr>
            <w:tcW w:w="2665" w:type="pct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1.3.2. Имеющие не все виды благоустройства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</w:tr>
      <w:tr w:rsidR="005C262A" w:rsidRPr="00561D5F">
        <w:trPr>
          <w:trHeight w:val="284"/>
        </w:trPr>
        <w:tc>
          <w:tcPr>
            <w:tcW w:w="2665" w:type="pct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1.3.3. Аварийные многоквартирные и жилые дома</w:t>
            </w: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11EB" w:rsidRPr="00561D5F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D11EB" w:rsidRPr="00A306CF" w:rsidRDefault="00BD11EB" w:rsidP="001D65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2.Прочие населенные пункты городского округа город Бор</w:t>
            </w:r>
          </w:p>
        </w:tc>
      </w:tr>
      <w:tr w:rsidR="00BD11EB" w:rsidRPr="00561D5F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D11EB" w:rsidRPr="00A306CF" w:rsidRDefault="00BD11EB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2.1.Кирпичные или монолитные многоквартирные дома </w:t>
            </w:r>
          </w:p>
        </w:tc>
      </w:tr>
      <w:tr w:rsidR="00BD11EB" w:rsidRPr="00561D5F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12" w:space="0" w:color="auto"/>
            </w:tcBorders>
          </w:tcPr>
          <w:p w:rsidR="00BD11EB" w:rsidRPr="00A306CF" w:rsidRDefault="00BD11EB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2.1.1. Со всеми видами благоустройства, без лифта и мусоропровода                 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14,29</w:t>
            </w:r>
          </w:p>
        </w:tc>
      </w:tr>
      <w:tr w:rsidR="00BD11EB" w:rsidRPr="00561D5F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BD11EB" w:rsidRPr="00A306CF" w:rsidRDefault="00BD11EB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>2.1.2.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Имеющие не все виды благоустройства</w:t>
            </w: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A3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(отсутствует один или несколько видов благоустройства)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BD11EB" w:rsidRPr="00A306CF" w:rsidRDefault="00BD11EB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</w:tr>
      <w:tr w:rsidR="005C262A" w:rsidRPr="00561D5F">
        <w:trPr>
          <w:trHeight w:val="284"/>
        </w:trPr>
        <w:tc>
          <w:tcPr>
            <w:tcW w:w="2665" w:type="pct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C262A" w:rsidRPr="00A306CF" w:rsidRDefault="00A70B8C" w:rsidP="001D655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</w:t>
            </w:r>
            <w:r w:rsidR="005C262A"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>.1.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3</w:t>
            </w:r>
            <w:r w:rsidR="005C262A"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Аварийные многоквартирные и жилые дома    </w:t>
            </w: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2A" w:rsidRPr="00561D5F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:rsidR="005C262A" w:rsidRPr="00A306CF" w:rsidRDefault="005C262A" w:rsidP="001D655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>2.2. Панельные или блочные многоквартирные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  <w:r w:rsidRPr="00A306CF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5C262A" w:rsidRPr="00561D5F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12" w:space="0" w:color="auto"/>
            </w:tcBorders>
          </w:tcPr>
          <w:p w:rsidR="005C262A" w:rsidRPr="00A306CF" w:rsidRDefault="005C262A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2.2.1.  Со всеми видами благоустройства, без лифта и мусоропровода                 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13,49</w:t>
            </w:r>
          </w:p>
        </w:tc>
      </w:tr>
      <w:tr w:rsidR="005C262A" w:rsidRPr="00561D5F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</w:tcPr>
          <w:p w:rsidR="005C262A" w:rsidRPr="00A306CF" w:rsidRDefault="005C262A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2.2.2. 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Имеющие не все виды благоустройства</w:t>
            </w: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C262A" w:rsidRPr="00A306CF" w:rsidRDefault="005C262A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(отсутствует один или несколько видов благоустройства)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</w:tr>
      <w:tr w:rsidR="005C262A" w:rsidRPr="00561D5F">
        <w:trPr>
          <w:trHeight w:val="284"/>
        </w:trPr>
        <w:tc>
          <w:tcPr>
            <w:tcW w:w="2665" w:type="pct"/>
            <w:tcBorders>
              <w:top w:val="single" w:sz="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5C262A" w:rsidRPr="00A306CF" w:rsidRDefault="00A70B8C" w:rsidP="001D655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>2.2.3</w:t>
            </w:r>
            <w:r w:rsidR="005C262A"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. Аварийные многоквартирные и жилые дома    </w:t>
            </w: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17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20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C262A" w:rsidRPr="00561D5F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C262A" w:rsidRPr="00A306CF" w:rsidRDefault="005C262A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2.3.Многоквартирные дома</w:t>
            </w:r>
            <w:r w:rsidRPr="00A306CF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 деревянными или смешанными стенами или стенами из прочих материалов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C262A" w:rsidRPr="00561D5F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bottom w:val="single" w:sz="4" w:space="0" w:color="000000"/>
              <w:right w:val="single" w:sz="12" w:space="0" w:color="auto"/>
            </w:tcBorders>
          </w:tcPr>
          <w:p w:rsidR="005C262A" w:rsidRPr="00A306CF" w:rsidRDefault="005C262A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2.3.1. Со всеми видами благоустройства, без лифта и мусоропровода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12,71</w:t>
            </w:r>
          </w:p>
        </w:tc>
      </w:tr>
      <w:tr w:rsidR="005C262A" w:rsidRPr="00561D5F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2.3.2. Имеющие не все виды благоустройства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9,84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10,53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11,23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11,96</w:t>
            </w:r>
          </w:p>
        </w:tc>
      </w:tr>
      <w:tr w:rsidR="005C262A" w:rsidRPr="00561D5F">
        <w:trPr>
          <w:trHeight w:val="284"/>
        </w:trPr>
        <w:tc>
          <w:tcPr>
            <w:tcW w:w="2665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</w:t>
            </w:r>
            <w:r w:rsidR="00A70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70B8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. Аварийные многоквартирные и жилые дома</w:t>
            </w: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17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6CF">
              <w:rPr>
                <w:rFonts w:ascii="Times New Roman" w:hAnsi="Times New Roman" w:cs="Times New Roman"/>
                <w:sz w:val="20"/>
                <w:szCs w:val="20"/>
              </w:rPr>
              <w:t>4,40</w:t>
            </w:r>
          </w:p>
        </w:tc>
        <w:tc>
          <w:tcPr>
            <w:tcW w:w="620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C262A" w:rsidRPr="00A306CF" w:rsidRDefault="005C262A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C51E7" w:rsidRPr="002A308E" w:rsidRDefault="004C789A" w:rsidP="001D6559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br w:type="page"/>
      </w:r>
      <w:r w:rsidR="003C51E7" w:rsidRPr="002A308E">
        <w:rPr>
          <w:rFonts w:ascii="Times New Roman" w:hAnsi="Times New Roman" w:cs="Times New Roman"/>
          <w:color w:val="000000"/>
          <w:sz w:val="22"/>
          <w:szCs w:val="22"/>
        </w:rPr>
        <w:lastRenderedPageBreak/>
        <w:t>Приложение 2</w:t>
      </w:r>
    </w:p>
    <w:p w:rsidR="003C51E7" w:rsidRPr="002A308E" w:rsidRDefault="003C51E7" w:rsidP="001D6559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 w:rsidRPr="002A308E">
        <w:rPr>
          <w:rFonts w:ascii="Times New Roman" w:hAnsi="Times New Roman" w:cs="Times New Roman"/>
          <w:color w:val="000000"/>
          <w:sz w:val="22"/>
          <w:szCs w:val="22"/>
        </w:rPr>
        <w:t>к постановлению администрации</w:t>
      </w:r>
    </w:p>
    <w:p w:rsidR="003C51E7" w:rsidRPr="002A308E" w:rsidRDefault="001D6559" w:rsidP="001D6559">
      <w:pPr>
        <w:jc w:val="right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04.12.2023 № 7211</w:t>
      </w:r>
    </w:p>
    <w:p w:rsidR="00BF329D" w:rsidRDefault="00BF329D" w:rsidP="001D655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3C51E7" w:rsidRPr="002A308E" w:rsidRDefault="003C51E7" w:rsidP="001D655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308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Размер платы </w:t>
      </w:r>
    </w:p>
    <w:p w:rsidR="003C51E7" w:rsidRPr="002A308E" w:rsidRDefault="003C51E7" w:rsidP="001D655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308E">
        <w:rPr>
          <w:rFonts w:ascii="Times New Roman" w:hAnsi="Times New Roman" w:cs="Times New Roman"/>
          <w:b/>
          <w:bCs/>
          <w:color w:val="000000"/>
          <w:sz w:val="22"/>
          <w:szCs w:val="22"/>
        </w:rPr>
        <w:t xml:space="preserve">за пользование жилым помещением (платы за наем) </w:t>
      </w:r>
    </w:p>
    <w:p w:rsidR="003C51E7" w:rsidRPr="002A308E" w:rsidRDefault="003C51E7" w:rsidP="001D6559">
      <w:pPr>
        <w:jc w:val="center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r w:rsidRPr="002A308E">
        <w:rPr>
          <w:rFonts w:ascii="Times New Roman" w:hAnsi="Times New Roman" w:cs="Times New Roman"/>
          <w:b/>
          <w:bCs/>
          <w:color w:val="000000"/>
          <w:sz w:val="22"/>
          <w:szCs w:val="22"/>
        </w:rPr>
        <w:t>для нанимателей жилых помещений по договорам найма жилых помещений государственного или муниципального жилищного фонда коммерческого пользования (коммерческий наем)</w:t>
      </w:r>
    </w:p>
    <w:p w:rsidR="003C51E7" w:rsidRPr="002A308E" w:rsidRDefault="003C51E7" w:rsidP="001D6559">
      <w:pPr>
        <w:jc w:val="center"/>
        <w:rPr>
          <w:rFonts w:ascii="Times New Roman" w:hAnsi="Times New Roman" w:cs="Times New Roman"/>
          <w:color w:val="000000"/>
          <w:sz w:val="22"/>
          <w:szCs w:val="22"/>
        </w:rPr>
      </w:pPr>
    </w:p>
    <w:p w:rsidR="002A308E" w:rsidRPr="009C0458" w:rsidRDefault="003C51E7" w:rsidP="001D655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C0458"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</w:p>
    <w:tbl>
      <w:tblPr>
        <w:tblW w:w="505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93"/>
        <w:gridCol w:w="1132"/>
        <w:gridCol w:w="1272"/>
        <w:gridCol w:w="1278"/>
        <w:gridCol w:w="1132"/>
      </w:tblGrid>
      <w:tr w:rsidR="002A308E" w:rsidRPr="00561D5F">
        <w:trPr>
          <w:trHeight w:val="284"/>
        </w:trPr>
        <w:tc>
          <w:tcPr>
            <w:tcW w:w="2665" w:type="pct"/>
            <w:vMerge w:val="restart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2A308E" w:rsidRPr="00CD6073" w:rsidRDefault="002A308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Зона месторасположения многоквартирных домов/</w:t>
            </w:r>
          </w:p>
          <w:p w:rsidR="002A308E" w:rsidRPr="00CD6073" w:rsidRDefault="002A308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Категории многоквартирных домов</w:t>
            </w:r>
          </w:p>
        </w:tc>
        <w:tc>
          <w:tcPr>
            <w:tcW w:w="2335" w:type="pct"/>
            <w:gridSpan w:val="4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308E" w:rsidRPr="00CD6073" w:rsidRDefault="002A308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Размер платы за наем,   руб. в месяц за 1 кв.м. общей площади</w:t>
            </w:r>
          </w:p>
        </w:tc>
      </w:tr>
      <w:tr w:rsidR="002A308E" w:rsidRPr="00561D5F">
        <w:trPr>
          <w:trHeight w:val="284"/>
        </w:trPr>
        <w:tc>
          <w:tcPr>
            <w:tcW w:w="2665" w:type="pct"/>
            <w:vMerge/>
            <w:tcBorders>
              <w:left w:val="single" w:sz="18" w:space="0" w:color="auto"/>
              <w:right w:val="single" w:sz="12" w:space="0" w:color="auto"/>
            </w:tcBorders>
          </w:tcPr>
          <w:p w:rsidR="002A308E" w:rsidRPr="00CD6073" w:rsidRDefault="002A308E" w:rsidP="001D6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5" w:type="pct"/>
            <w:gridSpan w:val="4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2A308E" w:rsidRPr="00CD6073" w:rsidRDefault="002A308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Год постройки  многоквартирных домов</w:t>
            </w:r>
          </w:p>
        </w:tc>
      </w:tr>
      <w:tr w:rsidR="002A308E" w:rsidRPr="00561D5F">
        <w:trPr>
          <w:trHeight w:val="284"/>
        </w:trPr>
        <w:tc>
          <w:tcPr>
            <w:tcW w:w="2665" w:type="pct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2A308E" w:rsidRPr="00CD6073" w:rsidRDefault="002A308E" w:rsidP="001D6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08E" w:rsidRPr="00CD6073" w:rsidRDefault="002A308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до 1990 года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08E" w:rsidRPr="00CD6073" w:rsidRDefault="002A308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с 1990 года по 2005 год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A308E" w:rsidRPr="00CD6073" w:rsidRDefault="002A308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с 2005 года по 2020 год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A308E" w:rsidRPr="00CD6073" w:rsidRDefault="002A308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после 2020 года</w:t>
            </w:r>
          </w:p>
        </w:tc>
      </w:tr>
      <w:tr w:rsidR="002A308E" w:rsidRPr="00561D5F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:rsidR="002A308E" w:rsidRPr="00CD6073" w:rsidRDefault="002A308E" w:rsidP="001D6559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1.Город Бор</w:t>
            </w:r>
          </w:p>
        </w:tc>
      </w:tr>
      <w:tr w:rsidR="002A308E" w:rsidRPr="00561D5F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</w:tcPr>
          <w:p w:rsidR="002A308E" w:rsidRPr="008318D4" w:rsidRDefault="002A308E" w:rsidP="001D6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18D4">
              <w:rPr>
                <w:rFonts w:ascii="Times New Roman" w:hAnsi="Times New Roman" w:cs="Times New Roman"/>
                <w:sz w:val="20"/>
                <w:szCs w:val="20"/>
              </w:rPr>
              <w:t xml:space="preserve">1.1. Кирпичные или монолитные многоквартирные дома </w:t>
            </w:r>
          </w:p>
        </w:tc>
      </w:tr>
      <w:tr w:rsidR="002A308E" w:rsidRPr="00561D5F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2A308E" w:rsidRPr="00CD6073" w:rsidRDefault="002A308E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1.1. 1. Со всеми видами благоустройства, включая  лифт и мусоропровод 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308E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25,64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308E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26,82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A308E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28,02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D7190" w:rsidRPr="00014C95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29,24</w:t>
            </w:r>
          </w:p>
        </w:tc>
      </w:tr>
      <w:tr w:rsidR="00DD7190" w:rsidRPr="00561D5F">
        <w:trPr>
          <w:trHeight w:val="284"/>
        </w:trPr>
        <w:tc>
          <w:tcPr>
            <w:tcW w:w="2665" w:type="pct"/>
            <w:tcBorders>
              <w:left w:val="single" w:sz="18" w:space="0" w:color="auto"/>
              <w:right w:val="single" w:sz="12" w:space="0" w:color="auto"/>
            </w:tcBorders>
          </w:tcPr>
          <w:p w:rsidR="00DD7190" w:rsidRPr="00CD6073" w:rsidRDefault="00DD7190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1.1.2. Со всеми видами благоустройства, без лифта и мусоропровода                 </w:t>
            </w: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24,49</w:t>
            </w:r>
          </w:p>
        </w:tc>
        <w:tc>
          <w:tcPr>
            <w:tcW w:w="6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25,64</w:t>
            </w:r>
          </w:p>
        </w:tc>
        <w:tc>
          <w:tcPr>
            <w:tcW w:w="6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26,82</w:t>
            </w:r>
          </w:p>
        </w:tc>
        <w:tc>
          <w:tcPr>
            <w:tcW w:w="549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28,02</w:t>
            </w:r>
          </w:p>
        </w:tc>
      </w:tr>
      <w:tr w:rsidR="00DD7190" w:rsidRPr="00561D5F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D7190" w:rsidRPr="00CD6073" w:rsidRDefault="00DD7190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>1.1. 3.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Имеющие не все виды благоустройства</w:t>
            </w: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CD6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(отсутствует один или несколько видов благоустройства)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24,49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25,64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26,82</w:t>
            </w:r>
          </w:p>
        </w:tc>
      </w:tr>
      <w:tr w:rsidR="00DD7190" w:rsidRPr="00561D5F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</w:tcPr>
          <w:p w:rsidR="00DD7190" w:rsidRPr="00CD6073" w:rsidRDefault="00DD7190" w:rsidP="001D6559">
            <w:pPr>
              <w:jc w:val="both"/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>1.2.</w:t>
            </w:r>
            <w:r w:rsidRPr="00CD607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Панельные или блочные 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многоквартирные дома </w:t>
            </w:r>
          </w:p>
        </w:tc>
      </w:tr>
      <w:tr w:rsidR="00DD7190" w:rsidRPr="00561D5F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DD7190" w:rsidRPr="00CD6073" w:rsidRDefault="00DD7190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>1.2.1. Со всеми видами благоустройства, включая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 лифт   и  мусоропровод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24,49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25,64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26,82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28,02</w:t>
            </w:r>
          </w:p>
        </w:tc>
      </w:tr>
      <w:tr w:rsidR="00DD7190" w:rsidRPr="00561D5F">
        <w:trPr>
          <w:trHeight w:val="284"/>
        </w:trPr>
        <w:tc>
          <w:tcPr>
            <w:tcW w:w="2665" w:type="pct"/>
            <w:tcBorders>
              <w:left w:val="single" w:sz="18" w:space="0" w:color="auto"/>
              <w:right w:val="single" w:sz="12" w:space="0" w:color="auto"/>
            </w:tcBorders>
          </w:tcPr>
          <w:p w:rsidR="00DD7190" w:rsidRPr="00CD6073" w:rsidRDefault="00DD7190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1.2.2. Со всеми видами благоустройства, без лифта и мусоропровода                 </w:t>
            </w:r>
          </w:p>
        </w:tc>
        <w:tc>
          <w:tcPr>
            <w:tcW w:w="549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617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24,49</w:t>
            </w:r>
          </w:p>
        </w:tc>
        <w:tc>
          <w:tcPr>
            <w:tcW w:w="620" w:type="pc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25,64</w:t>
            </w:r>
          </w:p>
        </w:tc>
        <w:tc>
          <w:tcPr>
            <w:tcW w:w="549" w:type="pct"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26,82</w:t>
            </w:r>
          </w:p>
        </w:tc>
      </w:tr>
      <w:tr w:rsidR="00DD7190" w:rsidRPr="00561D5F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DD7190" w:rsidRPr="00CD6073" w:rsidRDefault="00DD7190" w:rsidP="001D655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1.2.3. 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Имеющие не все виды благоустройства</w:t>
            </w: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  <w:p w:rsidR="00DD7190" w:rsidRPr="00CD6073" w:rsidRDefault="00DD7190" w:rsidP="001D655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(отсутствует один или несколько видов благоустройства)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22,24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24,49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25,64</w:t>
            </w:r>
          </w:p>
        </w:tc>
      </w:tr>
      <w:tr w:rsidR="00DD7190" w:rsidRPr="00561D5F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</w:tcPr>
          <w:p w:rsidR="00DD7190" w:rsidRPr="00CD6073" w:rsidRDefault="00DD7190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1.3.Многоквартирные дома</w:t>
            </w: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 деревянными или смешанными стенами или стенами из прочих материалов</w:t>
            </w:r>
          </w:p>
        </w:tc>
      </w:tr>
      <w:tr w:rsidR="00DD7190" w:rsidRPr="00561D5F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DD7190" w:rsidRPr="00CD6073" w:rsidRDefault="00DD7190" w:rsidP="001D6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1.3.1. Со всеми видами благоустройства, без лифта и мусоропровода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22,24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24,49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25,64</w:t>
            </w:r>
          </w:p>
        </w:tc>
      </w:tr>
      <w:tr w:rsidR="00DD7190" w:rsidRPr="00561D5F">
        <w:trPr>
          <w:trHeight w:val="420"/>
        </w:trPr>
        <w:tc>
          <w:tcPr>
            <w:tcW w:w="2665" w:type="pc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1.3.2. Имеющие не все виды благоустройства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21,16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22,24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23,35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D7190" w:rsidRPr="00CD6073" w:rsidRDefault="00DD7190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24,49</w:t>
            </w:r>
          </w:p>
        </w:tc>
      </w:tr>
      <w:tr w:rsidR="00DD7190" w:rsidRPr="00561D5F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/>
          </w:tcPr>
          <w:p w:rsidR="00DD7190" w:rsidRPr="00CD6073" w:rsidRDefault="00DD7190" w:rsidP="001D6559">
            <w:pPr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2.Прочие населенные пункты городского округа город Бор</w:t>
            </w:r>
          </w:p>
        </w:tc>
      </w:tr>
      <w:tr w:rsidR="00DD7190" w:rsidRPr="00561D5F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</w:tcPr>
          <w:p w:rsidR="00DD7190" w:rsidRPr="00CD6073" w:rsidRDefault="00DD7190" w:rsidP="001D655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2.1.Кирпичные или монолитные многоквартирные дома </w:t>
            </w:r>
          </w:p>
        </w:tc>
      </w:tr>
      <w:tr w:rsidR="00DD7190" w:rsidRPr="00561D5F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DD7190" w:rsidRPr="00CD6073" w:rsidRDefault="00DD7190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2.1.1. Со всеми видами благоустройства, без лифта и мусоропровода                 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23,78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D7190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24,91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DD7190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26,06</w:t>
            </w:r>
          </w:p>
        </w:tc>
      </w:tr>
      <w:tr w:rsidR="0067403E" w:rsidRPr="00561D5F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7403E" w:rsidRPr="00CD6073" w:rsidRDefault="0067403E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>2.1.2.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Имеющие не все виды благоустройства</w:t>
            </w: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CD6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(отсутствует один или несколько видов благоустройства)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21,58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23,78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24,91</w:t>
            </w:r>
          </w:p>
        </w:tc>
      </w:tr>
      <w:tr w:rsidR="0067403E" w:rsidRPr="00561D5F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</w:tcPr>
          <w:p w:rsidR="0067403E" w:rsidRPr="00CD6073" w:rsidRDefault="0067403E" w:rsidP="001D6559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>2.2. Панельные или блочные многоквартирные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дома</w:t>
            </w:r>
            <w:r w:rsidRPr="00CD6073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 xml:space="preserve"> </w:t>
            </w:r>
          </w:p>
        </w:tc>
      </w:tr>
      <w:tr w:rsidR="0067403E" w:rsidRPr="00561D5F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67403E" w:rsidRPr="00CD6073" w:rsidRDefault="0067403E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2.2.1.  Со всеми видами благоустройства, без лифта и мусоропровода                 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21,58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23,78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24,91</w:t>
            </w:r>
          </w:p>
        </w:tc>
      </w:tr>
      <w:tr w:rsidR="0067403E" w:rsidRPr="00561D5F">
        <w:trPr>
          <w:trHeight w:val="284"/>
        </w:trPr>
        <w:tc>
          <w:tcPr>
            <w:tcW w:w="2665" w:type="pc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67403E" w:rsidRPr="00CD6073" w:rsidRDefault="0067403E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2.2.2. 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Имеющие не все виды благоустройства</w:t>
            </w: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67403E" w:rsidRPr="00CD6073" w:rsidRDefault="0067403E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(отсутствует один или несколько видов благоустройства)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20,52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21,58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23,78</w:t>
            </w:r>
          </w:p>
        </w:tc>
      </w:tr>
      <w:tr w:rsidR="0067403E" w:rsidRPr="00561D5F">
        <w:trPr>
          <w:trHeight w:val="284"/>
        </w:trPr>
        <w:tc>
          <w:tcPr>
            <w:tcW w:w="5000" w:type="pct"/>
            <w:gridSpan w:val="5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F2F2F2"/>
          </w:tcPr>
          <w:p w:rsidR="0067403E" w:rsidRPr="00CD6073" w:rsidRDefault="0067403E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2.3.Многоквартирные дома</w:t>
            </w:r>
            <w:r w:rsidRPr="00CD6073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с деревянными или смешанными стенами или стенами из прочих материалов</w:t>
            </w: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7403E" w:rsidRPr="00561D5F">
        <w:trPr>
          <w:trHeight w:val="284"/>
        </w:trPr>
        <w:tc>
          <w:tcPr>
            <w:tcW w:w="2665" w:type="pc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</w:tcPr>
          <w:p w:rsidR="0067403E" w:rsidRPr="00CD6073" w:rsidRDefault="0067403E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2.3.1. Со всеми видами благоустройства, без лифта и мусоропровода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20,52</w:t>
            </w:r>
          </w:p>
        </w:tc>
        <w:tc>
          <w:tcPr>
            <w:tcW w:w="617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21,58</w:t>
            </w:r>
          </w:p>
        </w:tc>
        <w:tc>
          <w:tcPr>
            <w:tcW w:w="62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  <w:tc>
          <w:tcPr>
            <w:tcW w:w="549" w:type="pc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23,78</w:t>
            </w:r>
          </w:p>
        </w:tc>
      </w:tr>
      <w:tr w:rsidR="0067403E" w:rsidRPr="00561D5F">
        <w:trPr>
          <w:trHeight w:val="551"/>
        </w:trPr>
        <w:tc>
          <w:tcPr>
            <w:tcW w:w="2665" w:type="pct"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1D65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6073">
              <w:rPr>
                <w:rFonts w:ascii="Times New Roman" w:hAnsi="Times New Roman" w:cs="Times New Roman"/>
                <w:sz w:val="20"/>
                <w:szCs w:val="20"/>
              </w:rPr>
              <w:t>2.3.2. Имеющие не все виды благоустройства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19,48</w:t>
            </w:r>
          </w:p>
        </w:tc>
        <w:tc>
          <w:tcPr>
            <w:tcW w:w="617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20,52</w:t>
            </w:r>
          </w:p>
        </w:tc>
        <w:tc>
          <w:tcPr>
            <w:tcW w:w="62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21,58</w:t>
            </w:r>
          </w:p>
        </w:tc>
        <w:tc>
          <w:tcPr>
            <w:tcW w:w="549" w:type="pct"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67403E" w:rsidRPr="00CD6073" w:rsidRDefault="0067403E" w:rsidP="001D655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22,67</w:t>
            </w:r>
          </w:p>
        </w:tc>
      </w:tr>
    </w:tbl>
    <w:p w:rsidR="003C51E7" w:rsidRPr="009C0458" w:rsidRDefault="003C51E7" w:rsidP="001D655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B3036" w:rsidRDefault="004C789A" w:rsidP="001D655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FB3036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  <w:r w:rsidR="00743841">
        <w:rPr>
          <w:rFonts w:ascii="Times New Roman" w:hAnsi="Times New Roman" w:cs="Times New Roman"/>
          <w:color w:val="000000"/>
          <w:sz w:val="24"/>
          <w:szCs w:val="24"/>
        </w:rPr>
        <w:t>о</w:t>
      </w:r>
    </w:p>
    <w:p w:rsidR="00FB3036" w:rsidRDefault="00FB3036" w:rsidP="001D655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</w:t>
      </w:r>
    </w:p>
    <w:p w:rsidR="00FB3036" w:rsidRDefault="00FB3036" w:rsidP="001D655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городского округа г.Бор</w:t>
      </w:r>
    </w:p>
    <w:p w:rsidR="00FB3036" w:rsidRDefault="001D6559" w:rsidP="001D655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от 04.12.2023 № 7211</w:t>
      </w:r>
    </w:p>
    <w:p w:rsidR="00FB3036" w:rsidRDefault="00FB3036" w:rsidP="001D655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3036" w:rsidRDefault="00FB3036" w:rsidP="001D655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B3036" w:rsidRPr="00EE42DF" w:rsidRDefault="00FB3036" w:rsidP="001D655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</w:t>
      </w:r>
      <w:r w:rsidR="0035377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ложение</w:t>
      </w:r>
    </w:p>
    <w:p w:rsidR="00FB3036" w:rsidRPr="00EE42DF" w:rsidRDefault="00353770" w:rsidP="001D655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 w:rsidR="00FB3036" w:rsidRPr="00EE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расчет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е</w:t>
      </w:r>
      <w:r w:rsidR="00FB3036" w:rsidRPr="00EE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размер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  <w:r w:rsidR="00FB3036" w:rsidRPr="00EE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платы за пользование жилым помещением (платы за наем) </w:t>
      </w:r>
    </w:p>
    <w:p w:rsidR="00FB3036" w:rsidRPr="00EE42DF" w:rsidRDefault="00FB3036" w:rsidP="001D6559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E42DF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нанимателей жилых помещений по договорам социального найма и договорам найма жилых помещений государственного или муниципального жилищного фонда</w:t>
      </w:r>
    </w:p>
    <w:p w:rsidR="00FB3036" w:rsidRDefault="00FB3036" w:rsidP="001D655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30C8D" w:rsidRPr="00774636" w:rsidRDefault="00230C8D" w:rsidP="001D6559">
      <w:pPr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74636">
        <w:rPr>
          <w:rFonts w:ascii="Times New Roman" w:hAnsi="Times New Roman" w:cs="Times New Roman"/>
          <w:b/>
          <w:sz w:val="28"/>
          <w:szCs w:val="28"/>
        </w:rPr>
        <w:t xml:space="preserve">Раздел 1. </w:t>
      </w:r>
      <w:r w:rsidR="00774636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30C8D" w:rsidRDefault="00230C8D" w:rsidP="001D655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0C8D" w:rsidRDefault="00230C8D" w:rsidP="001D6559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353770">
        <w:rPr>
          <w:rFonts w:ascii="Times New Roman" w:hAnsi="Times New Roman" w:cs="Times New Roman"/>
          <w:sz w:val="24"/>
          <w:szCs w:val="24"/>
        </w:rPr>
        <w:t>Положение о расчете</w:t>
      </w:r>
      <w:r>
        <w:rPr>
          <w:rFonts w:ascii="Times New Roman" w:hAnsi="Times New Roman" w:cs="Times New Roman"/>
          <w:sz w:val="24"/>
          <w:szCs w:val="24"/>
        </w:rPr>
        <w:t xml:space="preserve">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в домах государственного или муниципального жилищного фонда на территории городского округа город Бор Нижегородской области разработан</w:t>
      </w:r>
      <w:r w:rsidR="00296FB1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</w:t>
      </w:r>
      <w:hyperlink r:id="rId7" w:history="1">
        <w:r w:rsidRPr="00230C8D">
          <w:rPr>
            <w:rFonts w:ascii="Times New Roman" w:hAnsi="Times New Roman" w:cs="Times New Roman"/>
            <w:color w:val="000000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Министерства строительства и жилищно-коммунального хозяйства Российской Федерации от 27.09.2016 N 668/пр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</w:r>
      <w:r w:rsidR="00311492">
        <w:rPr>
          <w:rFonts w:ascii="Times New Roman" w:hAnsi="Times New Roman" w:cs="Times New Roman"/>
          <w:sz w:val="24"/>
          <w:szCs w:val="24"/>
        </w:rPr>
        <w:t>, Положением о порядке установления размеров платы за жилое помещение, утвержденным решением Совета депутатов городского округа город Бор от 24.12.2010 №93</w:t>
      </w:r>
      <w:r w:rsidR="00296FB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и определяет число параметров оценки потребительских свойств жилья, значения коэффициентов по каждому из этих параметров.</w:t>
      </w:r>
    </w:p>
    <w:p w:rsidR="00230C8D" w:rsidRDefault="00230C8D" w:rsidP="001D6559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Плата за наем </w:t>
      </w:r>
      <w:smartTag w:uri="urn:schemas-microsoft-com:office:smarttags" w:element="metricconverter">
        <w:smartTagPr>
          <w:attr w:name="ProductID" w:val="1 кв. метра"/>
        </w:smartTagPr>
        <w:r>
          <w:rPr>
            <w:rFonts w:ascii="Times New Roman" w:hAnsi="Times New Roman" w:cs="Times New Roman"/>
            <w:sz w:val="24"/>
            <w:szCs w:val="24"/>
          </w:rPr>
          <w:t>1 кв. метра</w:t>
        </w:r>
      </w:smartTag>
      <w:r>
        <w:rPr>
          <w:rFonts w:ascii="Times New Roman" w:hAnsi="Times New Roman" w:cs="Times New Roman"/>
          <w:sz w:val="24"/>
          <w:szCs w:val="24"/>
        </w:rPr>
        <w:t xml:space="preserve"> жилого помещения - это размер платы, взимаемой с нанимателя за единицу общей площади (площади жилого помещения, являющегося предметом договора социального найма или договора найма).</w:t>
      </w:r>
    </w:p>
    <w:p w:rsidR="00230C8D" w:rsidRDefault="00230C8D" w:rsidP="001D6559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Основным принципом формирования платы за наем является индивидуализация платы для каждого жилого помещения в зависимости от его качества, благоустройства и месторасположения многоквартирного дома.</w:t>
      </w:r>
    </w:p>
    <w:p w:rsidR="00230C8D" w:rsidRDefault="00230C8D" w:rsidP="001D6559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При определении платы за наем жилого помещения учитываются коэффициенты, характеризующие показатели качества, благоустройства жилого помещения и месторасположения дома.</w:t>
      </w:r>
    </w:p>
    <w:p w:rsidR="00230C8D" w:rsidRDefault="00230C8D" w:rsidP="001D6559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Плата за услуги по предоставлению в пользование жилых помещений налогом на добавленную стоимость не облагается.</w:t>
      </w:r>
    </w:p>
    <w:p w:rsidR="00230C8D" w:rsidRDefault="00230C8D" w:rsidP="001D6559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3BD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Размер платы за пользование жилым помещением (платы за наем) для нанимателей жилых помещений определяется исходя из занимаемой общей площади жилого помещения.</w:t>
      </w:r>
    </w:p>
    <w:p w:rsidR="00230C8D" w:rsidRDefault="00230C8D" w:rsidP="001D6559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4A3BD3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 Наниматели жилых помещений по договору социального найма и договору найма жилых помещений государственного или муниципального жилищного фонда вносят плату за пользование жилым помещением (плату за наем) наймодателю этого жилого помещения в порядке, определенном договором найма жилого помещения.</w:t>
      </w:r>
    </w:p>
    <w:p w:rsidR="00230C8D" w:rsidRDefault="00230C8D" w:rsidP="001D655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11492" w:rsidRDefault="00311492" w:rsidP="001D655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230C8D" w:rsidRPr="00DF6004" w:rsidRDefault="00230C8D" w:rsidP="001D6559">
      <w:pPr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F6004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DF6004">
        <w:rPr>
          <w:rFonts w:ascii="Times New Roman" w:hAnsi="Times New Roman" w:cs="Times New Roman"/>
          <w:b/>
          <w:sz w:val="28"/>
          <w:szCs w:val="28"/>
        </w:rPr>
        <w:t>Расчет размера платы</w:t>
      </w:r>
      <w:r w:rsidR="00DF6004" w:rsidRPr="00DF6004">
        <w:rPr>
          <w:sz w:val="20"/>
        </w:rPr>
        <w:t xml:space="preserve"> </w:t>
      </w:r>
      <w:r w:rsidR="00DF6004" w:rsidRPr="00DF6004">
        <w:rPr>
          <w:rFonts w:ascii="Times New Roman" w:hAnsi="Times New Roman" w:cs="Times New Roman"/>
          <w:b/>
          <w:sz w:val="28"/>
          <w:szCs w:val="28"/>
        </w:rPr>
        <w:t>за наем жилого помещения</w:t>
      </w:r>
    </w:p>
    <w:p w:rsidR="00230C8D" w:rsidRDefault="00230C8D" w:rsidP="001D655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 xml:space="preserve">2.1. </w:t>
      </w:r>
      <w:r w:rsidR="00774636">
        <w:rPr>
          <w:rFonts w:ascii="Times New Roman" w:hAnsi="Times New Roman" w:cs="Times New Roman"/>
          <w:sz w:val="24"/>
          <w:szCs w:val="24"/>
        </w:rPr>
        <w:t xml:space="preserve"> </w:t>
      </w:r>
      <w:r w:rsidRPr="00DF6004">
        <w:rPr>
          <w:rFonts w:ascii="Times New Roman" w:hAnsi="Times New Roman" w:cs="Times New Roman"/>
          <w:sz w:val="24"/>
          <w:szCs w:val="24"/>
        </w:rPr>
        <w:t>Размер платы за наем жилого помещения,</w:t>
      </w:r>
      <w:r w:rsidR="00774636">
        <w:rPr>
          <w:rFonts w:ascii="Times New Roman" w:hAnsi="Times New Roman" w:cs="Times New Roman"/>
          <w:sz w:val="24"/>
          <w:szCs w:val="24"/>
        </w:rPr>
        <w:t xml:space="preserve"> </w:t>
      </w:r>
      <w:r w:rsidRPr="00DF6004">
        <w:rPr>
          <w:rFonts w:ascii="Times New Roman" w:hAnsi="Times New Roman" w:cs="Times New Roman"/>
          <w:sz w:val="24"/>
          <w:szCs w:val="24"/>
        </w:rPr>
        <w:t xml:space="preserve"> предоставленного по договору социального найма или договору найма жилого помещения государственного или муниципального жилищного фонда, определяется по формуле 1:</w:t>
      </w: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Формула 1</w:t>
      </w:r>
    </w:p>
    <w:p w:rsidR="00563FA3" w:rsidRPr="00DF6004" w:rsidRDefault="00563FA3" w:rsidP="001D65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П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нj</w:t>
      </w:r>
      <w:r w:rsidRPr="00DF6004">
        <w:rPr>
          <w:rFonts w:ascii="Times New Roman" w:hAnsi="Times New Roman" w:cs="Times New Roman"/>
          <w:sz w:val="24"/>
          <w:szCs w:val="24"/>
        </w:rPr>
        <w:t xml:space="preserve"> = Н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DF6004">
        <w:rPr>
          <w:rFonts w:ascii="Times New Roman" w:hAnsi="Times New Roman" w:cs="Times New Roman"/>
          <w:sz w:val="24"/>
          <w:szCs w:val="24"/>
        </w:rPr>
        <w:t xml:space="preserve"> * К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DF6004">
        <w:rPr>
          <w:rFonts w:ascii="Times New Roman" w:hAnsi="Times New Roman" w:cs="Times New Roman"/>
          <w:sz w:val="24"/>
          <w:szCs w:val="24"/>
        </w:rPr>
        <w:t xml:space="preserve"> * К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DF6004">
        <w:rPr>
          <w:rFonts w:ascii="Times New Roman" w:hAnsi="Times New Roman" w:cs="Times New Roman"/>
          <w:sz w:val="24"/>
          <w:szCs w:val="24"/>
        </w:rPr>
        <w:t xml:space="preserve"> * П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DF6004">
        <w:rPr>
          <w:rFonts w:ascii="Times New Roman" w:hAnsi="Times New Roman" w:cs="Times New Roman"/>
          <w:sz w:val="24"/>
          <w:szCs w:val="24"/>
        </w:rPr>
        <w:t>, где</w:t>
      </w:r>
    </w:p>
    <w:p w:rsidR="00563FA3" w:rsidRPr="00DF6004" w:rsidRDefault="00563FA3" w:rsidP="001D65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П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нj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размер платы за наем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фонда;</w:t>
      </w: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Н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К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К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коэффициент соответствия платы;</w:t>
      </w:r>
    </w:p>
    <w:p w:rsidR="00563FA3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П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общая площадь j-ого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м).</w:t>
      </w:r>
    </w:p>
    <w:p w:rsidR="00DF6004" w:rsidRDefault="00DF6004" w:rsidP="001D6559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Площадь жилого помещения, предоставленного по договору социального найма или договору найма жилого помещения государственного или муниципального жилищного фонда (кв. м), для нанимателей комнат в коммунальной квартире определяется по формуле:</w:t>
      </w:r>
    </w:p>
    <w:p w:rsidR="00DF6004" w:rsidRDefault="00DF6004" w:rsidP="001D655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6004" w:rsidRDefault="00DF6004" w:rsidP="001D6559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</w:r>
      <w:r w:rsidR="00834B42">
        <w:rPr>
          <w:rFonts w:ascii="Times New Roman" w:hAnsi="Times New Roman" w:cs="Times New Roman"/>
          <w:sz w:val="24"/>
          <w:szCs w:val="24"/>
        </w:rPr>
        <w:pict>
          <v:group id="_x0000_s1043" editas="canvas" style="width:184.7pt;height:53.25pt;mso-position-horizontal-relative:char;mso-position-vertical-relative:line" coordsize="3694,10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2" type="#_x0000_t75" style="position:absolute;width:3694;height:1065" o:preferrelative="f">
              <v:fill o:detectmouseclick="t"/>
              <v:path o:extrusionok="t" o:connecttype="none"/>
              <o:lock v:ext="edit" text="t"/>
            </v:shape>
            <v:line id="_x0000_s1044" style="position:absolute" from="598,381" to="2930,382"/>
            <v:rect id="_x0000_s1045" style="position:absolute;left:1628;top:18;width:234;height:322;mso-wrap-style:none" filled="f" stroked="f">
              <v:textbox style="mso-fit-shape-to-text:t" inset="0,0,0,0">
                <w:txbxContent>
                  <w:p w:rsidR="00DF6004" w:rsidRDefault="00DF600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Si</w:t>
                    </w:r>
                  </w:p>
                </w:txbxContent>
              </v:textbox>
            </v:rect>
            <v:rect id="_x0000_s1046" style="position:absolute;left:33;top:198;width:3661;height:322" filled="f" stroked="f">
              <v:textbox style="mso-fit-shape-to-text:t" inset="0,0,0,0">
                <w:txbxContent>
                  <w:p w:rsidR="00DF6004" w:rsidRDefault="00DF6004">
                    <w:r w:rsidRPr="00DF6004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</w:t>
                    </w:r>
                    <w:r w:rsidRPr="00DF6004">
                      <w:rPr>
                        <w:rFonts w:ascii="Times New Roman" w:hAnsi="Times New Roman" w:cs="Times New Roman"/>
                        <w:sz w:val="28"/>
                        <w:szCs w:val="28"/>
                        <w:vertAlign w:val="subscript"/>
                      </w:rPr>
                      <w:t>j</w:t>
                    </w:r>
                    <w:r w:rsidRPr="00DF6004"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=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</w:rPr>
                      <w:t xml:space="preserve">                                  </w:t>
                    </w:r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 xml:space="preserve"> × So</w:t>
                    </w:r>
                  </w:p>
                </w:txbxContent>
              </v:textbox>
            </v:rect>
            <v:rect id="_x0000_s1047" style="position:absolute;left:603;top:421;width:2061;height:322;mso-wrap-style:none" filled="f" stroked="f">
              <v:textbox style="mso-fit-shape-to-text:t" inset="0,0,0,0">
                <w:txbxContent>
                  <w:p w:rsidR="00DF6004" w:rsidRDefault="00DF6004">
                    <w:r>
                      <w:rPr>
                        <w:rFonts w:ascii="Times New Roman" w:hAnsi="Times New Roman" w:cs="Times New Roman"/>
                        <w:color w:val="000000"/>
                        <w:sz w:val="28"/>
                        <w:szCs w:val="28"/>
                        <w:lang w:val="en-US"/>
                      </w:rPr>
                      <w:t>S1 + S2 + … + Sn</w:t>
                    </w:r>
                  </w:p>
                </w:txbxContent>
              </v:textbox>
            </v:rect>
            <w10:anchorlock/>
          </v:group>
        </w:pict>
      </w:r>
    </w:p>
    <w:p w:rsidR="00DF6004" w:rsidRDefault="00DF6004" w:rsidP="001D655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DF6004" w:rsidRDefault="00DF6004" w:rsidP="001D6559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 - жилая площадь i-й комнаты в коммунальной квартире (кв. м);</w:t>
      </w:r>
    </w:p>
    <w:p w:rsidR="00DF6004" w:rsidRDefault="00DF6004" w:rsidP="001D6559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S1, 2... n - суммарная жилая площадь комнат в коммунальной квартире (кв. м);</w:t>
      </w:r>
    </w:p>
    <w:p w:rsidR="00DF6004" w:rsidRDefault="00DF6004" w:rsidP="001D6559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Sо - общая площадь коммунальной квартиры (кв. м).</w:t>
      </w:r>
    </w:p>
    <w:p w:rsidR="00DF6004" w:rsidRPr="00DF6004" w:rsidRDefault="00DF6004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1D65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DF6004" w:rsidP="001D65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6004">
        <w:rPr>
          <w:rFonts w:ascii="Times New Roman" w:hAnsi="Times New Roman" w:cs="Times New Roman"/>
          <w:sz w:val="28"/>
          <w:szCs w:val="28"/>
        </w:rPr>
        <w:t>Раздел 3</w:t>
      </w:r>
      <w:r w:rsidR="00563FA3" w:rsidRPr="00DF6004">
        <w:rPr>
          <w:rFonts w:ascii="Times New Roman" w:hAnsi="Times New Roman" w:cs="Times New Roman"/>
          <w:sz w:val="28"/>
          <w:szCs w:val="28"/>
        </w:rPr>
        <w:t>. Базовый размер платы за наем жилого помещения</w:t>
      </w:r>
    </w:p>
    <w:p w:rsidR="00563FA3" w:rsidRPr="00DF6004" w:rsidRDefault="00563FA3" w:rsidP="001D65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3.1. Базовый размер платы за наем жилого помещения определяется по формуле 2:</w:t>
      </w: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Формула 2</w:t>
      </w:r>
    </w:p>
    <w:p w:rsidR="00563FA3" w:rsidRPr="00DF6004" w:rsidRDefault="00563FA3" w:rsidP="001D65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Н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DF6004">
        <w:rPr>
          <w:rFonts w:ascii="Times New Roman" w:hAnsi="Times New Roman" w:cs="Times New Roman"/>
          <w:sz w:val="24"/>
          <w:szCs w:val="24"/>
        </w:rPr>
        <w:t xml:space="preserve"> = СР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DF6004">
        <w:rPr>
          <w:rFonts w:ascii="Times New Roman" w:hAnsi="Times New Roman" w:cs="Times New Roman"/>
          <w:sz w:val="24"/>
          <w:szCs w:val="24"/>
        </w:rPr>
        <w:t xml:space="preserve"> * 0,001, где</w:t>
      </w:r>
    </w:p>
    <w:p w:rsidR="00563FA3" w:rsidRPr="00DF6004" w:rsidRDefault="00563FA3" w:rsidP="001D65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Н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базовый размер платы за наем жилого помещения;</w:t>
      </w: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СР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с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средняя цена </w:t>
      </w:r>
      <w:smartTag w:uri="urn:schemas-microsoft-com:office:smarttags" w:element="metricconverter">
        <w:smartTagPr>
          <w:attr w:name="ProductID" w:val="1 кв. м"/>
        </w:smartTagPr>
        <w:r w:rsidRPr="00DF6004">
          <w:rPr>
            <w:rFonts w:ascii="Times New Roman" w:hAnsi="Times New Roman" w:cs="Times New Roman"/>
            <w:sz w:val="24"/>
            <w:szCs w:val="24"/>
          </w:rPr>
          <w:t>1 кв. м</w:t>
        </w:r>
      </w:smartTag>
      <w:r w:rsidRPr="00DF6004">
        <w:rPr>
          <w:rFonts w:ascii="Times New Roman" w:hAnsi="Times New Roman" w:cs="Times New Roman"/>
          <w:sz w:val="24"/>
          <w:szCs w:val="24"/>
        </w:rPr>
        <w:t xml:space="preserve">. общей площади квартир на вторичном рынке </w:t>
      </w:r>
      <w:r w:rsidR="00DF6004">
        <w:rPr>
          <w:rFonts w:ascii="Times New Roman" w:hAnsi="Times New Roman" w:cs="Times New Roman"/>
          <w:sz w:val="24"/>
          <w:szCs w:val="24"/>
        </w:rPr>
        <w:t>Нижегородской области.</w:t>
      </w: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 xml:space="preserve">3.2. Средняя цена </w:t>
      </w:r>
      <w:smartTag w:uri="urn:schemas-microsoft-com:office:smarttags" w:element="metricconverter">
        <w:smartTagPr>
          <w:attr w:name="ProductID" w:val="1 кв. м"/>
        </w:smartTagPr>
        <w:r w:rsidRPr="00DF6004">
          <w:rPr>
            <w:rFonts w:ascii="Times New Roman" w:hAnsi="Times New Roman" w:cs="Times New Roman"/>
            <w:sz w:val="24"/>
            <w:szCs w:val="24"/>
          </w:rPr>
          <w:t>1 кв. м</w:t>
        </w:r>
      </w:smartTag>
      <w:r w:rsidRPr="00DF6004">
        <w:rPr>
          <w:rFonts w:ascii="Times New Roman" w:hAnsi="Times New Roman" w:cs="Times New Roman"/>
          <w:sz w:val="24"/>
          <w:szCs w:val="24"/>
        </w:rPr>
        <w:t xml:space="preserve">. общей площади квартир на вторичном рынке жилья в </w:t>
      </w:r>
      <w:r w:rsidR="00DF6004">
        <w:rPr>
          <w:rFonts w:ascii="Times New Roman" w:hAnsi="Times New Roman" w:cs="Times New Roman"/>
          <w:sz w:val="24"/>
          <w:szCs w:val="24"/>
        </w:rPr>
        <w:t>Нижегородской области</w:t>
      </w:r>
      <w:r w:rsidRPr="00DF6004">
        <w:rPr>
          <w:rFonts w:ascii="Times New Roman" w:hAnsi="Times New Roman" w:cs="Times New Roman"/>
          <w:sz w:val="24"/>
          <w:szCs w:val="24"/>
        </w:rPr>
        <w:t>, определяется по актуальным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 (по всем типам квартир).</w:t>
      </w:r>
    </w:p>
    <w:p w:rsidR="00DF6004" w:rsidRDefault="00DF6004" w:rsidP="001D655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F6004" w:rsidRDefault="00DF6004" w:rsidP="001D655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DF6004" w:rsidP="001D655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F6004">
        <w:rPr>
          <w:rFonts w:ascii="Times New Roman" w:hAnsi="Times New Roman" w:cs="Times New Roman"/>
          <w:sz w:val="28"/>
          <w:szCs w:val="28"/>
        </w:rPr>
        <w:t>Раздел 4</w:t>
      </w:r>
      <w:r w:rsidR="00563FA3" w:rsidRPr="00DF6004">
        <w:rPr>
          <w:rFonts w:ascii="Times New Roman" w:hAnsi="Times New Roman" w:cs="Times New Roman"/>
          <w:sz w:val="28"/>
          <w:szCs w:val="28"/>
        </w:rPr>
        <w:t>. Коэффициент, характеризующий качество и благоустройство</w:t>
      </w:r>
    </w:p>
    <w:p w:rsidR="00563FA3" w:rsidRPr="00DF6004" w:rsidRDefault="00563FA3" w:rsidP="001D655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F6004">
        <w:rPr>
          <w:rFonts w:ascii="Times New Roman" w:hAnsi="Times New Roman" w:cs="Times New Roman"/>
          <w:sz w:val="28"/>
          <w:szCs w:val="28"/>
        </w:rPr>
        <w:t>жилого помещения, месторасположение дома</w:t>
      </w:r>
    </w:p>
    <w:p w:rsidR="00563FA3" w:rsidRPr="00DF6004" w:rsidRDefault="00563FA3" w:rsidP="001D65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4.1. Размер платы за наем жилого помещения устанавливается с использованием коэффициента, характеризующего качество и благоустройство жилого помещения, месторасположение дома.</w:t>
      </w: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4.2. Интегральное значение К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DF6004">
        <w:rPr>
          <w:rFonts w:ascii="Times New Roman" w:hAnsi="Times New Roman" w:cs="Times New Roman"/>
          <w:sz w:val="24"/>
          <w:szCs w:val="24"/>
        </w:rPr>
        <w:t xml:space="preserve"> для жилого помещения рассчитывается как </w:t>
      </w:r>
      <w:r w:rsidRPr="00DF6004">
        <w:rPr>
          <w:rFonts w:ascii="Times New Roman" w:hAnsi="Times New Roman" w:cs="Times New Roman"/>
          <w:sz w:val="24"/>
          <w:szCs w:val="24"/>
        </w:rPr>
        <w:lastRenderedPageBreak/>
        <w:t>средневзвешенное значение показателей по отдельным параметрам по формуле 3:</w:t>
      </w: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Формула 3</w:t>
      </w:r>
    </w:p>
    <w:p w:rsidR="00563FA3" w:rsidRPr="00DF6004" w:rsidRDefault="00563FA3" w:rsidP="001D65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noProof/>
          <w:position w:val="-20"/>
          <w:sz w:val="24"/>
          <w:szCs w:val="24"/>
        </w:rPr>
        <w:pict>
          <v:shape id="Консультант Плюс" o:spid="_x0000_i1026" type="#_x0000_t75" style="width:87pt;height:30.75pt;visibility:visible">
            <v:imagedata r:id="rId8" o:title=""/>
          </v:shape>
        </w:pict>
      </w:r>
      <w:r w:rsidRPr="00DF6004">
        <w:rPr>
          <w:rFonts w:ascii="Times New Roman" w:hAnsi="Times New Roman" w:cs="Times New Roman"/>
          <w:sz w:val="24"/>
          <w:szCs w:val="24"/>
        </w:rPr>
        <w:t>, где</w:t>
      </w:r>
    </w:p>
    <w:p w:rsidR="00563FA3" w:rsidRPr="00DF6004" w:rsidRDefault="00563FA3" w:rsidP="001D655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К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и благоустройство жилого помещения, месторасположение дома;</w:t>
      </w: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К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качество жилого помещения;</w:t>
      </w: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К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коэффициент, характеризующий благоустройство жилого помещения;</w:t>
      </w:r>
    </w:p>
    <w:p w:rsidR="00563FA3" w:rsidRPr="00DF6004" w:rsidRDefault="00563FA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F6004">
        <w:rPr>
          <w:rFonts w:ascii="Times New Roman" w:hAnsi="Times New Roman" w:cs="Times New Roman"/>
          <w:sz w:val="24"/>
          <w:szCs w:val="24"/>
        </w:rPr>
        <w:t>К</w:t>
      </w:r>
      <w:r w:rsidRPr="00DF60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DF6004">
        <w:rPr>
          <w:rFonts w:ascii="Times New Roman" w:hAnsi="Times New Roman" w:cs="Times New Roman"/>
          <w:sz w:val="24"/>
          <w:szCs w:val="24"/>
        </w:rPr>
        <w:t xml:space="preserve"> - коэффициент, месторасположение дома.</w:t>
      </w:r>
    </w:p>
    <w:p w:rsidR="00B04670" w:rsidRPr="00A57133" w:rsidRDefault="00B04670" w:rsidP="001D6559">
      <w:pPr>
        <w:adjustRightInd w:val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230C8D" w:rsidRPr="00A57133" w:rsidRDefault="00230C8D" w:rsidP="001D6559">
      <w:pPr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133">
        <w:rPr>
          <w:rFonts w:ascii="Times New Roman" w:hAnsi="Times New Roman" w:cs="Times New Roman"/>
          <w:sz w:val="24"/>
          <w:szCs w:val="24"/>
        </w:rPr>
        <w:t>4.</w:t>
      </w:r>
      <w:r w:rsidR="00A37A0B">
        <w:rPr>
          <w:rFonts w:ascii="Times New Roman" w:hAnsi="Times New Roman" w:cs="Times New Roman"/>
          <w:sz w:val="24"/>
          <w:szCs w:val="24"/>
        </w:rPr>
        <w:t>3</w:t>
      </w:r>
      <w:r w:rsidRPr="00A57133">
        <w:rPr>
          <w:rFonts w:ascii="Times New Roman" w:hAnsi="Times New Roman" w:cs="Times New Roman"/>
          <w:sz w:val="24"/>
          <w:szCs w:val="24"/>
        </w:rPr>
        <w:t xml:space="preserve">. </w:t>
      </w:r>
      <w:r w:rsidR="00A57133" w:rsidRPr="00A57133">
        <w:rPr>
          <w:rFonts w:ascii="Times New Roman" w:hAnsi="Times New Roman" w:cs="Times New Roman"/>
          <w:sz w:val="24"/>
          <w:szCs w:val="24"/>
        </w:rPr>
        <w:t>З</w:t>
      </w:r>
      <w:r w:rsidRPr="00A57133">
        <w:rPr>
          <w:rFonts w:ascii="Times New Roman" w:hAnsi="Times New Roman" w:cs="Times New Roman"/>
          <w:sz w:val="24"/>
          <w:szCs w:val="24"/>
        </w:rPr>
        <w:t>начени</w:t>
      </w:r>
      <w:r w:rsidR="00A57133" w:rsidRPr="00A57133">
        <w:rPr>
          <w:rFonts w:ascii="Times New Roman" w:hAnsi="Times New Roman" w:cs="Times New Roman"/>
          <w:sz w:val="24"/>
          <w:szCs w:val="24"/>
        </w:rPr>
        <w:t>я</w:t>
      </w:r>
      <w:r w:rsidRPr="00A57133">
        <w:rPr>
          <w:rFonts w:ascii="Times New Roman" w:hAnsi="Times New Roman" w:cs="Times New Roman"/>
          <w:sz w:val="24"/>
          <w:szCs w:val="24"/>
        </w:rPr>
        <w:t xml:space="preserve"> </w:t>
      </w:r>
      <w:r w:rsidR="00A57133" w:rsidRPr="00A57133">
        <w:rPr>
          <w:rFonts w:ascii="Times New Roman" w:hAnsi="Times New Roman" w:cs="Times New Roman"/>
          <w:sz w:val="24"/>
          <w:szCs w:val="24"/>
        </w:rPr>
        <w:t xml:space="preserve">коэффициента </w:t>
      </w:r>
      <w:r w:rsidR="000D1D96" w:rsidRPr="00DF6004">
        <w:rPr>
          <w:rFonts w:ascii="Times New Roman" w:hAnsi="Times New Roman" w:cs="Times New Roman"/>
          <w:sz w:val="24"/>
          <w:szCs w:val="24"/>
        </w:rPr>
        <w:t>К</w:t>
      </w:r>
      <w:r w:rsidR="000D1D96" w:rsidRPr="00DF6004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57133">
        <w:rPr>
          <w:rFonts w:ascii="Times New Roman" w:hAnsi="Times New Roman" w:cs="Times New Roman"/>
          <w:sz w:val="24"/>
          <w:szCs w:val="24"/>
        </w:rPr>
        <w:t xml:space="preserve"> для жил</w:t>
      </w:r>
      <w:r w:rsidR="005D0D3C">
        <w:rPr>
          <w:rFonts w:ascii="Times New Roman" w:hAnsi="Times New Roman" w:cs="Times New Roman"/>
          <w:sz w:val="24"/>
          <w:szCs w:val="24"/>
        </w:rPr>
        <w:t>ых</w:t>
      </w:r>
      <w:r w:rsidRPr="00A5713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D0D3C">
        <w:rPr>
          <w:rFonts w:ascii="Times New Roman" w:hAnsi="Times New Roman" w:cs="Times New Roman"/>
          <w:sz w:val="24"/>
          <w:szCs w:val="24"/>
        </w:rPr>
        <w:t>й</w:t>
      </w:r>
      <w:r w:rsidRPr="00A57133">
        <w:rPr>
          <w:rFonts w:ascii="Times New Roman" w:hAnsi="Times New Roman" w:cs="Times New Roman"/>
          <w:sz w:val="24"/>
          <w:szCs w:val="24"/>
        </w:rPr>
        <w:t xml:space="preserve"> </w:t>
      </w:r>
      <w:r w:rsidR="00A57133" w:rsidRPr="00A57133">
        <w:rPr>
          <w:rFonts w:ascii="Times New Roman" w:hAnsi="Times New Roman" w:cs="Times New Roman"/>
          <w:sz w:val="24"/>
          <w:szCs w:val="24"/>
        </w:rPr>
        <w:t xml:space="preserve">представлены в таблице 1. </w:t>
      </w:r>
    </w:p>
    <w:p w:rsidR="00230C8D" w:rsidRPr="00A57133" w:rsidRDefault="00230C8D" w:rsidP="001D6559">
      <w:pPr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9D2AD8" w:rsidRPr="00A57133" w:rsidRDefault="009D2AD8" w:rsidP="001D6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7133">
        <w:rPr>
          <w:rFonts w:ascii="Times New Roman" w:hAnsi="Times New Roman" w:cs="Times New Roman"/>
          <w:sz w:val="24"/>
          <w:szCs w:val="24"/>
        </w:rPr>
        <w:t>Таблица 1</w:t>
      </w:r>
    </w:p>
    <w:p w:rsidR="009D2AD8" w:rsidRPr="00A57133" w:rsidRDefault="009D2AD8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463"/>
        <w:gridCol w:w="2551"/>
      </w:tblGrid>
      <w:tr w:rsidR="009D2AD8" w:rsidRPr="00A57133">
        <w:trPr>
          <w:trHeight w:val="284"/>
        </w:trPr>
        <w:tc>
          <w:tcPr>
            <w:tcW w:w="624" w:type="dxa"/>
          </w:tcPr>
          <w:p w:rsidR="009D2AD8" w:rsidRPr="00A57133" w:rsidRDefault="009D2AD8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463" w:type="dxa"/>
          </w:tcPr>
          <w:p w:rsidR="009D2AD8" w:rsidRPr="00A57133" w:rsidRDefault="009D2AD8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Категории многоквартирных домов по материалу стен</w:t>
            </w:r>
          </w:p>
        </w:tc>
        <w:tc>
          <w:tcPr>
            <w:tcW w:w="2551" w:type="dxa"/>
          </w:tcPr>
          <w:p w:rsidR="009D2AD8" w:rsidRPr="00A57133" w:rsidRDefault="009D2AD8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r w:rsidR="000D1D96" w:rsidRPr="00DF60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1D96" w:rsidRPr="00DF60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</w:tr>
      <w:tr w:rsidR="009D2AD8" w:rsidRPr="00A57133">
        <w:trPr>
          <w:trHeight w:val="284"/>
        </w:trPr>
        <w:tc>
          <w:tcPr>
            <w:tcW w:w="624" w:type="dxa"/>
          </w:tcPr>
          <w:p w:rsidR="009D2AD8" w:rsidRPr="00A57133" w:rsidRDefault="009D2AD8" w:rsidP="001D6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63" w:type="dxa"/>
          </w:tcPr>
          <w:p w:rsidR="009D2AD8" w:rsidRPr="00A57133" w:rsidRDefault="009D2AD8" w:rsidP="001D6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Кирпичные или монолитные</w:t>
            </w:r>
          </w:p>
        </w:tc>
        <w:tc>
          <w:tcPr>
            <w:tcW w:w="2551" w:type="dxa"/>
          </w:tcPr>
          <w:p w:rsidR="009D2AD8" w:rsidRPr="00A57133" w:rsidRDefault="00CE1132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9D2AD8" w:rsidRPr="00A57133">
        <w:trPr>
          <w:trHeight w:val="284"/>
        </w:trPr>
        <w:tc>
          <w:tcPr>
            <w:tcW w:w="624" w:type="dxa"/>
          </w:tcPr>
          <w:p w:rsidR="009D2AD8" w:rsidRPr="00A57133" w:rsidRDefault="009D2AD8" w:rsidP="001D6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63" w:type="dxa"/>
          </w:tcPr>
          <w:p w:rsidR="009D2AD8" w:rsidRPr="00A57133" w:rsidRDefault="009D2AD8" w:rsidP="001D6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Панельные или блочные</w:t>
            </w:r>
          </w:p>
        </w:tc>
        <w:tc>
          <w:tcPr>
            <w:tcW w:w="2551" w:type="dxa"/>
          </w:tcPr>
          <w:p w:rsidR="009D2AD8" w:rsidRPr="00A57133" w:rsidRDefault="00CE1132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9D2AD8" w:rsidRPr="00A57133">
        <w:trPr>
          <w:trHeight w:val="284"/>
        </w:trPr>
        <w:tc>
          <w:tcPr>
            <w:tcW w:w="624" w:type="dxa"/>
          </w:tcPr>
          <w:p w:rsidR="009D2AD8" w:rsidRPr="00A57133" w:rsidRDefault="009D2AD8" w:rsidP="001D6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63" w:type="dxa"/>
          </w:tcPr>
          <w:p w:rsidR="009D2AD8" w:rsidRPr="00A57133" w:rsidRDefault="009D2AD8" w:rsidP="001D6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Деревянные, смешанные или из прочих материалов</w:t>
            </w:r>
          </w:p>
        </w:tc>
        <w:tc>
          <w:tcPr>
            <w:tcW w:w="2551" w:type="dxa"/>
          </w:tcPr>
          <w:p w:rsidR="009D2AD8" w:rsidRPr="00A57133" w:rsidRDefault="00CE1132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9D2AD8" w:rsidRPr="00A57133" w:rsidRDefault="009D2AD8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AD8" w:rsidRPr="00A57133" w:rsidRDefault="00A5713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133">
        <w:rPr>
          <w:rFonts w:ascii="Times New Roman" w:hAnsi="Times New Roman" w:cs="Times New Roman"/>
          <w:sz w:val="24"/>
          <w:szCs w:val="24"/>
        </w:rPr>
        <w:t>4.</w:t>
      </w:r>
      <w:r w:rsidR="00A37A0B">
        <w:rPr>
          <w:rFonts w:ascii="Times New Roman" w:hAnsi="Times New Roman" w:cs="Times New Roman"/>
          <w:sz w:val="24"/>
          <w:szCs w:val="24"/>
        </w:rPr>
        <w:t>4</w:t>
      </w:r>
      <w:r w:rsidRPr="00A57133">
        <w:rPr>
          <w:rFonts w:ascii="Times New Roman" w:hAnsi="Times New Roman" w:cs="Times New Roman"/>
          <w:sz w:val="24"/>
          <w:szCs w:val="24"/>
        </w:rPr>
        <w:t xml:space="preserve">. </w:t>
      </w:r>
      <w:r w:rsidR="009D2AD8" w:rsidRPr="00A57133">
        <w:rPr>
          <w:rFonts w:ascii="Times New Roman" w:hAnsi="Times New Roman" w:cs="Times New Roman"/>
          <w:sz w:val="24"/>
          <w:szCs w:val="24"/>
        </w:rPr>
        <w:t>Значения коэффициент</w:t>
      </w:r>
      <w:r w:rsidRPr="00A57133">
        <w:rPr>
          <w:rFonts w:ascii="Times New Roman" w:hAnsi="Times New Roman" w:cs="Times New Roman"/>
          <w:sz w:val="24"/>
          <w:szCs w:val="24"/>
        </w:rPr>
        <w:t xml:space="preserve">а </w:t>
      </w:r>
      <w:r w:rsidR="000D1D96" w:rsidRPr="00DF6004">
        <w:rPr>
          <w:rFonts w:ascii="Times New Roman" w:hAnsi="Times New Roman" w:cs="Times New Roman"/>
          <w:sz w:val="24"/>
          <w:szCs w:val="24"/>
        </w:rPr>
        <w:t>К</w:t>
      </w:r>
      <w:r w:rsidR="000D1D96" w:rsidRPr="00DF6004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57133">
        <w:rPr>
          <w:rFonts w:ascii="Times New Roman" w:hAnsi="Times New Roman" w:cs="Times New Roman"/>
          <w:sz w:val="24"/>
          <w:szCs w:val="24"/>
        </w:rPr>
        <w:t xml:space="preserve"> для жил</w:t>
      </w:r>
      <w:r w:rsidR="005D0D3C">
        <w:rPr>
          <w:rFonts w:ascii="Times New Roman" w:hAnsi="Times New Roman" w:cs="Times New Roman"/>
          <w:sz w:val="24"/>
          <w:szCs w:val="24"/>
        </w:rPr>
        <w:t>ых</w:t>
      </w:r>
      <w:r w:rsidRPr="00A5713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D0D3C">
        <w:rPr>
          <w:rFonts w:ascii="Times New Roman" w:hAnsi="Times New Roman" w:cs="Times New Roman"/>
          <w:sz w:val="24"/>
          <w:szCs w:val="24"/>
        </w:rPr>
        <w:t>й</w:t>
      </w:r>
      <w:r w:rsidR="009D2AD8" w:rsidRPr="00A57133">
        <w:rPr>
          <w:rFonts w:ascii="Times New Roman" w:hAnsi="Times New Roman" w:cs="Times New Roman"/>
          <w:sz w:val="24"/>
          <w:szCs w:val="24"/>
        </w:rPr>
        <w:t xml:space="preserve"> </w:t>
      </w:r>
      <w:r w:rsidRPr="00A57133">
        <w:rPr>
          <w:rFonts w:ascii="Times New Roman" w:hAnsi="Times New Roman" w:cs="Times New Roman"/>
          <w:sz w:val="24"/>
          <w:szCs w:val="24"/>
        </w:rPr>
        <w:t xml:space="preserve">представлены </w:t>
      </w:r>
      <w:r w:rsidR="009D2AD8" w:rsidRPr="00A57133">
        <w:rPr>
          <w:rFonts w:ascii="Times New Roman" w:hAnsi="Times New Roman" w:cs="Times New Roman"/>
          <w:sz w:val="24"/>
          <w:szCs w:val="24"/>
        </w:rPr>
        <w:t>в таблице 2.</w:t>
      </w:r>
    </w:p>
    <w:p w:rsidR="009D2AD8" w:rsidRPr="00A57133" w:rsidRDefault="009D2AD8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AD8" w:rsidRPr="00A57133" w:rsidRDefault="009D2AD8" w:rsidP="001D6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7133">
        <w:rPr>
          <w:rFonts w:ascii="Times New Roman" w:hAnsi="Times New Roman" w:cs="Times New Roman"/>
          <w:sz w:val="24"/>
          <w:szCs w:val="24"/>
        </w:rPr>
        <w:t>Таблица 2</w:t>
      </w:r>
    </w:p>
    <w:p w:rsidR="009D2AD8" w:rsidRPr="00A57133" w:rsidRDefault="009D2AD8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54"/>
        <w:gridCol w:w="907"/>
        <w:gridCol w:w="907"/>
        <w:gridCol w:w="907"/>
        <w:gridCol w:w="907"/>
      </w:tblGrid>
      <w:tr w:rsidR="00CE1132" w:rsidRPr="00A57133">
        <w:trPr>
          <w:trHeight w:val="284"/>
        </w:trPr>
        <w:tc>
          <w:tcPr>
            <w:tcW w:w="5954" w:type="dxa"/>
            <w:vMerge w:val="restart"/>
          </w:tcPr>
          <w:p w:rsidR="00CE1132" w:rsidRPr="00A57133" w:rsidRDefault="00CE1132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Категории многоквартирных домов по видам благоустройства</w:t>
            </w:r>
          </w:p>
        </w:tc>
        <w:tc>
          <w:tcPr>
            <w:tcW w:w="3628" w:type="dxa"/>
            <w:gridSpan w:val="4"/>
          </w:tcPr>
          <w:p w:rsidR="00CE1132" w:rsidRPr="00A57133" w:rsidRDefault="00CE1132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Год постройки</w:t>
            </w:r>
          </w:p>
        </w:tc>
      </w:tr>
      <w:tr w:rsidR="00CE1132" w:rsidRPr="00A57133">
        <w:trPr>
          <w:trHeight w:val="284"/>
        </w:trPr>
        <w:tc>
          <w:tcPr>
            <w:tcW w:w="5954" w:type="dxa"/>
            <w:vMerge/>
          </w:tcPr>
          <w:p w:rsidR="00CE1132" w:rsidRPr="00A57133" w:rsidRDefault="00CE1132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</w:tcPr>
          <w:p w:rsidR="00CE1132" w:rsidRPr="00CE1132" w:rsidRDefault="00CE1132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132">
              <w:rPr>
                <w:rFonts w:ascii="Times New Roman" w:hAnsi="Times New Roman" w:cs="Times New Roman"/>
                <w:sz w:val="20"/>
                <w:szCs w:val="20"/>
              </w:rPr>
              <w:t>до 1990</w:t>
            </w:r>
            <w:r w:rsidR="00B319EE">
              <w:rPr>
                <w:rFonts w:ascii="Times New Roman" w:hAnsi="Times New Roman" w:cs="Times New Roman"/>
                <w:sz w:val="20"/>
                <w:szCs w:val="20"/>
              </w:rPr>
              <w:t xml:space="preserve"> года</w:t>
            </w:r>
          </w:p>
        </w:tc>
        <w:tc>
          <w:tcPr>
            <w:tcW w:w="907" w:type="dxa"/>
          </w:tcPr>
          <w:p w:rsidR="00CE1132" w:rsidRPr="00CE1132" w:rsidRDefault="00CE1132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132">
              <w:rPr>
                <w:rFonts w:ascii="Times New Roman" w:hAnsi="Times New Roman" w:cs="Times New Roman"/>
                <w:sz w:val="20"/>
                <w:szCs w:val="20"/>
              </w:rPr>
              <w:t>с 1990 по 2005</w:t>
            </w:r>
            <w:r w:rsidR="00B319EE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907" w:type="dxa"/>
          </w:tcPr>
          <w:p w:rsidR="00CE1132" w:rsidRPr="00CE1132" w:rsidRDefault="00CE1132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132">
              <w:rPr>
                <w:rFonts w:ascii="Times New Roman" w:hAnsi="Times New Roman" w:cs="Times New Roman"/>
                <w:sz w:val="20"/>
                <w:szCs w:val="20"/>
              </w:rPr>
              <w:t>с 2005 по 2020 год</w:t>
            </w:r>
          </w:p>
        </w:tc>
        <w:tc>
          <w:tcPr>
            <w:tcW w:w="907" w:type="dxa"/>
          </w:tcPr>
          <w:p w:rsidR="00CE1132" w:rsidRPr="00CE1132" w:rsidRDefault="00CE1132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E1132">
              <w:rPr>
                <w:rFonts w:ascii="Times New Roman" w:hAnsi="Times New Roman" w:cs="Times New Roman"/>
                <w:sz w:val="20"/>
                <w:szCs w:val="20"/>
              </w:rPr>
              <w:t>после 2020 года</w:t>
            </w:r>
          </w:p>
        </w:tc>
      </w:tr>
      <w:tr w:rsidR="00CE1132" w:rsidRPr="00A57133">
        <w:trPr>
          <w:trHeight w:val="284"/>
        </w:trPr>
        <w:tc>
          <w:tcPr>
            <w:tcW w:w="5954" w:type="dxa"/>
            <w:vAlign w:val="center"/>
          </w:tcPr>
          <w:p w:rsidR="00CE1132" w:rsidRPr="00A57133" w:rsidRDefault="00CE1132" w:rsidP="001D6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со всеми видами благоустройства, включая лифт и мусоропровод</w:t>
            </w:r>
          </w:p>
        </w:tc>
        <w:tc>
          <w:tcPr>
            <w:tcW w:w="907" w:type="dxa"/>
            <w:vAlign w:val="center"/>
          </w:tcPr>
          <w:p w:rsidR="00CE1132" w:rsidRPr="00A57133" w:rsidRDefault="00B319EE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CE1132" w:rsidRPr="00A57133" w:rsidRDefault="00B319EE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07" w:type="dxa"/>
            <w:vAlign w:val="center"/>
          </w:tcPr>
          <w:p w:rsidR="00CE1132" w:rsidRPr="00A57133" w:rsidRDefault="00B319EE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907" w:type="dxa"/>
            <w:vAlign w:val="center"/>
          </w:tcPr>
          <w:p w:rsidR="00CE1132" w:rsidRPr="00A57133" w:rsidRDefault="00B319EE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B319EE" w:rsidRPr="00A57133">
        <w:trPr>
          <w:trHeight w:val="284"/>
        </w:trPr>
        <w:tc>
          <w:tcPr>
            <w:tcW w:w="5954" w:type="dxa"/>
            <w:vAlign w:val="center"/>
          </w:tcPr>
          <w:p w:rsidR="00B319EE" w:rsidRPr="00A57133" w:rsidRDefault="00B319EE" w:rsidP="001D6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 со всеми видами благоустройства, без лифта и мусоропровода</w:t>
            </w:r>
          </w:p>
        </w:tc>
        <w:tc>
          <w:tcPr>
            <w:tcW w:w="907" w:type="dxa"/>
            <w:vAlign w:val="center"/>
          </w:tcPr>
          <w:p w:rsidR="00B319EE" w:rsidRPr="00A57133" w:rsidRDefault="00B319EE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7" w:type="dxa"/>
            <w:vAlign w:val="center"/>
          </w:tcPr>
          <w:p w:rsidR="00B319EE" w:rsidRPr="00A57133" w:rsidRDefault="00B319EE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B319EE" w:rsidRPr="00A57133" w:rsidRDefault="00B319EE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07" w:type="dxa"/>
            <w:vAlign w:val="center"/>
          </w:tcPr>
          <w:p w:rsidR="00B319EE" w:rsidRPr="00A57133" w:rsidRDefault="00B319EE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</w:tr>
      <w:tr w:rsidR="00B319EE" w:rsidRPr="00A57133">
        <w:trPr>
          <w:trHeight w:val="284"/>
        </w:trPr>
        <w:tc>
          <w:tcPr>
            <w:tcW w:w="5954" w:type="dxa"/>
            <w:vAlign w:val="center"/>
          </w:tcPr>
          <w:p w:rsidR="00B319EE" w:rsidRPr="00A57133" w:rsidRDefault="00B319EE" w:rsidP="001D6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Многоквартирные дома, имеющие не все виды благоустройства (отсутствует один или несколько видов благоустройства)</w:t>
            </w:r>
          </w:p>
        </w:tc>
        <w:tc>
          <w:tcPr>
            <w:tcW w:w="907" w:type="dxa"/>
            <w:vAlign w:val="center"/>
          </w:tcPr>
          <w:p w:rsidR="00B319EE" w:rsidRPr="00A57133" w:rsidRDefault="00B319EE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7" w:type="dxa"/>
            <w:vAlign w:val="center"/>
          </w:tcPr>
          <w:p w:rsidR="00B319EE" w:rsidRPr="00A57133" w:rsidRDefault="00B319EE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907" w:type="dxa"/>
            <w:vAlign w:val="center"/>
          </w:tcPr>
          <w:p w:rsidR="00B319EE" w:rsidRPr="00A57133" w:rsidRDefault="00B319EE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vAlign w:val="center"/>
          </w:tcPr>
          <w:p w:rsidR="00B319EE" w:rsidRPr="00A57133" w:rsidRDefault="00B319EE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</w:t>
            </w:r>
          </w:p>
        </w:tc>
      </w:tr>
      <w:tr w:rsidR="00C56B67" w:rsidRPr="00A57133">
        <w:trPr>
          <w:trHeight w:val="284"/>
        </w:trPr>
        <w:tc>
          <w:tcPr>
            <w:tcW w:w="5954" w:type="dxa"/>
            <w:vAlign w:val="center"/>
          </w:tcPr>
          <w:p w:rsidR="00C56B67" w:rsidRPr="00A57133" w:rsidRDefault="00C56B67" w:rsidP="001D655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56B67">
              <w:rPr>
                <w:rFonts w:ascii="Times New Roman" w:hAnsi="Times New Roman" w:cs="Times New Roman"/>
                <w:sz w:val="24"/>
                <w:szCs w:val="24"/>
              </w:rPr>
              <w:t>Аварийные многоквартирные и жилые дома</w:t>
            </w:r>
          </w:p>
        </w:tc>
        <w:tc>
          <w:tcPr>
            <w:tcW w:w="907" w:type="dxa"/>
            <w:vAlign w:val="center"/>
          </w:tcPr>
          <w:p w:rsidR="00C56B67" w:rsidRPr="00A57133" w:rsidRDefault="00C56B67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7" w:type="dxa"/>
            <w:vAlign w:val="center"/>
          </w:tcPr>
          <w:p w:rsidR="00C56B67" w:rsidRPr="00A57133" w:rsidRDefault="00C56B67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07" w:type="dxa"/>
            <w:vAlign w:val="center"/>
          </w:tcPr>
          <w:p w:rsidR="00C56B67" w:rsidRDefault="00C56B67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C56B67" w:rsidRDefault="00C56B67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D2AD8" w:rsidRPr="00A57133" w:rsidRDefault="009D2AD8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AD8" w:rsidRPr="00A57133" w:rsidRDefault="009D2AD8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133">
        <w:rPr>
          <w:rFonts w:ascii="Times New Roman" w:hAnsi="Times New Roman" w:cs="Times New Roman"/>
          <w:sz w:val="24"/>
          <w:szCs w:val="24"/>
        </w:rPr>
        <w:t>Примечания:</w:t>
      </w:r>
    </w:p>
    <w:p w:rsidR="009D2AD8" w:rsidRPr="00A57133" w:rsidRDefault="009D2AD8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328"/>
      <w:bookmarkEnd w:id="0"/>
      <w:r w:rsidRPr="00A57133">
        <w:rPr>
          <w:rFonts w:ascii="Times New Roman" w:hAnsi="Times New Roman" w:cs="Times New Roman"/>
          <w:sz w:val="24"/>
          <w:szCs w:val="24"/>
        </w:rPr>
        <w:t xml:space="preserve">1. Многоквартирные дома со всеми видами благоустройства - дома, оборудованные водопроводом, канализацией, отоплением, горячим водоснабжением (центральным или местным водонагревателем), ванными (душем), газовыми или напольными электрическими </w:t>
      </w:r>
      <w:r w:rsidRPr="00A57133">
        <w:rPr>
          <w:rFonts w:ascii="Times New Roman" w:hAnsi="Times New Roman" w:cs="Times New Roman"/>
          <w:sz w:val="24"/>
          <w:szCs w:val="24"/>
        </w:rPr>
        <w:lastRenderedPageBreak/>
        <w:t>плитами и электроснабжением;</w:t>
      </w:r>
    </w:p>
    <w:p w:rsidR="009D2AD8" w:rsidRPr="00A57133" w:rsidRDefault="009D2AD8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133">
        <w:rPr>
          <w:rFonts w:ascii="Times New Roman" w:hAnsi="Times New Roman" w:cs="Times New Roman"/>
          <w:sz w:val="24"/>
          <w:szCs w:val="24"/>
        </w:rPr>
        <w:t xml:space="preserve">2. Многоквартирные дома, имеющие не все виды благоустройства - дома, в которых отсутствует один из видов оборудования, </w:t>
      </w:r>
      <w:r w:rsidRPr="00A57133">
        <w:rPr>
          <w:rFonts w:ascii="Times New Roman" w:hAnsi="Times New Roman" w:cs="Times New Roman"/>
          <w:color w:val="000000"/>
          <w:sz w:val="24"/>
          <w:szCs w:val="24"/>
        </w:rPr>
        <w:t xml:space="preserve">указанных в </w:t>
      </w:r>
      <w:hyperlink w:anchor="P328" w:history="1">
        <w:r w:rsidRPr="00A57133">
          <w:rPr>
            <w:rFonts w:ascii="Times New Roman" w:hAnsi="Times New Roman" w:cs="Times New Roman"/>
            <w:color w:val="000000"/>
            <w:sz w:val="24"/>
            <w:szCs w:val="24"/>
          </w:rPr>
          <w:t>пункте 1</w:t>
        </w:r>
      </w:hyperlink>
      <w:r w:rsidRPr="00A5713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D2AD8" w:rsidRPr="00A57133" w:rsidRDefault="009D2AD8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AD8" w:rsidRPr="00A57133" w:rsidRDefault="00A57133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57133">
        <w:rPr>
          <w:rFonts w:ascii="Times New Roman" w:hAnsi="Times New Roman" w:cs="Times New Roman"/>
          <w:sz w:val="24"/>
          <w:szCs w:val="24"/>
        </w:rPr>
        <w:t>4.</w:t>
      </w:r>
      <w:r w:rsidR="00A37A0B">
        <w:rPr>
          <w:rFonts w:ascii="Times New Roman" w:hAnsi="Times New Roman" w:cs="Times New Roman"/>
          <w:sz w:val="24"/>
          <w:szCs w:val="24"/>
        </w:rPr>
        <w:t>5</w:t>
      </w:r>
      <w:r w:rsidRPr="00A57133">
        <w:rPr>
          <w:rFonts w:ascii="Times New Roman" w:hAnsi="Times New Roman" w:cs="Times New Roman"/>
          <w:sz w:val="24"/>
          <w:szCs w:val="24"/>
        </w:rPr>
        <w:t xml:space="preserve">. </w:t>
      </w:r>
      <w:r w:rsidR="009D2AD8" w:rsidRPr="00A57133">
        <w:rPr>
          <w:rFonts w:ascii="Times New Roman" w:hAnsi="Times New Roman" w:cs="Times New Roman"/>
          <w:sz w:val="24"/>
          <w:szCs w:val="24"/>
        </w:rPr>
        <w:t>Значения коэффициент</w:t>
      </w:r>
      <w:r w:rsidRPr="00A57133">
        <w:rPr>
          <w:rFonts w:ascii="Times New Roman" w:hAnsi="Times New Roman" w:cs="Times New Roman"/>
          <w:sz w:val="24"/>
          <w:szCs w:val="24"/>
        </w:rPr>
        <w:t>а</w:t>
      </w:r>
      <w:r w:rsidR="009D2AD8" w:rsidRPr="00A57133">
        <w:rPr>
          <w:rFonts w:ascii="Times New Roman" w:hAnsi="Times New Roman" w:cs="Times New Roman"/>
          <w:sz w:val="24"/>
          <w:szCs w:val="24"/>
        </w:rPr>
        <w:t xml:space="preserve"> </w:t>
      </w:r>
      <w:r w:rsidR="000D1D96" w:rsidRPr="00DF6004">
        <w:rPr>
          <w:rFonts w:ascii="Times New Roman" w:hAnsi="Times New Roman" w:cs="Times New Roman"/>
          <w:sz w:val="24"/>
          <w:szCs w:val="24"/>
        </w:rPr>
        <w:t>К</w:t>
      </w:r>
      <w:r w:rsidR="000D1D96" w:rsidRPr="00DF6004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57133">
        <w:rPr>
          <w:rFonts w:ascii="Times New Roman" w:hAnsi="Times New Roman" w:cs="Times New Roman"/>
          <w:sz w:val="24"/>
          <w:szCs w:val="24"/>
        </w:rPr>
        <w:t xml:space="preserve"> для жил</w:t>
      </w:r>
      <w:r w:rsidR="005D0D3C">
        <w:rPr>
          <w:rFonts w:ascii="Times New Roman" w:hAnsi="Times New Roman" w:cs="Times New Roman"/>
          <w:sz w:val="24"/>
          <w:szCs w:val="24"/>
        </w:rPr>
        <w:t>ых</w:t>
      </w:r>
      <w:r w:rsidRPr="00A5713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D0D3C">
        <w:rPr>
          <w:rFonts w:ascii="Times New Roman" w:hAnsi="Times New Roman" w:cs="Times New Roman"/>
          <w:sz w:val="24"/>
          <w:szCs w:val="24"/>
        </w:rPr>
        <w:t>й</w:t>
      </w:r>
      <w:r w:rsidRPr="00A57133">
        <w:rPr>
          <w:rFonts w:ascii="Times New Roman" w:hAnsi="Times New Roman" w:cs="Times New Roman"/>
          <w:sz w:val="24"/>
          <w:szCs w:val="24"/>
        </w:rPr>
        <w:t xml:space="preserve"> представлены в таблице 3.</w:t>
      </w:r>
    </w:p>
    <w:p w:rsidR="00F67102" w:rsidRDefault="00F67102" w:rsidP="001D6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D2AD8" w:rsidRDefault="009D2AD8" w:rsidP="001D6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57133">
        <w:rPr>
          <w:rFonts w:ascii="Times New Roman" w:hAnsi="Times New Roman" w:cs="Times New Roman"/>
          <w:sz w:val="24"/>
          <w:szCs w:val="24"/>
        </w:rPr>
        <w:t>Таблица 3</w:t>
      </w:r>
    </w:p>
    <w:p w:rsidR="00F67102" w:rsidRPr="00A57133" w:rsidRDefault="00F67102" w:rsidP="001D6559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463"/>
        <w:gridCol w:w="2551"/>
      </w:tblGrid>
      <w:tr w:rsidR="009D2AD8" w:rsidRPr="00A57133">
        <w:trPr>
          <w:trHeight w:val="284"/>
        </w:trPr>
        <w:tc>
          <w:tcPr>
            <w:tcW w:w="624" w:type="dxa"/>
          </w:tcPr>
          <w:p w:rsidR="009D2AD8" w:rsidRPr="00A57133" w:rsidRDefault="009D2AD8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463" w:type="dxa"/>
          </w:tcPr>
          <w:p w:rsidR="009D2AD8" w:rsidRPr="00A57133" w:rsidRDefault="009D2AD8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Зона расположения многоквартирного дома</w:t>
            </w:r>
          </w:p>
        </w:tc>
        <w:tc>
          <w:tcPr>
            <w:tcW w:w="2551" w:type="dxa"/>
          </w:tcPr>
          <w:p w:rsidR="009D2AD8" w:rsidRPr="00A57133" w:rsidRDefault="009D2AD8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коэффициента </w:t>
            </w:r>
            <w:r w:rsidR="000D1D96" w:rsidRPr="00DF60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D1D96" w:rsidRPr="00DF6004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</w:tr>
      <w:tr w:rsidR="009D2AD8" w:rsidRPr="00A57133">
        <w:trPr>
          <w:trHeight w:val="284"/>
        </w:trPr>
        <w:tc>
          <w:tcPr>
            <w:tcW w:w="624" w:type="dxa"/>
          </w:tcPr>
          <w:p w:rsidR="009D2AD8" w:rsidRPr="00A57133" w:rsidRDefault="009D2AD8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63" w:type="dxa"/>
          </w:tcPr>
          <w:p w:rsidR="009D2AD8" w:rsidRPr="00A57133" w:rsidRDefault="009D2AD8" w:rsidP="001D6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Город Бор</w:t>
            </w:r>
          </w:p>
        </w:tc>
        <w:tc>
          <w:tcPr>
            <w:tcW w:w="2551" w:type="dxa"/>
          </w:tcPr>
          <w:p w:rsidR="009D2AD8" w:rsidRPr="00A57133" w:rsidRDefault="009D2AD8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9D2AD8" w:rsidRPr="00A57133">
        <w:trPr>
          <w:trHeight w:val="284"/>
        </w:trPr>
        <w:tc>
          <w:tcPr>
            <w:tcW w:w="624" w:type="dxa"/>
          </w:tcPr>
          <w:p w:rsidR="009D2AD8" w:rsidRPr="00A57133" w:rsidRDefault="009D2AD8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63" w:type="dxa"/>
          </w:tcPr>
          <w:p w:rsidR="009D2AD8" w:rsidRPr="00A57133" w:rsidRDefault="009D2AD8" w:rsidP="001D655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7133">
              <w:rPr>
                <w:rFonts w:ascii="Times New Roman" w:hAnsi="Times New Roman" w:cs="Times New Roman"/>
                <w:sz w:val="24"/>
                <w:szCs w:val="24"/>
              </w:rPr>
              <w:t>Прочие населенные пункты городского округа город Бор</w:t>
            </w:r>
          </w:p>
        </w:tc>
        <w:tc>
          <w:tcPr>
            <w:tcW w:w="2551" w:type="dxa"/>
          </w:tcPr>
          <w:p w:rsidR="009D2AD8" w:rsidRPr="00A57133" w:rsidRDefault="00C47258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</w:tbl>
    <w:p w:rsidR="009D2AD8" w:rsidRDefault="009D2AD8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E7556" w:rsidRDefault="005E7556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A37A0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57133">
        <w:rPr>
          <w:rFonts w:ascii="Times New Roman" w:hAnsi="Times New Roman" w:cs="Times New Roman"/>
          <w:sz w:val="24"/>
          <w:szCs w:val="24"/>
        </w:rPr>
        <w:t>Значения коэффициента К</w:t>
      </w:r>
      <w:r>
        <w:rPr>
          <w:rFonts w:ascii="Times New Roman" w:hAnsi="Times New Roman" w:cs="Times New Roman"/>
          <w:sz w:val="24"/>
          <w:szCs w:val="24"/>
        </w:rPr>
        <w:t>сп</w:t>
      </w:r>
      <w:r w:rsidRPr="00A57133">
        <w:rPr>
          <w:rFonts w:ascii="Times New Roman" w:hAnsi="Times New Roman" w:cs="Times New Roman"/>
          <w:sz w:val="24"/>
          <w:szCs w:val="24"/>
        </w:rPr>
        <w:t xml:space="preserve"> для жил</w:t>
      </w:r>
      <w:r w:rsidR="005D0D3C">
        <w:rPr>
          <w:rFonts w:ascii="Times New Roman" w:hAnsi="Times New Roman" w:cs="Times New Roman"/>
          <w:sz w:val="24"/>
          <w:szCs w:val="24"/>
        </w:rPr>
        <w:t>ых</w:t>
      </w:r>
      <w:r w:rsidRPr="00A57133">
        <w:rPr>
          <w:rFonts w:ascii="Times New Roman" w:hAnsi="Times New Roman" w:cs="Times New Roman"/>
          <w:sz w:val="24"/>
          <w:szCs w:val="24"/>
        </w:rPr>
        <w:t xml:space="preserve"> помещени</w:t>
      </w:r>
      <w:r w:rsidR="005D0D3C">
        <w:rPr>
          <w:rFonts w:ascii="Times New Roman" w:hAnsi="Times New Roman" w:cs="Times New Roman"/>
          <w:sz w:val="24"/>
          <w:szCs w:val="24"/>
        </w:rPr>
        <w:t>й</w:t>
      </w:r>
      <w:r w:rsidRPr="00A57133">
        <w:rPr>
          <w:rFonts w:ascii="Times New Roman" w:hAnsi="Times New Roman" w:cs="Times New Roman"/>
          <w:sz w:val="24"/>
          <w:szCs w:val="24"/>
        </w:rPr>
        <w:t xml:space="preserve"> представлены в таблице </w:t>
      </w:r>
      <w:r>
        <w:rPr>
          <w:rFonts w:ascii="Times New Roman" w:hAnsi="Times New Roman" w:cs="Times New Roman"/>
          <w:sz w:val="24"/>
          <w:szCs w:val="24"/>
        </w:rPr>
        <w:t>4 и таблице 5.</w:t>
      </w:r>
    </w:p>
    <w:p w:rsidR="005E7556" w:rsidRDefault="005E7556" w:rsidP="001D655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87880" w:rsidRDefault="00587880" w:rsidP="001D655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E7556" w:rsidRPr="005E7556" w:rsidRDefault="005E7556" w:rsidP="001D655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E7556">
        <w:rPr>
          <w:rFonts w:ascii="Times New Roman" w:hAnsi="Times New Roman" w:cs="Times New Roman"/>
          <w:color w:val="000000"/>
          <w:sz w:val="24"/>
          <w:szCs w:val="24"/>
        </w:rPr>
        <w:t>Таблица 4</w:t>
      </w:r>
    </w:p>
    <w:p w:rsidR="005E7556" w:rsidRDefault="005E7556" w:rsidP="001D655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7556" w:rsidRDefault="005E7556" w:rsidP="001D655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7556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коэффициента Кс для жилых помещений, </w:t>
      </w:r>
    </w:p>
    <w:p w:rsidR="005E7556" w:rsidRPr="005E7556" w:rsidRDefault="005E7556" w:rsidP="001D655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7556">
        <w:rPr>
          <w:rFonts w:ascii="Times New Roman" w:hAnsi="Times New Roman" w:cs="Times New Roman"/>
          <w:color w:val="000000"/>
          <w:sz w:val="24"/>
          <w:szCs w:val="24"/>
        </w:rPr>
        <w:t>предоставляемых по договорам социального найма жилых помещений государственного или муниципального жилищного фонда и договорам найма жилых помещений специализированного жилищного фонда</w:t>
      </w:r>
    </w:p>
    <w:p w:rsidR="005E7556" w:rsidRDefault="005E7556" w:rsidP="001D655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2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4"/>
        <w:gridCol w:w="995"/>
        <w:gridCol w:w="1347"/>
        <w:gridCol w:w="1271"/>
        <w:gridCol w:w="1269"/>
      </w:tblGrid>
      <w:tr w:rsidR="00372CBC" w:rsidRPr="00AB106B">
        <w:trPr>
          <w:trHeight w:val="284"/>
        </w:trPr>
        <w:tc>
          <w:tcPr>
            <w:tcW w:w="2615" w:type="pct"/>
            <w:vMerge w:val="restart"/>
            <w:vAlign w:val="center"/>
          </w:tcPr>
          <w:p w:rsidR="00372CBC" w:rsidRPr="009C0458" w:rsidRDefault="00372CBC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Зона месторасположения многоквартирных домов/</w:t>
            </w:r>
          </w:p>
          <w:p w:rsidR="00372CBC" w:rsidRPr="009C0458" w:rsidRDefault="00372CBC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Категории многоквартирных домов</w:t>
            </w:r>
          </w:p>
        </w:tc>
        <w:tc>
          <w:tcPr>
            <w:tcW w:w="2385" w:type="pct"/>
            <w:gridSpan w:val="4"/>
            <w:vAlign w:val="center"/>
          </w:tcPr>
          <w:p w:rsidR="00372CBC" w:rsidRPr="009C0458" w:rsidRDefault="00372CBC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Год постройки  многоквартирных домов</w:t>
            </w:r>
          </w:p>
        </w:tc>
      </w:tr>
      <w:tr w:rsidR="00C47258" w:rsidRPr="00AB106B">
        <w:trPr>
          <w:trHeight w:val="284"/>
        </w:trPr>
        <w:tc>
          <w:tcPr>
            <w:tcW w:w="2615" w:type="pct"/>
            <w:vMerge/>
          </w:tcPr>
          <w:p w:rsidR="00C47258" w:rsidRPr="009C0458" w:rsidRDefault="00C47258" w:rsidP="001D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:rsidR="00C47258" w:rsidRPr="003F7E58" w:rsidRDefault="00C47258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58">
              <w:rPr>
                <w:rFonts w:ascii="Times New Roman" w:hAnsi="Times New Roman" w:cs="Times New Roman"/>
                <w:sz w:val="24"/>
                <w:szCs w:val="24"/>
              </w:rPr>
              <w:t>до 1990 года</w:t>
            </w:r>
          </w:p>
        </w:tc>
        <w:tc>
          <w:tcPr>
            <w:tcW w:w="658" w:type="pct"/>
            <w:vAlign w:val="center"/>
          </w:tcPr>
          <w:p w:rsidR="00C47258" w:rsidRPr="003F7E58" w:rsidRDefault="00C47258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58">
              <w:rPr>
                <w:rFonts w:ascii="Times New Roman" w:hAnsi="Times New Roman" w:cs="Times New Roman"/>
                <w:sz w:val="24"/>
                <w:szCs w:val="24"/>
              </w:rPr>
              <w:t>с 1990 по 2005 год</w:t>
            </w:r>
          </w:p>
        </w:tc>
        <w:tc>
          <w:tcPr>
            <w:tcW w:w="621" w:type="pct"/>
            <w:vAlign w:val="center"/>
          </w:tcPr>
          <w:p w:rsidR="00C47258" w:rsidRPr="003F7E58" w:rsidRDefault="00C47258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58">
              <w:rPr>
                <w:rFonts w:ascii="Times New Roman" w:hAnsi="Times New Roman" w:cs="Times New Roman"/>
                <w:sz w:val="24"/>
                <w:szCs w:val="24"/>
              </w:rPr>
              <w:t>с 2005 по 2020 год</w:t>
            </w:r>
          </w:p>
        </w:tc>
        <w:tc>
          <w:tcPr>
            <w:tcW w:w="621" w:type="pct"/>
            <w:vAlign w:val="center"/>
          </w:tcPr>
          <w:p w:rsidR="00C47258" w:rsidRPr="003F7E58" w:rsidRDefault="00C47258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58">
              <w:rPr>
                <w:rFonts w:ascii="Times New Roman" w:hAnsi="Times New Roman" w:cs="Times New Roman"/>
                <w:sz w:val="24"/>
                <w:szCs w:val="24"/>
              </w:rPr>
              <w:t>после 2020 года</w:t>
            </w:r>
          </w:p>
        </w:tc>
      </w:tr>
      <w:tr w:rsidR="003F7E58" w:rsidRPr="00AB106B">
        <w:trPr>
          <w:trHeight w:val="340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3F7E58" w:rsidRPr="004C5239" w:rsidRDefault="003F7E58" w:rsidP="001D6559">
            <w:pP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C52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1.Город Бор</w:t>
            </w:r>
          </w:p>
        </w:tc>
      </w:tr>
      <w:tr w:rsidR="003F7E58" w:rsidRPr="00AB106B">
        <w:trPr>
          <w:trHeight w:val="340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3F7E58" w:rsidRPr="009C0458" w:rsidRDefault="003F7E58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1.1. Кирпичные или монолитные многоквартирные дома </w:t>
            </w:r>
          </w:p>
        </w:tc>
      </w:tr>
      <w:tr w:rsidR="00C47258" w:rsidRPr="00AB106B">
        <w:trPr>
          <w:trHeight w:val="340"/>
        </w:trPr>
        <w:tc>
          <w:tcPr>
            <w:tcW w:w="2615" w:type="pct"/>
            <w:vAlign w:val="center"/>
          </w:tcPr>
          <w:p w:rsidR="00C47258" w:rsidRPr="009C0458" w:rsidRDefault="00C47258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1.1. 1. Со всеми видами благоустройства, включая  лифт и мусоропровод </w:t>
            </w:r>
          </w:p>
        </w:tc>
        <w:tc>
          <w:tcPr>
            <w:tcW w:w="486" w:type="pct"/>
            <w:vAlign w:val="center"/>
          </w:tcPr>
          <w:p w:rsidR="00C47258" w:rsidRPr="009C0458" w:rsidRDefault="00601508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84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8" w:type="pct"/>
            <w:vAlign w:val="center"/>
          </w:tcPr>
          <w:p w:rsidR="00C47258" w:rsidRPr="009C0458" w:rsidRDefault="00601508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84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21" w:type="pct"/>
            <w:vAlign w:val="center"/>
          </w:tcPr>
          <w:p w:rsidR="00C47258" w:rsidRPr="009C0458" w:rsidRDefault="00601508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  <w:r w:rsidR="00A8497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21" w:type="pct"/>
            <w:vAlign w:val="center"/>
          </w:tcPr>
          <w:p w:rsidR="00C47258" w:rsidRDefault="00601508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84977"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</w:tr>
      <w:tr w:rsidR="00A84977" w:rsidRPr="00AB106B">
        <w:trPr>
          <w:trHeight w:val="340"/>
        </w:trPr>
        <w:tc>
          <w:tcPr>
            <w:tcW w:w="2615" w:type="pct"/>
            <w:vAlign w:val="center"/>
          </w:tcPr>
          <w:p w:rsidR="00A84977" w:rsidRPr="009C0458" w:rsidRDefault="00A84977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1.1.2. Со всеми видами благоустройства, без лифта и мусоропровода                 </w:t>
            </w:r>
          </w:p>
        </w:tc>
        <w:tc>
          <w:tcPr>
            <w:tcW w:w="486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  <w:tc>
          <w:tcPr>
            <w:tcW w:w="658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0,1110</w:t>
            </w:r>
          </w:p>
        </w:tc>
        <w:tc>
          <w:tcPr>
            <w:tcW w:w="621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0,1140</w:t>
            </w:r>
          </w:p>
        </w:tc>
        <w:tc>
          <w:tcPr>
            <w:tcW w:w="621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0,1170</w:t>
            </w:r>
          </w:p>
        </w:tc>
      </w:tr>
      <w:tr w:rsidR="00A84977" w:rsidRPr="00AB106B">
        <w:trPr>
          <w:trHeight w:val="340"/>
        </w:trPr>
        <w:tc>
          <w:tcPr>
            <w:tcW w:w="2615" w:type="pct"/>
            <w:vAlign w:val="center"/>
          </w:tcPr>
          <w:p w:rsidR="00A84977" w:rsidRPr="009C0458" w:rsidRDefault="00A84977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>1.1. 3.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(отсутствует один или несколько видов благоустройства)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6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58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  <w:tc>
          <w:tcPr>
            <w:tcW w:w="621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0,1110</w:t>
            </w:r>
          </w:p>
        </w:tc>
        <w:tc>
          <w:tcPr>
            <w:tcW w:w="621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0,1140</w:t>
            </w:r>
          </w:p>
        </w:tc>
      </w:tr>
      <w:tr w:rsidR="00C56B67" w:rsidRPr="00AB106B">
        <w:trPr>
          <w:trHeight w:val="340"/>
        </w:trPr>
        <w:tc>
          <w:tcPr>
            <w:tcW w:w="2615" w:type="pct"/>
            <w:vAlign w:val="center"/>
          </w:tcPr>
          <w:p w:rsidR="00C56B67" w:rsidRPr="00C56B67" w:rsidRDefault="00C56B67" w:rsidP="001D65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B6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1.1.4. Аварийные многоквартирные и жилые дома    </w:t>
            </w:r>
          </w:p>
        </w:tc>
        <w:tc>
          <w:tcPr>
            <w:tcW w:w="486" w:type="pct"/>
            <w:vAlign w:val="center"/>
          </w:tcPr>
          <w:p w:rsidR="00C56B67" w:rsidRDefault="00C56B6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0,0386</w:t>
            </w:r>
          </w:p>
        </w:tc>
        <w:tc>
          <w:tcPr>
            <w:tcW w:w="658" w:type="pct"/>
            <w:vAlign w:val="center"/>
          </w:tcPr>
          <w:p w:rsidR="00C56B67" w:rsidRDefault="00C56B6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0,0386</w:t>
            </w:r>
          </w:p>
        </w:tc>
        <w:tc>
          <w:tcPr>
            <w:tcW w:w="621" w:type="pct"/>
            <w:vAlign w:val="center"/>
          </w:tcPr>
          <w:p w:rsidR="00C56B67" w:rsidRDefault="00C56B6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C56B67" w:rsidRDefault="00C56B6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7E58" w:rsidRPr="00AB106B">
        <w:trPr>
          <w:trHeight w:val="340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3F7E58" w:rsidRPr="009C0458" w:rsidRDefault="003F7E58" w:rsidP="001D65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Pr="009C04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Панельные или блочные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</w:t>
            </w:r>
          </w:p>
        </w:tc>
      </w:tr>
      <w:tr w:rsidR="00A84977" w:rsidRPr="00AB106B">
        <w:trPr>
          <w:trHeight w:val="340"/>
        </w:trPr>
        <w:tc>
          <w:tcPr>
            <w:tcW w:w="2615" w:type="pct"/>
            <w:vAlign w:val="center"/>
          </w:tcPr>
          <w:p w:rsidR="00A84977" w:rsidRPr="009C0458" w:rsidRDefault="00A84977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>1.2.1. Со всеми видами благоустройства, включая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лифт   и  мусоропровод</w:t>
            </w:r>
          </w:p>
        </w:tc>
        <w:tc>
          <w:tcPr>
            <w:tcW w:w="486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  <w:tc>
          <w:tcPr>
            <w:tcW w:w="658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0,1110</w:t>
            </w:r>
          </w:p>
        </w:tc>
        <w:tc>
          <w:tcPr>
            <w:tcW w:w="621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0,1140</w:t>
            </w:r>
          </w:p>
        </w:tc>
        <w:tc>
          <w:tcPr>
            <w:tcW w:w="621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0,1170</w:t>
            </w:r>
          </w:p>
        </w:tc>
      </w:tr>
      <w:tr w:rsidR="00A84977" w:rsidRPr="00AB106B">
        <w:trPr>
          <w:trHeight w:val="340"/>
        </w:trPr>
        <w:tc>
          <w:tcPr>
            <w:tcW w:w="2615" w:type="pct"/>
            <w:vAlign w:val="center"/>
          </w:tcPr>
          <w:p w:rsidR="00A84977" w:rsidRPr="009C0458" w:rsidRDefault="00A84977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1.2.2. Со всеми видами благоустройства, без лифта и мусоропровода                 </w:t>
            </w:r>
          </w:p>
        </w:tc>
        <w:tc>
          <w:tcPr>
            <w:tcW w:w="486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58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  <w:tc>
          <w:tcPr>
            <w:tcW w:w="621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0,1110</w:t>
            </w:r>
          </w:p>
        </w:tc>
        <w:tc>
          <w:tcPr>
            <w:tcW w:w="621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0,1140</w:t>
            </w:r>
          </w:p>
        </w:tc>
      </w:tr>
      <w:tr w:rsidR="00A84977" w:rsidRPr="00AB106B">
        <w:trPr>
          <w:trHeight w:val="340"/>
        </w:trPr>
        <w:tc>
          <w:tcPr>
            <w:tcW w:w="2615" w:type="pct"/>
            <w:vAlign w:val="center"/>
          </w:tcPr>
          <w:p w:rsidR="00A84977" w:rsidRPr="009C0458" w:rsidRDefault="00A84977" w:rsidP="001D65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1.2.3.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743841" w:rsidRDefault="00A84977" w:rsidP="001D6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(отсутствует один или несколько видов </w:t>
            </w:r>
          </w:p>
          <w:p w:rsidR="00A84977" w:rsidRPr="009C0458" w:rsidRDefault="00A84977" w:rsidP="001D65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благоустройства)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6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0,1020</w:t>
            </w:r>
          </w:p>
        </w:tc>
        <w:tc>
          <w:tcPr>
            <w:tcW w:w="658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21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  <w:tc>
          <w:tcPr>
            <w:tcW w:w="621" w:type="pct"/>
            <w:vAlign w:val="center"/>
          </w:tcPr>
          <w:p w:rsidR="00A84977" w:rsidRPr="009C0458" w:rsidRDefault="00A8497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0,1110</w:t>
            </w:r>
          </w:p>
        </w:tc>
      </w:tr>
      <w:tr w:rsidR="00963556" w:rsidRPr="00AB106B">
        <w:trPr>
          <w:trHeight w:val="340"/>
        </w:trPr>
        <w:tc>
          <w:tcPr>
            <w:tcW w:w="2615" w:type="pct"/>
            <w:vAlign w:val="center"/>
          </w:tcPr>
          <w:p w:rsidR="00963556" w:rsidRPr="00C56B67" w:rsidRDefault="00963556" w:rsidP="001D65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C56B67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C56B67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.4. Аварийные многоквартирные и жилые дома    </w:t>
            </w:r>
          </w:p>
        </w:tc>
        <w:tc>
          <w:tcPr>
            <w:tcW w:w="486" w:type="pct"/>
            <w:vAlign w:val="center"/>
          </w:tcPr>
          <w:p w:rsidR="00963556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0,0400</w:t>
            </w:r>
          </w:p>
        </w:tc>
        <w:tc>
          <w:tcPr>
            <w:tcW w:w="658" w:type="pct"/>
            <w:vAlign w:val="center"/>
          </w:tcPr>
          <w:p w:rsidR="00963556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0,0400</w:t>
            </w:r>
          </w:p>
        </w:tc>
        <w:tc>
          <w:tcPr>
            <w:tcW w:w="621" w:type="pct"/>
            <w:vAlign w:val="center"/>
          </w:tcPr>
          <w:p w:rsidR="00963556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963556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56" w:rsidRPr="00AB106B">
        <w:trPr>
          <w:trHeight w:val="340"/>
        </w:trPr>
        <w:tc>
          <w:tcPr>
            <w:tcW w:w="5000" w:type="pct"/>
            <w:gridSpan w:val="5"/>
            <w:shd w:val="clear" w:color="auto" w:fill="F2F2F2"/>
          </w:tcPr>
          <w:p w:rsidR="00963556" w:rsidRPr="009C0458" w:rsidRDefault="00963556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1.3.Многоквартирные дома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дер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евянными или смешанными стенами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или стенами из прочих материалов</w:t>
            </w:r>
          </w:p>
        </w:tc>
      </w:tr>
      <w:tr w:rsidR="00963556" w:rsidRPr="00AB106B">
        <w:trPr>
          <w:trHeight w:val="340"/>
        </w:trPr>
        <w:tc>
          <w:tcPr>
            <w:tcW w:w="2615" w:type="pct"/>
            <w:vAlign w:val="center"/>
          </w:tcPr>
          <w:p w:rsidR="00963556" w:rsidRPr="009C0458" w:rsidRDefault="00963556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 Со всеми видами благоустройства, без лифта и мусоропровода</w:t>
            </w:r>
          </w:p>
        </w:tc>
        <w:tc>
          <w:tcPr>
            <w:tcW w:w="486" w:type="pct"/>
            <w:vAlign w:val="center"/>
          </w:tcPr>
          <w:p w:rsidR="00963556" w:rsidRPr="009C0458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0,1020</w:t>
            </w:r>
          </w:p>
        </w:tc>
        <w:tc>
          <w:tcPr>
            <w:tcW w:w="658" w:type="pct"/>
            <w:vAlign w:val="center"/>
          </w:tcPr>
          <w:p w:rsidR="00963556" w:rsidRPr="009C0458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21" w:type="pct"/>
            <w:vAlign w:val="center"/>
          </w:tcPr>
          <w:p w:rsidR="00963556" w:rsidRPr="009C0458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  <w:tc>
          <w:tcPr>
            <w:tcW w:w="621" w:type="pct"/>
            <w:vAlign w:val="center"/>
          </w:tcPr>
          <w:p w:rsidR="00963556" w:rsidRPr="009C0458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0,1110</w:t>
            </w:r>
          </w:p>
        </w:tc>
      </w:tr>
      <w:tr w:rsidR="00963556" w:rsidRPr="00AB106B">
        <w:trPr>
          <w:trHeight w:val="559"/>
        </w:trPr>
        <w:tc>
          <w:tcPr>
            <w:tcW w:w="2615" w:type="pct"/>
            <w:vAlign w:val="center"/>
          </w:tcPr>
          <w:p w:rsidR="00963556" w:rsidRPr="009C0458" w:rsidRDefault="00963556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 Имеющие не все виды благоустройства</w:t>
            </w:r>
          </w:p>
        </w:tc>
        <w:tc>
          <w:tcPr>
            <w:tcW w:w="486" w:type="pct"/>
            <w:vAlign w:val="center"/>
          </w:tcPr>
          <w:p w:rsidR="00963556" w:rsidRPr="009C0458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0,0990</w:t>
            </w:r>
          </w:p>
        </w:tc>
        <w:tc>
          <w:tcPr>
            <w:tcW w:w="658" w:type="pct"/>
            <w:vAlign w:val="center"/>
          </w:tcPr>
          <w:p w:rsidR="00963556" w:rsidRPr="009C0458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0,1020</w:t>
            </w:r>
          </w:p>
        </w:tc>
        <w:tc>
          <w:tcPr>
            <w:tcW w:w="621" w:type="pct"/>
            <w:vAlign w:val="center"/>
          </w:tcPr>
          <w:p w:rsidR="00963556" w:rsidRPr="009C0458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21" w:type="pct"/>
            <w:vAlign w:val="center"/>
          </w:tcPr>
          <w:p w:rsidR="00963556" w:rsidRPr="009C0458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</w:tr>
      <w:tr w:rsidR="00963556" w:rsidRPr="00AB106B">
        <w:trPr>
          <w:trHeight w:val="340"/>
        </w:trPr>
        <w:tc>
          <w:tcPr>
            <w:tcW w:w="2615" w:type="pct"/>
            <w:vAlign w:val="center"/>
          </w:tcPr>
          <w:p w:rsidR="00963556" w:rsidRDefault="00963556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F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8DD">
              <w:rPr>
                <w:rFonts w:ascii="Times New Roman" w:hAnsi="Times New Roman" w:cs="Times New Roman"/>
                <w:sz w:val="24"/>
                <w:szCs w:val="24"/>
              </w:rPr>
              <w:t>. Аварийные многоквартирные и жилые дома</w:t>
            </w:r>
          </w:p>
        </w:tc>
        <w:tc>
          <w:tcPr>
            <w:tcW w:w="486" w:type="pct"/>
            <w:vAlign w:val="center"/>
          </w:tcPr>
          <w:p w:rsidR="00963556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C00567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658" w:type="pct"/>
            <w:vAlign w:val="center"/>
          </w:tcPr>
          <w:p w:rsidR="00963556" w:rsidRDefault="00C00567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0,0414</w:t>
            </w:r>
          </w:p>
        </w:tc>
        <w:tc>
          <w:tcPr>
            <w:tcW w:w="621" w:type="pct"/>
            <w:vAlign w:val="center"/>
          </w:tcPr>
          <w:p w:rsidR="00963556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963556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556" w:rsidRPr="00AB106B">
        <w:trPr>
          <w:trHeight w:val="340"/>
        </w:trPr>
        <w:tc>
          <w:tcPr>
            <w:tcW w:w="5000" w:type="pct"/>
            <w:gridSpan w:val="5"/>
            <w:shd w:val="clear" w:color="auto" w:fill="D9D9D9"/>
            <w:vAlign w:val="center"/>
          </w:tcPr>
          <w:p w:rsidR="00963556" w:rsidRPr="009C0458" w:rsidRDefault="00963556" w:rsidP="001D65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2.Прочие населенные пункты городского округа город Бор</w:t>
            </w:r>
          </w:p>
        </w:tc>
      </w:tr>
      <w:tr w:rsidR="00963556" w:rsidRPr="00AB106B">
        <w:trPr>
          <w:trHeight w:val="340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963556" w:rsidRPr="009C0458" w:rsidRDefault="00963556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2.1.Кирпичные или монолитные многоквартирные дома </w:t>
            </w:r>
          </w:p>
        </w:tc>
      </w:tr>
      <w:tr w:rsidR="00963556" w:rsidRPr="00AB106B">
        <w:trPr>
          <w:trHeight w:val="340"/>
        </w:trPr>
        <w:tc>
          <w:tcPr>
            <w:tcW w:w="2615" w:type="pct"/>
            <w:vAlign w:val="center"/>
          </w:tcPr>
          <w:p w:rsidR="00963556" w:rsidRPr="009C0458" w:rsidRDefault="00963556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2.1.1. Со всеми видами благоустройства, без лифта и мусоропровода                 </w:t>
            </w:r>
          </w:p>
        </w:tc>
        <w:tc>
          <w:tcPr>
            <w:tcW w:w="486" w:type="pct"/>
            <w:vAlign w:val="center"/>
          </w:tcPr>
          <w:p w:rsidR="00963556" w:rsidRPr="009C0458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58" w:type="pct"/>
            <w:vAlign w:val="center"/>
          </w:tcPr>
          <w:p w:rsidR="00963556" w:rsidRPr="009C0458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  <w:tc>
          <w:tcPr>
            <w:tcW w:w="621" w:type="pct"/>
            <w:vAlign w:val="center"/>
          </w:tcPr>
          <w:p w:rsidR="00963556" w:rsidRPr="009C0458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0,1110</w:t>
            </w:r>
          </w:p>
        </w:tc>
        <w:tc>
          <w:tcPr>
            <w:tcW w:w="621" w:type="pct"/>
            <w:vAlign w:val="center"/>
          </w:tcPr>
          <w:p w:rsidR="00963556" w:rsidRPr="009C0458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0,1140</w:t>
            </w:r>
          </w:p>
        </w:tc>
      </w:tr>
      <w:tr w:rsidR="00963556" w:rsidRPr="00AB106B">
        <w:trPr>
          <w:trHeight w:val="340"/>
        </w:trPr>
        <w:tc>
          <w:tcPr>
            <w:tcW w:w="2615" w:type="pct"/>
            <w:vAlign w:val="center"/>
          </w:tcPr>
          <w:p w:rsidR="00963556" w:rsidRPr="009C0458" w:rsidRDefault="00963556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>2.1.2.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(отсутствует один или несколько видов благоустройства)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6" w:type="pct"/>
            <w:vAlign w:val="center"/>
          </w:tcPr>
          <w:p w:rsidR="00963556" w:rsidRPr="009C0458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0,1020</w:t>
            </w:r>
          </w:p>
        </w:tc>
        <w:tc>
          <w:tcPr>
            <w:tcW w:w="658" w:type="pct"/>
            <w:vAlign w:val="center"/>
          </w:tcPr>
          <w:p w:rsidR="00963556" w:rsidRPr="009C0458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21" w:type="pct"/>
            <w:vAlign w:val="center"/>
          </w:tcPr>
          <w:p w:rsidR="00963556" w:rsidRPr="009C0458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  <w:tc>
          <w:tcPr>
            <w:tcW w:w="621" w:type="pct"/>
            <w:vAlign w:val="center"/>
          </w:tcPr>
          <w:p w:rsidR="00963556" w:rsidRPr="009C0458" w:rsidRDefault="00963556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0,1110</w:t>
            </w:r>
          </w:p>
        </w:tc>
      </w:tr>
      <w:tr w:rsidR="00C20F0B" w:rsidRPr="00AB106B">
        <w:trPr>
          <w:trHeight w:val="340"/>
        </w:trPr>
        <w:tc>
          <w:tcPr>
            <w:tcW w:w="2615" w:type="pct"/>
            <w:vAlign w:val="center"/>
          </w:tcPr>
          <w:p w:rsidR="00C20F0B" w:rsidRDefault="00C20F0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  <w:r w:rsidRPr="00CF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8DD">
              <w:rPr>
                <w:rFonts w:ascii="Times New Roman" w:hAnsi="Times New Roman" w:cs="Times New Roman"/>
                <w:sz w:val="24"/>
                <w:szCs w:val="24"/>
              </w:rPr>
              <w:t>. Аварийные многоквартирные и жилые дома</w:t>
            </w:r>
          </w:p>
        </w:tc>
        <w:tc>
          <w:tcPr>
            <w:tcW w:w="486" w:type="pct"/>
            <w:vAlign w:val="center"/>
          </w:tcPr>
          <w:p w:rsidR="00C20F0B" w:rsidRDefault="00587880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0,0400</w:t>
            </w:r>
          </w:p>
        </w:tc>
        <w:tc>
          <w:tcPr>
            <w:tcW w:w="658" w:type="pct"/>
            <w:vAlign w:val="center"/>
          </w:tcPr>
          <w:p w:rsidR="00C20F0B" w:rsidRDefault="00587880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0,0400</w:t>
            </w:r>
          </w:p>
        </w:tc>
        <w:tc>
          <w:tcPr>
            <w:tcW w:w="621" w:type="pct"/>
            <w:vAlign w:val="center"/>
          </w:tcPr>
          <w:p w:rsidR="00C20F0B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C20F0B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0B" w:rsidRPr="00AB106B">
        <w:trPr>
          <w:trHeight w:val="340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C20F0B" w:rsidRDefault="00C20F0B" w:rsidP="001D65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2.2. Панельные или блочные многоквартирные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9C04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C20F0B" w:rsidRPr="00AB106B">
        <w:trPr>
          <w:trHeight w:val="340"/>
        </w:trPr>
        <w:tc>
          <w:tcPr>
            <w:tcW w:w="2615" w:type="pct"/>
            <w:vAlign w:val="center"/>
          </w:tcPr>
          <w:p w:rsidR="00C20F0B" w:rsidRPr="009C0458" w:rsidRDefault="00C20F0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2.2.1.  Со всеми видами благоустройства, без лифта и мусоропровода                 </w:t>
            </w:r>
          </w:p>
        </w:tc>
        <w:tc>
          <w:tcPr>
            <w:tcW w:w="486" w:type="pct"/>
            <w:vAlign w:val="center"/>
          </w:tcPr>
          <w:p w:rsidR="00C20F0B" w:rsidRPr="009C0458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0,1020</w:t>
            </w:r>
          </w:p>
        </w:tc>
        <w:tc>
          <w:tcPr>
            <w:tcW w:w="658" w:type="pct"/>
            <w:vAlign w:val="center"/>
          </w:tcPr>
          <w:p w:rsidR="00C20F0B" w:rsidRPr="009C0458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21" w:type="pct"/>
            <w:vAlign w:val="center"/>
          </w:tcPr>
          <w:p w:rsidR="00C20F0B" w:rsidRPr="009C0458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  <w:tc>
          <w:tcPr>
            <w:tcW w:w="621" w:type="pct"/>
            <w:vAlign w:val="center"/>
          </w:tcPr>
          <w:p w:rsidR="00C20F0B" w:rsidRPr="009C0458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0,1110</w:t>
            </w:r>
          </w:p>
        </w:tc>
      </w:tr>
      <w:tr w:rsidR="00C20F0B" w:rsidRPr="00AB106B">
        <w:trPr>
          <w:trHeight w:val="782"/>
        </w:trPr>
        <w:tc>
          <w:tcPr>
            <w:tcW w:w="2615" w:type="pct"/>
            <w:vAlign w:val="center"/>
          </w:tcPr>
          <w:p w:rsidR="00C20F0B" w:rsidRDefault="00C20F0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2.2.2.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43841" w:rsidRDefault="00C20F0B" w:rsidP="001D655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(отсутствует один или несколько видов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C20F0B" w:rsidRPr="009C0458" w:rsidRDefault="00C20F0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благоустройства)</w:t>
            </w:r>
          </w:p>
        </w:tc>
        <w:tc>
          <w:tcPr>
            <w:tcW w:w="486" w:type="pct"/>
            <w:vAlign w:val="center"/>
          </w:tcPr>
          <w:p w:rsidR="00C20F0B" w:rsidRPr="009C0458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0,0990</w:t>
            </w:r>
          </w:p>
        </w:tc>
        <w:tc>
          <w:tcPr>
            <w:tcW w:w="658" w:type="pct"/>
            <w:vAlign w:val="center"/>
          </w:tcPr>
          <w:p w:rsidR="00C20F0B" w:rsidRPr="009C0458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0,1020</w:t>
            </w:r>
          </w:p>
        </w:tc>
        <w:tc>
          <w:tcPr>
            <w:tcW w:w="621" w:type="pct"/>
            <w:vAlign w:val="center"/>
          </w:tcPr>
          <w:p w:rsidR="00C20F0B" w:rsidRPr="009C0458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21" w:type="pct"/>
            <w:vAlign w:val="center"/>
          </w:tcPr>
          <w:p w:rsidR="00C20F0B" w:rsidRPr="009C0458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</w:tr>
      <w:tr w:rsidR="00C20F0B" w:rsidRPr="00AB106B">
        <w:trPr>
          <w:trHeight w:val="340"/>
        </w:trPr>
        <w:tc>
          <w:tcPr>
            <w:tcW w:w="2615" w:type="pct"/>
            <w:vAlign w:val="center"/>
          </w:tcPr>
          <w:p w:rsidR="00C20F0B" w:rsidRDefault="00C20F0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Pr="00CF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F18DD">
              <w:rPr>
                <w:rFonts w:ascii="Times New Roman" w:hAnsi="Times New Roman" w:cs="Times New Roman"/>
                <w:sz w:val="24"/>
                <w:szCs w:val="24"/>
              </w:rPr>
              <w:t>. Аварийные многоквартирные и жилые дома</w:t>
            </w:r>
          </w:p>
        </w:tc>
        <w:tc>
          <w:tcPr>
            <w:tcW w:w="486" w:type="pct"/>
            <w:vAlign w:val="center"/>
          </w:tcPr>
          <w:p w:rsidR="00C20F0B" w:rsidRDefault="00587880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0,0414</w:t>
            </w:r>
          </w:p>
        </w:tc>
        <w:tc>
          <w:tcPr>
            <w:tcW w:w="658" w:type="pct"/>
            <w:vAlign w:val="center"/>
          </w:tcPr>
          <w:p w:rsidR="00C20F0B" w:rsidRDefault="00587880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0,0414</w:t>
            </w:r>
          </w:p>
        </w:tc>
        <w:tc>
          <w:tcPr>
            <w:tcW w:w="621" w:type="pct"/>
            <w:vAlign w:val="center"/>
          </w:tcPr>
          <w:p w:rsidR="00C20F0B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C20F0B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F0B" w:rsidRPr="00AB106B">
        <w:trPr>
          <w:trHeight w:val="340"/>
        </w:trPr>
        <w:tc>
          <w:tcPr>
            <w:tcW w:w="5000" w:type="pct"/>
            <w:gridSpan w:val="5"/>
            <w:shd w:val="clear" w:color="auto" w:fill="F2F2F2"/>
            <w:vAlign w:val="center"/>
          </w:tcPr>
          <w:p w:rsidR="00C20F0B" w:rsidRPr="009C0458" w:rsidRDefault="00C20F0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2.3.Многоквартирные дома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деревянными или смешанными стенами или стенами из прочих материалов,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C20F0B" w:rsidRPr="00AB106B">
        <w:trPr>
          <w:trHeight w:val="340"/>
        </w:trPr>
        <w:tc>
          <w:tcPr>
            <w:tcW w:w="2615" w:type="pct"/>
            <w:vAlign w:val="center"/>
          </w:tcPr>
          <w:p w:rsidR="00C20F0B" w:rsidRPr="009C0458" w:rsidRDefault="00C20F0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 Со всеми видами благоустройства, без лифта и мусоропровода</w:t>
            </w:r>
          </w:p>
        </w:tc>
        <w:tc>
          <w:tcPr>
            <w:tcW w:w="486" w:type="pct"/>
            <w:vAlign w:val="center"/>
          </w:tcPr>
          <w:p w:rsidR="00C20F0B" w:rsidRPr="009C0458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0,0990</w:t>
            </w:r>
          </w:p>
        </w:tc>
        <w:tc>
          <w:tcPr>
            <w:tcW w:w="658" w:type="pct"/>
            <w:vAlign w:val="center"/>
          </w:tcPr>
          <w:p w:rsidR="00C20F0B" w:rsidRPr="009C0458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0,1020</w:t>
            </w:r>
          </w:p>
        </w:tc>
        <w:tc>
          <w:tcPr>
            <w:tcW w:w="621" w:type="pct"/>
            <w:vAlign w:val="center"/>
          </w:tcPr>
          <w:p w:rsidR="00C20F0B" w:rsidRPr="009C0458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  <w:tc>
          <w:tcPr>
            <w:tcW w:w="621" w:type="pct"/>
            <w:vAlign w:val="center"/>
          </w:tcPr>
          <w:p w:rsidR="00C20F0B" w:rsidRPr="009C0458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0,1080</w:t>
            </w:r>
          </w:p>
        </w:tc>
      </w:tr>
      <w:tr w:rsidR="00C20F0B" w:rsidRPr="00AB106B">
        <w:trPr>
          <w:trHeight w:val="516"/>
        </w:trPr>
        <w:tc>
          <w:tcPr>
            <w:tcW w:w="2615" w:type="pct"/>
            <w:vAlign w:val="center"/>
          </w:tcPr>
          <w:p w:rsidR="00C20F0B" w:rsidRPr="009C0458" w:rsidRDefault="00C20F0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 Имеющие не все виды благоустройства</w:t>
            </w:r>
          </w:p>
        </w:tc>
        <w:tc>
          <w:tcPr>
            <w:tcW w:w="486" w:type="pct"/>
            <w:vAlign w:val="center"/>
          </w:tcPr>
          <w:p w:rsidR="00C20F0B" w:rsidRPr="009C0458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0,0960</w:t>
            </w:r>
          </w:p>
        </w:tc>
        <w:tc>
          <w:tcPr>
            <w:tcW w:w="658" w:type="pct"/>
            <w:vAlign w:val="center"/>
          </w:tcPr>
          <w:p w:rsidR="00C20F0B" w:rsidRPr="009C0458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0,0990</w:t>
            </w:r>
          </w:p>
        </w:tc>
        <w:tc>
          <w:tcPr>
            <w:tcW w:w="621" w:type="pct"/>
            <w:vAlign w:val="center"/>
          </w:tcPr>
          <w:p w:rsidR="00C20F0B" w:rsidRPr="009C0458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0,1020</w:t>
            </w:r>
          </w:p>
        </w:tc>
        <w:tc>
          <w:tcPr>
            <w:tcW w:w="621" w:type="pct"/>
            <w:vAlign w:val="center"/>
          </w:tcPr>
          <w:p w:rsidR="00C20F0B" w:rsidRPr="009C0458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</w:tr>
      <w:tr w:rsidR="00C20F0B" w:rsidRPr="00AB106B">
        <w:trPr>
          <w:trHeight w:val="340"/>
        </w:trPr>
        <w:tc>
          <w:tcPr>
            <w:tcW w:w="2615" w:type="pct"/>
            <w:vAlign w:val="center"/>
          </w:tcPr>
          <w:p w:rsidR="00C20F0B" w:rsidRDefault="00C20F0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F1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Pr="00CF18DD">
              <w:rPr>
                <w:rFonts w:ascii="Times New Roman" w:hAnsi="Times New Roman" w:cs="Times New Roman"/>
                <w:sz w:val="24"/>
                <w:szCs w:val="24"/>
              </w:rPr>
              <w:t>. Аварийные многоквартирные и жилые дома</w:t>
            </w:r>
          </w:p>
        </w:tc>
        <w:tc>
          <w:tcPr>
            <w:tcW w:w="486" w:type="pct"/>
            <w:vAlign w:val="center"/>
          </w:tcPr>
          <w:p w:rsidR="00C20F0B" w:rsidRDefault="00587880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0,0429</w:t>
            </w:r>
          </w:p>
        </w:tc>
        <w:tc>
          <w:tcPr>
            <w:tcW w:w="658" w:type="pct"/>
            <w:vAlign w:val="center"/>
          </w:tcPr>
          <w:p w:rsidR="00C20F0B" w:rsidRDefault="00587880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0,0429</w:t>
            </w:r>
          </w:p>
        </w:tc>
        <w:tc>
          <w:tcPr>
            <w:tcW w:w="621" w:type="pct"/>
            <w:vAlign w:val="center"/>
          </w:tcPr>
          <w:p w:rsidR="00C20F0B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1" w:type="pct"/>
            <w:vAlign w:val="center"/>
          </w:tcPr>
          <w:p w:rsidR="00C20F0B" w:rsidRDefault="00C20F0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7556" w:rsidRDefault="005E7556" w:rsidP="001D655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0D3C" w:rsidRDefault="005D0D3C" w:rsidP="001D655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5D0D3C" w:rsidRPr="005E7556" w:rsidRDefault="00A37A0B" w:rsidP="001D655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br w:type="page"/>
      </w:r>
      <w:r w:rsidR="005D0D3C" w:rsidRPr="005E7556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Таблица </w:t>
      </w:r>
      <w:r w:rsidR="005D0D3C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:rsidR="005D0D3C" w:rsidRDefault="005D0D3C" w:rsidP="001D655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7556">
        <w:rPr>
          <w:rFonts w:ascii="Times New Roman" w:hAnsi="Times New Roman" w:cs="Times New Roman"/>
          <w:color w:val="000000"/>
          <w:sz w:val="24"/>
          <w:szCs w:val="24"/>
        </w:rPr>
        <w:t xml:space="preserve">Значения коэффициента Кс для жилых помещений, </w:t>
      </w:r>
    </w:p>
    <w:p w:rsidR="005D0D3C" w:rsidRPr="005E7556" w:rsidRDefault="005D0D3C" w:rsidP="001D655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E7556">
        <w:rPr>
          <w:rFonts w:ascii="Times New Roman" w:hAnsi="Times New Roman" w:cs="Times New Roman"/>
          <w:color w:val="000000"/>
          <w:sz w:val="24"/>
          <w:szCs w:val="24"/>
        </w:rPr>
        <w:t xml:space="preserve">предоставляемых по договорам найма жилых помещений государственного или муниципального жилищного фонда </w:t>
      </w:r>
      <w:r>
        <w:rPr>
          <w:rFonts w:ascii="Times New Roman" w:hAnsi="Times New Roman" w:cs="Times New Roman"/>
          <w:color w:val="000000"/>
          <w:sz w:val="24"/>
          <w:szCs w:val="24"/>
        </w:rPr>
        <w:t>коммерческого пользования</w:t>
      </w:r>
    </w:p>
    <w:p w:rsidR="005D0D3C" w:rsidRDefault="005D0D3C" w:rsidP="001D6559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04"/>
        <w:gridCol w:w="994"/>
        <w:gridCol w:w="1347"/>
        <w:gridCol w:w="1271"/>
        <w:gridCol w:w="1271"/>
      </w:tblGrid>
      <w:tr w:rsidR="006F2DE2" w:rsidRPr="00AB106B">
        <w:trPr>
          <w:trHeight w:val="585"/>
        </w:trPr>
        <w:tc>
          <w:tcPr>
            <w:tcW w:w="2603" w:type="pct"/>
            <w:vMerge w:val="restart"/>
            <w:vAlign w:val="center"/>
          </w:tcPr>
          <w:p w:rsidR="006F2DE2" w:rsidRPr="009C0458" w:rsidRDefault="006F2DE2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Зона месторасположения многоквартирных домов/</w:t>
            </w:r>
          </w:p>
          <w:p w:rsidR="006F2DE2" w:rsidRPr="009C0458" w:rsidRDefault="006F2DE2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Категории многоквартирных домов</w:t>
            </w:r>
          </w:p>
        </w:tc>
        <w:tc>
          <w:tcPr>
            <w:tcW w:w="2397" w:type="pct"/>
            <w:gridSpan w:val="4"/>
            <w:vAlign w:val="center"/>
          </w:tcPr>
          <w:p w:rsidR="006F2DE2" w:rsidRPr="009C0458" w:rsidRDefault="006F2DE2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Год постройки  многоквартирных домов</w:t>
            </w:r>
          </w:p>
        </w:tc>
      </w:tr>
      <w:tr w:rsidR="006F2DE2" w:rsidRPr="00AB106B">
        <w:tc>
          <w:tcPr>
            <w:tcW w:w="2603" w:type="pct"/>
            <w:vMerge/>
          </w:tcPr>
          <w:p w:rsidR="006F2DE2" w:rsidRPr="009C0458" w:rsidRDefault="006F2DE2" w:rsidP="001D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8" w:type="pct"/>
            <w:vAlign w:val="center"/>
          </w:tcPr>
          <w:p w:rsidR="006F2DE2" w:rsidRPr="003F7E58" w:rsidRDefault="006F2DE2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58">
              <w:rPr>
                <w:rFonts w:ascii="Times New Roman" w:hAnsi="Times New Roman" w:cs="Times New Roman"/>
                <w:sz w:val="24"/>
                <w:szCs w:val="24"/>
              </w:rPr>
              <w:t>до 1990 года</w:t>
            </w:r>
          </w:p>
        </w:tc>
        <w:tc>
          <w:tcPr>
            <w:tcW w:w="661" w:type="pct"/>
            <w:vAlign w:val="center"/>
          </w:tcPr>
          <w:p w:rsidR="006F2DE2" w:rsidRPr="003F7E58" w:rsidRDefault="006F2DE2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58">
              <w:rPr>
                <w:rFonts w:ascii="Times New Roman" w:hAnsi="Times New Roman" w:cs="Times New Roman"/>
                <w:sz w:val="24"/>
                <w:szCs w:val="24"/>
              </w:rPr>
              <w:t>с 1990 по 2005 год</w:t>
            </w:r>
          </w:p>
        </w:tc>
        <w:tc>
          <w:tcPr>
            <w:tcW w:w="624" w:type="pct"/>
            <w:vAlign w:val="center"/>
          </w:tcPr>
          <w:p w:rsidR="006F2DE2" w:rsidRPr="003F7E58" w:rsidRDefault="006F2DE2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58">
              <w:rPr>
                <w:rFonts w:ascii="Times New Roman" w:hAnsi="Times New Roman" w:cs="Times New Roman"/>
                <w:sz w:val="24"/>
                <w:szCs w:val="24"/>
              </w:rPr>
              <w:t>с 2005 по 2020 год</w:t>
            </w:r>
          </w:p>
        </w:tc>
        <w:tc>
          <w:tcPr>
            <w:tcW w:w="624" w:type="pct"/>
            <w:vAlign w:val="center"/>
          </w:tcPr>
          <w:p w:rsidR="006F2DE2" w:rsidRPr="003F7E58" w:rsidRDefault="006F2DE2" w:rsidP="001D655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E58">
              <w:rPr>
                <w:rFonts w:ascii="Times New Roman" w:hAnsi="Times New Roman" w:cs="Times New Roman"/>
                <w:sz w:val="24"/>
                <w:szCs w:val="24"/>
              </w:rPr>
              <w:t>после 2020 года</w:t>
            </w:r>
          </w:p>
        </w:tc>
      </w:tr>
      <w:tr w:rsidR="000939F5" w:rsidRPr="00AB106B">
        <w:tc>
          <w:tcPr>
            <w:tcW w:w="5000" w:type="pct"/>
            <w:gridSpan w:val="5"/>
            <w:shd w:val="clear" w:color="auto" w:fill="D9D9D9"/>
          </w:tcPr>
          <w:p w:rsidR="000939F5" w:rsidRPr="004C5239" w:rsidRDefault="000939F5" w:rsidP="001D6559">
            <w:pPr>
              <w:jc w:val="both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4C5239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1.Город Бор</w:t>
            </w:r>
          </w:p>
        </w:tc>
      </w:tr>
      <w:tr w:rsidR="000939F5" w:rsidRPr="00AB106B">
        <w:tc>
          <w:tcPr>
            <w:tcW w:w="5000" w:type="pct"/>
            <w:gridSpan w:val="5"/>
            <w:shd w:val="clear" w:color="auto" w:fill="F2F2F2"/>
          </w:tcPr>
          <w:p w:rsidR="000939F5" w:rsidRPr="009C0458" w:rsidRDefault="000939F5" w:rsidP="001D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1.1. Кирпичные или монолитные многоквартирные дома </w:t>
            </w:r>
          </w:p>
        </w:tc>
      </w:tr>
      <w:tr w:rsidR="002B3938" w:rsidRPr="00AB106B">
        <w:tc>
          <w:tcPr>
            <w:tcW w:w="2603" w:type="pct"/>
          </w:tcPr>
          <w:p w:rsidR="002B3938" w:rsidRPr="009C0458" w:rsidRDefault="002B3938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1.1. 1. Со всеми видами благоустройства, включая  лифт и мусоропровод </w:t>
            </w:r>
          </w:p>
        </w:tc>
        <w:tc>
          <w:tcPr>
            <w:tcW w:w="488" w:type="pct"/>
            <w:vAlign w:val="center"/>
          </w:tcPr>
          <w:p w:rsidR="002B3938" w:rsidRPr="009C0458" w:rsidRDefault="00E75975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</w:t>
            </w:r>
            <w:r w:rsidR="0066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1" w:type="pct"/>
            <w:vAlign w:val="center"/>
          </w:tcPr>
          <w:p w:rsidR="002B3938" w:rsidRPr="009C0458" w:rsidRDefault="00E75975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0,2140</w:t>
            </w:r>
          </w:p>
        </w:tc>
        <w:tc>
          <w:tcPr>
            <w:tcW w:w="624" w:type="pct"/>
            <w:vAlign w:val="center"/>
          </w:tcPr>
          <w:p w:rsidR="002B3938" w:rsidRPr="009C0458" w:rsidRDefault="00E75975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0,2170</w:t>
            </w:r>
          </w:p>
        </w:tc>
        <w:tc>
          <w:tcPr>
            <w:tcW w:w="624" w:type="pct"/>
            <w:vAlign w:val="center"/>
          </w:tcPr>
          <w:p w:rsidR="002B3938" w:rsidRDefault="00E75975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0,2200</w:t>
            </w:r>
          </w:p>
        </w:tc>
      </w:tr>
      <w:tr w:rsidR="00E75975" w:rsidRPr="00AB106B">
        <w:tc>
          <w:tcPr>
            <w:tcW w:w="2603" w:type="pct"/>
          </w:tcPr>
          <w:p w:rsidR="00E75975" w:rsidRPr="009C0458" w:rsidRDefault="00E75975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1.1.2. Со всеми видами благоустройства, без лифта и мусоропровода                 </w:t>
            </w:r>
          </w:p>
        </w:tc>
        <w:tc>
          <w:tcPr>
            <w:tcW w:w="488" w:type="pct"/>
            <w:vAlign w:val="center"/>
          </w:tcPr>
          <w:p w:rsidR="00E75975" w:rsidRPr="009C0458" w:rsidRDefault="00E75975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0,2080</w:t>
            </w:r>
          </w:p>
        </w:tc>
        <w:tc>
          <w:tcPr>
            <w:tcW w:w="661" w:type="pct"/>
            <w:vAlign w:val="center"/>
          </w:tcPr>
          <w:p w:rsidR="00E75975" w:rsidRPr="009C0458" w:rsidRDefault="00E75975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</w:t>
            </w:r>
            <w:r w:rsidR="0066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  <w:vAlign w:val="center"/>
          </w:tcPr>
          <w:p w:rsidR="00E75975" w:rsidRPr="009C0458" w:rsidRDefault="00E75975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0,2140</w:t>
            </w:r>
          </w:p>
        </w:tc>
        <w:tc>
          <w:tcPr>
            <w:tcW w:w="624" w:type="pct"/>
            <w:vAlign w:val="center"/>
          </w:tcPr>
          <w:p w:rsidR="00E75975" w:rsidRPr="009C0458" w:rsidRDefault="00E75975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0,2170</w:t>
            </w:r>
          </w:p>
        </w:tc>
      </w:tr>
      <w:tr w:rsidR="00E75975" w:rsidRPr="00AB106B">
        <w:tc>
          <w:tcPr>
            <w:tcW w:w="2603" w:type="pct"/>
          </w:tcPr>
          <w:p w:rsidR="00E75975" w:rsidRPr="009C0458" w:rsidRDefault="00E75975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>1.1. 3.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(отсутствует один или несколько видов благоустройства)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8" w:type="pct"/>
            <w:vAlign w:val="center"/>
          </w:tcPr>
          <w:p w:rsidR="00E75975" w:rsidRPr="009C0458" w:rsidRDefault="00E75975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0,2050</w:t>
            </w:r>
          </w:p>
        </w:tc>
        <w:tc>
          <w:tcPr>
            <w:tcW w:w="661" w:type="pct"/>
            <w:vAlign w:val="center"/>
          </w:tcPr>
          <w:p w:rsidR="00E75975" w:rsidRPr="009C0458" w:rsidRDefault="00E75975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0,2080</w:t>
            </w:r>
          </w:p>
        </w:tc>
        <w:tc>
          <w:tcPr>
            <w:tcW w:w="624" w:type="pct"/>
            <w:vAlign w:val="center"/>
          </w:tcPr>
          <w:p w:rsidR="00E75975" w:rsidRPr="009C0458" w:rsidRDefault="00E75975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</w:t>
            </w:r>
            <w:r w:rsidR="00662CA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24" w:type="pct"/>
            <w:vAlign w:val="center"/>
          </w:tcPr>
          <w:p w:rsidR="00E75975" w:rsidRPr="009C0458" w:rsidRDefault="00E75975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0,2140</w:t>
            </w:r>
          </w:p>
        </w:tc>
      </w:tr>
      <w:tr w:rsidR="00E75975" w:rsidRPr="00AB106B">
        <w:tc>
          <w:tcPr>
            <w:tcW w:w="5000" w:type="pct"/>
            <w:gridSpan w:val="5"/>
            <w:shd w:val="clear" w:color="auto" w:fill="F2F2F2"/>
          </w:tcPr>
          <w:p w:rsidR="00E75975" w:rsidRPr="009C0458" w:rsidRDefault="00E75975" w:rsidP="001D6559">
            <w:pPr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>1.2.</w:t>
            </w:r>
            <w:r w:rsidRPr="009C04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Панельные или блочные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многоквартирные дома </w:t>
            </w:r>
          </w:p>
        </w:tc>
      </w:tr>
      <w:tr w:rsidR="00662CAB" w:rsidRPr="00AB106B">
        <w:tc>
          <w:tcPr>
            <w:tcW w:w="2603" w:type="pct"/>
          </w:tcPr>
          <w:p w:rsidR="00662CAB" w:rsidRPr="009C0458" w:rsidRDefault="00662CA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>1.2.1. Со всеми видами благоустройства, включая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лифт   и  мусоропровод</w:t>
            </w:r>
          </w:p>
        </w:tc>
        <w:tc>
          <w:tcPr>
            <w:tcW w:w="488" w:type="pct"/>
            <w:vAlign w:val="center"/>
          </w:tcPr>
          <w:p w:rsidR="00662CAB" w:rsidRPr="009C0458" w:rsidRDefault="00662CA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0,2080</w:t>
            </w:r>
          </w:p>
        </w:tc>
        <w:tc>
          <w:tcPr>
            <w:tcW w:w="661" w:type="pct"/>
            <w:vAlign w:val="center"/>
          </w:tcPr>
          <w:p w:rsidR="00662CAB" w:rsidRPr="009C0458" w:rsidRDefault="00662CA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0,2110</w:t>
            </w:r>
          </w:p>
        </w:tc>
        <w:tc>
          <w:tcPr>
            <w:tcW w:w="624" w:type="pct"/>
            <w:vAlign w:val="center"/>
          </w:tcPr>
          <w:p w:rsidR="00662CAB" w:rsidRPr="009C0458" w:rsidRDefault="00662CA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0,2140</w:t>
            </w:r>
          </w:p>
        </w:tc>
        <w:tc>
          <w:tcPr>
            <w:tcW w:w="624" w:type="pct"/>
            <w:vAlign w:val="center"/>
          </w:tcPr>
          <w:p w:rsidR="00662CAB" w:rsidRPr="009C0458" w:rsidRDefault="00662CA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0,2170</w:t>
            </w:r>
          </w:p>
        </w:tc>
      </w:tr>
      <w:tr w:rsidR="00662CAB" w:rsidRPr="00AB106B">
        <w:tc>
          <w:tcPr>
            <w:tcW w:w="2603" w:type="pct"/>
          </w:tcPr>
          <w:p w:rsidR="00662CAB" w:rsidRPr="009C0458" w:rsidRDefault="00662CA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1.2.2. Со всеми видами благоустройства, без лифта и мусоропровода                 </w:t>
            </w:r>
          </w:p>
        </w:tc>
        <w:tc>
          <w:tcPr>
            <w:tcW w:w="488" w:type="pct"/>
            <w:vAlign w:val="center"/>
          </w:tcPr>
          <w:p w:rsidR="00662CAB" w:rsidRPr="009C0458" w:rsidRDefault="00662CA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0,2050</w:t>
            </w:r>
          </w:p>
        </w:tc>
        <w:tc>
          <w:tcPr>
            <w:tcW w:w="661" w:type="pct"/>
            <w:vAlign w:val="center"/>
          </w:tcPr>
          <w:p w:rsidR="00662CAB" w:rsidRPr="009C0458" w:rsidRDefault="00662CA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0,2080</w:t>
            </w:r>
          </w:p>
        </w:tc>
        <w:tc>
          <w:tcPr>
            <w:tcW w:w="624" w:type="pct"/>
            <w:vAlign w:val="center"/>
          </w:tcPr>
          <w:p w:rsidR="00662CAB" w:rsidRPr="009C0458" w:rsidRDefault="00662CA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0,2110</w:t>
            </w:r>
          </w:p>
        </w:tc>
        <w:tc>
          <w:tcPr>
            <w:tcW w:w="624" w:type="pct"/>
            <w:vAlign w:val="center"/>
          </w:tcPr>
          <w:p w:rsidR="00662CAB" w:rsidRPr="009C0458" w:rsidRDefault="00662CA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0,2140</w:t>
            </w:r>
          </w:p>
        </w:tc>
      </w:tr>
      <w:tr w:rsidR="00662CAB" w:rsidRPr="00AB106B">
        <w:tc>
          <w:tcPr>
            <w:tcW w:w="2603" w:type="pct"/>
          </w:tcPr>
          <w:p w:rsidR="00662CAB" w:rsidRPr="009C0458" w:rsidRDefault="00662CAB" w:rsidP="001D65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1.2.3.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662CAB" w:rsidRPr="009C0458" w:rsidRDefault="00662CAB" w:rsidP="001D65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(отсутствует один или несколько видов благоустройства)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8" w:type="pct"/>
            <w:vAlign w:val="center"/>
          </w:tcPr>
          <w:p w:rsidR="00662CAB" w:rsidRPr="009C0458" w:rsidRDefault="00662CA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0,2020</w:t>
            </w:r>
          </w:p>
        </w:tc>
        <w:tc>
          <w:tcPr>
            <w:tcW w:w="661" w:type="pct"/>
            <w:vAlign w:val="center"/>
          </w:tcPr>
          <w:p w:rsidR="00662CAB" w:rsidRPr="009C0458" w:rsidRDefault="00662CA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0,2050</w:t>
            </w:r>
          </w:p>
        </w:tc>
        <w:tc>
          <w:tcPr>
            <w:tcW w:w="624" w:type="pct"/>
            <w:vAlign w:val="center"/>
          </w:tcPr>
          <w:p w:rsidR="00662CAB" w:rsidRPr="009C0458" w:rsidRDefault="00662CA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0,2080</w:t>
            </w:r>
          </w:p>
        </w:tc>
        <w:tc>
          <w:tcPr>
            <w:tcW w:w="624" w:type="pct"/>
            <w:vAlign w:val="center"/>
          </w:tcPr>
          <w:p w:rsidR="00662CAB" w:rsidRPr="009C0458" w:rsidRDefault="00662CA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0,2110</w:t>
            </w:r>
          </w:p>
        </w:tc>
      </w:tr>
      <w:tr w:rsidR="00662CAB" w:rsidRPr="00AB106B">
        <w:tc>
          <w:tcPr>
            <w:tcW w:w="5000" w:type="pct"/>
            <w:gridSpan w:val="5"/>
            <w:shd w:val="clear" w:color="auto" w:fill="F2F2F2"/>
          </w:tcPr>
          <w:p w:rsidR="00662CAB" w:rsidRPr="009C0458" w:rsidRDefault="00662CA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1.3.Многоквартирные дома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дер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евянными или смешанными стенами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или стенами из прочих материалов</w:t>
            </w:r>
          </w:p>
        </w:tc>
      </w:tr>
      <w:tr w:rsidR="00AE7C13" w:rsidRPr="00AB106B">
        <w:tc>
          <w:tcPr>
            <w:tcW w:w="2603" w:type="pct"/>
          </w:tcPr>
          <w:p w:rsidR="00AE7C13" w:rsidRPr="009C0458" w:rsidRDefault="00AE7C13" w:rsidP="001D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1.3.1. Со всеми видами благоустройства, без лифта и мусоропровода</w:t>
            </w:r>
          </w:p>
        </w:tc>
        <w:tc>
          <w:tcPr>
            <w:tcW w:w="488" w:type="pct"/>
            <w:vAlign w:val="center"/>
          </w:tcPr>
          <w:p w:rsidR="00AE7C13" w:rsidRPr="009C0458" w:rsidRDefault="00AE7C13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0,2020</w:t>
            </w:r>
          </w:p>
        </w:tc>
        <w:tc>
          <w:tcPr>
            <w:tcW w:w="661" w:type="pct"/>
            <w:vAlign w:val="center"/>
          </w:tcPr>
          <w:p w:rsidR="00AE7C13" w:rsidRPr="009C0458" w:rsidRDefault="00AE7C13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0,2050</w:t>
            </w:r>
          </w:p>
        </w:tc>
        <w:tc>
          <w:tcPr>
            <w:tcW w:w="624" w:type="pct"/>
            <w:vAlign w:val="center"/>
          </w:tcPr>
          <w:p w:rsidR="00AE7C13" w:rsidRPr="009C0458" w:rsidRDefault="00AE7C13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0,2080</w:t>
            </w:r>
          </w:p>
        </w:tc>
        <w:tc>
          <w:tcPr>
            <w:tcW w:w="624" w:type="pct"/>
            <w:vAlign w:val="center"/>
          </w:tcPr>
          <w:p w:rsidR="00AE7C13" w:rsidRPr="009C0458" w:rsidRDefault="00AE7C13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0,2110</w:t>
            </w:r>
          </w:p>
        </w:tc>
      </w:tr>
      <w:tr w:rsidR="00AE7C13" w:rsidRPr="00AB106B">
        <w:trPr>
          <w:trHeight w:val="476"/>
        </w:trPr>
        <w:tc>
          <w:tcPr>
            <w:tcW w:w="2603" w:type="pct"/>
            <w:vAlign w:val="center"/>
          </w:tcPr>
          <w:p w:rsidR="00AE7C13" w:rsidRPr="009C0458" w:rsidRDefault="00AE7C13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1.3.2. Имеющие не все виды благоустройства</w:t>
            </w:r>
          </w:p>
        </w:tc>
        <w:tc>
          <w:tcPr>
            <w:tcW w:w="488" w:type="pct"/>
            <w:vAlign w:val="center"/>
          </w:tcPr>
          <w:p w:rsidR="00AE7C13" w:rsidRPr="009C0458" w:rsidRDefault="00AE7C13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0,1990</w:t>
            </w:r>
          </w:p>
        </w:tc>
        <w:tc>
          <w:tcPr>
            <w:tcW w:w="661" w:type="pct"/>
            <w:vAlign w:val="center"/>
          </w:tcPr>
          <w:p w:rsidR="00AE7C13" w:rsidRPr="009C0458" w:rsidRDefault="00AE7C13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0,2020</w:t>
            </w:r>
          </w:p>
        </w:tc>
        <w:tc>
          <w:tcPr>
            <w:tcW w:w="624" w:type="pct"/>
            <w:vAlign w:val="center"/>
          </w:tcPr>
          <w:p w:rsidR="00AE7C13" w:rsidRPr="009C0458" w:rsidRDefault="00AE7C13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0,2050</w:t>
            </w:r>
          </w:p>
        </w:tc>
        <w:tc>
          <w:tcPr>
            <w:tcW w:w="624" w:type="pct"/>
            <w:vAlign w:val="center"/>
          </w:tcPr>
          <w:p w:rsidR="00AE7C13" w:rsidRPr="009C0458" w:rsidRDefault="00AE7C13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0,2080</w:t>
            </w:r>
          </w:p>
        </w:tc>
      </w:tr>
      <w:tr w:rsidR="00AE7C13" w:rsidRPr="00AB106B">
        <w:tc>
          <w:tcPr>
            <w:tcW w:w="5000" w:type="pct"/>
            <w:gridSpan w:val="5"/>
            <w:shd w:val="clear" w:color="auto" w:fill="D9D9D9"/>
          </w:tcPr>
          <w:p w:rsidR="00AE7C13" w:rsidRPr="009C0458" w:rsidRDefault="00AE7C13" w:rsidP="001D6559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2.Прочие населенные пункты городского округа город Бор</w:t>
            </w:r>
          </w:p>
        </w:tc>
      </w:tr>
      <w:tr w:rsidR="00AE7C13" w:rsidRPr="00AB106B">
        <w:tc>
          <w:tcPr>
            <w:tcW w:w="5000" w:type="pct"/>
            <w:gridSpan w:val="5"/>
            <w:shd w:val="clear" w:color="auto" w:fill="F2F2F2"/>
          </w:tcPr>
          <w:p w:rsidR="00AE7C13" w:rsidRPr="009C0458" w:rsidRDefault="00AE7C13" w:rsidP="001D6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2.1.Кирпичные или монолитные многоквартирные дома </w:t>
            </w:r>
          </w:p>
        </w:tc>
      </w:tr>
      <w:tr w:rsidR="0038083B" w:rsidRPr="00AB106B">
        <w:tc>
          <w:tcPr>
            <w:tcW w:w="2603" w:type="pct"/>
          </w:tcPr>
          <w:p w:rsidR="0038083B" w:rsidRPr="009C0458" w:rsidRDefault="0038083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2.1.1. Со всеми видами благоустройства, без лифта и мусоропровода                 </w:t>
            </w:r>
          </w:p>
        </w:tc>
        <w:tc>
          <w:tcPr>
            <w:tcW w:w="488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0,1990</w:t>
            </w:r>
          </w:p>
        </w:tc>
        <w:tc>
          <w:tcPr>
            <w:tcW w:w="661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0,2020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0,2050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0,2080</w:t>
            </w:r>
          </w:p>
        </w:tc>
      </w:tr>
      <w:tr w:rsidR="0038083B" w:rsidRPr="00AB106B">
        <w:tc>
          <w:tcPr>
            <w:tcW w:w="2603" w:type="pct"/>
          </w:tcPr>
          <w:p w:rsidR="0038083B" w:rsidRPr="009C0458" w:rsidRDefault="0038083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>2.1.2.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(отсутствует один или несколько видов благоустройства)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488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0,1960</w:t>
            </w:r>
          </w:p>
        </w:tc>
        <w:tc>
          <w:tcPr>
            <w:tcW w:w="661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0,1990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0,2020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0,2050</w:t>
            </w:r>
          </w:p>
        </w:tc>
      </w:tr>
      <w:tr w:rsidR="0038083B" w:rsidRPr="00AB106B">
        <w:tc>
          <w:tcPr>
            <w:tcW w:w="5000" w:type="pct"/>
            <w:gridSpan w:val="5"/>
            <w:shd w:val="clear" w:color="auto" w:fill="F2F2F2"/>
          </w:tcPr>
          <w:p w:rsidR="0038083B" w:rsidRDefault="0038083B" w:rsidP="001D6559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2.2. Панельные или блочные многоквартирные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дома</w:t>
            </w:r>
            <w:r w:rsidRPr="009C0458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</w:p>
        </w:tc>
      </w:tr>
      <w:tr w:rsidR="0038083B" w:rsidRPr="00AB106B">
        <w:tc>
          <w:tcPr>
            <w:tcW w:w="2603" w:type="pct"/>
          </w:tcPr>
          <w:p w:rsidR="0038083B" w:rsidRPr="009C0458" w:rsidRDefault="0038083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2.2.1.  Со всеми видами благоустройства, без лифта и мусоропровода                 </w:t>
            </w:r>
          </w:p>
        </w:tc>
        <w:tc>
          <w:tcPr>
            <w:tcW w:w="488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0,1960</w:t>
            </w:r>
          </w:p>
        </w:tc>
        <w:tc>
          <w:tcPr>
            <w:tcW w:w="661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0,1990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0,2020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0,2050</w:t>
            </w:r>
          </w:p>
        </w:tc>
      </w:tr>
      <w:tr w:rsidR="0038083B" w:rsidRPr="00AB106B">
        <w:tc>
          <w:tcPr>
            <w:tcW w:w="2603" w:type="pct"/>
          </w:tcPr>
          <w:p w:rsidR="0038083B" w:rsidRDefault="0038083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2.2.2.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38083B" w:rsidRPr="009C0458" w:rsidRDefault="0038083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(отсутствует один или несколько видов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C04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благоустройства)</w:t>
            </w:r>
          </w:p>
        </w:tc>
        <w:tc>
          <w:tcPr>
            <w:tcW w:w="488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0,1930</w:t>
            </w:r>
          </w:p>
        </w:tc>
        <w:tc>
          <w:tcPr>
            <w:tcW w:w="661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0,1960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0,1990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0,2020</w:t>
            </w:r>
          </w:p>
        </w:tc>
      </w:tr>
      <w:tr w:rsidR="0038083B" w:rsidRPr="00AB106B">
        <w:tc>
          <w:tcPr>
            <w:tcW w:w="5000" w:type="pct"/>
            <w:gridSpan w:val="5"/>
            <w:shd w:val="clear" w:color="auto" w:fill="F2F2F2"/>
          </w:tcPr>
          <w:p w:rsidR="0038083B" w:rsidRPr="009C0458" w:rsidRDefault="0038083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2.3.Многоквартирные дома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с деревянными или смешанными стенами или стенами из прочих материалов,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>имеющие не все виды благоустройства</w:t>
            </w:r>
            <w:r w:rsidRPr="009C0458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9C045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38083B" w:rsidRPr="00AB106B">
        <w:tc>
          <w:tcPr>
            <w:tcW w:w="2603" w:type="pct"/>
          </w:tcPr>
          <w:p w:rsidR="0038083B" w:rsidRPr="009C0458" w:rsidRDefault="0038083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2.3.1. Со всеми видами благоустройства, без лифта и мусоропровода</w:t>
            </w:r>
          </w:p>
        </w:tc>
        <w:tc>
          <w:tcPr>
            <w:tcW w:w="488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0,1930</w:t>
            </w:r>
          </w:p>
        </w:tc>
        <w:tc>
          <w:tcPr>
            <w:tcW w:w="661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0,1960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0,1990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0,2020</w:t>
            </w:r>
          </w:p>
        </w:tc>
      </w:tr>
      <w:tr w:rsidR="0038083B" w:rsidRPr="00AB106B">
        <w:trPr>
          <w:trHeight w:val="406"/>
        </w:trPr>
        <w:tc>
          <w:tcPr>
            <w:tcW w:w="2603" w:type="pct"/>
            <w:vAlign w:val="center"/>
          </w:tcPr>
          <w:p w:rsidR="0038083B" w:rsidRPr="009C0458" w:rsidRDefault="0038083B" w:rsidP="001D6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2.3.2. Имеющие не все виды благоустройства</w:t>
            </w:r>
          </w:p>
        </w:tc>
        <w:tc>
          <w:tcPr>
            <w:tcW w:w="488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0,1900</w:t>
            </w:r>
          </w:p>
        </w:tc>
        <w:tc>
          <w:tcPr>
            <w:tcW w:w="661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0,1930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0,1960</w:t>
            </w:r>
          </w:p>
        </w:tc>
        <w:tc>
          <w:tcPr>
            <w:tcW w:w="624" w:type="pct"/>
            <w:vAlign w:val="center"/>
          </w:tcPr>
          <w:p w:rsidR="0038083B" w:rsidRPr="009C0458" w:rsidRDefault="0038083B" w:rsidP="001D65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0,1990</w:t>
            </w:r>
          </w:p>
        </w:tc>
      </w:tr>
    </w:tbl>
    <w:p w:rsidR="00FB3036" w:rsidRPr="00A57133" w:rsidRDefault="00DF051E" w:rsidP="001D6559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</w:t>
      </w:r>
    </w:p>
    <w:sectPr w:rsidR="00FB3036" w:rsidRPr="00A57133" w:rsidSect="001D6559">
      <w:headerReference w:type="default" r:id="rId9"/>
      <w:pgSz w:w="12240" w:h="15840"/>
      <w:pgMar w:top="851" w:right="851" w:bottom="851" w:left="1418" w:header="425" w:footer="709" w:gutter="0"/>
      <w:pgNumType w:start="1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6CB" w:rsidRDefault="000A06CB">
      <w:r>
        <w:separator/>
      </w:r>
    </w:p>
  </w:endnote>
  <w:endnote w:type="continuationSeparator" w:id="1">
    <w:p w:rsidR="000A06CB" w:rsidRDefault="000A06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6CB" w:rsidRDefault="000A06CB">
      <w:r>
        <w:separator/>
      </w:r>
    </w:p>
  </w:footnote>
  <w:footnote w:type="continuationSeparator" w:id="1">
    <w:p w:rsidR="000A06CB" w:rsidRDefault="000A06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051E" w:rsidRDefault="00DF051E" w:rsidP="00DF051E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0385E"/>
    <w:multiLevelType w:val="hybridMultilevel"/>
    <w:tmpl w:val="E8F6D3B0"/>
    <w:lvl w:ilvl="0" w:tplc="10E802A6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AE37F8"/>
    <w:multiLevelType w:val="hybridMultilevel"/>
    <w:tmpl w:val="B7245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4202C"/>
    <w:multiLevelType w:val="multilevel"/>
    <w:tmpl w:val="685C16BA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269" w:hanging="2160"/>
      </w:pPr>
      <w:rPr>
        <w:rFonts w:hint="default"/>
      </w:rPr>
    </w:lvl>
  </w:abstractNum>
  <w:abstractNum w:abstractNumId="3">
    <w:nsid w:val="7E863BEB"/>
    <w:multiLevelType w:val="hybridMultilevel"/>
    <w:tmpl w:val="C34C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03E8"/>
    <w:rsid w:val="00014C95"/>
    <w:rsid w:val="00021639"/>
    <w:rsid w:val="000378DD"/>
    <w:rsid w:val="00044A93"/>
    <w:rsid w:val="00051745"/>
    <w:rsid w:val="000571EA"/>
    <w:rsid w:val="000610E2"/>
    <w:rsid w:val="000733ED"/>
    <w:rsid w:val="000749FA"/>
    <w:rsid w:val="00080834"/>
    <w:rsid w:val="00091AC0"/>
    <w:rsid w:val="00092991"/>
    <w:rsid w:val="000939F5"/>
    <w:rsid w:val="00094812"/>
    <w:rsid w:val="000A06CB"/>
    <w:rsid w:val="000A2C22"/>
    <w:rsid w:val="000B4C35"/>
    <w:rsid w:val="000B50D6"/>
    <w:rsid w:val="000C4A06"/>
    <w:rsid w:val="000C7CC7"/>
    <w:rsid w:val="000D1D96"/>
    <w:rsid w:val="000D371E"/>
    <w:rsid w:val="000D6B1C"/>
    <w:rsid w:val="000E37F3"/>
    <w:rsid w:val="000F4808"/>
    <w:rsid w:val="000F6351"/>
    <w:rsid w:val="00101A49"/>
    <w:rsid w:val="00112796"/>
    <w:rsid w:val="001203E8"/>
    <w:rsid w:val="00125F1E"/>
    <w:rsid w:val="00166A43"/>
    <w:rsid w:val="00167551"/>
    <w:rsid w:val="00175B16"/>
    <w:rsid w:val="00181918"/>
    <w:rsid w:val="00187E84"/>
    <w:rsid w:val="0019008B"/>
    <w:rsid w:val="001917CA"/>
    <w:rsid w:val="001C76F2"/>
    <w:rsid w:val="001D5EB3"/>
    <w:rsid w:val="001D6559"/>
    <w:rsid w:val="001E36FD"/>
    <w:rsid w:val="0020266E"/>
    <w:rsid w:val="00205E82"/>
    <w:rsid w:val="00217DD0"/>
    <w:rsid w:val="00230C8D"/>
    <w:rsid w:val="00231F33"/>
    <w:rsid w:val="0024334A"/>
    <w:rsid w:val="002453BF"/>
    <w:rsid w:val="00257DE2"/>
    <w:rsid w:val="00266A2D"/>
    <w:rsid w:val="00272F0D"/>
    <w:rsid w:val="00273BA7"/>
    <w:rsid w:val="00276C70"/>
    <w:rsid w:val="00284F5C"/>
    <w:rsid w:val="002906CD"/>
    <w:rsid w:val="00296FB1"/>
    <w:rsid w:val="002A1AA2"/>
    <w:rsid w:val="002A308E"/>
    <w:rsid w:val="002B3938"/>
    <w:rsid w:val="002C43C4"/>
    <w:rsid w:val="002C5D04"/>
    <w:rsid w:val="002E599D"/>
    <w:rsid w:val="002F3E68"/>
    <w:rsid w:val="00306BB0"/>
    <w:rsid w:val="00311492"/>
    <w:rsid w:val="00313F69"/>
    <w:rsid w:val="003164E5"/>
    <w:rsid w:val="00330383"/>
    <w:rsid w:val="00334E25"/>
    <w:rsid w:val="0035357C"/>
    <w:rsid w:val="00353770"/>
    <w:rsid w:val="00372CBC"/>
    <w:rsid w:val="0038083B"/>
    <w:rsid w:val="003819EA"/>
    <w:rsid w:val="003908AB"/>
    <w:rsid w:val="003911B0"/>
    <w:rsid w:val="003940F1"/>
    <w:rsid w:val="00395A66"/>
    <w:rsid w:val="003A39B1"/>
    <w:rsid w:val="003C19F9"/>
    <w:rsid w:val="003C51E7"/>
    <w:rsid w:val="003E6451"/>
    <w:rsid w:val="003F2415"/>
    <w:rsid w:val="003F7E58"/>
    <w:rsid w:val="00412AD9"/>
    <w:rsid w:val="00432692"/>
    <w:rsid w:val="00434C01"/>
    <w:rsid w:val="004542BC"/>
    <w:rsid w:val="00456033"/>
    <w:rsid w:val="00457F50"/>
    <w:rsid w:val="00460C82"/>
    <w:rsid w:val="00467E2C"/>
    <w:rsid w:val="00474FE7"/>
    <w:rsid w:val="004913F6"/>
    <w:rsid w:val="00495FC3"/>
    <w:rsid w:val="004A3BD3"/>
    <w:rsid w:val="004A6620"/>
    <w:rsid w:val="004B4B59"/>
    <w:rsid w:val="004C5239"/>
    <w:rsid w:val="004C789A"/>
    <w:rsid w:val="004F1410"/>
    <w:rsid w:val="004F3AE7"/>
    <w:rsid w:val="00504AD4"/>
    <w:rsid w:val="00506A56"/>
    <w:rsid w:val="00520327"/>
    <w:rsid w:val="00526C00"/>
    <w:rsid w:val="0054298C"/>
    <w:rsid w:val="00547ECE"/>
    <w:rsid w:val="00561D5F"/>
    <w:rsid w:val="00563FA3"/>
    <w:rsid w:val="00571711"/>
    <w:rsid w:val="0057503D"/>
    <w:rsid w:val="00585829"/>
    <w:rsid w:val="00587880"/>
    <w:rsid w:val="0059671B"/>
    <w:rsid w:val="005A3283"/>
    <w:rsid w:val="005B2B16"/>
    <w:rsid w:val="005B3712"/>
    <w:rsid w:val="005C262A"/>
    <w:rsid w:val="005D0100"/>
    <w:rsid w:val="005D0D3C"/>
    <w:rsid w:val="005E7556"/>
    <w:rsid w:val="00601508"/>
    <w:rsid w:val="00613E38"/>
    <w:rsid w:val="00625560"/>
    <w:rsid w:val="0063488E"/>
    <w:rsid w:val="00655236"/>
    <w:rsid w:val="00662CAB"/>
    <w:rsid w:val="0066414F"/>
    <w:rsid w:val="0066587B"/>
    <w:rsid w:val="00666DAC"/>
    <w:rsid w:val="00671558"/>
    <w:rsid w:val="0067403E"/>
    <w:rsid w:val="00682930"/>
    <w:rsid w:val="006A07A8"/>
    <w:rsid w:val="006A39D0"/>
    <w:rsid w:val="006B391E"/>
    <w:rsid w:val="006B5034"/>
    <w:rsid w:val="006D596C"/>
    <w:rsid w:val="006E4165"/>
    <w:rsid w:val="006F2DE2"/>
    <w:rsid w:val="006F70D3"/>
    <w:rsid w:val="007070B6"/>
    <w:rsid w:val="00711EA8"/>
    <w:rsid w:val="00712CB5"/>
    <w:rsid w:val="0071685C"/>
    <w:rsid w:val="007254B0"/>
    <w:rsid w:val="00733070"/>
    <w:rsid w:val="00736C61"/>
    <w:rsid w:val="00743841"/>
    <w:rsid w:val="007570EE"/>
    <w:rsid w:val="00763EE3"/>
    <w:rsid w:val="00765C4D"/>
    <w:rsid w:val="00770853"/>
    <w:rsid w:val="00774636"/>
    <w:rsid w:val="007B1DC0"/>
    <w:rsid w:val="007B1F95"/>
    <w:rsid w:val="007B4D4B"/>
    <w:rsid w:val="007C4905"/>
    <w:rsid w:val="007E23DF"/>
    <w:rsid w:val="007E4CF9"/>
    <w:rsid w:val="007F5D0F"/>
    <w:rsid w:val="007F5D2A"/>
    <w:rsid w:val="00805D14"/>
    <w:rsid w:val="00815040"/>
    <w:rsid w:val="00817E8A"/>
    <w:rsid w:val="00820E67"/>
    <w:rsid w:val="008318D4"/>
    <w:rsid w:val="00832F57"/>
    <w:rsid w:val="00834B42"/>
    <w:rsid w:val="008465A7"/>
    <w:rsid w:val="00886E28"/>
    <w:rsid w:val="0088735C"/>
    <w:rsid w:val="008A11F1"/>
    <w:rsid w:val="008A3338"/>
    <w:rsid w:val="008B15EF"/>
    <w:rsid w:val="008C0896"/>
    <w:rsid w:val="008C3E8A"/>
    <w:rsid w:val="008E5323"/>
    <w:rsid w:val="008E565A"/>
    <w:rsid w:val="009117D3"/>
    <w:rsid w:val="0091180F"/>
    <w:rsid w:val="00923550"/>
    <w:rsid w:val="00930E7B"/>
    <w:rsid w:val="00956A02"/>
    <w:rsid w:val="00963556"/>
    <w:rsid w:val="00972B6A"/>
    <w:rsid w:val="00975730"/>
    <w:rsid w:val="0098235F"/>
    <w:rsid w:val="009A543A"/>
    <w:rsid w:val="009B4A42"/>
    <w:rsid w:val="009C013B"/>
    <w:rsid w:val="009C0458"/>
    <w:rsid w:val="009C749F"/>
    <w:rsid w:val="009D1798"/>
    <w:rsid w:val="009D2AD8"/>
    <w:rsid w:val="009E0A40"/>
    <w:rsid w:val="009F1AED"/>
    <w:rsid w:val="009F5E50"/>
    <w:rsid w:val="00A03CFB"/>
    <w:rsid w:val="00A13FFA"/>
    <w:rsid w:val="00A2603C"/>
    <w:rsid w:val="00A306CF"/>
    <w:rsid w:val="00A346CD"/>
    <w:rsid w:val="00A36173"/>
    <w:rsid w:val="00A37A0B"/>
    <w:rsid w:val="00A50F7E"/>
    <w:rsid w:val="00A57133"/>
    <w:rsid w:val="00A70B8C"/>
    <w:rsid w:val="00A70F0C"/>
    <w:rsid w:val="00A84977"/>
    <w:rsid w:val="00A858AD"/>
    <w:rsid w:val="00AB106B"/>
    <w:rsid w:val="00AB528A"/>
    <w:rsid w:val="00AC47BF"/>
    <w:rsid w:val="00AD119D"/>
    <w:rsid w:val="00AE7C13"/>
    <w:rsid w:val="00B04670"/>
    <w:rsid w:val="00B06160"/>
    <w:rsid w:val="00B07FAD"/>
    <w:rsid w:val="00B20F97"/>
    <w:rsid w:val="00B30217"/>
    <w:rsid w:val="00B319EE"/>
    <w:rsid w:val="00B332CE"/>
    <w:rsid w:val="00B57D2A"/>
    <w:rsid w:val="00B611FE"/>
    <w:rsid w:val="00B66CD6"/>
    <w:rsid w:val="00B90153"/>
    <w:rsid w:val="00B93B13"/>
    <w:rsid w:val="00B97B55"/>
    <w:rsid w:val="00BA291C"/>
    <w:rsid w:val="00BB0724"/>
    <w:rsid w:val="00BB12A7"/>
    <w:rsid w:val="00BB37D7"/>
    <w:rsid w:val="00BB4A50"/>
    <w:rsid w:val="00BD11EB"/>
    <w:rsid w:val="00BD2495"/>
    <w:rsid w:val="00BE5F97"/>
    <w:rsid w:val="00BF329D"/>
    <w:rsid w:val="00C00567"/>
    <w:rsid w:val="00C20F0B"/>
    <w:rsid w:val="00C47258"/>
    <w:rsid w:val="00C56B67"/>
    <w:rsid w:val="00C84103"/>
    <w:rsid w:val="00CC1BA6"/>
    <w:rsid w:val="00CD359B"/>
    <w:rsid w:val="00CD6073"/>
    <w:rsid w:val="00CE1132"/>
    <w:rsid w:val="00CF06F8"/>
    <w:rsid w:val="00CF18DD"/>
    <w:rsid w:val="00D03FE4"/>
    <w:rsid w:val="00D054C9"/>
    <w:rsid w:val="00D06288"/>
    <w:rsid w:val="00D12A8E"/>
    <w:rsid w:val="00D25DAA"/>
    <w:rsid w:val="00D36805"/>
    <w:rsid w:val="00D37AEB"/>
    <w:rsid w:val="00D62E0A"/>
    <w:rsid w:val="00D64609"/>
    <w:rsid w:val="00D657C9"/>
    <w:rsid w:val="00D74369"/>
    <w:rsid w:val="00D97D35"/>
    <w:rsid w:val="00DA1CF8"/>
    <w:rsid w:val="00DA3888"/>
    <w:rsid w:val="00DC5073"/>
    <w:rsid w:val="00DD245F"/>
    <w:rsid w:val="00DD47A5"/>
    <w:rsid w:val="00DD5328"/>
    <w:rsid w:val="00DD5E1B"/>
    <w:rsid w:val="00DD7190"/>
    <w:rsid w:val="00DE21C9"/>
    <w:rsid w:val="00DF051E"/>
    <w:rsid w:val="00DF222A"/>
    <w:rsid w:val="00DF6004"/>
    <w:rsid w:val="00DF6D2D"/>
    <w:rsid w:val="00DF79B0"/>
    <w:rsid w:val="00E132F9"/>
    <w:rsid w:val="00E44C85"/>
    <w:rsid w:val="00E53E25"/>
    <w:rsid w:val="00E571B3"/>
    <w:rsid w:val="00E57A87"/>
    <w:rsid w:val="00E75975"/>
    <w:rsid w:val="00EA5AFA"/>
    <w:rsid w:val="00EA5F98"/>
    <w:rsid w:val="00EB17D7"/>
    <w:rsid w:val="00ED7119"/>
    <w:rsid w:val="00EE0216"/>
    <w:rsid w:val="00EE42DF"/>
    <w:rsid w:val="00EF4076"/>
    <w:rsid w:val="00F252CA"/>
    <w:rsid w:val="00F37294"/>
    <w:rsid w:val="00F4689E"/>
    <w:rsid w:val="00F64502"/>
    <w:rsid w:val="00F67102"/>
    <w:rsid w:val="00F7372B"/>
    <w:rsid w:val="00F926AB"/>
    <w:rsid w:val="00F95195"/>
    <w:rsid w:val="00FB3036"/>
    <w:rsid w:val="00FB3951"/>
    <w:rsid w:val="00FB6872"/>
    <w:rsid w:val="00FC793D"/>
    <w:rsid w:val="00FF1199"/>
    <w:rsid w:val="00FF2BDF"/>
    <w:rsid w:val="00FF33A5"/>
    <w:rsid w:val="00FF4388"/>
    <w:rsid w:val="00FF63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9C0458"/>
    <w:pPr>
      <w:keepNext/>
      <w:autoSpaceDE/>
      <w:autoSpaceDN/>
      <w:outlineLvl w:val="0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C0458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color w:val="000000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99"/>
    <w:rsid w:val="000378DD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rsid w:val="00DC5073"/>
    <w:rPr>
      <w:color w:val="0000FF"/>
      <w:u w:val="single"/>
    </w:rPr>
  </w:style>
  <w:style w:type="character" w:styleId="a6">
    <w:name w:val="FollowedHyperlink"/>
    <w:basedOn w:val="a0"/>
    <w:uiPriority w:val="99"/>
    <w:semiHidden/>
    <w:rsid w:val="00DC5073"/>
    <w:rPr>
      <w:color w:val="800080"/>
      <w:u w:val="single"/>
    </w:rPr>
  </w:style>
  <w:style w:type="paragraph" w:customStyle="1" w:styleId="xl65">
    <w:name w:val="xl65"/>
    <w:basedOn w:val="a"/>
    <w:uiPriority w:val="99"/>
    <w:rsid w:val="00DC5073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6">
    <w:name w:val="xl66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68">
    <w:name w:val="xl68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70">
    <w:name w:val="xl70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1">
    <w:name w:val="xl71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3">
    <w:name w:val="xl73"/>
    <w:basedOn w:val="a"/>
    <w:uiPriority w:val="99"/>
    <w:rsid w:val="00DC50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DC50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DC5073"/>
    <w:rPr>
      <w:rFonts w:ascii="Tahoma" w:hAnsi="Tahoma" w:cs="Tahoma"/>
      <w:sz w:val="16"/>
      <w:szCs w:val="16"/>
    </w:rPr>
  </w:style>
  <w:style w:type="paragraph" w:customStyle="1" w:styleId="xl63">
    <w:name w:val="xl63"/>
    <w:basedOn w:val="a"/>
    <w:uiPriority w:val="99"/>
    <w:rsid w:val="008A11F1"/>
    <w:pP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4">
    <w:name w:val="xl64"/>
    <w:basedOn w:val="a"/>
    <w:uiPriority w:val="99"/>
    <w:rsid w:val="008A11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ConsPlusNormal">
    <w:name w:val="ConsPlusNormal"/>
    <w:rsid w:val="009D2AD8"/>
    <w:pPr>
      <w:widowControl w:val="0"/>
      <w:autoSpaceDE w:val="0"/>
      <w:autoSpaceDN w:val="0"/>
    </w:pPr>
    <w:rPr>
      <w:rFonts w:cs="Calibri"/>
      <w:sz w:val="22"/>
      <w:szCs w:val="22"/>
    </w:rPr>
  </w:style>
  <w:style w:type="paragraph" w:styleId="a9">
    <w:name w:val="header"/>
    <w:basedOn w:val="a"/>
    <w:link w:val="aa"/>
    <w:uiPriority w:val="99"/>
    <w:rsid w:val="00DF05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rFonts w:ascii="Arial" w:hAnsi="Arial" w:cs="Arial"/>
      <w:sz w:val="18"/>
      <w:szCs w:val="18"/>
    </w:rPr>
  </w:style>
  <w:style w:type="character" w:styleId="ab">
    <w:name w:val="page number"/>
    <w:basedOn w:val="a0"/>
    <w:uiPriority w:val="99"/>
    <w:rsid w:val="00DF051E"/>
  </w:style>
  <w:style w:type="paragraph" w:styleId="ac">
    <w:name w:val="footer"/>
    <w:basedOn w:val="a"/>
    <w:link w:val="ad"/>
    <w:uiPriority w:val="99"/>
    <w:unhideWhenUsed/>
    <w:rsid w:val="00D97D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97D35"/>
    <w:rPr>
      <w:rFonts w:ascii="Arial" w:hAnsi="Arial" w:cs="Arial"/>
      <w:sz w:val="18"/>
      <w:szCs w:val="18"/>
    </w:rPr>
  </w:style>
  <w:style w:type="paragraph" w:customStyle="1" w:styleId="ConsPlusTitle">
    <w:name w:val="ConsPlusTitle"/>
    <w:rsid w:val="00563FA3"/>
    <w:pPr>
      <w:widowControl w:val="0"/>
      <w:autoSpaceDE w:val="0"/>
      <w:autoSpaceDN w:val="0"/>
    </w:pPr>
    <w:rPr>
      <w:rFonts w:ascii="Arial" w:hAnsi="Arial" w:cs="Arial"/>
      <w:b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26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0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76D7EA8FF724D5A33F0B24DFB3B7F791A25F8AE2799E40F32E2CBF81BD089C82CBD3F0401905837sBO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20527</CharactersWithSpaces>
  <SharedDoc>false</SharedDoc>
  <HLinks>
    <vt:vector size="12" baseType="variant">
      <vt:variant>
        <vt:i4>720962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P328</vt:lpwstr>
      </vt:variant>
      <vt:variant>
        <vt:i4>7143477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consultantplus://offline/ref=C76D7EA8FF724D5A33F0B24DFB3B7F791A25F8AE2799E40F32E2CBF81BD089C82CBD3F0401905837sBODK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2023-12-05T05:42:00Z</cp:lastPrinted>
  <dcterms:created xsi:type="dcterms:W3CDTF">2023-12-05T06:27:00Z</dcterms:created>
  <dcterms:modified xsi:type="dcterms:W3CDTF">2023-12-05T06:27:00Z</dcterms:modified>
</cp:coreProperties>
</file>