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6F" w:rsidRPr="00F31A7E" w:rsidRDefault="00482B6F" w:rsidP="00BB1DD7">
      <w:pPr>
        <w:ind w:firstLine="567"/>
        <w:jc w:val="center"/>
        <w:rPr>
          <w:sz w:val="36"/>
          <w:szCs w:val="36"/>
        </w:rPr>
      </w:pPr>
      <w:r w:rsidRPr="00F31A7E">
        <w:rPr>
          <w:sz w:val="36"/>
          <w:szCs w:val="36"/>
        </w:rPr>
        <w:t>Администрация городского округа город Бор</w:t>
      </w:r>
    </w:p>
    <w:p w:rsidR="00482B6F" w:rsidRPr="008102AC" w:rsidRDefault="00482B6F" w:rsidP="00BB1DD7">
      <w:pPr>
        <w:ind w:firstLine="567"/>
        <w:jc w:val="center"/>
        <w:rPr>
          <w:b/>
          <w:bCs/>
          <w:sz w:val="28"/>
          <w:szCs w:val="28"/>
        </w:rPr>
      </w:pPr>
      <w:r w:rsidRPr="00F31A7E">
        <w:rPr>
          <w:sz w:val="36"/>
          <w:szCs w:val="36"/>
        </w:rPr>
        <w:t>Нижегородской области</w:t>
      </w:r>
    </w:p>
    <w:p w:rsidR="00482B6F" w:rsidRPr="008102AC" w:rsidRDefault="00482B6F" w:rsidP="00BB1DD7">
      <w:pPr>
        <w:ind w:firstLine="567"/>
        <w:jc w:val="center"/>
        <w:rPr>
          <w:b/>
          <w:bCs/>
          <w:sz w:val="28"/>
          <w:szCs w:val="28"/>
        </w:rPr>
      </w:pPr>
    </w:p>
    <w:p w:rsidR="00482B6F" w:rsidRPr="00F31A7E" w:rsidRDefault="00482B6F" w:rsidP="00BB1DD7">
      <w:pPr>
        <w:ind w:firstLine="567"/>
        <w:jc w:val="center"/>
        <w:rPr>
          <w:b/>
          <w:bCs/>
          <w:sz w:val="36"/>
          <w:szCs w:val="36"/>
        </w:rPr>
      </w:pPr>
      <w:r w:rsidRPr="00F31A7E">
        <w:rPr>
          <w:b/>
          <w:bCs/>
          <w:sz w:val="36"/>
          <w:szCs w:val="36"/>
        </w:rPr>
        <w:t>ПОСТАНОВЛЕНИЕ</w:t>
      </w:r>
    </w:p>
    <w:p w:rsidR="00482B6F" w:rsidRPr="008102AC" w:rsidRDefault="00482B6F" w:rsidP="00BB1DD7">
      <w:pPr>
        <w:ind w:firstLine="567"/>
        <w:jc w:val="center"/>
        <w:rPr>
          <w:b/>
          <w:bCs/>
          <w:sz w:val="28"/>
          <w:szCs w:val="28"/>
        </w:rPr>
      </w:pPr>
    </w:p>
    <w:p w:rsidR="00482B6F" w:rsidRPr="008102AC" w:rsidRDefault="00482B6F" w:rsidP="00BB1D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28.12.2022</w:t>
      </w:r>
      <w:r w:rsidRPr="008102A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№ 6906</w:t>
      </w:r>
    </w:p>
    <w:p w:rsidR="00482B6F" w:rsidRPr="008102AC" w:rsidRDefault="00482B6F" w:rsidP="00BB1DD7">
      <w:pPr>
        <w:ind w:firstLine="567"/>
        <w:jc w:val="center"/>
        <w:rPr>
          <w:b/>
          <w:bCs/>
          <w:sz w:val="28"/>
          <w:szCs w:val="28"/>
        </w:rPr>
      </w:pPr>
      <w:r w:rsidRPr="008102AC"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8102AC">
        <w:rPr>
          <w:b/>
          <w:bCs/>
          <w:spacing w:val="-10"/>
          <w:sz w:val="28"/>
          <w:szCs w:val="28"/>
        </w:rPr>
        <w:t>"Профилактика правонарушений и противодействие проявлениям терроризма и экстремизма на территории городского округа г. Бор»</w:t>
      </w:r>
      <w:r w:rsidRPr="008102AC">
        <w:rPr>
          <w:b/>
          <w:bCs/>
          <w:sz w:val="28"/>
          <w:szCs w:val="28"/>
        </w:rPr>
        <w:t>, утвержденную постановлением администрации городского округа г. Бор от 10.11.2016 № 5278</w:t>
      </w:r>
    </w:p>
    <w:p w:rsidR="00482B6F" w:rsidRPr="008102AC" w:rsidRDefault="00482B6F" w:rsidP="00BB1DD7">
      <w:pPr>
        <w:spacing w:line="360" w:lineRule="auto"/>
        <w:jc w:val="both"/>
        <w:rPr>
          <w:sz w:val="28"/>
          <w:szCs w:val="28"/>
        </w:rPr>
      </w:pPr>
    </w:p>
    <w:p w:rsidR="00482B6F" w:rsidRPr="008102AC" w:rsidRDefault="00482B6F" w:rsidP="00F31A7E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02AC">
        <w:rPr>
          <w:sz w:val="28"/>
          <w:szCs w:val="28"/>
        </w:rPr>
        <w:t xml:space="preserve">В соответствии со </w:t>
      </w:r>
      <w:hyperlink r:id="rId6" w:history="1">
        <w:r w:rsidRPr="008102AC">
          <w:rPr>
            <w:sz w:val="28"/>
            <w:szCs w:val="28"/>
          </w:rPr>
          <w:t>статьей 179</w:t>
        </w:r>
      </w:hyperlink>
      <w:r w:rsidRPr="008102AC">
        <w:rPr>
          <w:sz w:val="28"/>
          <w:szCs w:val="28"/>
        </w:rPr>
        <w:t xml:space="preserve"> Бюджетного кодекса РФ, Федеральным законом от 28.06.2014 № 172-ФЗ «О стратегическом планировании в Российской Федерации», </w:t>
      </w:r>
      <w:hyperlink r:id="rId7" w:history="1">
        <w:r w:rsidRPr="008102AC">
          <w:rPr>
            <w:sz w:val="28"/>
            <w:szCs w:val="28"/>
          </w:rPr>
          <w:t>постановлением</w:t>
        </w:r>
      </w:hyperlink>
      <w:r w:rsidRPr="008102AC">
        <w:rPr>
          <w:sz w:val="28"/>
          <w:szCs w:val="28"/>
        </w:rPr>
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7028) г. Бор  администрация городского округа г. Бор </w:t>
      </w:r>
      <w:r w:rsidRPr="008102AC">
        <w:rPr>
          <w:b/>
          <w:bCs/>
          <w:sz w:val="28"/>
          <w:szCs w:val="28"/>
        </w:rPr>
        <w:t>постановляет</w:t>
      </w:r>
      <w:r w:rsidRPr="008102AC">
        <w:rPr>
          <w:sz w:val="28"/>
          <w:szCs w:val="28"/>
        </w:rPr>
        <w:t>:</w:t>
      </w:r>
    </w:p>
    <w:p w:rsidR="00482B6F" w:rsidRPr="008102AC" w:rsidRDefault="00482B6F" w:rsidP="00F31A7E">
      <w:pPr>
        <w:spacing w:line="360" w:lineRule="auto"/>
        <w:ind w:firstLine="720"/>
        <w:jc w:val="both"/>
        <w:rPr>
          <w:sz w:val="28"/>
          <w:szCs w:val="28"/>
        </w:rPr>
      </w:pPr>
      <w:r w:rsidRPr="008102AC">
        <w:rPr>
          <w:sz w:val="28"/>
          <w:szCs w:val="28"/>
        </w:rPr>
        <w:t>1. Внести изменения в муниципальную программу «</w:t>
      </w:r>
      <w:r w:rsidRPr="008102AC">
        <w:rPr>
          <w:spacing w:val="-10"/>
          <w:sz w:val="28"/>
          <w:szCs w:val="28"/>
        </w:rPr>
        <w:t>Профилактика правонарушений и противодействие проявлениям терроризма и экстремизма на территории городского округа г. Бор»</w:t>
      </w:r>
      <w:r w:rsidRPr="008102AC">
        <w:rPr>
          <w:sz w:val="28"/>
          <w:szCs w:val="28"/>
        </w:rPr>
        <w:t xml:space="preserve">, утвержденную постановлением администрации городского округа г. Бор </w:t>
      </w:r>
      <w:r w:rsidRPr="008102AC">
        <w:rPr>
          <w:b/>
          <w:bCs/>
          <w:sz w:val="28"/>
          <w:szCs w:val="28"/>
        </w:rPr>
        <w:t xml:space="preserve">от </w:t>
      </w:r>
      <w:r w:rsidRPr="008102AC">
        <w:rPr>
          <w:sz w:val="28"/>
          <w:szCs w:val="28"/>
        </w:rPr>
        <w:t>10.11.2016 № 5278 (в редакции постановлений от 30.06.2017 № 3620, от 07.11.2017 № 6474, от 26.12.2017 № 7797, от 28.03.2018 № 1662, от 09.11.2018 №6438, от 09.11.2018  № 6452, от 12.08.2019 № 4400, от 05.11.2019 № 5929, от 02.12.2019 № 6470, от 20.12.2019 № 6895, от 29.10.2020 № 4959, от 01.12.2020 № 5586, от 04.02.2021 № 557, от 05.07.2021 № 3365, от 01.11.2021 № 5516, от 31.01.2022 № 413, от 28.10.2022 №5551, от 02.11.2022 № 5660).</w:t>
      </w:r>
    </w:p>
    <w:p w:rsidR="00482B6F" w:rsidRPr="00DA2647" w:rsidRDefault="00482B6F" w:rsidP="00F31A7E">
      <w:pPr>
        <w:spacing w:line="360" w:lineRule="auto"/>
        <w:ind w:firstLine="720"/>
        <w:jc w:val="both"/>
        <w:rPr>
          <w:sz w:val="28"/>
          <w:szCs w:val="28"/>
        </w:rPr>
      </w:pPr>
      <w:r w:rsidRPr="00DA2647">
        <w:rPr>
          <w:sz w:val="28"/>
          <w:szCs w:val="28"/>
        </w:rPr>
        <w:t>1.1. В паспорте программы позицию 8</w:t>
      </w:r>
      <w:r>
        <w:rPr>
          <w:sz w:val="28"/>
          <w:szCs w:val="28"/>
        </w:rPr>
        <w:t xml:space="preserve"> и таблицу 2</w:t>
      </w:r>
      <w:r w:rsidRPr="00DA2647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>,</w:t>
      </w:r>
      <w:r w:rsidRPr="00DA2647">
        <w:rPr>
          <w:sz w:val="28"/>
          <w:szCs w:val="28"/>
        </w:rPr>
        <w:t xml:space="preserve"> прилагаемой редакции.</w:t>
      </w:r>
    </w:p>
    <w:p w:rsidR="00482B6F" w:rsidRPr="00DA2647" w:rsidRDefault="00482B6F" w:rsidP="00F31A7E">
      <w:pPr>
        <w:spacing w:line="360" w:lineRule="auto"/>
        <w:ind w:firstLine="720"/>
        <w:jc w:val="both"/>
        <w:rPr>
          <w:sz w:val="28"/>
          <w:szCs w:val="28"/>
        </w:rPr>
      </w:pPr>
      <w:r w:rsidRPr="00DA2647">
        <w:rPr>
          <w:sz w:val="28"/>
          <w:szCs w:val="28"/>
        </w:rPr>
        <w:lastRenderedPageBreak/>
        <w:t xml:space="preserve">2. Общему отделу администрации городского округа г. Бор </w:t>
      </w:r>
      <w:r>
        <w:rPr>
          <w:sz w:val="28"/>
          <w:szCs w:val="28"/>
        </w:rPr>
        <w:t xml:space="preserve">                          </w:t>
      </w:r>
      <w:r w:rsidRPr="00DA2647">
        <w:rPr>
          <w:sz w:val="28"/>
          <w:szCs w:val="28"/>
        </w:rPr>
        <w:t>(Е.А. Копцова) обеспечить размещение настоящего постановления на официальном сайте</w:t>
      </w:r>
      <w:r w:rsidRPr="00F31A7E">
        <w:rPr>
          <w:sz w:val="28"/>
          <w:szCs w:val="28"/>
        </w:rPr>
        <w:t xml:space="preserve"> </w:t>
      </w:r>
      <w:hyperlink r:id="rId8" w:history="1">
        <w:r w:rsidRPr="00F31A7E">
          <w:rPr>
            <w:rStyle w:val="a9"/>
            <w:color w:val="auto"/>
            <w:sz w:val="28"/>
            <w:szCs w:val="28"/>
            <w:u w:val="none"/>
          </w:rPr>
          <w:t>www.borсity.ru</w:t>
        </w:r>
      </w:hyperlink>
      <w:r w:rsidRPr="00F31A7E">
        <w:rPr>
          <w:sz w:val="28"/>
          <w:szCs w:val="28"/>
        </w:rPr>
        <w:t xml:space="preserve">. </w:t>
      </w:r>
    </w:p>
    <w:p w:rsidR="00482B6F" w:rsidRDefault="00482B6F" w:rsidP="00BB1DD7">
      <w:pPr>
        <w:spacing w:line="360" w:lineRule="auto"/>
        <w:jc w:val="both"/>
        <w:rPr>
          <w:sz w:val="28"/>
          <w:szCs w:val="28"/>
        </w:rPr>
      </w:pPr>
    </w:p>
    <w:p w:rsidR="00482B6F" w:rsidRDefault="00482B6F" w:rsidP="00BB1DD7">
      <w:pPr>
        <w:spacing w:line="360" w:lineRule="auto"/>
        <w:jc w:val="both"/>
        <w:rPr>
          <w:sz w:val="28"/>
          <w:szCs w:val="28"/>
        </w:rPr>
      </w:pPr>
    </w:p>
    <w:p w:rsidR="00482B6F" w:rsidRPr="00DA2647" w:rsidRDefault="00482B6F" w:rsidP="00BB1DD7">
      <w:pPr>
        <w:spacing w:line="360" w:lineRule="auto"/>
        <w:jc w:val="both"/>
      </w:pPr>
      <w:r w:rsidRPr="00DA2647">
        <w:rPr>
          <w:sz w:val="28"/>
          <w:szCs w:val="28"/>
        </w:rPr>
        <w:t xml:space="preserve">Глава местного самоуправления                            </w:t>
      </w:r>
      <w:r>
        <w:rPr>
          <w:sz w:val="28"/>
          <w:szCs w:val="28"/>
        </w:rPr>
        <w:t xml:space="preserve">                 </w:t>
      </w:r>
      <w:r w:rsidRPr="00DA2647">
        <w:rPr>
          <w:sz w:val="28"/>
          <w:szCs w:val="28"/>
        </w:rPr>
        <w:t xml:space="preserve">          А.В. Боровский</w:t>
      </w: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Default="00482B6F" w:rsidP="00BB1DD7">
      <w:pPr>
        <w:jc w:val="both"/>
        <w:rPr>
          <w:sz w:val="24"/>
          <w:szCs w:val="24"/>
        </w:rPr>
      </w:pPr>
    </w:p>
    <w:p w:rsidR="00482B6F" w:rsidRPr="00DA2647" w:rsidRDefault="00482B6F" w:rsidP="00BB1DD7">
      <w:pPr>
        <w:jc w:val="both"/>
        <w:rPr>
          <w:sz w:val="24"/>
          <w:szCs w:val="24"/>
        </w:rPr>
      </w:pPr>
    </w:p>
    <w:p w:rsidR="00482B6F" w:rsidRPr="00F31A7E" w:rsidRDefault="00482B6F" w:rsidP="00BB1DD7">
      <w:pPr>
        <w:jc w:val="both"/>
        <w:rPr>
          <w:sz w:val="18"/>
          <w:szCs w:val="18"/>
        </w:rPr>
      </w:pPr>
      <w:r w:rsidRPr="00F31A7E">
        <w:rPr>
          <w:sz w:val="18"/>
          <w:szCs w:val="18"/>
        </w:rPr>
        <w:t>Солнышков О.В.</w:t>
      </w:r>
    </w:p>
    <w:p w:rsidR="00482B6F" w:rsidRPr="00F31A7E" w:rsidRDefault="00482B6F" w:rsidP="00BB1DD7">
      <w:pPr>
        <w:jc w:val="both"/>
        <w:rPr>
          <w:sz w:val="18"/>
          <w:szCs w:val="18"/>
        </w:rPr>
      </w:pPr>
      <w:r w:rsidRPr="00F31A7E">
        <w:rPr>
          <w:sz w:val="18"/>
          <w:szCs w:val="18"/>
        </w:rPr>
        <w:t>8-831-59-37109</w:t>
      </w:r>
    </w:p>
    <w:p w:rsidR="00482B6F" w:rsidRPr="00DA2647" w:rsidRDefault="00482B6F" w:rsidP="00504FF7">
      <w:pPr>
        <w:tabs>
          <w:tab w:val="left" w:pos="9071"/>
        </w:tabs>
        <w:spacing w:line="360" w:lineRule="auto"/>
        <w:ind w:right="-1"/>
        <w:jc w:val="both"/>
      </w:pPr>
    </w:p>
    <w:p w:rsidR="00482B6F" w:rsidRPr="00FC1993" w:rsidRDefault="00482B6F" w:rsidP="000313CD">
      <w:pPr>
        <w:rPr>
          <w:sz w:val="24"/>
          <w:szCs w:val="24"/>
        </w:rPr>
        <w:sectPr w:rsidR="00482B6F" w:rsidRPr="00FC1993" w:rsidSect="00F31A7E">
          <w:footerReference w:type="default" r:id="rId9"/>
          <w:pgSz w:w="11907" w:h="16840" w:code="9"/>
          <w:pgMar w:top="851" w:right="851" w:bottom="851" w:left="1418" w:header="709" w:footer="709" w:gutter="0"/>
          <w:cols w:space="709"/>
        </w:sectPr>
      </w:pPr>
    </w:p>
    <w:p w:rsidR="00482B6F" w:rsidRPr="00E4339E" w:rsidRDefault="00482B6F" w:rsidP="005A7324">
      <w:pPr>
        <w:rPr>
          <w:color w:val="339966"/>
          <w:sz w:val="28"/>
          <w:szCs w:val="28"/>
        </w:rPr>
      </w:pPr>
    </w:p>
    <w:p w:rsidR="00482B6F" w:rsidRPr="005A7324" w:rsidRDefault="00482B6F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Приложение</w:t>
      </w:r>
    </w:p>
    <w:p w:rsidR="00482B6F" w:rsidRPr="005A7324" w:rsidRDefault="00482B6F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 xml:space="preserve">к постановлению администрации </w:t>
      </w:r>
    </w:p>
    <w:p w:rsidR="00482B6F" w:rsidRDefault="00482B6F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482B6F" w:rsidRPr="005A7324" w:rsidRDefault="00482B6F" w:rsidP="000313C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28.12.2022 № 6906</w:t>
      </w:r>
    </w:p>
    <w:p w:rsidR="00482B6F" w:rsidRPr="005A7324" w:rsidRDefault="00482B6F" w:rsidP="00FB53EE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34"/>
        <w:gridCol w:w="11160"/>
      </w:tblGrid>
      <w:tr w:rsidR="00482B6F" w:rsidRPr="005A7324">
        <w:tc>
          <w:tcPr>
            <w:tcW w:w="488" w:type="dxa"/>
          </w:tcPr>
          <w:p w:rsidR="00482B6F" w:rsidRPr="005A7324" w:rsidRDefault="00482B6F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4" w:type="dxa"/>
          </w:tcPr>
          <w:p w:rsidR="00482B6F" w:rsidRPr="005A7324" w:rsidRDefault="00482B6F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60" w:type="dxa"/>
          </w:tcPr>
          <w:p w:rsidR="00482B6F" w:rsidRPr="005A7324" w:rsidRDefault="00482B6F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b/>
                <w:bCs/>
                <w:sz w:val="20"/>
                <w:szCs w:val="20"/>
              </w:rPr>
              <w:t>Индикаторы цели</w:t>
            </w:r>
            <w:r w:rsidRPr="005A7324">
              <w:rPr>
                <w:sz w:val="20"/>
                <w:szCs w:val="20"/>
              </w:rPr>
              <w:t>:</w:t>
            </w:r>
          </w:p>
          <w:p w:rsidR="00482B6F" w:rsidRPr="005A7324" w:rsidRDefault="00482B6F" w:rsidP="00B82659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1. Удельный вес количества преступлений, совершенных на улицах, от общего количества зарегистрированных преступлений  </w:t>
            </w:r>
            <w:r>
              <w:rPr>
                <w:sz w:val="20"/>
                <w:szCs w:val="20"/>
              </w:rPr>
              <w:t xml:space="preserve">к концу 2025 года составит </w:t>
            </w:r>
            <w:r w:rsidRPr="005A7324">
              <w:rPr>
                <w:sz w:val="20"/>
                <w:szCs w:val="20"/>
              </w:rPr>
              <w:t>28,</w:t>
            </w:r>
            <w:r>
              <w:rPr>
                <w:sz w:val="20"/>
                <w:szCs w:val="20"/>
              </w:rPr>
              <w:t>4</w:t>
            </w:r>
            <w:r w:rsidRPr="005A7324">
              <w:rPr>
                <w:sz w:val="20"/>
                <w:szCs w:val="20"/>
              </w:rPr>
              <w:t xml:space="preserve"> %;</w:t>
            </w:r>
          </w:p>
          <w:p w:rsidR="00482B6F" w:rsidRPr="005A7324" w:rsidRDefault="00482B6F" w:rsidP="00B82659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A732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Количество</w:t>
            </w:r>
            <w:r w:rsidRPr="00DD0875">
              <w:rPr>
                <w:sz w:val="20"/>
                <w:szCs w:val="20"/>
              </w:rPr>
              <w:t xml:space="preserve"> межнациональных (межэтнических) конфликтов на территории городского округа г. Бор, ставших причиной и условием террористических и экстремистских проявлений</w:t>
            </w:r>
            <w:r w:rsidRPr="005A7324">
              <w:rPr>
                <w:sz w:val="20"/>
                <w:szCs w:val="20"/>
              </w:rPr>
              <w:t>;</w:t>
            </w:r>
          </w:p>
          <w:p w:rsidR="00482B6F" w:rsidRPr="00874729" w:rsidRDefault="00482B6F" w:rsidP="00B82659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874729">
              <w:rPr>
                <w:b/>
                <w:bCs/>
                <w:sz w:val="20"/>
                <w:szCs w:val="20"/>
              </w:rPr>
              <w:t>Показатели непосредственных результатов</w:t>
            </w:r>
            <w:r w:rsidRPr="00874729">
              <w:rPr>
                <w:sz w:val="20"/>
                <w:szCs w:val="20"/>
              </w:rPr>
              <w:t>:</w:t>
            </w:r>
          </w:p>
          <w:p w:rsidR="00482B6F" w:rsidRPr="00874729" w:rsidRDefault="00482B6F" w:rsidP="00B82659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874729">
              <w:rPr>
                <w:sz w:val="20"/>
                <w:szCs w:val="20"/>
              </w:rPr>
              <w:t>1. 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– по 20 ед. ежегодно;</w:t>
            </w:r>
          </w:p>
          <w:p w:rsidR="00482B6F" w:rsidRPr="005A7324" w:rsidRDefault="00482B6F" w:rsidP="00B82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4729">
              <w:rPr>
                <w:rFonts w:ascii="Times New Roman" w:hAnsi="Times New Roman" w:cs="Times New Roman"/>
              </w:rPr>
              <w:t xml:space="preserve">2.  Количество исполненных плановых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 – по </w:t>
            </w:r>
            <w:r>
              <w:rPr>
                <w:rFonts w:ascii="Times New Roman" w:hAnsi="Times New Roman" w:cs="Times New Roman"/>
              </w:rPr>
              <w:t>2</w:t>
            </w:r>
            <w:r w:rsidRPr="00874729">
              <w:rPr>
                <w:rFonts w:ascii="Times New Roman" w:hAnsi="Times New Roman" w:cs="Times New Roman"/>
              </w:rPr>
              <w:t>0 ед. ежегодно.</w:t>
            </w:r>
          </w:p>
        </w:tc>
      </w:tr>
    </w:tbl>
    <w:p w:rsidR="00482B6F" w:rsidRPr="00E4339E" w:rsidRDefault="00482B6F" w:rsidP="00FB53EE">
      <w:pPr>
        <w:widowControl w:val="0"/>
        <w:adjustRightInd w:val="0"/>
        <w:ind w:firstLine="540"/>
        <w:jc w:val="right"/>
        <w:rPr>
          <w:color w:val="339966"/>
        </w:rPr>
      </w:pPr>
      <w:r>
        <w:rPr>
          <w:color w:val="339966"/>
        </w:rPr>
        <w:t>«</w:t>
      </w:r>
    </w:p>
    <w:p w:rsidR="00482B6F" w:rsidRPr="00CC6A72" w:rsidRDefault="00482B6F" w:rsidP="0069024D">
      <w:pPr>
        <w:widowControl w:val="0"/>
        <w:adjustRightInd w:val="0"/>
        <w:ind w:left="1345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C6A72">
        <w:rPr>
          <w:sz w:val="28"/>
          <w:szCs w:val="28"/>
        </w:rPr>
        <w:t>Таблица 2.</w:t>
      </w:r>
    </w:p>
    <w:tbl>
      <w:tblPr>
        <w:tblW w:w="15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110"/>
        <w:gridCol w:w="1253"/>
        <w:gridCol w:w="2151"/>
        <w:gridCol w:w="2151"/>
        <w:gridCol w:w="2151"/>
        <w:gridCol w:w="1834"/>
      </w:tblGrid>
      <w:tr w:rsidR="00482B6F" w:rsidRPr="00CC6A72">
        <w:trPr>
          <w:trHeight w:val="314"/>
        </w:trPr>
        <w:tc>
          <w:tcPr>
            <w:tcW w:w="1418" w:type="dxa"/>
            <w:vMerge w:val="restart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Наименование индикатора / непосредственного результата</w:t>
            </w:r>
          </w:p>
        </w:tc>
        <w:tc>
          <w:tcPr>
            <w:tcW w:w="1253" w:type="dxa"/>
            <w:vMerge w:val="restart"/>
            <w:vAlign w:val="center"/>
          </w:tcPr>
          <w:p w:rsidR="00482B6F" w:rsidRPr="00CC6A72" w:rsidRDefault="00482B6F" w:rsidP="0069024D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287" w:type="dxa"/>
            <w:gridSpan w:val="4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Значение индикатора / непосредственного результата</w:t>
            </w:r>
          </w:p>
        </w:tc>
      </w:tr>
      <w:tr w:rsidR="00482B6F" w:rsidRPr="00CC6A72">
        <w:trPr>
          <w:trHeight w:val="171"/>
        </w:trPr>
        <w:tc>
          <w:tcPr>
            <w:tcW w:w="1418" w:type="dxa"/>
            <w:vMerge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82B6F" w:rsidRPr="00CC6A72" w:rsidRDefault="00482B6F" w:rsidP="00BB1D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151" w:type="dxa"/>
          </w:tcPr>
          <w:p w:rsidR="00482B6F" w:rsidRPr="00CC6A72" w:rsidRDefault="00482B6F" w:rsidP="00BB1D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151" w:type="dxa"/>
          </w:tcPr>
          <w:p w:rsidR="00482B6F" w:rsidRPr="00CC6A72" w:rsidRDefault="00482B6F" w:rsidP="00BB1D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34" w:type="dxa"/>
          </w:tcPr>
          <w:p w:rsidR="00482B6F" w:rsidRPr="00CC6A72" w:rsidRDefault="00482B6F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2025 год</w:t>
            </w:r>
          </w:p>
        </w:tc>
      </w:tr>
      <w:tr w:rsidR="00482B6F" w:rsidRPr="00CC6A72">
        <w:trPr>
          <w:trHeight w:val="176"/>
        </w:trPr>
        <w:tc>
          <w:tcPr>
            <w:tcW w:w="1418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4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5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7</w:t>
            </w:r>
          </w:p>
        </w:tc>
      </w:tr>
      <w:tr w:rsidR="00482B6F" w:rsidRPr="00CC6A72">
        <w:trPr>
          <w:trHeight w:val="315"/>
        </w:trPr>
        <w:tc>
          <w:tcPr>
            <w:tcW w:w="15068" w:type="dxa"/>
            <w:gridSpan w:val="7"/>
            <w:vAlign w:val="center"/>
          </w:tcPr>
          <w:p w:rsidR="00482B6F" w:rsidRPr="00CC6A72" w:rsidRDefault="00482B6F" w:rsidP="0069024D">
            <w:pPr>
              <w:rPr>
                <w:b/>
                <w:bCs/>
                <w:sz w:val="20"/>
                <w:szCs w:val="20"/>
              </w:rPr>
            </w:pPr>
            <w:r w:rsidRPr="00CC6A7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C6A72">
              <w:rPr>
                <w:b/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г. Бор» </w:t>
            </w:r>
          </w:p>
        </w:tc>
      </w:tr>
      <w:tr w:rsidR="00482B6F" w:rsidRPr="00CC6A72">
        <w:trPr>
          <w:trHeight w:val="315"/>
        </w:trPr>
        <w:tc>
          <w:tcPr>
            <w:tcW w:w="15068" w:type="dxa"/>
            <w:gridSpan w:val="7"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  <w:r w:rsidRPr="00CC6A72">
              <w:rPr>
                <w:b/>
                <w:bCs/>
                <w:sz w:val="20"/>
                <w:szCs w:val="20"/>
              </w:rPr>
              <w:t>Подпрограмма 1</w:t>
            </w:r>
            <w:r w:rsidRPr="00CC6A72">
              <w:rPr>
                <w:sz w:val="20"/>
                <w:szCs w:val="20"/>
              </w:rPr>
              <w:t xml:space="preserve">. Мероприятия в рамках муниципальной программы </w:t>
            </w:r>
            <w:r w:rsidRPr="00CC6A72">
              <w:rPr>
                <w:spacing w:val="-10"/>
                <w:sz w:val="20"/>
                <w:szCs w:val="20"/>
              </w:rPr>
              <w:t>«</w:t>
            </w:r>
            <w:r w:rsidRPr="00CC6A72">
              <w:rPr>
                <w:sz w:val="20"/>
                <w:szCs w:val="20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CC6A72">
              <w:rPr>
                <w:spacing w:val="-10"/>
                <w:sz w:val="20"/>
                <w:szCs w:val="20"/>
              </w:rPr>
              <w:t>»</w:t>
            </w:r>
          </w:p>
        </w:tc>
      </w:tr>
      <w:tr w:rsidR="00482B6F" w:rsidRPr="00CC6A72">
        <w:trPr>
          <w:trHeight w:val="315"/>
        </w:trPr>
        <w:tc>
          <w:tcPr>
            <w:tcW w:w="1418" w:type="dxa"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Индикаторы:</w:t>
            </w:r>
          </w:p>
        </w:tc>
        <w:tc>
          <w:tcPr>
            <w:tcW w:w="1253" w:type="dxa"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82B6F" w:rsidRPr="00CC6A72" w:rsidRDefault="00482B6F" w:rsidP="0069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</w:p>
        </w:tc>
      </w:tr>
      <w:tr w:rsidR="00482B6F" w:rsidRPr="00CC6A72">
        <w:trPr>
          <w:trHeight w:val="315"/>
        </w:trPr>
        <w:tc>
          <w:tcPr>
            <w:tcW w:w="1418" w:type="dxa"/>
          </w:tcPr>
          <w:p w:rsidR="00482B6F" w:rsidRPr="00CC6A72" w:rsidRDefault="00482B6F" w:rsidP="00374EF4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И 1.</w:t>
            </w:r>
            <w:r>
              <w:rPr>
                <w:sz w:val="20"/>
                <w:szCs w:val="20"/>
              </w:rPr>
              <w:t>1</w:t>
            </w:r>
            <w:r w:rsidRPr="00CC6A72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482B6F" w:rsidRPr="00CC6A72" w:rsidRDefault="00482B6F" w:rsidP="00374EF4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 xml:space="preserve">Удельный вес количества преступлений, совершенных на улицах, от общего </w:t>
            </w:r>
            <w:r>
              <w:rPr>
                <w:sz w:val="20"/>
                <w:szCs w:val="20"/>
              </w:rPr>
              <w:t>количества</w:t>
            </w:r>
            <w:r w:rsidRPr="00CC6A72">
              <w:rPr>
                <w:sz w:val="20"/>
                <w:szCs w:val="20"/>
              </w:rPr>
              <w:t xml:space="preserve">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482B6F" w:rsidRPr="00CC6A72" w:rsidRDefault="00482B6F" w:rsidP="00374EF4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2B6F" w:rsidRPr="00CC6A72">
        <w:trPr>
          <w:trHeight w:val="315"/>
        </w:trPr>
        <w:tc>
          <w:tcPr>
            <w:tcW w:w="1418" w:type="dxa"/>
          </w:tcPr>
          <w:p w:rsidR="00482B6F" w:rsidRPr="00CC6A72" w:rsidRDefault="00482B6F" w:rsidP="00374EF4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И 1.</w:t>
            </w:r>
            <w:r>
              <w:rPr>
                <w:sz w:val="20"/>
                <w:szCs w:val="20"/>
              </w:rPr>
              <w:t>2</w:t>
            </w:r>
            <w:r w:rsidRPr="00CC6A72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482B6F" w:rsidRPr="00DD0875" w:rsidRDefault="00482B6F" w:rsidP="0037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</w:t>
            </w:r>
            <w:r w:rsidRPr="00DD0875">
              <w:rPr>
                <w:sz w:val="20"/>
                <w:szCs w:val="20"/>
              </w:rPr>
              <w:t xml:space="preserve"> межнациональных (межэтнических) конфликтов на территории городского округа г. Бор, ставших причиной и условием террористических и </w:t>
            </w:r>
            <w:r w:rsidRPr="00DD0875">
              <w:rPr>
                <w:sz w:val="20"/>
                <w:szCs w:val="20"/>
              </w:rPr>
              <w:lastRenderedPageBreak/>
              <w:t>экстремистских проявлений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53" w:type="dxa"/>
            <w:vAlign w:val="center"/>
          </w:tcPr>
          <w:p w:rsidR="00482B6F" w:rsidRPr="00CC6A72" w:rsidRDefault="00482B6F" w:rsidP="00374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4" w:type="dxa"/>
            <w:vAlign w:val="center"/>
          </w:tcPr>
          <w:p w:rsidR="00482B6F" w:rsidRPr="00CC6A72" w:rsidRDefault="00482B6F" w:rsidP="00374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2B6F" w:rsidRPr="00CC6A72">
        <w:trPr>
          <w:trHeight w:val="315"/>
        </w:trPr>
        <w:tc>
          <w:tcPr>
            <w:tcW w:w="1418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0" w:type="dxa"/>
            <w:gridSpan w:val="6"/>
          </w:tcPr>
          <w:p w:rsidR="00482B6F" w:rsidRPr="00CC6A72" w:rsidRDefault="00482B6F" w:rsidP="0069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6A72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1.1. </w:t>
            </w:r>
            <w:r w:rsidRPr="00CC6A72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</w:t>
            </w:r>
          </w:p>
        </w:tc>
      </w:tr>
      <w:tr w:rsidR="00482B6F" w:rsidRPr="00CC6A72">
        <w:trPr>
          <w:trHeight w:val="315"/>
        </w:trPr>
        <w:tc>
          <w:tcPr>
            <w:tcW w:w="1418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82B6F" w:rsidRPr="00CC6A72" w:rsidRDefault="00482B6F" w:rsidP="0069024D">
            <w:pPr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Непосредственные результаты:</w:t>
            </w:r>
          </w:p>
        </w:tc>
        <w:tc>
          <w:tcPr>
            <w:tcW w:w="1253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</w:p>
        </w:tc>
      </w:tr>
      <w:tr w:rsidR="00482B6F" w:rsidRPr="00CC6A72">
        <w:trPr>
          <w:trHeight w:val="315"/>
        </w:trPr>
        <w:tc>
          <w:tcPr>
            <w:tcW w:w="1418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Р 1.1.1</w:t>
            </w:r>
          </w:p>
        </w:tc>
        <w:tc>
          <w:tcPr>
            <w:tcW w:w="4110" w:type="dxa"/>
            <w:vAlign w:val="center"/>
          </w:tcPr>
          <w:p w:rsidR="00482B6F" w:rsidRPr="00CC6A72" w:rsidRDefault="00482B6F" w:rsidP="0069024D">
            <w:pPr>
              <w:jc w:val="both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 xml:space="preserve">Количество исполненных </w:t>
            </w:r>
            <w:r>
              <w:rPr>
                <w:sz w:val="20"/>
                <w:szCs w:val="20"/>
              </w:rPr>
              <w:t xml:space="preserve">плановых </w:t>
            </w:r>
            <w:r w:rsidRPr="00CC6A72">
              <w:rPr>
                <w:sz w:val="20"/>
                <w:szCs w:val="20"/>
              </w:rPr>
              <w:t xml:space="preserve">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</w:t>
            </w:r>
          </w:p>
        </w:tc>
        <w:tc>
          <w:tcPr>
            <w:tcW w:w="1253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  <w:tc>
          <w:tcPr>
            <w:tcW w:w="1834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</w:tr>
      <w:tr w:rsidR="00482B6F" w:rsidRPr="00CC6A72">
        <w:trPr>
          <w:trHeight w:val="315"/>
        </w:trPr>
        <w:tc>
          <w:tcPr>
            <w:tcW w:w="1418" w:type="dxa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Р 1.1.2</w:t>
            </w:r>
          </w:p>
        </w:tc>
        <w:tc>
          <w:tcPr>
            <w:tcW w:w="4110" w:type="dxa"/>
            <w:vAlign w:val="center"/>
          </w:tcPr>
          <w:p w:rsidR="00482B6F" w:rsidRPr="00CC6A72" w:rsidRDefault="00482B6F" w:rsidP="006902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 xml:space="preserve">Количество исполненных </w:t>
            </w:r>
            <w:r>
              <w:rPr>
                <w:sz w:val="20"/>
                <w:szCs w:val="20"/>
              </w:rPr>
              <w:t xml:space="preserve">плановых </w:t>
            </w:r>
            <w:r w:rsidRPr="00CC6A72">
              <w:rPr>
                <w:sz w:val="20"/>
                <w:szCs w:val="20"/>
              </w:rPr>
              <w:t>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  <w:tc>
          <w:tcPr>
            <w:tcW w:w="1253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  <w:tc>
          <w:tcPr>
            <w:tcW w:w="1834" w:type="dxa"/>
            <w:vAlign w:val="center"/>
          </w:tcPr>
          <w:p w:rsidR="00482B6F" w:rsidRPr="00CC6A72" w:rsidRDefault="00482B6F" w:rsidP="0069024D">
            <w:pPr>
              <w:jc w:val="center"/>
              <w:rPr>
                <w:sz w:val="20"/>
                <w:szCs w:val="20"/>
              </w:rPr>
            </w:pPr>
            <w:r w:rsidRPr="00CC6A72">
              <w:rPr>
                <w:sz w:val="20"/>
                <w:szCs w:val="20"/>
              </w:rPr>
              <w:t>20</w:t>
            </w:r>
          </w:p>
        </w:tc>
      </w:tr>
    </w:tbl>
    <w:p w:rsidR="00482B6F" w:rsidRDefault="00482B6F" w:rsidP="00FB53EE">
      <w:pPr>
        <w:widowControl w:val="0"/>
        <w:adjustRightInd w:val="0"/>
        <w:ind w:left="18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</w:p>
    <w:p w:rsidR="00482B6F" w:rsidRPr="00B82659" w:rsidRDefault="00482B6F" w:rsidP="00F31A7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sectPr w:rsidR="00482B6F" w:rsidRPr="00B82659" w:rsidSect="0069024D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C6" w:rsidRDefault="00A705C6">
      <w:r>
        <w:separator/>
      </w:r>
    </w:p>
  </w:endnote>
  <w:endnote w:type="continuationSeparator" w:id="1">
    <w:p w:rsidR="00A705C6" w:rsidRDefault="00A7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6F" w:rsidRDefault="000C3939" w:rsidP="003C43E2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2B6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4ABB">
      <w:rPr>
        <w:rStyle w:val="ac"/>
        <w:noProof/>
      </w:rPr>
      <w:t>1</w:t>
    </w:r>
    <w:r>
      <w:rPr>
        <w:rStyle w:val="ac"/>
      </w:rPr>
      <w:fldChar w:fldCharType="end"/>
    </w:r>
  </w:p>
  <w:p w:rsidR="00482B6F" w:rsidRDefault="00482B6F" w:rsidP="008C6A6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C6" w:rsidRDefault="00A705C6">
      <w:r>
        <w:separator/>
      </w:r>
    </w:p>
  </w:footnote>
  <w:footnote w:type="continuationSeparator" w:id="1">
    <w:p w:rsidR="00A705C6" w:rsidRDefault="00A70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060A8"/>
    <w:rsid w:val="000108A9"/>
    <w:rsid w:val="000136DB"/>
    <w:rsid w:val="00017C50"/>
    <w:rsid w:val="000313CD"/>
    <w:rsid w:val="00036BA4"/>
    <w:rsid w:val="00051C52"/>
    <w:rsid w:val="000879C7"/>
    <w:rsid w:val="000A06F8"/>
    <w:rsid w:val="000A5851"/>
    <w:rsid w:val="000A73BD"/>
    <w:rsid w:val="000C2E1E"/>
    <w:rsid w:val="000C3939"/>
    <w:rsid w:val="000D656A"/>
    <w:rsid w:val="000E2217"/>
    <w:rsid w:val="000F4A34"/>
    <w:rsid w:val="001009AF"/>
    <w:rsid w:val="00101172"/>
    <w:rsid w:val="0010629E"/>
    <w:rsid w:val="001179F5"/>
    <w:rsid w:val="0013032A"/>
    <w:rsid w:val="00141F62"/>
    <w:rsid w:val="00155275"/>
    <w:rsid w:val="00155683"/>
    <w:rsid w:val="00170FEA"/>
    <w:rsid w:val="00174C15"/>
    <w:rsid w:val="00192371"/>
    <w:rsid w:val="0019723B"/>
    <w:rsid w:val="001C7D67"/>
    <w:rsid w:val="00204ADF"/>
    <w:rsid w:val="002154C7"/>
    <w:rsid w:val="00223965"/>
    <w:rsid w:val="00237502"/>
    <w:rsid w:val="00246487"/>
    <w:rsid w:val="00257E27"/>
    <w:rsid w:val="002826EF"/>
    <w:rsid w:val="0028794B"/>
    <w:rsid w:val="0029732F"/>
    <w:rsid w:val="002A37CB"/>
    <w:rsid w:val="002A6330"/>
    <w:rsid w:val="002B340A"/>
    <w:rsid w:val="002B6D97"/>
    <w:rsid w:val="002C7DC5"/>
    <w:rsid w:val="002D0807"/>
    <w:rsid w:val="002D232C"/>
    <w:rsid w:val="002E72FF"/>
    <w:rsid w:val="002F4F85"/>
    <w:rsid w:val="002F65AF"/>
    <w:rsid w:val="003026D6"/>
    <w:rsid w:val="003112D6"/>
    <w:rsid w:val="00312830"/>
    <w:rsid w:val="0032396D"/>
    <w:rsid w:val="0033176A"/>
    <w:rsid w:val="00345385"/>
    <w:rsid w:val="00350C65"/>
    <w:rsid w:val="00354287"/>
    <w:rsid w:val="00354ABB"/>
    <w:rsid w:val="00362875"/>
    <w:rsid w:val="00374EF4"/>
    <w:rsid w:val="00383FAD"/>
    <w:rsid w:val="00385337"/>
    <w:rsid w:val="003925AA"/>
    <w:rsid w:val="003A10BF"/>
    <w:rsid w:val="003A4984"/>
    <w:rsid w:val="003B1AAB"/>
    <w:rsid w:val="003C3146"/>
    <w:rsid w:val="003C396E"/>
    <w:rsid w:val="003C43E2"/>
    <w:rsid w:val="003E1B9B"/>
    <w:rsid w:val="003E33B6"/>
    <w:rsid w:val="003F32DF"/>
    <w:rsid w:val="00411938"/>
    <w:rsid w:val="00411A8D"/>
    <w:rsid w:val="004149FB"/>
    <w:rsid w:val="00430ABE"/>
    <w:rsid w:val="00455A42"/>
    <w:rsid w:val="00456EBE"/>
    <w:rsid w:val="00457C77"/>
    <w:rsid w:val="0046074C"/>
    <w:rsid w:val="00482B6F"/>
    <w:rsid w:val="00485F05"/>
    <w:rsid w:val="00490891"/>
    <w:rsid w:val="0049492A"/>
    <w:rsid w:val="004A0638"/>
    <w:rsid w:val="004A0A40"/>
    <w:rsid w:val="004A3048"/>
    <w:rsid w:val="004B690C"/>
    <w:rsid w:val="004C1018"/>
    <w:rsid w:val="004C3E83"/>
    <w:rsid w:val="004F126D"/>
    <w:rsid w:val="004F2EAF"/>
    <w:rsid w:val="004F60C2"/>
    <w:rsid w:val="005045FB"/>
    <w:rsid w:val="00504FF7"/>
    <w:rsid w:val="00515FC7"/>
    <w:rsid w:val="0052266D"/>
    <w:rsid w:val="005233E9"/>
    <w:rsid w:val="00535AD7"/>
    <w:rsid w:val="00540B91"/>
    <w:rsid w:val="00545EBB"/>
    <w:rsid w:val="00547237"/>
    <w:rsid w:val="00562F6E"/>
    <w:rsid w:val="0057423A"/>
    <w:rsid w:val="0057607E"/>
    <w:rsid w:val="0058126E"/>
    <w:rsid w:val="005847F3"/>
    <w:rsid w:val="00595CAA"/>
    <w:rsid w:val="005A1570"/>
    <w:rsid w:val="005A7324"/>
    <w:rsid w:val="005B547C"/>
    <w:rsid w:val="005B786C"/>
    <w:rsid w:val="005C518A"/>
    <w:rsid w:val="005C6D14"/>
    <w:rsid w:val="005D2A66"/>
    <w:rsid w:val="005D2AB7"/>
    <w:rsid w:val="005E6B3C"/>
    <w:rsid w:val="005F0714"/>
    <w:rsid w:val="005F6F93"/>
    <w:rsid w:val="006036A2"/>
    <w:rsid w:val="00605B46"/>
    <w:rsid w:val="0061653E"/>
    <w:rsid w:val="00622B41"/>
    <w:rsid w:val="00624ED8"/>
    <w:rsid w:val="0062752F"/>
    <w:rsid w:val="00627765"/>
    <w:rsid w:val="00630EC4"/>
    <w:rsid w:val="00645352"/>
    <w:rsid w:val="00645AAF"/>
    <w:rsid w:val="00653538"/>
    <w:rsid w:val="00654819"/>
    <w:rsid w:val="0067782A"/>
    <w:rsid w:val="0069024D"/>
    <w:rsid w:val="006C47AD"/>
    <w:rsid w:val="006D28E4"/>
    <w:rsid w:val="006D7049"/>
    <w:rsid w:val="006E4B4D"/>
    <w:rsid w:val="006F2FFB"/>
    <w:rsid w:val="006F7246"/>
    <w:rsid w:val="00702BCF"/>
    <w:rsid w:val="00724D51"/>
    <w:rsid w:val="00725508"/>
    <w:rsid w:val="00726C89"/>
    <w:rsid w:val="0072709D"/>
    <w:rsid w:val="007410D7"/>
    <w:rsid w:val="007462C4"/>
    <w:rsid w:val="00746EE5"/>
    <w:rsid w:val="00753B92"/>
    <w:rsid w:val="0075518F"/>
    <w:rsid w:val="00770880"/>
    <w:rsid w:val="0078545E"/>
    <w:rsid w:val="00792C96"/>
    <w:rsid w:val="0079561F"/>
    <w:rsid w:val="0079652C"/>
    <w:rsid w:val="007A2601"/>
    <w:rsid w:val="007B33E9"/>
    <w:rsid w:val="007C028B"/>
    <w:rsid w:val="007C060D"/>
    <w:rsid w:val="007C6184"/>
    <w:rsid w:val="007D49DB"/>
    <w:rsid w:val="007D5DEB"/>
    <w:rsid w:val="007D725D"/>
    <w:rsid w:val="007D7A8A"/>
    <w:rsid w:val="007F0625"/>
    <w:rsid w:val="0080040D"/>
    <w:rsid w:val="008017AB"/>
    <w:rsid w:val="008102AC"/>
    <w:rsid w:val="00812A44"/>
    <w:rsid w:val="00813645"/>
    <w:rsid w:val="008251DE"/>
    <w:rsid w:val="00827337"/>
    <w:rsid w:val="00832038"/>
    <w:rsid w:val="00834E47"/>
    <w:rsid w:val="008412D2"/>
    <w:rsid w:val="0085143C"/>
    <w:rsid w:val="0085306B"/>
    <w:rsid w:val="0086439B"/>
    <w:rsid w:val="008713F7"/>
    <w:rsid w:val="00874729"/>
    <w:rsid w:val="00876658"/>
    <w:rsid w:val="00885ED2"/>
    <w:rsid w:val="008B0A92"/>
    <w:rsid w:val="008C0751"/>
    <w:rsid w:val="008C6A6C"/>
    <w:rsid w:val="008C788E"/>
    <w:rsid w:val="008D6634"/>
    <w:rsid w:val="008D694F"/>
    <w:rsid w:val="008F0FCE"/>
    <w:rsid w:val="008F6B49"/>
    <w:rsid w:val="008F7E55"/>
    <w:rsid w:val="00921559"/>
    <w:rsid w:val="00922213"/>
    <w:rsid w:val="00934C80"/>
    <w:rsid w:val="00941149"/>
    <w:rsid w:val="00942464"/>
    <w:rsid w:val="00942EBD"/>
    <w:rsid w:val="009510C0"/>
    <w:rsid w:val="0096090A"/>
    <w:rsid w:val="0098692E"/>
    <w:rsid w:val="00997537"/>
    <w:rsid w:val="009B1237"/>
    <w:rsid w:val="009B4D74"/>
    <w:rsid w:val="009B5B35"/>
    <w:rsid w:val="009B7932"/>
    <w:rsid w:val="009D02AA"/>
    <w:rsid w:val="009D6869"/>
    <w:rsid w:val="009E747E"/>
    <w:rsid w:val="009F1B28"/>
    <w:rsid w:val="009F50A7"/>
    <w:rsid w:val="00A00033"/>
    <w:rsid w:val="00A024AC"/>
    <w:rsid w:val="00A0409B"/>
    <w:rsid w:val="00A058E5"/>
    <w:rsid w:val="00A14198"/>
    <w:rsid w:val="00A26C30"/>
    <w:rsid w:val="00A300D4"/>
    <w:rsid w:val="00A30836"/>
    <w:rsid w:val="00A3262A"/>
    <w:rsid w:val="00A362B8"/>
    <w:rsid w:val="00A444B0"/>
    <w:rsid w:val="00A578E2"/>
    <w:rsid w:val="00A66D8D"/>
    <w:rsid w:val="00A705C6"/>
    <w:rsid w:val="00A76CFB"/>
    <w:rsid w:val="00A96894"/>
    <w:rsid w:val="00AA41AA"/>
    <w:rsid w:val="00AD4F01"/>
    <w:rsid w:val="00AE355E"/>
    <w:rsid w:val="00B009A5"/>
    <w:rsid w:val="00B26135"/>
    <w:rsid w:val="00B3129A"/>
    <w:rsid w:val="00B35E17"/>
    <w:rsid w:val="00B4530A"/>
    <w:rsid w:val="00B55B45"/>
    <w:rsid w:val="00B667E7"/>
    <w:rsid w:val="00B7098C"/>
    <w:rsid w:val="00B77E61"/>
    <w:rsid w:val="00B801D7"/>
    <w:rsid w:val="00B82659"/>
    <w:rsid w:val="00B83C26"/>
    <w:rsid w:val="00B87949"/>
    <w:rsid w:val="00B93B04"/>
    <w:rsid w:val="00BA0AAD"/>
    <w:rsid w:val="00BA16DE"/>
    <w:rsid w:val="00BA184D"/>
    <w:rsid w:val="00BA1CCE"/>
    <w:rsid w:val="00BA2E9F"/>
    <w:rsid w:val="00BA317D"/>
    <w:rsid w:val="00BA70DB"/>
    <w:rsid w:val="00BB1DD7"/>
    <w:rsid w:val="00BB3A03"/>
    <w:rsid w:val="00BB5045"/>
    <w:rsid w:val="00BB71C8"/>
    <w:rsid w:val="00BD799C"/>
    <w:rsid w:val="00BE096E"/>
    <w:rsid w:val="00BE4609"/>
    <w:rsid w:val="00BF70C6"/>
    <w:rsid w:val="00C03DF9"/>
    <w:rsid w:val="00C04C0A"/>
    <w:rsid w:val="00C17D19"/>
    <w:rsid w:val="00C2598F"/>
    <w:rsid w:val="00C42BC0"/>
    <w:rsid w:val="00C53C9F"/>
    <w:rsid w:val="00C61D67"/>
    <w:rsid w:val="00C62FB0"/>
    <w:rsid w:val="00C7249C"/>
    <w:rsid w:val="00C870F3"/>
    <w:rsid w:val="00CA4F49"/>
    <w:rsid w:val="00CA69C3"/>
    <w:rsid w:val="00CA77AB"/>
    <w:rsid w:val="00CB165C"/>
    <w:rsid w:val="00CC1426"/>
    <w:rsid w:val="00CC6A72"/>
    <w:rsid w:val="00CE32E4"/>
    <w:rsid w:val="00CE51E7"/>
    <w:rsid w:val="00CE6840"/>
    <w:rsid w:val="00CF67ED"/>
    <w:rsid w:val="00D00BAF"/>
    <w:rsid w:val="00D233DA"/>
    <w:rsid w:val="00D2689E"/>
    <w:rsid w:val="00D30F20"/>
    <w:rsid w:val="00D52694"/>
    <w:rsid w:val="00D52BAB"/>
    <w:rsid w:val="00D53687"/>
    <w:rsid w:val="00D53F2D"/>
    <w:rsid w:val="00D64A0C"/>
    <w:rsid w:val="00D653E2"/>
    <w:rsid w:val="00D7195C"/>
    <w:rsid w:val="00D73182"/>
    <w:rsid w:val="00D8408E"/>
    <w:rsid w:val="00DA2647"/>
    <w:rsid w:val="00DA3703"/>
    <w:rsid w:val="00DC55DE"/>
    <w:rsid w:val="00DC5C79"/>
    <w:rsid w:val="00DD0875"/>
    <w:rsid w:val="00E018EB"/>
    <w:rsid w:val="00E03764"/>
    <w:rsid w:val="00E2594B"/>
    <w:rsid w:val="00E30F57"/>
    <w:rsid w:val="00E336C5"/>
    <w:rsid w:val="00E371A6"/>
    <w:rsid w:val="00E4339E"/>
    <w:rsid w:val="00E46522"/>
    <w:rsid w:val="00E554E8"/>
    <w:rsid w:val="00E57465"/>
    <w:rsid w:val="00E62C7F"/>
    <w:rsid w:val="00E63D2E"/>
    <w:rsid w:val="00E71FA7"/>
    <w:rsid w:val="00E81CFD"/>
    <w:rsid w:val="00E836AE"/>
    <w:rsid w:val="00E97FED"/>
    <w:rsid w:val="00EA2096"/>
    <w:rsid w:val="00EB6316"/>
    <w:rsid w:val="00EB7E31"/>
    <w:rsid w:val="00EC2320"/>
    <w:rsid w:val="00EC4824"/>
    <w:rsid w:val="00EE3D7F"/>
    <w:rsid w:val="00EF6497"/>
    <w:rsid w:val="00F1498B"/>
    <w:rsid w:val="00F2322B"/>
    <w:rsid w:val="00F31A7E"/>
    <w:rsid w:val="00F32439"/>
    <w:rsid w:val="00F4141D"/>
    <w:rsid w:val="00F55B88"/>
    <w:rsid w:val="00F647E9"/>
    <w:rsid w:val="00F7797F"/>
    <w:rsid w:val="00F8086A"/>
    <w:rsid w:val="00F82665"/>
    <w:rsid w:val="00F90A5F"/>
    <w:rsid w:val="00FA27B7"/>
    <w:rsid w:val="00FA7853"/>
    <w:rsid w:val="00FA7BEA"/>
    <w:rsid w:val="00FB53EE"/>
    <w:rsid w:val="00FB6ECF"/>
    <w:rsid w:val="00FC1993"/>
    <w:rsid w:val="00FE0643"/>
    <w:rsid w:val="00FE0F33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0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A1570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1570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1570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57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15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1570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15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A1570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5A1570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5A157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A1570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sz w:val="28"/>
      <w:szCs w:val="28"/>
    </w:rPr>
  </w:style>
  <w:style w:type="paragraph" w:customStyle="1" w:styleId="Char">
    <w:name w:val="Char Знак"/>
    <w:basedOn w:val="a"/>
    <w:uiPriority w:val="99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2D0807"/>
    <w:rPr>
      <w:color w:val="0000FF"/>
      <w:u w:val="single"/>
    </w:rPr>
  </w:style>
  <w:style w:type="paragraph" w:customStyle="1" w:styleId="Heading">
    <w:name w:val="Heading"/>
    <w:uiPriority w:val="99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A578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56CC"/>
    <w:rPr>
      <w:sz w:val="26"/>
      <w:szCs w:val="26"/>
    </w:rPr>
  </w:style>
  <w:style w:type="paragraph" w:styleId="aa">
    <w:name w:val="footer"/>
    <w:basedOn w:val="a"/>
    <w:link w:val="ab"/>
    <w:uiPriority w:val="99"/>
    <w:rsid w:val="008C6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56CC"/>
    <w:rPr>
      <w:sz w:val="26"/>
      <w:szCs w:val="26"/>
    </w:rPr>
  </w:style>
  <w:style w:type="character" w:styleId="ac">
    <w:name w:val="page number"/>
    <w:basedOn w:val="a0"/>
    <w:uiPriority w:val="99"/>
    <w:rsid w:val="008C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&#1089;it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E06D7EB4D11C4FDE4E597FC4F775E7964BCBE3D57220F9B49CD252DF1A07075271BB977BF5A38807EA0S9n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E06D7EB4D11C4FDE4FB9AEA23285B7F69E4B33E56205CC21696787AF8AA27326842FB33B15930S8n1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792</Words>
  <Characters>4520</Characters>
  <Application>Microsoft Office Word</Application>
  <DocSecurity>0</DocSecurity>
  <Lines>37</Lines>
  <Paragraphs>10</Paragraphs>
  <ScaleCrop>false</ScaleCrop>
  <Company>*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Екатерина</dc:creator>
  <cp:keywords/>
  <dc:description/>
  <cp:lastModifiedBy>Пользователь Windows</cp:lastModifiedBy>
  <cp:revision>11</cp:revision>
  <cp:lastPrinted>2022-12-28T06:08:00Z</cp:lastPrinted>
  <dcterms:created xsi:type="dcterms:W3CDTF">2022-12-27T11:21:00Z</dcterms:created>
  <dcterms:modified xsi:type="dcterms:W3CDTF">2022-12-29T05:07:00Z</dcterms:modified>
</cp:coreProperties>
</file>