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C6" w:rsidRPr="00904F30" w:rsidRDefault="006F1DC6" w:rsidP="00904F30">
      <w:pPr>
        <w:tabs>
          <w:tab w:val="left" w:pos="9071"/>
        </w:tabs>
        <w:spacing w:after="0" w:line="240" w:lineRule="auto"/>
        <w:jc w:val="center"/>
        <w:rPr>
          <w:rFonts w:ascii="Times New Roman" w:hAnsi="Times New Roman" w:cs="Times New Roman"/>
          <w:sz w:val="36"/>
          <w:szCs w:val="36"/>
        </w:rPr>
      </w:pPr>
      <w:r w:rsidRPr="00904F30">
        <w:rPr>
          <w:rFonts w:ascii="Times New Roman" w:hAnsi="Times New Roman" w:cs="Times New Roman"/>
          <w:sz w:val="36"/>
          <w:szCs w:val="36"/>
        </w:rPr>
        <w:t xml:space="preserve">Администрация городского округа город Бор </w:t>
      </w:r>
    </w:p>
    <w:p w:rsidR="006F1DC6" w:rsidRPr="00904F30" w:rsidRDefault="006F1DC6" w:rsidP="00904F30">
      <w:pPr>
        <w:tabs>
          <w:tab w:val="left" w:pos="9071"/>
        </w:tabs>
        <w:spacing w:after="0" w:line="240" w:lineRule="auto"/>
        <w:jc w:val="center"/>
        <w:rPr>
          <w:rFonts w:ascii="Times New Roman" w:hAnsi="Times New Roman" w:cs="Times New Roman"/>
          <w:sz w:val="36"/>
          <w:szCs w:val="36"/>
        </w:rPr>
      </w:pPr>
      <w:r w:rsidRPr="00904F30">
        <w:rPr>
          <w:rFonts w:ascii="Times New Roman" w:hAnsi="Times New Roman" w:cs="Times New Roman"/>
          <w:sz w:val="36"/>
          <w:szCs w:val="36"/>
        </w:rPr>
        <w:t>Нижегородской области</w:t>
      </w:r>
    </w:p>
    <w:p w:rsidR="006F1DC6" w:rsidRPr="00976D94" w:rsidRDefault="006F1DC6" w:rsidP="00904F30">
      <w:pPr>
        <w:pStyle w:val="Heading"/>
        <w:jc w:val="center"/>
        <w:rPr>
          <w:rFonts w:ascii="Times New Roman" w:hAnsi="Times New Roman" w:cs="Times New Roman"/>
          <w:color w:val="000000"/>
          <w:sz w:val="28"/>
          <w:szCs w:val="28"/>
        </w:rPr>
      </w:pPr>
    </w:p>
    <w:p w:rsidR="006F1DC6" w:rsidRPr="00904F30" w:rsidRDefault="006F1DC6" w:rsidP="00904F30">
      <w:pPr>
        <w:pStyle w:val="Heading"/>
        <w:jc w:val="center"/>
        <w:rPr>
          <w:rFonts w:ascii="Times New Roman" w:hAnsi="Times New Roman" w:cs="Times New Roman"/>
          <w:color w:val="000000"/>
          <w:sz w:val="36"/>
          <w:szCs w:val="36"/>
        </w:rPr>
      </w:pPr>
      <w:r w:rsidRPr="00904F30">
        <w:rPr>
          <w:rFonts w:ascii="Times New Roman" w:hAnsi="Times New Roman" w:cs="Times New Roman"/>
          <w:color w:val="000000"/>
          <w:sz w:val="36"/>
          <w:szCs w:val="36"/>
        </w:rPr>
        <w:t>ПОСТАНОВЛЕНИЕ</w:t>
      </w:r>
    </w:p>
    <w:p w:rsidR="006F1DC6" w:rsidRPr="00976D94" w:rsidRDefault="006F1DC6" w:rsidP="00904F30">
      <w:pPr>
        <w:pStyle w:val="Heading"/>
        <w:jc w:val="center"/>
        <w:rPr>
          <w:rFonts w:ascii="Times New Roman" w:hAnsi="Times New Roman" w:cs="Times New Roman"/>
          <w:b w:val="0"/>
          <w:bCs w:val="0"/>
          <w:color w:val="000000"/>
          <w:sz w:val="20"/>
          <w:szCs w:val="20"/>
        </w:rPr>
      </w:pPr>
    </w:p>
    <w:p w:rsidR="00143EBC" w:rsidRDefault="00143EBC" w:rsidP="00904F30">
      <w:pPr>
        <w:spacing w:after="0"/>
        <w:rPr>
          <w:rFonts w:ascii="Times New Roman" w:hAnsi="Times New Roman" w:cs="Times New Roman"/>
          <w:sz w:val="28"/>
          <w:szCs w:val="28"/>
        </w:rPr>
      </w:pPr>
    </w:p>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 xml:space="preserve">От    </w:t>
      </w:r>
      <w:r w:rsidR="000E1C5C" w:rsidRPr="000E1C5C">
        <w:rPr>
          <w:rFonts w:ascii="Times New Roman" w:hAnsi="Times New Roman" w:cs="Times New Roman"/>
          <w:sz w:val="28"/>
          <w:szCs w:val="28"/>
        </w:rPr>
        <w:t>26.12.2022</w:t>
      </w:r>
      <w:r w:rsidRPr="00976D94">
        <w:rPr>
          <w:rFonts w:ascii="Times New Roman" w:hAnsi="Times New Roman" w:cs="Times New Roman"/>
          <w:sz w:val="28"/>
          <w:szCs w:val="28"/>
        </w:rPr>
        <w:t xml:space="preserve">                                                                        </w:t>
      </w:r>
      <w:r w:rsidR="000E1C5C">
        <w:rPr>
          <w:rFonts w:ascii="Times New Roman" w:hAnsi="Times New Roman" w:cs="Times New Roman"/>
          <w:sz w:val="28"/>
          <w:szCs w:val="28"/>
        </w:rPr>
        <w:t xml:space="preserve">                          </w:t>
      </w:r>
      <w:r w:rsidRPr="00976D94">
        <w:rPr>
          <w:rFonts w:ascii="Times New Roman" w:hAnsi="Times New Roman" w:cs="Times New Roman"/>
          <w:sz w:val="28"/>
          <w:szCs w:val="28"/>
        </w:rPr>
        <w:t xml:space="preserve">№ </w:t>
      </w:r>
      <w:r w:rsidR="000E1C5C">
        <w:rPr>
          <w:rFonts w:ascii="Times New Roman" w:hAnsi="Times New Roman" w:cs="Times New Roman"/>
          <w:sz w:val="28"/>
          <w:szCs w:val="28"/>
        </w:rPr>
        <w:t>6846</w:t>
      </w:r>
    </w:p>
    <w:p w:rsidR="006F1DC6" w:rsidRDefault="006F1DC6" w:rsidP="00904F30">
      <w:pPr>
        <w:spacing w:after="0" w:line="240" w:lineRule="auto"/>
        <w:jc w:val="center"/>
        <w:rPr>
          <w:rFonts w:ascii="Times New Roman" w:hAnsi="Times New Roman" w:cs="Times New Roman"/>
          <w:b/>
          <w:bCs/>
          <w:sz w:val="28"/>
          <w:szCs w:val="28"/>
        </w:rPr>
      </w:pPr>
    </w:p>
    <w:p w:rsidR="006F1DC6" w:rsidRPr="00976D94" w:rsidRDefault="006F1DC6" w:rsidP="00904F30">
      <w:pPr>
        <w:spacing w:after="0" w:line="240" w:lineRule="auto"/>
        <w:jc w:val="center"/>
        <w:rPr>
          <w:rFonts w:ascii="Times New Roman" w:hAnsi="Times New Roman" w:cs="Times New Roman"/>
          <w:b/>
          <w:bCs/>
          <w:sz w:val="28"/>
          <w:szCs w:val="28"/>
        </w:rPr>
      </w:pPr>
      <w:r w:rsidRPr="00976D94">
        <w:rPr>
          <w:rFonts w:ascii="Times New Roman" w:hAnsi="Times New Roman" w:cs="Times New Roman"/>
          <w:b/>
          <w:bCs/>
          <w:sz w:val="28"/>
          <w:szCs w:val="28"/>
        </w:rPr>
        <w:t>Об утверждении Плана мероприятий («Дорожной карты»)</w:t>
      </w:r>
    </w:p>
    <w:p w:rsidR="006F1DC6" w:rsidRPr="00976D94" w:rsidRDefault="006F1DC6" w:rsidP="00904F30">
      <w:pPr>
        <w:spacing w:after="0" w:line="240" w:lineRule="auto"/>
        <w:jc w:val="center"/>
        <w:rPr>
          <w:rFonts w:ascii="Times New Roman" w:hAnsi="Times New Roman" w:cs="Times New Roman"/>
          <w:b/>
          <w:bCs/>
          <w:sz w:val="28"/>
          <w:szCs w:val="28"/>
        </w:rPr>
      </w:pPr>
      <w:r w:rsidRPr="00976D94">
        <w:rPr>
          <w:rFonts w:ascii="Times New Roman" w:hAnsi="Times New Roman" w:cs="Times New Roman"/>
          <w:b/>
          <w:bCs/>
          <w:sz w:val="28"/>
          <w:szCs w:val="28"/>
        </w:rPr>
        <w:t xml:space="preserve">по проведению профилактической работы, направленной </w:t>
      </w:r>
    </w:p>
    <w:p w:rsidR="006F1DC6" w:rsidRPr="00976D94" w:rsidRDefault="006F1DC6" w:rsidP="00904F30">
      <w:pPr>
        <w:spacing w:after="0" w:line="240" w:lineRule="auto"/>
        <w:jc w:val="center"/>
        <w:rPr>
          <w:rFonts w:ascii="Times New Roman" w:hAnsi="Times New Roman" w:cs="Times New Roman"/>
          <w:b/>
          <w:bCs/>
          <w:sz w:val="28"/>
          <w:szCs w:val="28"/>
        </w:rPr>
      </w:pPr>
      <w:r w:rsidRPr="00976D94">
        <w:rPr>
          <w:rFonts w:ascii="Times New Roman" w:hAnsi="Times New Roman" w:cs="Times New Roman"/>
          <w:b/>
          <w:bCs/>
          <w:sz w:val="28"/>
          <w:szCs w:val="28"/>
        </w:rPr>
        <w:t>на предупреждение пожаров на территории городского округа город Бор</w:t>
      </w:r>
    </w:p>
    <w:p w:rsidR="006F1DC6" w:rsidRPr="00976D94" w:rsidRDefault="006F1DC6" w:rsidP="00904F30">
      <w:pPr>
        <w:spacing w:after="0" w:line="240" w:lineRule="auto"/>
        <w:jc w:val="center"/>
        <w:rPr>
          <w:rFonts w:ascii="Times New Roman" w:hAnsi="Times New Roman" w:cs="Times New Roman"/>
          <w:b/>
          <w:bCs/>
          <w:sz w:val="28"/>
          <w:szCs w:val="28"/>
        </w:rPr>
      </w:pPr>
      <w:r w:rsidRPr="00976D94">
        <w:rPr>
          <w:rFonts w:ascii="Times New Roman" w:hAnsi="Times New Roman" w:cs="Times New Roman"/>
          <w:b/>
          <w:bCs/>
          <w:sz w:val="28"/>
          <w:szCs w:val="28"/>
        </w:rPr>
        <w:t>Нижегородской области на 2023-2025 годы</w:t>
      </w:r>
    </w:p>
    <w:p w:rsidR="006F1DC6" w:rsidRPr="00976D94" w:rsidRDefault="006F1DC6" w:rsidP="00904F30">
      <w:pPr>
        <w:spacing w:after="0" w:line="240" w:lineRule="auto"/>
        <w:jc w:val="center"/>
        <w:rPr>
          <w:rFonts w:ascii="Times New Roman" w:hAnsi="Times New Roman" w:cs="Times New Roman"/>
          <w:b/>
          <w:bCs/>
          <w:sz w:val="28"/>
          <w:szCs w:val="28"/>
        </w:rPr>
      </w:pPr>
    </w:p>
    <w:p w:rsidR="006F1DC6" w:rsidRPr="000E1C5C" w:rsidRDefault="006F1DC6" w:rsidP="00143EBC">
      <w:pPr>
        <w:pStyle w:val="aa"/>
        <w:spacing w:before="0" w:beforeAutospacing="0" w:after="0" w:afterAutospacing="0"/>
        <w:ind w:firstLine="709"/>
        <w:jc w:val="both"/>
        <w:rPr>
          <w:rFonts w:ascii="Times New Roman" w:hAnsi="Times New Roman"/>
          <w:b/>
          <w:bCs/>
          <w:sz w:val="28"/>
          <w:szCs w:val="28"/>
        </w:rPr>
      </w:pPr>
      <w:r w:rsidRPr="000E1C5C">
        <w:rPr>
          <w:rFonts w:ascii="Times New Roman" w:hAnsi="Times New Roman"/>
          <w:sz w:val="28"/>
          <w:szCs w:val="28"/>
        </w:rPr>
        <w:t xml:space="preserve">В соответствии со </w:t>
      </w:r>
      <w:hyperlink r:id="rId7" w:history="1">
        <w:r w:rsidRPr="000E1C5C">
          <w:rPr>
            <w:rStyle w:val="ad"/>
            <w:rFonts w:ascii="Times New Roman" w:hAnsi="Times New Roman"/>
            <w:b w:val="0"/>
            <w:bCs w:val="0"/>
            <w:color w:val="auto"/>
            <w:sz w:val="28"/>
            <w:szCs w:val="28"/>
          </w:rPr>
          <w:t>статьями 3</w:t>
        </w:r>
      </w:hyperlink>
      <w:r w:rsidRPr="000E1C5C">
        <w:rPr>
          <w:rFonts w:ascii="Times New Roman" w:hAnsi="Times New Roman"/>
          <w:sz w:val="28"/>
          <w:szCs w:val="28"/>
        </w:rPr>
        <w:t>,</w:t>
      </w:r>
      <w:r w:rsidRPr="000E1C5C">
        <w:rPr>
          <w:rFonts w:ascii="Times New Roman" w:hAnsi="Times New Roman"/>
          <w:b/>
          <w:bCs/>
          <w:sz w:val="28"/>
          <w:szCs w:val="28"/>
        </w:rPr>
        <w:t xml:space="preserve"> </w:t>
      </w:r>
      <w:hyperlink r:id="rId8" w:history="1">
        <w:r w:rsidRPr="000E1C5C">
          <w:rPr>
            <w:rStyle w:val="ad"/>
            <w:rFonts w:ascii="Times New Roman" w:hAnsi="Times New Roman"/>
            <w:b w:val="0"/>
            <w:bCs w:val="0"/>
            <w:color w:val="auto"/>
            <w:sz w:val="28"/>
            <w:szCs w:val="28"/>
          </w:rPr>
          <w:t>19</w:t>
        </w:r>
      </w:hyperlink>
      <w:r w:rsidRPr="000E1C5C">
        <w:rPr>
          <w:rFonts w:ascii="Times New Roman" w:hAnsi="Times New Roman"/>
          <w:sz w:val="28"/>
          <w:szCs w:val="28"/>
        </w:rPr>
        <w:t>, 25, 26</w:t>
      </w:r>
      <w:r w:rsidRPr="000E1C5C">
        <w:rPr>
          <w:rFonts w:ascii="Times New Roman" w:hAnsi="Times New Roman"/>
          <w:b/>
          <w:bCs/>
          <w:sz w:val="28"/>
          <w:szCs w:val="28"/>
        </w:rPr>
        <w:t xml:space="preserve"> </w:t>
      </w:r>
      <w:r w:rsidRPr="000E1C5C">
        <w:rPr>
          <w:rFonts w:ascii="Times New Roman" w:hAnsi="Times New Roman"/>
          <w:sz w:val="28"/>
          <w:szCs w:val="28"/>
        </w:rPr>
        <w:t xml:space="preserve"> Федерального закона от 21.12.1994 № 69-ФЗ «О пожарной безопасности»,  приказом МЧС России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в рамках исполнения постановления Правительства Нижегородской области от 02.09.2016 №599 «Об утверждении Положения о профилактике пожаров в Нижегородской области» и в целях укрепления пожарной безопасности, защиты жизни и здоровья населения администрация городского округа г.Бор </w:t>
      </w:r>
      <w:r w:rsidRPr="000E1C5C">
        <w:rPr>
          <w:rFonts w:ascii="Times New Roman" w:hAnsi="Times New Roman"/>
          <w:b/>
          <w:bCs/>
          <w:sz w:val="28"/>
          <w:szCs w:val="28"/>
        </w:rPr>
        <w:t>постановляет:</w:t>
      </w:r>
    </w:p>
    <w:p w:rsidR="006F1DC6" w:rsidRPr="000E1C5C" w:rsidRDefault="006F1DC6" w:rsidP="00143EBC">
      <w:pPr>
        <w:numPr>
          <w:ilvl w:val="0"/>
          <w:numId w:val="29"/>
        </w:numPr>
        <w:spacing w:after="0" w:line="240" w:lineRule="auto"/>
        <w:ind w:left="0" w:firstLine="709"/>
        <w:jc w:val="both"/>
        <w:rPr>
          <w:rFonts w:ascii="Times New Roman" w:hAnsi="Times New Roman" w:cs="Times New Roman"/>
          <w:sz w:val="28"/>
          <w:szCs w:val="28"/>
        </w:rPr>
      </w:pPr>
      <w:r w:rsidRPr="000E1C5C">
        <w:rPr>
          <w:rFonts w:ascii="Times New Roman" w:hAnsi="Times New Roman" w:cs="Times New Roman"/>
          <w:sz w:val="28"/>
          <w:szCs w:val="28"/>
        </w:rPr>
        <w:t>Утвердить прилагаемый План мероприятий («Дорожную карту») по проведению профилактической работы, направленной на предупреждение пожаров на территории городского округа город Бор Нижегородской области на 2023-2025 годы.</w:t>
      </w:r>
    </w:p>
    <w:p w:rsidR="006F1DC6" w:rsidRPr="00904F30" w:rsidRDefault="006F1DC6" w:rsidP="00143EBC">
      <w:pPr>
        <w:pStyle w:val="af9"/>
        <w:numPr>
          <w:ilvl w:val="0"/>
          <w:numId w:val="29"/>
        </w:numPr>
        <w:shd w:val="clear" w:color="auto" w:fill="FFFFFF"/>
        <w:spacing w:after="0" w:line="240" w:lineRule="auto"/>
        <w:ind w:left="0" w:firstLine="709"/>
        <w:jc w:val="both"/>
        <w:rPr>
          <w:rFonts w:ascii="Times New Roman" w:hAnsi="Times New Roman" w:cs="Times New Roman"/>
          <w:sz w:val="28"/>
          <w:szCs w:val="28"/>
        </w:rPr>
      </w:pPr>
      <w:r w:rsidRPr="00904F30">
        <w:rPr>
          <w:rFonts w:ascii="Times New Roman" w:hAnsi="Times New Roman" w:cs="Times New Roman"/>
          <w:sz w:val="28"/>
          <w:szCs w:val="28"/>
        </w:rPr>
        <w:t xml:space="preserve">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«Бор-официал» и размещение  на официальном сайте </w:t>
      </w:r>
      <w:hyperlink r:id="rId9" w:history="1">
        <w:r w:rsidRPr="00904F30">
          <w:rPr>
            <w:rStyle w:val="a5"/>
            <w:rFonts w:ascii="Times New Roman" w:hAnsi="Times New Roman" w:cs="Times New Roman"/>
            <w:color w:val="auto"/>
            <w:sz w:val="28"/>
            <w:szCs w:val="28"/>
            <w:u w:val="none"/>
            <w:lang w:val="en-US"/>
          </w:rPr>
          <w:t>www</w:t>
        </w:r>
        <w:r w:rsidRPr="00904F30">
          <w:rPr>
            <w:rStyle w:val="a5"/>
            <w:rFonts w:ascii="Times New Roman" w:hAnsi="Times New Roman" w:cs="Times New Roman"/>
            <w:color w:val="auto"/>
            <w:sz w:val="28"/>
            <w:szCs w:val="28"/>
            <w:u w:val="none"/>
          </w:rPr>
          <w:t>.</w:t>
        </w:r>
        <w:r w:rsidRPr="00904F30">
          <w:rPr>
            <w:rStyle w:val="a5"/>
            <w:rFonts w:ascii="Times New Roman" w:hAnsi="Times New Roman" w:cs="Times New Roman"/>
            <w:color w:val="auto"/>
            <w:sz w:val="28"/>
            <w:szCs w:val="28"/>
            <w:u w:val="none"/>
            <w:lang w:val="en-US"/>
          </w:rPr>
          <w:t>borcity</w:t>
        </w:r>
        <w:r w:rsidRPr="00904F30">
          <w:rPr>
            <w:rStyle w:val="a5"/>
            <w:rFonts w:ascii="Times New Roman" w:hAnsi="Times New Roman" w:cs="Times New Roman"/>
            <w:color w:val="auto"/>
            <w:sz w:val="28"/>
            <w:szCs w:val="28"/>
            <w:u w:val="none"/>
          </w:rPr>
          <w:t>.</w:t>
        </w:r>
        <w:r w:rsidRPr="00904F30">
          <w:rPr>
            <w:rStyle w:val="a5"/>
            <w:rFonts w:ascii="Times New Roman" w:hAnsi="Times New Roman" w:cs="Times New Roman"/>
            <w:color w:val="auto"/>
            <w:sz w:val="28"/>
            <w:szCs w:val="28"/>
            <w:u w:val="none"/>
            <w:lang w:val="en-US"/>
          </w:rPr>
          <w:t>ru</w:t>
        </w:r>
      </w:hyperlink>
      <w:r w:rsidRPr="00904F30">
        <w:rPr>
          <w:rFonts w:ascii="Times New Roman" w:hAnsi="Times New Roman" w:cs="Times New Roman"/>
          <w:sz w:val="28"/>
          <w:szCs w:val="28"/>
        </w:rPr>
        <w:t>.</w:t>
      </w:r>
    </w:p>
    <w:p w:rsidR="006F1DC6" w:rsidRPr="00976D94" w:rsidRDefault="006F1DC6" w:rsidP="00904F30">
      <w:pPr>
        <w:spacing w:after="0" w:line="360" w:lineRule="auto"/>
        <w:rPr>
          <w:rFonts w:ascii="Times New Roman" w:hAnsi="Times New Roman" w:cs="Times New Roman"/>
          <w:sz w:val="28"/>
          <w:szCs w:val="28"/>
        </w:rPr>
      </w:pPr>
    </w:p>
    <w:p w:rsidR="006F1DC6" w:rsidRPr="00976D94" w:rsidRDefault="006F1DC6" w:rsidP="00904F30">
      <w:pPr>
        <w:spacing w:after="0" w:line="360" w:lineRule="auto"/>
        <w:rPr>
          <w:rFonts w:ascii="Times New Roman" w:hAnsi="Times New Roman" w:cs="Times New Roman"/>
          <w:sz w:val="28"/>
          <w:szCs w:val="28"/>
        </w:rPr>
      </w:pPr>
      <w:r w:rsidRPr="00976D94">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976D94">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976D94">
        <w:rPr>
          <w:rFonts w:ascii="Times New Roman" w:hAnsi="Times New Roman" w:cs="Times New Roman"/>
          <w:sz w:val="28"/>
          <w:szCs w:val="28"/>
        </w:rPr>
        <w:t>Боровский</w:t>
      </w:r>
    </w:p>
    <w:p w:rsidR="006F1DC6" w:rsidRDefault="006F1DC6" w:rsidP="00904F30">
      <w:pPr>
        <w:spacing w:after="0" w:line="240" w:lineRule="auto"/>
        <w:rPr>
          <w:rFonts w:ascii="Times New Roman" w:hAnsi="Times New Roman" w:cs="Times New Roman"/>
          <w:sz w:val="20"/>
          <w:szCs w:val="20"/>
        </w:rPr>
      </w:pPr>
    </w:p>
    <w:p w:rsidR="006F1DC6" w:rsidRDefault="006F1DC6" w:rsidP="00904F30">
      <w:pPr>
        <w:spacing w:after="0" w:line="240" w:lineRule="auto"/>
        <w:rPr>
          <w:rFonts w:ascii="Times New Roman" w:hAnsi="Times New Roman" w:cs="Times New Roman"/>
          <w:sz w:val="20"/>
          <w:szCs w:val="20"/>
        </w:rPr>
      </w:pPr>
    </w:p>
    <w:p w:rsidR="006F1DC6" w:rsidRPr="00976D94" w:rsidRDefault="006F1DC6" w:rsidP="00904F30">
      <w:pPr>
        <w:spacing w:after="0" w:line="240" w:lineRule="auto"/>
        <w:rPr>
          <w:rFonts w:ascii="Times New Roman" w:hAnsi="Times New Roman" w:cs="Times New Roman"/>
          <w:sz w:val="20"/>
          <w:szCs w:val="20"/>
        </w:rPr>
      </w:pPr>
      <w:r>
        <w:rPr>
          <w:rFonts w:ascii="Times New Roman" w:hAnsi="Times New Roman" w:cs="Times New Roman"/>
          <w:sz w:val="20"/>
          <w:szCs w:val="20"/>
        </w:rPr>
        <w:t>Дорощенко Е.Н.</w:t>
      </w:r>
      <w:r w:rsidRPr="00976D94">
        <w:rPr>
          <w:rFonts w:ascii="Times New Roman" w:hAnsi="Times New Roman" w:cs="Times New Roman"/>
          <w:sz w:val="20"/>
          <w:szCs w:val="20"/>
        </w:rPr>
        <w:t>т.9-91-1</w:t>
      </w:r>
      <w:r>
        <w:rPr>
          <w:rFonts w:ascii="Times New Roman" w:hAnsi="Times New Roman" w:cs="Times New Roman"/>
          <w:sz w:val="20"/>
          <w:szCs w:val="20"/>
        </w:rPr>
        <w:t>7</w:t>
      </w:r>
    </w:p>
    <w:p w:rsidR="006F1DC6" w:rsidRPr="00976D94" w:rsidRDefault="006F1DC6" w:rsidP="00904F30">
      <w:pPr>
        <w:spacing w:after="0" w:line="240" w:lineRule="auto"/>
        <w:rPr>
          <w:rFonts w:ascii="Times New Roman" w:hAnsi="Times New Roman" w:cs="Times New Roman"/>
          <w:sz w:val="20"/>
          <w:szCs w:val="20"/>
        </w:rPr>
      </w:pPr>
      <w:r w:rsidRPr="00976D94">
        <w:rPr>
          <w:rFonts w:ascii="Times New Roman" w:hAnsi="Times New Roman" w:cs="Times New Roman"/>
          <w:sz w:val="20"/>
          <w:szCs w:val="20"/>
        </w:rPr>
        <w:t>Валова М.М. т.2-43-38</w:t>
      </w:r>
    </w:p>
    <w:p w:rsidR="006F1DC6" w:rsidRDefault="006F1DC6" w:rsidP="00904F30">
      <w:pPr>
        <w:spacing w:after="0" w:line="240" w:lineRule="auto"/>
        <w:jc w:val="center"/>
        <w:rPr>
          <w:rFonts w:ascii="Times New Roman" w:hAnsi="Times New Roman" w:cs="Times New Roman"/>
          <w:sz w:val="28"/>
          <w:szCs w:val="28"/>
        </w:rPr>
      </w:pPr>
    </w:p>
    <w:p w:rsidR="00143EBC" w:rsidRDefault="00143EBC" w:rsidP="00904F30">
      <w:pPr>
        <w:spacing w:after="0" w:line="240" w:lineRule="auto"/>
        <w:jc w:val="right"/>
        <w:rPr>
          <w:rFonts w:ascii="Times New Roman" w:hAnsi="Times New Roman" w:cs="Times New Roman"/>
          <w:sz w:val="28"/>
          <w:szCs w:val="28"/>
        </w:rPr>
      </w:pPr>
    </w:p>
    <w:p w:rsidR="00143EBC" w:rsidRDefault="00143EBC" w:rsidP="00904F30">
      <w:pPr>
        <w:spacing w:after="0" w:line="240" w:lineRule="auto"/>
        <w:jc w:val="right"/>
        <w:rPr>
          <w:rFonts w:ascii="Times New Roman" w:hAnsi="Times New Roman" w:cs="Times New Roman"/>
          <w:sz w:val="28"/>
          <w:szCs w:val="28"/>
        </w:rPr>
      </w:pPr>
    </w:p>
    <w:p w:rsidR="00143EBC" w:rsidRDefault="00143EBC" w:rsidP="00904F30">
      <w:pPr>
        <w:spacing w:after="0" w:line="240" w:lineRule="auto"/>
        <w:jc w:val="right"/>
        <w:rPr>
          <w:rFonts w:ascii="Times New Roman" w:hAnsi="Times New Roman" w:cs="Times New Roman"/>
          <w:sz w:val="28"/>
          <w:szCs w:val="28"/>
        </w:rPr>
      </w:pPr>
    </w:p>
    <w:p w:rsidR="00143EBC" w:rsidRDefault="00143EBC" w:rsidP="00904F30">
      <w:pPr>
        <w:spacing w:after="0" w:line="240" w:lineRule="auto"/>
        <w:jc w:val="right"/>
        <w:rPr>
          <w:rFonts w:ascii="Times New Roman" w:hAnsi="Times New Roman" w:cs="Times New Roman"/>
          <w:sz w:val="28"/>
          <w:szCs w:val="28"/>
        </w:rPr>
      </w:pPr>
    </w:p>
    <w:p w:rsidR="006F1DC6" w:rsidRPr="00976D94" w:rsidRDefault="006F1DC6" w:rsidP="00904F30">
      <w:pPr>
        <w:spacing w:after="0" w:line="240" w:lineRule="auto"/>
        <w:jc w:val="right"/>
        <w:rPr>
          <w:rFonts w:ascii="Times New Roman" w:hAnsi="Times New Roman" w:cs="Times New Roman"/>
          <w:sz w:val="28"/>
          <w:szCs w:val="28"/>
        </w:rPr>
      </w:pPr>
      <w:r w:rsidRPr="00976D94">
        <w:rPr>
          <w:rFonts w:ascii="Times New Roman" w:hAnsi="Times New Roman" w:cs="Times New Roman"/>
          <w:sz w:val="28"/>
          <w:szCs w:val="28"/>
        </w:rPr>
        <w:t>УТВЕРЖДЕН</w:t>
      </w:r>
    </w:p>
    <w:p w:rsidR="006F1DC6" w:rsidRDefault="006F1DC6" w:rsidP="00904F30">
      <w:pPr>
        <w:spacing w:after="0" w:line="240" w:lineRule="auto"/>
        <w:jc w:val="right"/>
        <w:rPr>
          <w:rFonts w:ascii="Times New Roman" w:hAnsi="Times New Roman" w:cs="Times New Roman"/>
          <w:sz w:val="28"/>
          <w:szCs w:val="28"/>
        </w:rPr>
      </w:pPr>
      <w:r w:rsidRPr="00976D94">
        <w:rPr>
          <w:rFonts w:ascii="Times New Roman" w:hAnsi="Times New Roman" w:cs="Times New Roman"/>
          <w:sz w:val="28"/>
          <w:szCs w:val="28"/>
        </w:rPr>
        <w:t>постановлением администрации</w:t>
      </w:r>
    </w:p>
    <w:p w:rsidR="006F1DC6" w:rsidRPr="00976D94" w:rsidRDefault="006F1DC6" w:rsidP="00904F30">
      <w:pPr>
        <w:spacing w:after="0" w:line="240" w:lineRule="auto"/>
        <w:jc w:val="right"/>
        <w:rPr>
          <w:rFonts w:ascii="Times New Roman" w:hAnsi="Times New Roman" w:cs="Times New Roman"/>
          <w:sz w:val="28"/>
          <w:szCs w:val="28"/>
        </w:rPr>
      </w:pPr>
      <w:r w:rsidRPr="00976D94">
        <w:rPr>
          <w:rFonts w:ascii="Times New Roman" w:hAnsi="Times New Roman" w:cs="Times New Roman"/>
          <w:sz w:val="28"/>
          <w:szCs w:val="28"/>
        </w:rPr>
        <w:t xml:space="preserve"> городского округа г. Бор </w:t>
      </w:r>
    </w:p>
    <w:p w:rsidR="006F1DC6" w:rsidRPr="000E1C5C" w:rsidRDefault="000E1C5C" w:rsidP="00904F30">
      <w:pPr>
        <w:spacing w:after="0"/>
        <w:jc w:val="right"/>
        <w:rPr>
          <w:rFonts w:ascii="Times New Roman" w:hAnsi="Times New Roman" w:cs="Times New Roman"/>
          <w:sz w:val="28"/>
          <w:szCs w:val="28"/>
        </w:rPr>
      </w:pPr>
      <w:r w:rsidRPr="000E1C5C">
        <w:rPr>
          <w:rFonts w:ascii="Times New Roman" w:hAnsi="Times New Roman" w:cs="Times New Roman"/>
          <w:sz w:val="28"/>
          <w:szCs w:val="28"/>
        </w:rPr>
        <w:t>От 26.12.2022</w:t>
      </w:r>
      <w:r>
        <w:rPr>
          <w:rFonts w:ascii="Times New Roman" w:hAnsi="Times New Roman" w:cs="Times New Roman"/>
          <w:sz w:val="28"/>
          <w:szCs w:val="28"/>
        </w:rPr>
        <w:t xml:space="preserve">  №  6846</w:t>
      </w:r>
    </w:p>
    <w:p w:rsidR="006F1DC6" w:rsidRPr="00976D94" w:rsidRDefault="006F1DC6" w:rsidP="00904F30">
      <w:pPr>
        <w:spacing w:after="0"/>
        <w:jc w:val="center"/>
        <w:rPr>
          <w:rFonts w:ascii="Times New Roman" w:hAnsi="Times New Roman" w:cs="Times New Roman"/>
          <w:b/>
          <w:bCs/>
          <w:sz w:val="28"/>
          <w:szCs w:val="28"/>
        </w:rPr>
      </w:pPr>
    </w:p>
    <w:p w:rsidR="006F1DC6" w:rsidRPr="00976D94" w:rsidRDefault="006F1DC6" w:rsidP="00904F30">
      <w:pPr>
        <w:spacing w:after="0"/>
        <w:jc w:val="center"/>
        <w:rPr>
          <w:rFonts w:ascii="Times New Roman" w:hAnsi="Times New Roman" w:cs="Times New Roman"/>
          <w:b/>
          <w:bCs/>
          <w:sz w:val="28"/>
          <w:szCs w:val="28"/>
        </w:rPr>
      </w:pPr>
      <w:r w:rsidRPr="00976D94">
        <w:rPr>
          <w:rFonts w:ascii="Times New Roman" w:hAnsi="Times New Roman" w:cs="Times New Roman"/>
          <w:b/>
          <w:bCs/>
          <w:sz w:val="28"/>
          <w:szCs w:val="28"/>
        </w:rPr>
        <w:t xml:space="preserve">ПЛАН МЕРОПРИЯТИЙ </w:t>
      </w:r>
    </w:p>
    <w:p w:rsidR="006F1DC6" w:rsidRPr="00976D94" w:rsidRDefault="006F1DC6" w:rsidP="00904F30">
      <w:pPr>
        <w:spacing w:after="0"/>
        <w:jc w:val="center"/>
        <w:rPr>
          <w:rFonts w:ascii="Times New Roman" w:hAnsi="Times New Roman" w:cs="Times New Roman"/>
          <w:b/>
          <w:bCs/>
          <w:sz w:val="28"/>
          <w:szCs w:val="28"/>
        </w:rPr>
      </w:pPr>
      <w:r w:rsidRPr="00976D94">
        <w:rPr>
          <w:rFonts w:ascii="Times New Roman" w:hAnsi="Times New Roman" w:cs="Times New Roman"/>
          <w:b/>
          <w:bCs/>
          <w:sz w:val="28"/>
          <w:szCs w:val="28"/>
        </w:rPr>
        <w:t>(«Дорожная карта»)</w:t>
      </w:r>
    </w:p>
    <w:p w:rsidR="006F1DC6" w:rsidRPr="00976D94" w:rsidRDefault="006F1DC6" w:rsidP="00904F30">
      <w:pPr>
        <w:spacing w:after="0"/>
        <w:jc w:val="center"/>
        <w:rPr>
          <w:rFonts w:ascii="Times New Roman" w:hAnsi="Times New Roman" w:cs="Times New Roman"/>
          <w:b/>
          <w:bCs/>
          <w:sz w:val="28"/>
          <w:szCs w:val="28"/>
        </w:rPr>
      </w:pPr>
      <w:r w:rsidRPr="00976D94">
        <w:rPr>
          <w:rFonts w:ascii="Times New Roman" w:hAnsi="Times New Roman" w:cs="Times New Roman"/>
          <w:b/>
          <w:bCs/>
          <w:sz w:val="28"/>
          <w:szCs w:val="28"/>
        </w:rPr>
        <w:t>по проведению профилактической работы, направленной на предупреждение пожаров на территории городского округа город Бор</w:t>
      </w:r>
    </w:p>
    <w:p w:rsidR="006F1DC6" w:rsidRPr="00976D94" w:rsidRDefault="006F1DC6" w:rsidP="00904F30">
      <w:pPr>
        <w:spacing w:after="0"/>
        <w:jc w:val="center"/>
        <w:rPr>
          <w:rFonts w:ascii="Times New Roman" w:hAnsi="Times New Roman" w:cs="Times New Roman"/>
          <w:b/>
          <w:bCs/>
          <w:sz w:val="28"/>
          <w:szCs w:val="28"/>
        </w:rPr>
      </w:pPr>
      <w:r w:rsidRPr="00976D94">
        <w:rPr>
          <w:rFonts w:ascii="Times New Roman" w:hAnsi="Times New Roman" w:cs="Times New Roman"/>
          <w:b/>
          <w:bCs/>
          <w:sz w:val="28"/>
          <w:szCs w:val="28"/>
        </w:rPr>
        <w:t>Нижегородской области на 2023-2025 годы</w:t>
      </w:r>
    </w:p>
    <w:p w:rsidR="006F1DC6" w:rsidRPr="00976D94" w:rsidRDefault="006F1DC6" w:rsidP="00904F30">
      <w:pPr>
        <w:spacing w:after="0"/>
        <w:jc w:val="center"/>
        <w:rPr>
          <w:rFonts w:ascii="Times New Roman" w:hAnsi="Times New Roman" w:cs="Times New Roman"/>
          <w:b/>
          <w:bCs/>
          <w:sz w:val="28"/>
          <w:szCs w:val="28"/>
        </w:rPr>
      </w:pPr>
      <w:r w:rsidRPr="00976D94">
        <w:rPr>
          <w:rFonts w:ascii="Times New Roman" w:hAnsi="Times New Roman" w:cs="Times New Roman"/>
          <w:b/>
          <w:bCs/>
          <w:sz w:val="28"/>
          <w:szCs w:val="28"/>
        </w:rPr>
        <w:t>(далее - «Дорожная карта»)</w:t>
      </w:r>
    </w:p>
    <w:p w:rsidR="006F1DC6" w:rsidRPr="00976D94" w:rsidRDefault="006F1DC6" w:rsidP="00904F30">
      <w:pPr>
        <w:spacing w:after="0"/>
        <w:jc w:val="center"/>
        <w:rPr>
          <w:rFonts w:ascii="Times New Roman" w:hAnsi="Times New Roman" w:cs="Times New Roman"/>
          <w:sz w:val="28"/>
          <w:szCs w:val="28"/>
        </w:rPr>
      </w:pPr>
    </w:p>
    <w:p w:rsidR="006F1DC6" w:rsidRPr="00976D94" w:rsidRDefault="006F1DC6" w:rsidP="00904F30">
      <w:pPr>
        <w:pStyle w:val="11"/>
        <w:numPr>
          <w:ilvl w:val="0"/>
          <w:numId w:val="1"/>
        </w:numPr>
        <w:spacing w:after="0"/>
        <w:ind w:left="0" w:firstLine="709"/>
        <w:rPr>
          <w:rFonts w:ascii="Times New Roman" w:hAnsi="Times New Roman" w:cs="Times New Roman"/>
          <w:b/>
          <w:bCs/>
          <w:sz w:val="28"/>
          <w:szCs w:val="28"/>
        </w:rPr>
      </w:pPr>
      <w:r w:rsidRPr="00976D94">
        <w:rPr>
          <w:rFonts w:ascii="Times New Roman" w:hAnsi="Times New Roman" w:cs="Times New Roman"/>
          <w:b/>
          <w:bCs/>
          <w:sz w:val="28"/>
          <w:szCs w:val="28"/>
        </w:rPr>
        <w:t>Используемые сокращения:</w:t>
      </w:r>
    </w:p>
    <w:p w:rsidR="006F1DC6" w:rsidRPr="00976D94" w:rsidRDefault="006F1DC6" w:rsidP="00904F30">
      <w:pPr>
        <w:pStyle w:val="11"/>
        <w:spacing w:after="0"/>
        <w:ind w:left="0" w:firstLine="709"/>
        <w:rPr>
          <w:rFonts w:ascii="Times New Roman" w:hAnsi="Times New Roman" w:cs="Times New Roman"/>
          <w:sz w:val="28"/>
          <w:szCs w:val="28"/>
        </w:rPr>
      </w:pPr>
      <w:r w:rsidRPr="00976D94">
        <w:rPr>
          <w:rFonts w:ascii="Times New Roman" w:hAnsi="Times New Roman" w:cs="Times New Roman"/>
          <w:sz w:val="28"/>
          <w:szCs w:val="28"/>
        </w:rPr>
        <w:t>ЦРБ - государственное бюджетное учреждение здравоохранения Нижегородской области «Борская центральная районная больница»;</w:t>
      </w:r>
    </w:p>
    <w:p w:rsidR="006F1DC6" w:rsidRPr="00976D94" w:rsidRDefault="006F1DC6" w:rsidP="00904F30">
      <w:pPr>
        <w:pStyle w:val="11"/>
        <w:spacing w:after="0"/>
        <w:ind w:left="0" w:firstLine="709"/>
        <w:rPr>
          <w:rFonts w:ascii="Times New Roman" w:hAnsi="Times New Roman" w:cs="Times New Roman"/>
          <w:sz w:val="28"/>
          <w:szCs w:val="28"/>
        </w:rPr>
      </w:pPr>
      <w:r w:rsidRPr="00976D94">
        <w:rPr>
          <w:rFonts w:ascii="Times New Roman" w:hAnsi="Times New Roman" w:cs="Times New Roman"/>
          <w:sz w:val="28"/>
          <w:szCs w:val="28"/>
        </w:rPr>
        <w:t>ДПК – добровольная пожарная команда;</w:t>
      </w:r>
    </w:p>
    <w:p w:rsidR="006F1DC6" w:rsidRPr="00976D94" w:rsidRDefault="006F1DC6" w:rsidP="00904F30">
      <w:pPr>
        <w:pStyle w:val="11"/>
        <w:spacing w:after="0"/>
        <w:ind w:left="0" w:firstLine="709"/>
        <w:rPr>
          <w:rFonts w:ascii="Times New Roman" w:hAnsi="Times New Roman" w:cs="Times New Roman"/>
          <w:sz w:val="28"/>
          <w:szCs w:val="28"/>
        </w:rPr>
      </w:pPr>
      <w:r w:rsidRPr="00976D94">
        <w:rPr>
          <w:rFonts w:ascii="Times New Roman" w:hAnsi="Times New Roman" w:cs="Times New Roman"/>
          <w:sz w:val="28"/>
          <w:szCs w:val="28"/>
        </w:rPr>
        <w:t>ФАП – фельдшерско-акушерский пункт;</w:t>
      </w:r>
    </w:p>
    <w:p w:rsidR="006F1DC6" w:rsidRPr="00976D94" w:rsidRDefault="006F1DC6" w:rsidP="00904F30">
      <w:pPr>
        <w:pStyle w:val="11"/>
        <w:spacing w:after="0"/>
        <w:ind w:left="0" w:firstLine="709"/>
        <w:rPr>
          <w:rFonts w:ascii="Times New Roman" w:hAnsi="Times New Roman" w:cs="Times New Roman"/>
          <w:sz w:val="28"/>
          <w:szCs w:val="28"/>
        </w:rPr>
      </w:pPr>
      <w:r w:rsidRPr="00976D94">
        <w:rPr>
          <w:rFonts w:ascii="Times New Roman" w:hAnsi="Times New Roman" w:cs="Times New Roman"/>
          <w:sz w:val="28"/>
          <w:szCs w:val="28"/>
        </w:rPr>
        <w:t xml:space="preserve">ПСЧ – пункт связи в пожарном депо; </w:t>
      </w:r>
    </w:p>
    <w:p w:rsidR="006F1DC6" w:rsidRPr="00976D94" w:rsidRDefault="006F1DC6" w:rsidP="00904F30">
      <w:pPr>
        <w:pStyle w:val="11"/>
        <w:spacing w:after="0"/>
        <w:ind w:left="0" w:firstLine="709"/>
        <w:rPr>
          <w:rFonts w:ascii="Times New Roman" w:hAnsi="Times New Roman" w:cs="Times New Roman"/>
          <w:sz w:val="28"/>
          <w:szCs w:val="28"/>
        </w:rPr>
      </w:pPr>
      <w:r w:rsidRPr="00976D94">
        <w:rPr>
          <w:rFonts w:ascii="Times New Roman" w:hAnsi="Times New Roman" w:cs="Times New Roman"/>
          <w:sz w:val="28"/>
          <w:szCs w:val="28"/>
        </w:rPr>
        <w:t>СНТ – садоводческое (дачное) некоммерческое объединение граждан  (садоводческое некоммерческое товарищество);</w:t>
      </w:r>
    </w:p>
    <w:p w:rsidR="006F1DC6" w:rsidRPr="00976D94" w:rsidRDefault="006F1DC6" w:rsidP="00904F30">
      <w:pPr>
        <w:pStyle w:val="11"/>
        <w:spacing w:after="0"/>
        <w:ind w:left="0" w:firstLine="709"/>
        <w:rPr>
          <w:rFonts w:ascii="Times New Roman" w:hAnsi="Times New Roman" w:cs="Times New Roman"/>
          <w:sz w:val="28"/>
          <w:szCs w:val="28"/>
        </w:rPr>
      </w:pPr>
      <w:r w:rsidRPr="00976D94">
        <w:rPr>
          <w:rFonts w:ascii="Times New Roman" w:hAnsi="Times New Roman" w:cs="Times New Roman"/>
          <w:sz w:val="28"/>
          <w:szCs w:val="28"/>
        </w:rPr>
        <w:t>ПЧ – пожарная часть;</w:t>
      </w:r>
    </w:p>
    <w:p w:rsidR="006F1DC6" w:rsidRPr="00976D94" w:rsidRDefault="006F1DC6" w:rsidP="00904F30">
      <w:pPr>
        <w:pStyle w:val="11"/>
        <w:spacing w:after="0"/>
        <w:ind w:left="0" w:firstLine="709"/>
        <w:rPr>
          <w:rFonts w:ascii="Times New Roman" w:hAnsi="Times New Roman" w:cs="Times New Roman"/>
          <w:sz w:val="28"/>
          <w:szCs w:val="28"/>
        </w:rPr>
      </w:pPr>
      <w:r w:rsidRPr="00976D94">
        <w:rPr>
          <w:rFonts w:ascii="Times New Roman" w:hAnsi="Times New Roman" w:cs="Times New Roman"/>
          <w:sz w:val="28"/>
          <w:szCs w:val="28"/>
        </w:rPr>
        <w:t>ГПС – государственная противопожарная служба;</w:t>
      </w:r>
    </w:p>
    <w:p w:rsidR="006F1DC6" w:rsidRPr="00976D94" w:rsidRDefault="006F1DC6" w:rsidP="00904F30">
      <w:pPr>
        <w:pStyle w:val="11"/>
        <w:spacing w:after="0"/>
        <w:ind w:left="0" w:firstLine="709"/>
        <w:rPr>
          <w:rFonts w:ascii="Times New Roman" w:hAnsi="Times New Roman" w:cs="Times New Roman"/>
          <w:sz w:val="28"/>
          <w:szCs w:val="28"/>
        </w:rPr>
      </w:pPr>
      <w:r w:rsidRPr="00976D94">
        <w:rPr>
          <w:rFonts w:ascii="Times New Roman" w:hAnsi="Times New Roman" w:cs="Times New Roman"/>
          <w:sz w:val="28"/>
          <w:szCs w:val="28"/>
        </w:rPr>
        <w:t>УСНЗ – управление социальной защиты населения;</w:t>
      </w:r>
    </w:p>
    <w:p w:rsidR="006F1DC6" w:rsidRPr="00976D94" w:rsidRDefault="006F1DC6" w:rsidP="00904F30">
      <w:pPr>
        <w:pStyle w:val="11"/>
        <w:spacing w:after="0"/>
        <w:ind w:left="0" w:firstLine="709"/>
        <w:rPr>
          <w:rFonts w:ascii="Times New Roman" w:hAnsi="Times New Roman" w:cs="Times New Roman"/>
          <w:sz w:val="28"/>
          <w:szCs w:val="28"/>
        </w:rPr>
      </w:pPr>
      <w:r w:rsidRPr="00976D94">
        <w:rPr>
          <w:rFonts w:ascii="Times New Roman" w:hAnsi="Times New Roman" w:cs="Times New Roman"/>
          <w:sz w:val="28"/>
          <w:szCs w:val="28"/>
        </w:rPr>
        <w:t>ГКУ – государственное казенное учреждение;</w:t>
      </w:r>
    </w:p>
    <w:p w:rsidR="006F1DC6" w:rsidRPr="00976D94" w:rsidRDefault="006F1DC6" w:rsidP="00904F30">
      <w:pPr>
        <w:pStyle w:val="11"/>
        <w:spacing w:after="0"/>
        <w:ind w:left="0" w:firstLine="709"/>
        <w:rPr>
          <w:rFonts w:ascii="Times New Roman" w:hAnsi="Times New Roman" w:cs="Times New Roman"/>
          <w:sz w:val="28"/>
          <w:szCs w:val="28"/>
        </w:rPr>
      </w:pPr>
      <w:r w:rsidRPr="00976D94">
        <w:rPr>
          <w:rFonts w:ascii="Times New Roman" w:hAnsi="Times New Roman" w:cs="Times New Roman"/>
          <w:sz w:val="28"/>
          <w:szCs w:val="28"/>
        </w:rPr>
        <w:t>ВДПО – Всероссийское добровольное пожарное общество.</w:t>
      </w:r>
    </w:p>
    <w:p w:rsidR="006F1DC6" w:rsidRPr="00976D94" w:rsidRDefault="006F1DC6" w:rsidP="00904F30">
      <w:pPr>
        <w:pStyle w:val="11"/>
        <w:spacing w:after="0"/>
        <w:ind w:left="0"/>
        <w:jc w:val="both"/>
        <w:rPr>
          <w:rFonts w:ascii="Times New Roman" w:hAnsi="Times New Roman" w:cs="Times New Roman"/>
          <w:sz w:val="28"/>
          <w:szCs w:val="28"/>
        </w:rPr>
      </w:pPr>
    </w:p>
    <w:p w:rsidR="006F1DC6" w:rsidRPr="00976D94" w:rsidRDefault="006F1DC6" w:rsidP="00904F30">
      <w:pPr>
        <w:pStyle w:val="11"/>
        <w:numPr>
          <w:ilvl w:val="0"/>
          <w:numId w:val="1"/>
        </w:numPr>
        <w:spacing w:after="0" w:line="276" w:lineRule="auto"/>
        <w:ind w:left="0" w:firstLine="709"/>
        <w:jc w:val="both"/>
        <w:rPr>
          <w:rFonts w:ascii="Times New Roman" w:hAnsi="Times New Roman" w:cs="Times New Roman"/>
          <w:b/>
          <w:bCs/>
          <w:sz w:val="28"/>
          <w:szCs w:val="28"/>
        </w:rPr>
      </w:pPr>
      <w:r w:rsidRPr="00976D94">
        <w:rPr>
          <w:rFonts w:ascii="Times New Roman" w:hAnsi="Times New Roman" w:cs="Times New Roman"/>
          <w:b/>
          <w:bCs/>
          <w:sz w:val="28"/>
          <w:szCs w:val="28"/>
        </w:rPr>
        <w:t>Описание показателей, характеризующих состояние обеспечения пожарной безопасности на территории городского округа город Бор Нижегородской области.</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color w:val="000000"/>
          <w:sz w:val="28"/>
          <w:szCs w:val="28"/>
        </w:rPr>
        <w:t>Городской округ город Бор расположен на левом берегу реки Волга, примыкая с севера к городу Н.Новгород. Административный центр округа – город Бор – находится в 20 км. от областного центра.</w:t>
      </w:r>
      <w:r w:rsidRPr="00976D94">
        <w:rPr>
          <w:rFonts w:ascii="Times New Roman" w:hAnsi="Times New Roman" w:cs="Times New Roman"/>
          <w:sz w:val="28"/>
          <w:szCs w:val="28"/>
        </w:rPr>
        <w:t xml:space="preserve"> Площадь городского округа г.Бор составляет </w:t>
      </w:r>
      <w:r w:rsidRPr="00976D94">
        <w:rPr>
          <w:rFonts w:ascii="Times New Roman" w:hAnsi="Times New Roman" w:cs="Times New Roman"/>
          <w:color w:val="000000"/>
          <w:sz w:val="28"/>
          <w:szCs w:val="28"/>
        </w:rPr>
        <w:t xml:space="preserve">358,4 тыс. га. </w:t>
      </w:r>
      <w:r w:rsidRPr="00976D94">
        <w:rPr>
          <w:rFonts w:ascii="Times New Roman" w:hAnsi="Times New Roman" w:cs="Times New Roman"/>
          <w:sz w:val="28"/>
          <w:szCs w:val="28"/>
        </w:rPr>
        <w:t>Территория округа граничит с городским округом Семеновским, Городецким, Воскресенским, Лысковским районами и городским округом город Нижний Новгород.</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Состояние пожарной безопасности территории городского округа г. Бор, в том числе расположенных в его границах населенных пунктов, жилищного фонда, объектов социальной и иной сферы, характеризуется следующими факторами: </w:t>
      </w:r>
    </w:p>
    <w:p w:rsidR="006F1DC6" w:rsidRPr="00976D94" w:rsidRDefault="006F1DC6" w:rsidP="00904F30">
      <w:pPr>
        <w:tabs>
          <w:tab w:val="left" w:pos="993"/>
        </w:tabs>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        Площадь лесного фонда Борского районного лесничества составляет 209552 га, в том числе покрытий лесом 183 тыс.га. Лесничество состоит из 10 </w:t>
      </w:r>
      <w:r w:rsidRPr="00976D94">
        <w:rPr>
          <w:rFonts w:ascii="Times New Roman" w:hAnsi="Times New Roman" w:cs="Times New Roman"/>
          <w:sz w:val="28"/>
          <w:szCs w:val="28"/>
        </w:rPr>
        <w:lastRenderedPageBreak/>
        <w:t xml:space="preserve">участковых лесничеств. Лесной фонд характеризуется преобладанием хвойных пород. Состав древесных пород определяет относительно высокую горимость лесов. В части возрастной структуры лесного фонда преобладают хвойные высокополнотные насаждения сосны </w:t>
      </w:r>
      <w:r w:rsidRPr="00976D94">
        <w:rPr>
          <w:rFonts w:ascii="Times New Roman" w:hAnsi="Times New Roman" w:cs="Times New Roman"/>
          <w:sz w:val="28"/>
          <w:szCs w:val="28"/>
          <w:lang w:val="en-US"/>
        </w:rPr>
        <w:t>I</w:t>
      </w:r>
      <w:r w:rsidRPr="00976D94">
        <w:rPr>
          <w:rFonts w:ascii="Times New Roman" w:hAnsi="Times New Roman" w:cs="Times New Roman"/>
          <w:sz w:val="28"/>
          <w:szCs w:val="28"/>
        </w:rPr>
        <w:t>-</w:t>
      </w:r>
      <w:r w:rsidRPr="00976D94">
        <w:rPr>
          <w:rFonts w:ascii="Times New Roman" w:hAnsi="Times New Roman" w:cs="Times New Roman"/>
          <w:sz w:val="28"/>
          <w:szCs w:val="28"/>
          <w:lang w:val="en-US"/>
        </w:rPr>
        <w:t>II</w:t>
      </w:r>
      <w:r w:rsidRPr="00976D94">
        <w:rPr>
          <w:rFonts w:ascii="Times New Roman" w:hAnsi="Times New Roman" w:cs="Times New Roman"/>
          <w:sz w:val="28"/>
          <w:szCs w:val="28"/>
        </w:rPr>
        <w:t xml:space="preserve"> класса (20-40 лет) возраста. Средний класс пожарной опасности по природным условиям 3. Основную площадь (75%) составляют леса 2-3 классов пожарной опасности.</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На территории городского округа г.Бор расположен 301 населённый пункт в составе 1 городского населенного пункта и 300 сельских населенных пунктов. </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Территории 16 населенных пунктов подверженных угрозе распространения лесных пожаров.: </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 Линдовский </w:t>
      </w:r>
      <w:r>
        <w:rPr>
          <w:rFonts w:ascii="Times New Roman" w:hAnsi="Times New Roman" w:cs="Times New Roman"/>
          <w:sz w:val="28"/>
          <w:szCs w:val="28"/>
        </w:rPr>
        <w:t>сельсовет</w:t>
      </w:r>
      <w:r w:rsidRPr="00976D94">
        <w:rPr>
          <w:rFonts w:ascii="Times New Roman" w:hAnsi="Times New Roman" w:cs="Times New Roman"/>
          <w:sz w:val="28"/>
          <w:szCs w:val="28"/>
        </w:rPr>
        <w:t xml:space="preserve">: п.совхоза «Сормовский Пролетарий»; </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 Останкинский </w:t>
      </w:r>
      <w:r>
        <w:rPr>
          <w:rFonts w:ascii="Times New Roman" w:hAnsi="Times New Roman" w:cs="Times New Roman"/>
          <w:sz w:val="28"/>
          <w:szCs w:val="28"/>
        </w:rPr>
        <w:t>сельсовет</w:t>
      </w:r>
      <w:r w:rsidRPr="00976D94">
        <w:rPr>
          <w:rFonts w:ascii="Times New Roman" w:hAnsi="Times New Roman" w:cs="Times New Roman"/>
          <w:sz w:val="28"/>
          <w:szCs w:val="28"/>
        </w:rPr>
        <w:t xml:space="preserve">: с. Большеорловское, д. Пионерское, с.п.Ватомский, с.п.Рустай; </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 Ямновский </w:t>
      </w:r>
      <w:r>
        <w:rPr>
          <w:rFonts w:ascii="Times New Roman" w:hAnsi="Times New Roman" w:cs="Times New Roman"/>
          <w:sz w:val="28"/>
          <w:szCs w:val="28"/>
        </w:rPr>
        <w:t>сельсовет</w:t>
      </w:r>
      <w:r w:rsidRPr="00976D94">
        <w:rPr>
          <w:rFonts w:ascii="Times New Roman" w:hAnsi="Times New Roman" w:cs="Times New Roman"/>
          <w:sz w:val="28"/>
          <w:szCs w:val="28"/>
        </w:rPr>
        <w:t xml:space="preserve">: д.Вязилка; </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 Редькинский </w:t>
      </w:r>
      <w:r>
        <w:rPr>
          <w:rFonts w:ascii="Times New Roman" w:hAnsi="Times New Roman" w:cs="Times New Roman"/>
          <w:sz w:val="28"/>
          <w:szCs w:val="28"/>
        </w:rPr>
        <w:t>сельсовет</w:t>
      </w:r>
      <w:r w:rsidRPr="00976D94">
        <w:rPr>
          <w:rFonts w:ascii="Times New Roman" w:hAnsi="Times New Roman" w:cs="Times New Roman"/>
          <w:sz w:val="28"/>
          <w:szCs w:val="28"/>
        </w:rPr>
        <w:t xml:space="preserve">: д.Сосновка, с.п.Чистое Борское; </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 Краснослободский </w:t>
      </w:r>
      <w:r>
        <w:rPr>
          <w:rFonts w:ascii="Times New Roman" w:hAnsi="Times New Roman" w:cs="Times New Roman"/>
          <w:sz w:val="28"/>
          <w:szCs w:val="28"/>
        </w:rPr>
        <w:t>сельсовет</w:t>
      </w:r>
      <w:r w:rsidRPr="00976D94">
        <w:rPr>
          <w:rFonts w:ascii="Times New Roman" w:hAnsi="Times New Roman" w:cs="Times New Roman"/>
          <w:sz w:val="28"/>
          <w:szCs w:val="28"/>
        </w:rPr>
        <w:t>: д.Рябинки, с.п.Керженец, с.п.Пионерский;</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 Кантауровский </w:t>
      </w:r>
      <w:r>
        <w:rPr>
          <w:rFonts w:ascii="Times New Roman" w:hAnsi="Times New Roman" w:cs="Times New Roman"/>
          <w:sz w:val="28"/>
          <w:szCs w:val="28"/>
        </w:rPr>
        <w:t>сельсовет</w:t>
      </w:r>
      <w:r w:rsidRPr="00976D94">
        <w:rPr>
          <w:rFonts w:ascii="Times New Roman" w:hAnsi="Times New Roman" w:cs="Times New Roman"/>
          <w:sz w:val="28"/>
          <w:szCs w:val="28"/>
        </w:rPr>
        <w:t xml:space="preserve">: д. Линда Усад, д.Петухово, д.Зуево; </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 Память Парижской Коммуны </w:t>
      </w:r>
      <w:r>
        <w:rPr>
          <w:rFonts w:ascii="Times New Roman" w:hAnsi="Times New Roman" w:cs="Times New Roman"/>
          <w:sz w:val="28"/>
          <w:szCs w:val="28"/>
        </w:rPr>
        <w:t>сельсовет</w:t>
      </w:r>
      <w:r w:rsidRPr="00976D94">
        <w:rPr>
          <w:rFonts w:ascii="Times New Roman" w:hAnsi="Times New Roman" w:cs="Times New Roman"/>
          <w:sz w:val="28"/>
          <w:szCs w:val="28"/>
        </w:rPr>
        <w:t>: с.п.Память Парижской Коммуны, д. Жуковка.</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Территории 6 населенных пунктов подверженные угрозе распространения ландшафтных пожаров:</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 Краснослободский </w:t>
      </w:r>
      <w:r>
        <w:rPr>
          <w:rFonts w:ascii="Times New Roman" w:hAnsi="Times New Roman" w:cs="Times New Roman"/>
          <w:sz w:val="28"/>
          <w:szCs w:val="28"/>
        </w:rPr>
        <w:t>сельсовет</w:t>
      </w:r>
      <w:r w:rsidRPr="00976D94">
        <w:rPr>
          <w:rFonts w:ascii="Times New Roman" w:hAnsi="Times New Roman" w:cs="Times New Roman"/>
          <w:sz w:val="28"/>
          <w:szCs w:val="28"/>
        </w:rPr>
        <w:t xml:space="preserve">: д. Коринка; </w:t>
      </w:r>
    </w:p>
    <w:p w:rsidR="006F1DC6" w:rsidRPr="00976D94" w:rsidRDefault="006F1DC6" w:rsidP="00904F30">
      <w:pPr>
        <w:spacing w:after="0" w:line="276" w:lineRule="auto"/>
        <w:ind w:firstLine="709"/>
        <w:jc w:val="both"/>
        <w:rPr>
          <w:rFonts w:cs="Times New Roman"/>
        </w:rPr>
      </w:pPr>
      <w:r w:rsidRPr="00976D94">
        <w:rPr>
          <w:rFonts w:ascii="Times New Roman" w:hAnsi="Times New Roman" w:cs="Times New Roman"/>
          <w:sz w:val="28"/>
          <w:szCs w:val="28"/>
        </w:rPr>
        <w:t xml:space="preserve">- Кантауровский </w:t>
      </w:r>
      <w:r>
        <w:rPr>
          <w:rFonts w:ascii="Times New Roman" w:hAnsi="Times New Roman" w:cs="Times New Roman"/>
          <w:sz w:val="28"/>
          <w:szCs w:val="28"/>
        </w:rPr>
        <w:t>сельсовет</w:t>
      </w:r>
      <w:r w:rsidRPr="00976D94">
        <w:rPr>
          <w:rFonts w:ascii="Times New Roman" w:hAnsi="Times New Roman" w:cs="Times New Roman"/>
          <w:sz w:val="28"/>
          <w:szCs w:val="28"/>
        </w:rPr>
        <w:t>:</w:t>
      </w:r>
      <w:r w:rsidRPr="00976D94">
        <w:t xml:space="preserve"> </w:t>
      </w:r>
      <w:r w:rsidRPr="00976D94">
        <w:rPr>
          <w:rFonts w:ascii="Times New Roman" w:hAnsi="Times New Roman" w:cs="Times New Roman"/>
          <w:sz w:val="28"/>
          <w:szCs w:val="28"/>
        </w:rPr>
        <w:t xml:space="preserve">д.Ситниково, д. Малое Ситниково, </w:t>
      </w:r>
      <w:r>
        <w:rPr>
          <w:rFonts w:ascii="Times New Roman" w:hAnsi="Times New Roman" w:cs="Times New Roman"/>
          <w:sz w:val="28"/>
          <w:szCs w:val="28"/>
        </w:rPr>
        <w:t xml:space="preserve">               </w:t>
      </w:r>
      <w:r w:rsidRPr="00976D94">
        <w:rPr>
          <w:rFonts w:ascii="Times New Roman" w:hAnsi="Times New Roman" w:cs="Times New Roman"/>
          <w:sz w:val="28"/>
          <w:szCs w:val="28"/>
        </w:rPr>
        <w:t>д. Шлыково;</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w:t>
      </w:r>
      <w:r w:rsidRPr="00976D94">
        <w:rPr>
          <w:rFonts w:ascii="Times New Roman" w:hAnsi="Times New Roman" w:cs="Times New Roman"/>
        </w:rPr>
        <w:t xml:space="preserve"> </w:t>
      </w:r>
      <w:r w:rsidRPr="00976D94">
        <w:rPr>
          <w:rFonts w:ascii="Times New Roman" w:hAnsi="Times New Roman" w:cs="Times New Roman"/>
          <w:sz w:val="28"/>
          <w:szCs w:val="28"/>
        </w:rPr>
        <w:t xml:space="preserve">Останкинский </w:t>
      </w:r>
      <w:r>
        <w:rPr>
          <w:rFonts w:ascii="Times New Roman" w:hAnsi="Times New Roman" w:cs="Times New Roman"/>
          <w:sz w:val="28"/>
          <w:szCs w:val="28"/>
        </w:rPr>
        <w:t>сельсовет</w:t>
      </w:r>
      <w:r w:rsidRPr="00976D94">
        <w:rPr>
          <w:rFonts w:ascii="Times New Roman" w:hAnsi="Times New Roman" w:cs="Times New Roman"/>
          <w:sz w:val="28"/>
          <w:szCs w:val="28"/>
        </w:rPr>
        <w:t xml:space="preserve">: д. Комарово; Редькинский </w:t>
      </w:r>
      <w:r>
        <w:rPr>
          <w:rFonts w:ascii="Times New Roman" w:hAnsi="Times New Roman" w:cs="Times New Roman"/>
          <w:sz w:val="28"/>
          <w:szCs w:val="28"/>
        </w:rPr>
        <w:t>сельсовет</w:t>
      </w:r>
      <w:r w:rsidRPr="00976D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6D94">
        <w:rPr>
          <w:rFonts w:ascii="Times New Roman" w:hAnsi="Times New Roman" w:cs="Times New Roman"/>
          <w:sz w:val="28"/>
          <w:szCs w:val="28"/>
        </w:rPr>
        <w:t xml:space="preserve">д. Синцово. </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2 организации отдыха детей и их оздоровления, подверженные угрозе распространения лесных пожаров: </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 МАОУ ДО ДООЦ «Орленок» детский оздоровительный лагерь; </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 МБОУ ДОД ДООЦ "Александровка" детский оздоровительный лагерь. </w:t>
      </w:r>
    </w:p>
    <w:p w:rsidR="006F1DC6" w:rsidRPr="00976D94" w:rsidRDefault="006F1DC6" w:rsidP="00904F30">
      <w:pPr>
        <w:spacing w:after="0" w:line="276" w:lineRule="auto"/>
        <w:jc w:val="both"/>
        <w:rPr>
          <w:rFonts w:ascii="Times New Roman" w:hAnsi="Times New Roman" w:cs="Times New Roman"/>
          <w:sz w:val="28"/>
          <w:szCs w:val="28"/>
        </w:rPr>
      </w:pPr>
      <w:r w:rsidRPr="00976D94">
        <w:rPr>
          <w:rFonts w:ascii="Times New Roman" w:hAnsi="Times New Roman" w:cs="Times New Roman"/>
          <w:sz w:val="28"/>
          <w:szCs w:val="28"/>
        </w:rPr>
        <w:t xml:space="preserve">Организации, подверженные угрозе распространения лесных пожаров:  </w:t>
      </w:r>
    </w:p>
    <w:p w:rsidR="006F1DC6" w:rsidRPr="00976D94" w:rsidRDefault="006F1DC6" w:rsidP="00904F30">
      <w:pPr>
        <w:spacing w:after="0" w:line="276" w:lineRule="auto"/>
        <w:jc w:val="both"/>
        <w:rPr>
          <w:rFonts w:ascii="Times New Roman" w:hAnsi="Times New Roman" w:cs="Times New Roman"/>
          <w:sz w:val="28"/>
          <w:szCs w:val="28"/>
        </w:rPr>
      </w:pPr>
      <w:r w:rsidRPr="00976D94">
        <w:rPr>
          <w:rFonts w:ascii="Times New Roman" w:hAnsi="Times New Roman" w:cs="Times New Roman"/>
          <w:sz w:val="28"/>
          <w:szCs w:val="28"/>
        </w:rPr>
        <w:t xml:space="preserve">- Редькинский </w:t>
      </w:r>
      <w:r>
        <w:rPr>
          <w:rFonts w:ascii="Times New Roman" w:hAnsi="Times New Roman" w:cs="Times New Roman"/>
          <w:sz w:val="28"/>
          <w:szCs w:val="28"/>
        </w:rPr>
        <w:t>сельсовет</w:t>
      </w:r>
      <w:r w:rsidRPr="00976D94">
        <w:rPr>
          <w:rFonts w:ascii="Times New Roman" w:hAnsi="Times New Roman" w:cs="Times New Roman"/>
          <w:sz w:val="28"/>
          <w:szCs w:val="28"/>
        </w:rPr>
        <w:t>: ОАО "Санаторий Автомобилист", санаторий;</w:t>
      </w:r>
    </w:p>
    <w:p w:rsidR="006F1DC6" w:rsidRPr="00976D94" w:rsidRDefault="006F1DC6" w:rsidP="00904F30">
      <w:pPr>
        <w:spacing w:after="0" w:line="276" w:lineRule="auto"/>
        <w:jc w:val="both"/>
        <w:rPr>
          <w:rFonts w:ascii="Times New Roman" w:hAnsi="Times New Roman" w:cs="Times New Roman"/>
          <w:sz w:val="28"/>
          <w:szCs w:val="28"/>
        </w:rPr>
      </w:pPr>
      <w:r w:rsidRPr="00976D94">
        <w:rPr>
          <w:rFonts w:ascii="Times New Roman" w:hAnsi="Times New Roman" w:cs="Times New Roman"/>
          <w:sz w:val="28"/>
          <w:szCs w:val="28"/>
        </w:rPr>
        <w:t xml:space="preserve">- Останкинский </w:t>
      </w:r>
      <w:r>
        <w:rPr>
          <w:rFonts w:ascii="Times New Roman" w:hAnsi="Times New Roman" w:cs="Times New Roman"/>
          <w:sz w:val="28"/>
          <w:szCs w:val="28"/>
        </w:rPr>
        <w:t>сельсовет</w:t>
      </w:r>
      <w:r w:rsidRPr="00976D94">
        <w:rPr>
          <w:rFonts w:ascii="Times New Roman" w:hAnsi="Times New Roman" w:cs="Times New Roman"/>
          <w:sz w:val="28"/>
          <w:szCs w:val="28"/>
        </w:rPr>
        <w:t xml:space="preserve">: Общественная организация Общества Охотников и Рыболовов «Стеклозаводец», база отдыха; </w:t>
      </w:r>
    </w:p>
    <w:p w:rsidR="006F1DC6" w:rsidRPr="00976D94" w:rsidRDefault="006F1DC6" w:rsidP="00904F30">
      <w:pPr>
        <w:spacing w:after="0" w:line="276" w:lineRule="auto"/>
        <w:jc w:val="both"/>
        <w:rPr>
          <w:rFonts w:ascii="Times New Roman" w:hAnsi="Times New Roman" w:cs="Times New Roman"/>
          <w:sz w:val="28"/>
          <w:szCs w:val="28"/>
        </w:rPr>
      </w:pPr>
      <w:r w:rsidRPr="00976D94">
        <w:rPr>
          <w:rFonts w:ascii="Times New Roman" w:hAnsi="Times New Roman" w:cs="Times New Roman"/>
          <w:sz w:val="28"/>
          <w:szCs w:val="28"/>
        </w:rPr>
        <w:t xml:space="preserve">- Кантауровский </w:t>
      </w:r>
      <w:r>
        <w:rPr>
          <w:rFonts w:ascii="Times New Roman" w:hAnsi="Times New Roman" w:cs="Times New Roman"/>
          <w:sz w:val="28"/>
          <w:szCs w:val="28"/>
        </w:rPr>
        <w:t>сельсовет</w:t>
      </w:r>
      <w:r w:rsidRPr="00976D94">
        <w:rPr>
          <w:rFonts w:ascii="Times New Roman" w:hAnsi="Times New Roman" w:cs="Times New Roman"/>
          <w:sz w:val="28"/>
          <w:szCs w:val="28"/>
        </w:rPr>
        <w:t>: ИП Устинов В.А., база отдыха, ООО «Алсма», база отдыха, ЗАО "Линда", база отдыха.</w:t>
      </w:r>
    </w:p>
    <w:p w:rsidR="006F1DC6" w:rsidRPr="00976D94" w:rsidRDefault="006F1DC6" w:rsidP="00904F30">
      <w:pPr>
        <w:spacing w:after="0" w:line="276" w:lineRule="auto"/>
        <w:ind w:firstLine="709"/>
        <w:jc w:val="center"/>
        <w:rPr>
          <w:rFonts w:ascii="Times New Roman" w:hAnsi="Times New Roman" w:cs="Times New Roman"/>
          <w:sz w:val="28"/>
          <w:szCs w:val="28"/>
        </w:rPr>
      </w:pPr>
    </w:p>
    <w:p w:rsidR="006F1DC6" w:rsidRPr="00976D94" w:rsidRDefault="006F1DC6" w:rsidP="00904F30">
      <w:pPr>
        <w:spacing w:after="0" w:line="276" w:lineRule="auto"/>
        <w:ind w:firstLine="709"/>
        <w:jc w:val="center"/>
        <w:rPr>
          <w:rFonts w:ascii="Times New Roman" w:hAnsi="Times New Roman" w:cs="Times New Roman"/>
          <w:sz w:val="28"/>
          <w:szCs w:val="28"/>
        </w:rPr>
      </w:pPr>
      <w:r w:rsidRPr="00976D94">
        <w:rPr>
          <w:rFonts w:ascii="Times New Roman" w:hAnsi="Times New Roman" w:cs="Times New Roman"/>
          <w:sz w:val="28"/>
          <w:szCs w:val="28"/>
        </w:rPr>
        <w:t>Перечень садоводческих (дачных) объединений, подверженных угрозе распространения лесных пожаров, расположенных на территории городского округа город Бор Нижегородской области</w:t>
      </w:r>
      <w:r>
        <w:rPr>
          <w:rFonts w:ascii="Times New Roman" w:hAnsi="Times New Roman" w:cs="Times New Roman"/>
          <w:sz w:val="28"/>
          <w:szCs w:val="28"/>
        </w:rPr>
        <w:t>, по состоянию на</w:t>
      </w:r>
      <w:r w:rsidRPr="00976D94">
        <w:rPr>
          <w:rFonts w:ascii="Times New Roman" w:hAnsi="Times New Roman" w:cs="Times New Roman"/>
          <w:sz w:val="28"/>
          <w:szCs w:val="28"/>
        </w:rPr>
        <w:t xml:space="preserve"> 2022 год</w:t>
      </w:r>
    </w:p>
    <w:p w:rsidR="006F1DC6" w:rsidRPr="00976D94" w:rsidRDefault="006F1DC6" w:rsidP="00904F30">
      <w:pPr>
        <w:spacing w:after="0" w:line="276" w:lineRule="auto"/>
        <w:ind w:firstLine="709"/>
        <w:jc w:val="center"/>
        <w:rPr>
          <w:rFonts w:ascii="Times New Roman" w:hAnsi="Times New Roman" w:cs="Times New Roman"/>
          <w:sz w:val="24"/>
          <w:szCs w:val="24"/>
        </w:rPr>
      </w:pPr>
      <w:r w:rsidRPr="00976D94">
        <w:rPr>
          <w:rFonts w:ascii="Times New Roman" w:hAnsi="Times New Roman" w:cs="Times New Roman"/>
          <w:sz w:val="24"/>
          <w:szCs w:val="24"/>
        </w:rPr>
        <w:lastRenderedPageBreak/>
        <w:t xml:space="preserve">         Таблица</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
        <w:gridCol w:w="2668"/>
        <w:gridCol w:w="2126"/>
        <w:gridCol w:w="4680"/>
      </w:tblGrid>
      <w:tr w:rsidR="006F1DC6" w:rsidRPr="00976D94">
        <w:trPr>
          <w:jc w:val="center"/>
        </w:trPr>
        <w:tc>
          <w:tcPr>
            <w:tcW w:w="735"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 п/п</w:t>
            </w:r>
          </w:p>
        </w:tc>
        <w:tc>
          <w:tcPr>
            <w:tcW w:w="2668"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 xml:space="preserve">Наименование </w:t>
            </w:r>
            <w:r>
              <w:rPr>
                <w:rFonts w:ascii="Times New Roman" w:hAnsi="Times New Roman" w:cs="Times New Roman"/>
              </w:rPr>
              <w:t>сельсовета</w:t>
            </w: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 xml:space="preserve">Наименование населенного пункта </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 xml:space="preserve">Наименование садоводческого (дачного) кооператива </w:t>
            </w:r>
          </w:p>
        </w:tc>
      </w:tr>
      <w:tr w:rsidR="006F1DC6" w:rsidRPr="00976D94">
        <w:trPr>
          <w:jc w:val="center"/>
        </w:trPr>
        <w:tc>
          <w:tcPr>
            <w:tcW w:w="735"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1</w:t>
            </w:r>
          </w:p>
        </w:tc>
        <w:tc>
          <w:tcPr>
            <w:tcW w:w="2668"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3</w:t>
            </w: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4</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5</w:t>
            </w:r>
          </w:p>
        </w:tc>
      </w:tr>
      <w:tr w:rsidR="006F1DC6" w:rsidRPr="00976D94">
        <w:trPr>
          <w:trHeight w:val="644"/>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restart"/>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 xml:space="preserve">Ситниковский </w:t>
            </w:r>
            <w:r>
              <w:rPr>
                <w:rFonts w:ascii="Times New Roman" w:hAnsi="Times New Roman" w:cs="Times New Roman"/>
              </w:rPr>
              <w:t>сельсовет</w:t>
            </w: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д.Страхово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«Большая Волга»</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ign w:val="center"/>
          </w:tcPr>
          <w:p w:rsidR="006F1DC6" w:rsidRPr="00976D94" w:rsidRDefault="006F1DC6" w:rsidP="00904F30">
            <w:pPr>
              <w:spacing w:after="0"/>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д.Темряшино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 xml:space="preserve">Садовое некоммерческое товарищество «Березка» </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ign w:val="center"/>
          </w:tcPr>
          <w:p w:rsidR="006F1DC6" w:rsidRPr="00976D94" w:rsidRDefault="006F1DC6" w:rsidP="00904F30">
            <w:pPr>
              <w:spacing w:after="0"/>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д.Золотово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«Гермес»</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ign w:val="center"/>
          </w:tcPr>
          <w:p w:rsidR="006F1DC6" w:rsidRPr="00976D94" w:rsidRDefault="006F1DC6" w:rsidP="00904F30">
            <w:pPr>
              <w:spacing w:after="0"/>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д.Страхово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«Озон»</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restart"/>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 xml:space="preserve">Кантауровский </w:t>
            </w:r>
            <w:r>
              <w:rPr>
                <w:rFonts w:ascii="Times New Roman" w:hAnsi="Times New Roman" w:cs="Times New Roman"/>
              </w:rPr>
              <w:t>сельсовет</w:t>
            </w: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д.Рекшино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«Лесная поляна»</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ign w:val="center"/>
          </w:tcPr>
          <w:p w:rsidR="006F1DC6" w:rsidRPr="00976D94" w:rsidRDefault="006F1DC6" w:rsidP="00904F30">
            <w:pPr>
              <w:spacing w:after="0"/>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д.Рекшино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«Отдых»</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ign w:val="center"/>
          </w:tcPr>
          <w:p w:rsidR="006F1DC6" w:rsidRPr="00976D94" w:rsidRDefault="006F1DC6" w:rsidP="00904F30">
            <w:pPr>
              <w:spacing w:after="0"/>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д.Рекшино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«Лесное»</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ign w:val="center"/>
          </w:tcPr>
          <w:p w:rsidR="006F1DC6" w:rsidRPr="00976D94" w:rsidRDefault="006F1DC6" w:rsidP="00904F30">
            <w:pPr>
              <w:spacing w:after="0"/>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д.Рекшино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«Спутник»</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ign w:val="center"/>
          </w:tcPr>
          <w:p w:rsidR="006F1DC6" w:rsidRPr="00976D94" w:rsidRDefault="006F1DC6" w:rsidP="00904F30">
            <w:pPr>
              <w:spacing w:after="0"/>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д.Рекшино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«Строитель»</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ign w:val="center"/>
          </w:tcPr>
          <w:p w:rsidR="006F1DC6" w:rsidRPr="00976D94" w:rsidRDefault="006F1DC6" w:rsidP="00904F30">
            <w:pPr>
              <w:spacing w:after="0"/>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д.Рекшино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«Ольха»</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ign w:val="center"/>
          </w:tcPr>
          <w:p w:rsidR="006F1DC6" w:rsidRPr="00976D94" w:rsidRDefault="006F1DC6" w:rsidP="00904F30">
            <w:pPr>
              <w:spacing w:after="0"/>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д.Рекшино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«Линда»</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ign w:val="center"/>
          </w:tcPr>
          <w:p w:rsidR="006F1DC6" w:rsidRPr="00976D94" w:rsidRDefault="006F1DC6" w:rsidP="00904F30">
            <w:pPr>
              <w:spacing w:after="0"/>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д.Рекшино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«Оптимисты»</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ign w:val="center"/>
          </w:tcPr>
          <w:p w:rsidR="006F1DC6" w:rsidRPr="00976D94" w:rsidRDefault="006F1DC6" w:rsidP="00904F30">
            <w:pPr>
              <w:spacing w:after="0"/>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д.Рекшино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«Облепиха»</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restart"/>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 xml:space="preserve">Линдовский </w:t>
            </w:r>
            <w:r>
              <w:rPr>
                <w:rFonts w:ascii="Times New Roman" w:hAnsi="Times New Roman" w:cs="Times New Roman"/>
              </w:rPr>
              <w:t>сельсовет</w:t>
            </w:r>
          </w:p>
          <w:p w:rsidR="006F1DC6" w:rsidRPr="00976D94" w:rsidRDefault="006F1DC6" w:rsidP="00904F30">
            <w:pPr>
              <w:spacing w:after="0"/>
              <w:jc w:val="center"/>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с.Линда</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«Лесная поляна»</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ign w:val="center"/>
          </w:tcPr>
          <w:p w:rsidR="006F1DC6" w:rsidRPr="00976D94" w:rsidRDefault="006F1DC6" w:rsidP="00904F30">
            <w:pPr>
              <w:spacing w:after="0"/>
              <w:jc w:val="center"/>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с.Линда</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«Салют»</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ign w:val="center"/>
          </w:tcPr>
          <w:p w:rsidR="006F1DC6" w:rsidRPr="00976D94" w:rsidRDefault="006F1DC6" w:rsidP="00904F30">
            <w:pPr>
              <w:spacing w:after="0"/>
              <w:jc w:val="center"/>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д.Молостово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«Ясная поляна»</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restart"/>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 xml:space="preserve">Краснослободский </w:t>
            </w:r>
            <w:r>
              <w:rPr>
                <w:rFonts w:ascii="Times New Roman" w:hAnsi="Times New Roman" w:cs="Times New Roman"/>
              </w:rPr>
              <w:t>сельсовет</w:t>
            </w: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д. Потемино</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«Садомово»</w:t>
            </w:r>
          </w:p>
        </w:tc>
      </w:tr>
      <w:tr w:rsidR="006F1DC6" w:rsidRPr="00976D94">
        <w:trPr>
          <w:jc w:val="center"/>
        </w:trPr>
        <w:tc>
          <w:tcPr>
            <w:tcW w:w="735" w:type="dxa"/>
            <w:vAlign w:val="center"/>
          </w:tcPr>
          <w:p w:rsidR="006F1DC6" w:rsidRPr="00976D94" w:rsidRDefault="006F1DC6" w:rsidP="00904F30">
            <w:pPr>
              <w:numPr>
                <w:ilvl w:val="0"/>
                <w:numId w:val="38"/>
              </w:numPr>
              <w:spacing w:after="0" w:line="240" w:lineRule="auto"/>
              <w:ind w:left="0"/>
              <w:jc w:val="center"/>
              <w:rPr>
                <w:rFonts w:ascii="Times New Roman" w:hAnsi="Times New Roman" w:cs="Times New Roman"/>
              </w:rPr>
            </w:pPr>
          </w:p>
        </w:tc>
        <w:tc>
          <w:tcPr>
            <w:tcW w:w="2668" w:type="dxa"/>
            <w:vMerge/>
            <w:vAlign w:val="center"/>
          </w:tcPr>
          <w:p w:rsidR="006F1DC6" w:rsidRPr="00976D94" w:rsidRDefault="006F1DC6" w:rsidP="00904F30">
            <w:pPr>
              <w:spacing w:after="0"/>
              <w:jc w:val="center"/>
              <w:rPr>
                <w:rFonts w:ascii="Times New Roman" w:hAnsi="Times New Roman" w:cs="Times New Roman"/>
              </w:rPr>
            </w:pPr>
          </w:p>
        </w:tc>
        <w:tc>
          <w:tcPr>
            <w:tcW w:w="2126"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п. Керженец</w:t>
            </w:r>
          </w:p>
        </w:tc>
        <w:tc>
          <w:tcPr>
            <w:tcW w:w="4680" w:type="dxa"/>
            <w:vAlign w:val="center"/>
          </w:tcPr>
          <w:p w:rsidR="006F1DC6" w:rsidRPr="00976D94" w:rsidRDefault="006F1DC6" w:rsidP="00904F30">
            <w:pPr>
              <w:spacing w:after="0"/>
              <w:jc w:val="center"/>
              <w:rPr>
                <w:rFonts w:ascii="Times New Roman" w:hAnsi="Times New Roman" w:cs="Times New Roman"/>
              </w:rPr>
            </w:pPr>
            <w:r w:rsidRPr="00976D94">
              <w:rPr>
                <w:rFonts w:ascii="Times New Roman" w:hAnsi="Times New Roman" w:cs="Times New Roman"/>
              </w:rPr>
              <w:t>Садовое некоммерческое товарищество «Метростроитель»</w:t>
            </w:r>
          </w:p>
        </w:tc>
      </w:tr>
    </w:tbl>
    <w:p w:rsidR="006F1DC6" w:rsidRPr="00976D94" w:rsidRDefault="006F1DC6" w:rsidP="00904F30">
      <w:pPr>
        <w:spacing w:after="0" w:line="276" w:lineRule="auto"/>
        <w:ind w:firstLine="709"/>
        <w:jc w:val="both"/>
        <w:rPr>
          <w:rFonts w:ascii="Times New Roman" w:hAnsi="Times New Roman" w:cs="Times New Roman"/>
          <w:sz w:val="28"/>
          <w:szCs w:val="28"/>
        </w:rPr>
      </w:pP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К 15 населенным пунктам городского округа город Бор Нижегородской области время прибытия подразделений пожарной охраны превышает установленные параметры (20 минут). </w:t>
      </w:r>
    </w:p>
    <w:p w:rsidR="006F1DC6" w:rsidRPr="00976D94" w:rsidRDefault="006F1DC6" w:rsidP="00904F30">
      <w:pPr>
        <w:spacing w:after="0" w:line="276" w:lineRule="auto"/>
        <w:ind w:firstLine="709"/>
        <w:jc w:val="both"/>
        <w:rPr>
          <w:rFonts w:ascii="Times New Roman" w:hAnsi="Times New Roman" w:cs="Times New Roman"/>
          <w:b/>
          <w:bCs/>
          <w:sz w:val="28"/>
          <w:szCs w:val="28"/>
        </w:rPr>
      </w:pPr>
      <w:r w:rsidRPr="00976D94">
        <w:rPr>
          <w:rFonts w:ascii="Times New Roman" w:hAnsi="Times New Roman" w:cs="Times New Roman"/>
          <w:sz w:val="28"/>
          <w:szCs w:val="28"/>
        </w:rPr>
        <w:t xml:space="preserve">Численность постоянного населения </w:t>
      </w:r>
      <w:r>
        <w:rPr>
          <w:rFonts w:ascii="Times New Roman" w:hAnsi="Times New Roman" w:cs="Times New Roman"/>
          <w:sz w:val="28"/>
          <w:szCs w:val="28"/>
        </w:rPr>
        <w:t>городского округа г.Бор</w:t>
      </w:r>
      <w:r w:rsidRPr="00976D94">
        <w:rPr>
          <w:rFonts w:ascii="Times New Roman" w:hAnsi="Times New Roman" w:cs="Times New Roman"/>
          <w:sz w:val="28"/>
          <w:szCs w:val="28"/>
        </w:rPr>
        <w:t xml:space="preserve"> по состоянию на 1 января</w:t>
      </w:r>
      <w:r w:rsidRPr="00976D94">
        <w:rPr>
          <w:rFonts w:ascii="Times New Roman" w:hAnsi="Times New Roman" w:cs="Times New Roman"/>
          <w:sz w:val="28"/>
          <w:szCs w:val="28"/>
        </w:rPr>
        <w:br/>
        <w:t>2021 год составляет 117 326 человек, в</w:t>
      </w:r>
      <w:r w:rsidRPr="00976D94">
        <w:rPr>
          <w:rFonts w:ascii="Times New Roman" w:hAnsi="Times New Roman" w:cs="Times New Roman"/>
          <w:color w:val="000000"/>
          <w:sz w:val="28"/>
          <w:szCs w:val="28"/>
        </w:rPr>
        <w:t xml:space="preserve"> том числе городское население – 76 732 человек, сельское – 40 594 человек. </w:t>
      </w:r>
    </w:p>
    <w:p w:rsidR="006F1DC6" w:rsidRPr="000E1C5C" w:rsidRDefault="006F1DC6" w:rsidP="00904F30">
      <w:pPr>
        <w:pStyle w:val="ab"/>
        <w:spacing w:line="276" w:lineRule="auto"/>
        <w:ind w:firstLine="709"/>
        <w:jc w:val="both"/>
        <w:rPr>
          <w:rFonts w:ascii="Times New Roman" w:hAnsi="Times New Roman"/>
          <w:lang w:val="ru-RU"/>
        </w:rPr>
      </w:pPr>
      <w:r w:rsidRPr="000E1C5C">
        <w:rPr>
          <w:rFonts w:ascii="Times New Roman" w:hAnsi="Times New Roman"/>
          <w:lang w:val="ru-RU"/>
        </w:rPr>
        <w:t xml:space="preserve">В 22 населенных пунктах постоянно проживающего населения не зарегистрировано, в 204 – население составляет менее 50 человек. </w:t>
      </w:r>
      <w:r w:rsidRPr="000E1C5C">
        <w:rPr>
          <w:rFonts w:ascii="Times New Roman" w:hAnsi="Times New Roman"/>
          <w:lang w:val="ru-RU"/>
        </w:rPr>
        <w:lastRenderedPageBreak/>
        <w:t>Трудоспособное население составляет – 65,137 тыс. чел., нетрудоспособное – 54,246 тыс. чел., в том числе неработающие пенсионеры – 32,569 тыс. чел.</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0E1C5C">
        <w:rPr>
          <w:rFonts w:ascii="Times New Roman" w:hAnsi="Times New Roman" w:cs="Times New Roman"/>
          <w:color w:val="FF0000"/>
          <w:sz w:val="28"/>
          <w:szCs w:val="28"/>
        </w:rPr>
        <w:t xml:space="preserve"> </w:t>
      </w:r>
      <w:r w:rsidRPr="000E1C5C">
        <w:rPr>
          <w:rFonts w:ascii="Times New Roman" w:hAnsi="Times New Roman" w:cs="Times New Roman"/>
          <w:sz w:val="28"/>
          <w:szCs w:val="28"/>
        </w:rPr>
        <w:t>Всего на территории муниципального образования проживает (взято на профилактический учет) 1352 многодетных семей, 738 одиноких</w:t>
      </w:r>
      <w:r w:rsidRPr="00976D94">
        <w:rPr>
          <w:rFonts w:ascii="Times New Roman" w:hAnsi="Times New Roman" w:cs="Times New Roman"/>
          <w:sz w:val="28"/>
          <w:szCs w:val="28"/>
        </w:rPr>
        <w:t xml:space="preserve"> престарелых граждан и 159 граждан злоупотребляющих спиртными напитками.</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Удобное место расположение, хорошая транспортная доступность делает городской округ город Бор одним из самых привлекательных районов для дачников («мигрирующего населения»). В «дачный сезон» численность населения городского округа город Бор превышает 200 тыс. человек. Прирост населения в данный период составляет около 195%. Исходя из этого, ежегодно в округе растет индивидуальная застройка, как след</w:t>
      </w:r>
      <w:r>
        <w:rPr>
          <w:rFonts w:ascii="Times New Roman" w:hAnsi="Times New Roman" w:cs="Times New Roman"/>
          <w:sz w:val="28"/>
          <w:szCs w:val="28"/>
        </w:rPr>
        <w:t>ствие, данный фактор не может не</w:t>
      </w:r>
      <w:r w:rsidRPr="00976D94">
        <w:rPr>
          <w:rFonts w:ascii="Times New Roman" w:hAnsi="Times New Roman" w:cs="Times New Roman"/>
          <w:sz w:val="28"/>
          <w:szCs w:val="28"/>
        </w:rPr>
        <w:t xml:space="preserve"> сказываться на показателях обстановки с пожарами. </w:t>
      </w:r>
      <w:r w:rsidRPr="00976D94">
        <w:rPr>
          <w:rFonts w:ascii="Times New Roman" w:hAnsi="Times New Roman" w:cs="Times New Roman"/>
          <w:i/>
          <w:iCs/>
          <w:sz w:val="28"/>
          <w:szCs w:val="28"/>
        </w:rPr>
        <w:t>Согласно среднегодовым показателям вышеуказанная категория населения является виновниками в 15,1% произошедших пожаров</w:t>
      </w:r>
      <w:r w:rsidRPr="00976D94">
        <w:rPr>
          <w:rFonts w:ascii="Times New Roman" w:hAnsi="Times New Roman" w:cs="Times New Roman"/>
          <w:sz w:val="28"/>
          <w:szCs w:val="28"/>
        </w:rPr>
        <w:t>.</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Жилищный фонд округа насчитывает 1208 многоквартирных и 31623 индивидуальных жилых домов.</w:t>
      </w:r>
      <w:r w:rsidRPr="00976D94">
        <w:rPr>
          <w:rFonts w:ascii="Times New Roman" w:hAnsi="Times New Roman" w:cs="Times New Roman"/>
          <w:color w:val="000000"/>
          <w:sz w:val="28"/>
          <w:szCs w:val="28"/>
        </w:rPr>
        <w:t xml:space="preserve"> </w:t>
      </w:r>
    </w:p>
    <w:p w:rsidR="006F1DC6" w:rsidRPr="00976D94" w:rsidRDefault="006F1DC6" w:rsidP="00904F30">
      <w:pPr>
        <w:spacing w:after="0"/>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На </w:t>
      </w:r>
      <w:r>
        <w:rPr>
          <w:rFonts w:ascii="Times New Roman" w:hAnsi="Times New Roman" w:cs="Times New Roman"/>
          <w:sz w:val="28"/>
          <w:szCs w:val="28"/>
        </w:rPr>
        <w:t>территории округа расположен</w:t>
      </w:r>
      <w:r w:rsidRPr="00976D94">
        <w:rPr>
          <w:rFonts w:ascii="Times New Roman" w:hAnsi="Times New Roman" w:cs="Times New Roman"/>
          <w:sz w:val="28"/>
          <w:szCs w:val="28"/>
        </w:rPr>
        <w:t xml:space="preserve"> 91 муниципальны</w:t>
      </w:r>
      <w:r>
        <w:rPr>
          <w:rFonts w:ascii="Times New Roman" w:hAnsi="Times New Roman" w:cs="Times New Roman"/>
          <w:sz w:val="28"/>
          <w:szCs w:val="28"/>
        </w:rPr>
        <w:t>й образовательный</w:t>
      </w:r>
      <w:r w:rsidRPr="00976D94">
        <w:rPr>
          <w:rFonts w:ascii="Times New Roman" w:hAnsi="Times New Roman" w:cs="Times New Roman"/>
          <w:sz w:val="28"/>
          <w:szCs w:val="28"/>
        </w:rPr>
        <w:t xml:space="preserve"> учреждений (31 образовательных организаций; 48 учреждение дошкольного образования, 7 учреждений дополнительного образования детей; 2 – учреждения профессионального образования и 3 детских оздоровительных лагеря с круглосуточным пребыванием людей), 40 объектов здравоохранения из них: 7 - участковых больниц (6 в составе ЦРБ, 1 федеральная); 1 - диспансер; 4 – поликлиники (в составе ЦРБ); 1 – родильный дом (в составе ЦРБ); 6 – врачебных амбулаторий (в составе ЦРБ); 18 – ФАПов (в составе ЦРБ); 2- прочих учреждения (Офис врача общей практики, Детская консультация) (в составе ЦРБ); 1- Киселихинский госпиталь ветеранов войн. Из </w:t>
      </w:r>
      <w:r>
        <w:rPr>
          <w:rFonts w:ascii="Times New Roman" w:hAnsi="Times New Roman" w:cs="Times New Roman"/>
          <w:sz w:val="28"/>
          <w:szCs w:val="28"/>
        </w:rPr>
        <w:t>вышеуказанных объектов здравоохранения</w:t>
      </w:r>
      <w:r w:rsidRPr="00976D94">
        <w:rPr>
          <w:rFonts w:ascii="Times New Roman" w:hAnsi="Times New Roman" w:cs="Times New Roman"/>
          <w:sz w:val="28"/>
          <w:szCs w:val="28"/>
        </w:rPr>
        <w:t xml:space="preserve"> </w:t>
      </w:r>
      <w:r>
        <w:rPr>
          <w:rFonts w:ascii="Times New Roman" w:hAnsi="Times New Roman" w:cs="Times New Roman"/>
          <w:sz w:val="28"/>
          <w:szCs w:val="28"/>
        </w:rPr>
        <w:t xml:space="preserve">- 7 </w:t>
      </w:r>
      <w:r w:rsidRPr="00976D94">
        <w:rPr>
          <w:rFonts w:ascii="Times New Roman" w:hAnsi="Times New Roman" w:cs="Times New Roman"/>
          <w:sz w:val="28"/>
          <w:szCs w:val="28"/>
        </w:rPr>
        <w:t xml:space="preserve">с круглосуточным пребыванием людей. </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На территории городского округа г.Бор располагается 4 объекта социальной защиты населения областного значения. Один с круглосуточным пребыванием людей. </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На территории городского округа г. Бор Нижегородской области имеется 75 промышленных объектов из них 19 крупных промышленных предприятий, данные предприятия охраняются пожарными частями 20 ПСО ФПС ГПСГУ МЧС России по Нижегородской области, 12 отряда государственной противопожарной службы «Управления по делам гражданской обороны, чрезвычайным ситуациям и пожарной безопасности по Нижегородской области», а также ДПК городского округа г. Бор. Все крупные предприятия являются частной собственностью. По видам деятельности: 3 предприятия по производству стекла, 3 предприятия пищевой промышленности, 3 предприятия переработки шерсти, 3 предприятия обработки металла, 5 предприятий прочей </w:t>
      </w:r>
      <w:r w:rsidRPr="00976D94">
        <w:rPr>
          <w:rFonts w:ascii="Times New Roman" w:hAnsi="Times New Roman" w:cs="Times New Roman"/>
          <w:sz w:val="28"/>
          <w:szCs w:val="28"/>
        </w:rPr>
        <w:lastRenderedPageBreak/>
        <w:t>промышленности. На указанных объектах работает 10 423 человек, общая площадь крупных промышленных предприятий составляет более 1 700 га.</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В целях выполнения первичных мер пожарной безопасности в городском округе город Бор создано 17 добровольных пожарных команд, в их составе 16 подразделений добровольной пожарной охраны (ДПК-1 с.п.Рустай, ДПК-2 с.п.Большеорловское, ДПК-3 с.п.Чистое Борское, ДПК-4 п.Большое Пикино, ДПК-5 п.Октябрьский, ДПК-6 с.п.Ситники, ДПК-7 с.п.Железнодорожный, ДПК-8 с.п.Керженец, ДПК-9 п.совхоза «Сормовский Пролетарий», ДПК-10 с.Спасское, ДПК-11 с.п.Память Парижской Коммуны, ДПК-12 д.Красная Слобода, ДПК-13 д.Плотинка, ДПК-14 с.Ямново, ДПК-15 п.Заречный, ДПК-16 п.Неклюдово, ДПК-17 с. Городищи).</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p>
    <w:p w:rsidR="006F1DC6" w:rsidRPr="00976D94" w:rsidRDefault="006F1DC6" w:rsidP="00904F30">
      <w:pPr>
        <w:pStyle w:val="11"/>
        <w:numPr>
          <w:ilvl w:val="0"/>
          <w:numId w:val="1"/>
        </w:numPr>
        <w:spacing w:after="0" w:line="240" w:lineRule="auto"/>
        <w:ind w:left="0" w:firstLine="709"/>
        <w:jc w:val="both"/>
        <w:rPr>
          <w:rFonts w:ascii="Times New Roman" w:hAnsi="Times New Roman" w:cs="Times New Roman"/>
          <w:b/>
          <w:bCs/>
          <w:sz w:val="28"/>
          <w:szCs w:val="28"/>
        </w:rPr>
      </w:pPr>
      <w:r w:rsidRPr="00976D94">
        <w:rPr>
          <w:rFonts w:ascii="Times New Roman" w:hAnsi="Times New Roman" w:cs="Times New Roman"/>
          <w:b/>
          <w:bCs/>
          <w:sz w:val="28"/>
          <w:szCs w:val="28"/>
        </w:rPr>
        <w:t xml:space="preserve">Анализ обстановки с пожарами на территории городского округа город Бор Нижегородской области за 3 года с определением </w:t>
      </w:r>
      <w:r w:rsidRPr="00976D94">
        <w:rPr>
          <w:rFonts w:ascii="Times New Roman" w:hAnsi="Times New Roman" w:cs="Times New Roman"/>
          <w:b/>
          <w:bCs/>
          <w:sz w:val="28"/>
          <w:szCs w:val="28"/>
        </w:rPr>
        <w:br/>
        <w:t>её специфики (выявление наиболее горимых населенных пунктов, характерных мест и причин возникновения пожаров, категорий виновных и погибших и др.).</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За последние 3 года на территории городского округа город Бор произошло 684 пожара (2019 г. – 210,  2020 г. – 269,  2021 г. – 205), на которых погибло 42 человека (2019 г. – 11, 2020 г. – 18, 2021 г. – 13), травмы различной степени тяжести получил 29 человек (2019 г. – 8, 2020 г. – 11, 2021 г. – 10).</w:t>
      </w:r>
    </w:p>
    <w:p w:rsidR="006F1DC6" w:rsidRPr="00976D94" w:rsidRDefault="006F1DC6" w:rsidP="00904F3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76D94">
        <w:rPr>
          <w:rFonts w:ascii="Times New Roman" w:hAnsi="Times New Roman" w:cs="Times New Roman"/>
          <w:sz w:val="28"/>
          <w:szCs w:val="28"/>
        </w:rPr>
        <w:t xml:space="preserve">аибольшее относительное количество пожаров в расчете на 1 тыс. человек населения за 3 года произошло в Краснослободском (14,2), Ситниковском (11,5), Кантауровском (10,9), </w:t>
      </w:r>
      <w:r>
        <w:rPr>
          <w:rFonts w:ascii="Times New Roman" w:hAnsi="Times New Roman" w:cs="Times New Roman"/>
          <w:sz w:val="28"/>
          <w:szCs w:val="28"/>
        </w:rPr>
        <w:t>Линдовском (10,1)</w:t>
      </w:r>
      <w:r w:rsidRPr="00976D94">
        <w:rPr>
          <w:rFonts w:ascii="Times New Roman" w:hAnsi="Times New Roman" w:cs="Times New Roman"/>
          <w:sz w:val="28"/>
          <w:szCs w:val="28"/>
        </w:rPr>
        <w:t xml:space="preserve"> </w:t>
      </w:r>
      <w:r>
        <w:rPr>
          <w:rFonts w:ascii="Times New Roman" w:hAnsi="Times New Roman" w:cs="Times New Roman"/>
          <w:sz w:val="28"/>
          <w:szCs w:val="28"/>
        </w:rPr>
        <w:t>сельсоветах</w:t>
      </w:r>
      <w:r w:rsidRPr="00976D94">
        <w:rPr>
          <w:rFonts w:ascii="Times New Roman" w:hAnsi="Times New Roman" w:cs="Times New Roman"/>
          <w:sz w:val="28"/>
          <w:szCs w:val="28"/>
        </w:rPr>
        <w:t xml:space="preserve">. Наибольшее относительное количество погибших на пожарах людей в расчете на 1 тыс. человек населения – в Ситниковском </w:t>
      </w:r>
      <w:r>
        <w:rPr>
          <w:rFonts w:ascii="Times New Roman" w:hAnsi="Times New Roman" w:cs="Times New Roman"/>
          <w:sz w:val="28"/>
          <w:szCs w:val="28"/>
        </w:rPr>
        <w:t>сельсовете</w:t>
      </w:r>
      <w:r w:rsidRPr="00976D94">
        <w:rPr>
          <w:rFonts w:ascii="Times New Roman" w:hAnsi="Times New Roman" w:cs="Times New Roman"/>
          <w:sz w:val="28"/>
          <w:szCs w:val="28"/>
        </w:rPr>
        <w:t xml:space="preserve"> (1,24) (Таблица 4 приложения).</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Построение статистической таблицы распределения количества пожаров</w:t>
      </w:r>
      <w:r w:rsidRPr="00976D94">
        <w:rPr>
          <w:rFonts w:ascii="Times New Roman" w:hAnsi="Times New Roman" w:cs="Times New Roman"/>
          <w:sz w:val="28"/>
          <w:szCs w:val="28"/>
        </w:rPr>
        <w:br/>
        <w:t xml:space="preserve">по </w:t>
      </w:r>
      <w:r>
        <w:rPr>
          <w:rFonts w:ascii="Times New Roman" w:hAnsi="Times New Roman" w:cs="Times New Roman"/>
          <w:sz w:val="28"/>
          <w:szCs w:val="28"/>
        </w:rPr>
        <w:t>сельсоветам</w:t>
      </w:r>
      <w:r w:rsidRPr="00976D94">
        <w:rPr>
          <w:rFonts w:ascii="Times New Roman" w:hAnsi="Times New Roman" w:cs="Times New Roman"/>
          <w:sz w:val="28"/>
          <w:szCs w:val="28"/>
        </w:rPr>
        <w:t xml:space="preserve"> городского округа город Бор и города Бор позволило определить </w:t>
      </w:r>
      <w:r>
        <w:rPr>
          <w:rFonts w:ascii="Times New Roman" w:hAnsi="Times New Roman" w:cs="Times New Roman"/>
          <w:sz w:val="28"/>
          <w:szCs w:val="28"/>
        </w:rPr>
        <w:t>сельсоветы</w:t>
      </w:r>
      <w:r w:rsidRPr="00976D94">
        <w:rPr>
          <w:rFonts w:ascii="Times New Roman" w:hAnsi="Times New Roman" w:cs="Times New Roman"/>
          <w:sz w:val="28"/>
          <w:szCs w:val="28"/>
        </w:rPr>
        <w:t>, в которых в первую очередь должны проводиться мероприятия, направленные на предупреждение пожаров (Таблица 5 приложения).</w:t>
      </w:r>
    </w:p>
    <w:p w:rsidR="006F1DC6" w:rsidRPr="00976D94" w:rsidRDefault="006F1DC6" w:rsidP="00904F30">
      <w:pPr>
        <w:spacing w:after="0" w:line="276" w:lineRule="auto"/>
        <w:ind w:firstLine="709"/>
        <w:jc w:val="both"/>
        <w:rPr>
          <w:rFonts w:ascii="Times New Roman" w:hAnsi="Times New Roman" w:cs="Times New Roman"/>
          <w:sz w:val="28"/>
          <w:szCs w:val="28"/>
        </w:rPr>
      </w:pPr>
    </w:p>
    <w:p w:rsidR="006F1DC6" w:rsidRPr="00976D94" w:rsidRDefault="006F1DC6" w:rsidP="00904F30">
      <w:pPr>
        <w:spacing w:after="0" w:line="276" w:lineRule="auto"/>
        <w:ind w:firstLine="709"/>
        <w:jc w:val="both"/>
        <w:rPr>
          <w:rFonts w:ascii="Times New Roman" w:hAnsi="Times New Roman" w:cs="Times New Roman"/>
          <w:b/>
          <w:bCs/>
          <w:sz w:val="28"/>
          <w:szCs w:val="28"/>
        </w:rPr>
      </w:pPr>
      <w:r w:rsidRPr="00976D94">
        <w:rPr>
          <w:rFonts w:ascii="Times New Roman" w:hAnsi="Times New Roman" w:cs="Times New Roman"/>
          <w:b/>
          <w:bCs/>
          <w:sz w:val="28"/>
          <w:szCs w:val="28"/>
        </w:rPr>
        <w:t xml:space="preserve">Распределение </w:t>
      </w:r>
      <w:r>
        <w:rPr>
          <w:rFonts w:ascii="Times New Roman" w:hAnsi="Times New Roman" w:cs="Times New Roman"/>
          <w:b/>
          <w:bCs/>
          <w:sz w:val="28"/>
          <w:szCs w:val="28"/>
        </w:rPr>
        <w:t>сельсоветов городского округа г.Бор</w:t>
      </w:r>
      <w:r w:rsidRPr="00976D94">
        <w:rPr>
          <w:rFonts w:ascii="Times New Roman" w:hAnsi="Times New Roman" w:cs="Times New Roman"/>
          <w:b/>
          <w:bCs/>
          <w:sz w:val="28"/>
          <w:szCs w:val="28"/>
        </w:rPr>
        <w:t xml:space="preserve"> по количеству пожаров:</w:t>
      </w:r>
    </w:p>
    <w:p w:rsidR="006F1DC6" w:rsidRPr="00976D94" w:rsidRDefault="006F1DC6" w:rsidP="00904F30">
      <w:pPr>
        <w:pStyle w:val="11"/>
        <w:numPr>
          <w:ilvl w:val="0"/>
          <w:numId w:val="3"/>
        </w:numPr>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г. Бор;</w:t>
      </w:r>
    </w:p>
    <w:p w:rsidR="006F1DC6" w:rsidRPr="00976D94" w:rsidRDefault="006F1DC6" w:rsidP="00904F30">
      <w:pPr>
        <w:pStyle w:val="11"/>
        <w:numPr>
          <w:ilvl w:val="0"/>
          <w:numId w:val="3"/>
        </w:numPr>
        <w:spacing w:after="0" w:line="276" w:lineRule="auto"/>
        <w:ind w:left="0" w:firstLine="709"/>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xml:space="preserve">Линдовский </w:t>
      </w:r>
      <w:r>
        <w:rPr>
          <w:rFonts w:ascii="Times New Roman" w:hAnsi="Times New Roman" w:cs="Times New Roman"/>
          <w:color w:val="000000"/>
          <w:sz w:val="28"/>
          <w:szCs w:val="28"/>
          <w:lang w:eastAsia="ru-RU"/>
        </w:rPr>
        <w:t>сельсовет</w:t>
      </w:r>
      <w:r w:rsidRPr="00976D94">
        <w:rPr>
          <w:rFonts w:ascii="Times New Roman" w:hAnsi="Times New Roman" w:cs="Times New Roman"/>
          <w:color w:val="000000"/>
          <w:sz w:val="28"/>
          <w:szCs w:val="28"/>
          <w:lang w:eastAsia="ru-RU"/>
        </w:rPr>
        <w:t>;</w:t>
      </w:r>
    </w:p>
    <w:p w:rsidR="006F1DC6" w:rsidRPr="00575ED3" w:rsidRDefault="006F1DC6" w:rsidP="00904F30">
      <w:pPr>
        <w:pStyle w:val="11"/>
        <w:numPr>
          <w:ilvl w:val="0"/>
          <w:numId w:val="3"/>
        </w:numPr>
        <w:spacing w:after="0" w:line="276" w:lineRule="auto"/>
        <w:ind w:left="0" w:firstLine="709"/>
        <w:jc w:val="both"/>
        <w:rPr>
          <w:rFonts w:ascii="Times New Roman" w:hAnsi="Times New Roman" w:cs="Times New Roman"/>
          <w:sz w:val="28"/>
          <w:szCs w:val="28"/>
        </w:rPr>
      </w:pPr>
      <w:r w:rsidRPr="00575ED3">
        <w:rPr>
          <w:rFonts w:ascii="Times New Roman" w:hAnsi="Times New Roman" w:cs="Times New Roman"/>
          <w:sz w:val="28"/>
          <w:szCs w:val="28"/>
        </w:rPr>
        <w:t>Кантауровский</w:t>
      </w:r>
      <w:r w:rsidRPr="00575ED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сельсовет</w:t>
      </w:r>
      <w:r w:rsidRPr="00976D94">
        <w:rPr>
          <w:rFonts w:ascii="Times New Roman" w:hAnsi="Times New Roman" w:cs="Times New Roman"/>
          <w:color w:val="000000"/>
          <w:sz w:val="28"/>
          <w:szCs w:val="28"/>
          <w:lang w:eastAsia="ru-RU"/>
        </w:rPr>
        <w:t>;</w:t>
      </w:r>
    </w:p>
    <w:p w:rsidR="006F1DC6" w:rsidRPr="00575ED3" w:rsidRDefault="006F1DC6" w:rsidP="00904F30">
      <w:pPr>
        <w:pStyle w:val="11"/>
        <w:numPr>
          <w:ilvl w:val="0"/>
          <w:numId w:val="3"/>
        </w:numPr>
        <w:spacing w:after="0" w:line="276" w:lineRule="auto"/>
        <w:ind w:left="0" w:firstLine="709"/>
        <w:jc w:val="both"/>
        <w:rPr>
          <w:rFonts w:ascii="Times New Roman" w:hAnsi="Times New Roman" w:cs="Times New Roman"/>
          <w:sz w:val="28"/>
          <w:szCs w:val="28"/>
        </w:rPr>
      </w:pPr>
      <w:r w:rsidRPr="00575ED3">
        <w:rPr>
          <w:rFonts w:ascii="Times New Roman" w:hAnsi="Times New Roman" w:cs="Times New Roman"/>
          <w:sz w:val="28"/>
          <w:szCs w:val="28"/>
        </w:rPr>
        <w:t>Ситниковский</w:t>
      </w:r>
      <w:r w:rsidRPr="00575ED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сельсовет</w:t>
      </w:r>
      <w:r w:rsidRPr="00976D94">
        <w:rPr>
          <w:rFonts w:ascii="Times New Roman" w:hAnsi="Times New Roman" w:cs="Times New Roman"/>
          <w:color w:val="000000"/>
          <w:sz w:val="28"/>
          <w:szCs w:val="28"/>
          <w:lang w:eastAsia="ru-RU"/>
        </w:rPr>
        <w:t>;</w:t>
      </w:r>
    </w:p>
    <w:p w:rsidR="006F1DC6" w:rsidRPr="00575ED3" w:rsidRDefault="006F1DC6" w:rsidP="00904F30">
      <w:pPr>
        <w:pStyle w:val="11"/>
        <w:numPr>
          <w:ilvl w:val="0"/>
          <w:numId w:val="3"/>
        </w:numPr>
        <w:spacing w:after="0" w:line="276" w:lineRule="auto"/>
        <w:ind w:left="0" w:firstLine="709"/>
        <w:jc w:val="both"/>
        <w:rPr>
          <w:rFonts w:ascii="Times New Roman" w:hAnsi="Times New Roman" w:cs="Times New Roman"/>
          <w:sz w:val="28"/>
          <w:szCs w:val="28"/>
        </w:rPr>
      </w:pPr>
      <w:r w:rsidRPr="00575ED3">
        <w:rPr>
          <w:rFonts w:ascii="Times New Roman" w:hAnsi="Times New Roman" w:cs="Times New Roman"/>
          <w:color w:val="000000"/>
          <w:sz w:val="28"/>
          <w:szCs w:val="28"/>
          <w:lang w:eastAsia="ru-RU"/>
        </w:rPr>
        <w:t xml:space="preserve">Краснослободский </w:t>
      </w:r>
      <w:r>
        <w:rPr>
          <w:rFonts w:ascii="Times New Roman" w:hAnsi="Times New Roman" w:cs="Times New Roman"/>
          <w:color w:val="000000"/>
          <w:sz w:val="28"/>
          <w:szCs w:val="28"/>
          <w:lang w:eastAsia="ru-RU"/>
        </w:rPr>
        <w:t>сельсовет</w:t>
      </w:r>
      <w:r w:rsidRPr="00976D94">
        <w:rPr>
          <w:rFonts w:ascii="Times New Roman" w:hAnsi="Times New Roman" w:cs="Times New Roman"/>
          <w:color w:val="000000"/>
          <w:sz w:val="28"/>
          <w:szCs w:val="28"/>
          <w:lang w:eastAsia="ru-RU"/>
        </w:rPr>
        <w:t>;</w:t>
      </w:r>
    </w:p>
    <w:p w:rsidR="006F1DC6" w:rsidRPr="00976D94" w:rsidRDefault="006F1DC6" w:rsidP="00904F30">
      <w:pPr>
        <w:pStyle w:val="11"/>
        <w:numPr>
          <w:ilvl w:val="0"/>
          <w:numId w:val="3"/>
        </w:numPr>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Неклюдовский </w:t>
      </w:r>
      <w:r>
        <w:rPr>
          <w:rFonts w:ascii="Times New Roman" w:hAnsi="Times New Roman" w:cs="Times New Roman"/>
          <w:color w:val="000000"/>
          <w:sz w:val="28"/>
          <w:szCs w:val="28"/>
          <w:lang w:eastAsia="ru-RU"/>
        </w:rPr>
        <w:t>сельсовет</w:t>
      </w:r>
      <w:r w:rsidRPr="00976D94">
        <w:rPr>
          <w:rFonts w:ascii="Times New Roman" w:hAnsi="Times New Roman" w:cs="Times New Roman"/>
          <w:color w:val="000000"/>
          <w:sz w:val="28"/>
          <w:szCs w:val="28"/>
          <w:lang w:eastAsia="ru-RU"/>
        </w:rPr>
        <w:t>;</w:t>
      </w:r>
    </w:p>
    <w:p w:rsidR="006F1DC6" w:rsidRPr="00575ED3" w:rsidRDefault="006F1DC6" w:rsidP="00904F30">
      <w:pPr>
        <w:pStyle w:val="11"/>
        <w:numPr>
          <w:ilvl w:val="0"/>
          <w:numId w:val="3"/>
        </w:numPr>
        <w:spacing w:after="0" w:line="276" w:lineRule="auto"/>
        <w:ind w:left="0" w:firstLine="709"/>
        <w:jc w:val="both"/>
        <w:rPr>
          <w:rFonts w:ascii="Times New Roman" w:hAnsi="Times New Roman" w:cs="Times New Roman"/>
          <w:sz w:val="28"/>
          <w:szCs w:val="28"/>
        </w:rPr>
      </w:pPr>
      <w:r w:rsidRPr="00575ED3">
        <w:rPr>
          <w:rFonts w:ascii="Times New Roman" w:hAnsi="Times New Roman" w:cs="Times New Roman"/>
          <w:sz w:val="28"/>
          <w:szCs w:val="28"/>
        </w:rPr>
        <w:lastRenderedPageBreak/>
        <w:t xml:space="preserve">Редькинский </w:t>
      </w:r>
      <w:r>
        <w:rPr>
          <w:rFonts w:ascii="Times New Roman" w:hAnsi="Times New Roman" w:cs="Times New Roman"/>
          <w:color w:val="000000"/>
          <w:sz w:val="28"/>
          <w:szCs w:val="28"/>
          <w:lang w:eastAsia="ru-RU"/>
        </w:rPr>
        <w:t>сельсовет</w:t>
      </w:r>
      <w:r w:rsidRPr="00976D94">
        <w:rPr>
          <w:rFonts w:ascii="Times New Roman" w:hAnsi="Times New Roman" w:cs="Times New Roman"/>
          <w:color w:val="000000"/>
          <w:sz w:val="28"/>
          <w:szCs w:val="28"/>
          <w:lang w:eastAsia="ru-RU"/>
        </w:rPr>
        <w:t>;</w:t>
      </w:r>
    </w:p>
    <w:p w:rsidR="006F1DC6" w:rsidRPr="00575ED3" w:rsidRDefault="006F1DC6" w:rsidP="00904F30">
      <w:pPr>
        <w:pStyle w:val="11"/>
        <w:numPr>
          <w:ilvl w:val="0"/>
          <w:numId w:val="3"/>
        </w:numPr>
        <w:spacing w:after="0" w:line="276" w:lineRule="auto"/>
        <w:ind w:left="0" w:firstLine="709"/>
        <w:jc w:val="both"/>
        <w:rPr>
          <w:rFonts w:ascii="Times New Roman" w:hAnsi="Times New Roman" w:cs="Times New Roman"/>
          <w:sz w:val="28"/>
          <w:szCs w:val="28"/>
        </w:rPr>
      </w:pPr>
      <w:r w:rsidRPr="00575ED3">
        <w:rPr>
          <w:rFonts w:ascii="Times New Roman" w:hAnsi="Times New Roman" w:cs="Times New Roman"/>
          <w:sz w:val="28"/>
          <w:szCs w:val="28"/>
        </w:rPr>
        <w:t xml:space="preserve">Ямновский </w:t>
      </w:r>
      <w:r>
        <w:rPr>
          <w:rFonts w:ascii="Times New Roman" w:hAnsi="Times New Roman" w:cs="Times New Roman"/>
          <w:color w:val="000000"/>
          <w:sz w:val="28"/>
          <w:szCs w:val="28"/>
          <w:lang w:eastAsia="ru-RU"/>
        </w:rPr>
        <w:t>сельсовет</w:t>
      </w:r>
      <w:r w:rsidRPr="00976D94">
        <w:rPr>
          <w:rFonts w:ascii="Times New Roman" w:hAnsi="Times New Roman" w:cs="Times New Roman"/>
          <w:color w:val="000000"/>
          <w:sz w:val="28"/>
          <w:szCs w:val="28"/>
          <w:lang w:eastAsia="ru-RU"/>
        </w:rPr>
        <w:t>;</w:t>
      </w:r>
    </w:p>
    <w:p w:rsidR="006F1DC6" w:rsidRPr="00575ED3" w:rsidRDefault="006F1DC6" w:rsidP="00904F30">
      <w:pPr>
        <w:pStyle w:val="11"/>
        <w:numPr>
          <w:ilvl w:val="0"/>
          <w:numId w:val="3"/>
        </w:numPr>
        <w:spacing w:after="0" w:line="276" w:lineRule="auto"/>
        <w:ind w:left="0" w:firstLine="709"/>
        <w:jc w:val="both"/>
        <w:rPr>
          <w:rFonts w:ascii="Times New Roman" w:hAnsi="Times New Roman" w:cs="Times New Roman"/>
          <w:sz w:val="28"/>
          <w:szCs w:val="28"/>
        </w:rPr>
      </w:pPr>
      <w:r w:rsidRPr="00575ED3">
        <w:rPr>
          <w:rFonts w:ascii="Times New Roman" w:hAnsi="Times New Roman" w:cs="Times New Roman"/>
          <w:sz w:val="28"/>
          <w:szCs w:val="28"/>
        </w:rPr>
        <w:t xml:space="preserve">Останкинский </w:t>
      </w:r>
      <w:r>
        <w:rPr>
          <w:rFonts w:ascii="Times New Roman" w:hAnsi="Times New Roman" w:cs="Times New Roman"/>
          <w:color w:val="000000"/>
          <w:sz w:val="28"/>
          <w:szCs w:val="28"/>
          <w:lang w:eastAsia="ru-RU"/>
        </w:rPr>
        <w:t>сельсовет</w:t>
      </w:r>
      <w:r w:rsidRPr="00976D94">
        <w:rPr>
          <w:rFonts w:ascii="Times New Roman" w:hAnsi="Times New Roman" w:cs="Times New Roman"/>
          <w:color w:val="000000"/>
          <w:sz w:val="28"/>
          <w:szCs w:val="28"/>
          <w:lang w:eastAsia="ru-RU"/>
        </w:rPr>
        <w:t>;</w:t>
      </w:r>
    </w:p>
    <w:p w:rsidR="006F1DC6" w:rsidRPr="00575ED3" w:rsidRDefault="006F1DC6" w:rsidP="00904F30">
      <w:pPr>
        <w:pStyle w:val="11"/>
        <w:numPr>
          <w:ilvl w:val="0"/>
          <w:numId w:val="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575ED3">
        <w:rPr>
          <w:rFonts w:ascii="Times New Roman" w:hAnsi="Times New Roman" w:cs="Times New Roman"/>
          <w:sz w:val="28"/>
          <w:szCs w:val="28"/>
        </w:rPr>
        <w:t>Октябрьский</w:t>
      </w:r>
      <w:r w:rsidRPr="00976D94">
        <w:rPr>
          <w:rFonts w:ascii="Times New Roman" w:hAnsi="Times New Roman" w:cs="Times New Roman"/>
          <w:color w:val="000000"/>
          <w:sz w:val="28"/>
          <w:szCs w:val="28"/>
          <w:lang w:eastAsia="ru-RU"/>
        </w:rPr>
        <w:t>;</w:t>
      </w:r>
    </w:p>
    <w:p w:rsidR="006F1DC6" w:rsidRPr="00575ED3" w:rsidRDefault="006F1DC6" w:rsidP="00904F30">
      <w:pPr>
        <w:pStyle w:val="11"/>
        <w:numPr>
          <w:ilvl w:val="0"/>
          <w:numId w:val="3"/>
        </w:numPr>
        <w:spacing w:after="0"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Сельсовет </w:t>
      </w:r>
      <w:r w:rsidRPr="00575ED3">
        <w:rPr>
          <w:rFonts w:ascii="Times New Roman" w:hAnsi="Times New Roman" w:cs="Times New Roman"/>
          <w:color w:val="000000"/>
          <w:sz w:val="28"/>
          <w:szCs w:val="28"/>
          <w:lang w:eastAsia="ru-RU"/>
        </w:rPr>
        <w:t>п. П.П. Коммуны;</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 </w:t>
      </w:r>
      <w:r w:rsidRPr="00976D94">
        <w:rPr>
          <w:rFonts w:ascii="Times New Roman" w:hAnsi="Times New Roman" w:cs="Times New Roman"/>
          <w:color w:val="000000"/>
          <w:sz w:val="28"/>
          <w:szCs w:val="28"/>
          <w:lang w:eastAsia="ru-RU"/>
        </w:rPr>
        <w:t xml:space="preserve">       </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Основными причинами возникновения пожаров на территории городского округа город Бор за последние 3 года явились:</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1.</w:t>
      </w:r>
      <w:r w:rsidRPr="00976D94">
        <w:rPr>
          <w:rFonts w:ascii="Times New Roman" w:hAnsi="Times New Roman" w:cs="Times New Roman"/>
          <w:sz w:val="28"/>
          <w:szCs w:val="28"/>
        </w:rPr>
        <w:tab/>
        <w:t xml:space="preserve">Неосторожное обращение с огнем – </w:t>
      </w:r>
      <w:r w:rsidRPr="00976D94">
        <w:rPr>
          <w:rFonts w:ascii="Times New Roman" w:hAnsi="Times New Roman" w:cs="Times New Roman"/>
          <w:b/>
          <w:bCs/>
          <w:sz w:val="28"/>
          <w:szCs w:val="28"/>
        </w:rPr>
        <w:t>219</w:t>
      </w:r>
      <w:r w:rsidRPr="00976D94">
        <w:rPr>
          <w:rFonts w:ascii="Times New Roman" w:hAnsi="Times New Roman" w:cs="Times New Roman"/>
          <w:sz w:val="28"/>
          <w:szCs w:val="28"/>
        </w:rPr>
        <w:t xml:space="preserve"> (</w:t>
      </w:r>
      <w:r w:rsidRPr="00976D94">
        <w:rPr>
          <w:rFonts w:ascii="Times New Roman" w:hAnsi="Times New Roman" w:cs="Times New Roman"/>
          <w:i/>
          <w:iCs/>
          <w:sz w:val="28"/>
          <w:szCs w:val="28"/>
        </w:rPr>
        <w:t>2019 г. – 73, 2020 г. – 87, 2021 г. – 59</w:t>
      </w:r>
      <w:r w:rsidRPr="00976D94">
        <w:rPr>
          <w:rFonts w:ascii="Times New Roman" w:hAnsi="Times New Roman" w:cs="Times New Roman"/>
          <w:sz w:val="28"/>
          <w:szCs w:val="28"/>
        </w:rPr>
        <w:t>);</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2.</w:t>
      </w:r>
      <w:r w:rsidRPr="00976D94">
        <w:rPr>
          <w:rFonts w:ascii="Times New Roman" w:hAnsi="Times New Roman" w:cs="Times New Roman"/>
          <w:sz w:val="28"/>
          <w:szCs w:val="28"/>
        </w:rPr>
        <w:tab/>
        <w:t xml:space="preserve">Нарушения правил монтажа электрооборудования – </w:t>
      </w:r>
      <w:r w:rsidRPr="00976D94">
        <w:rPr>
          <w:rFonts w:ascii="Times New Roman" w:hAnsi="Times New Roman" w:cs="Times New Roman"/>
          <w:b/>
          <w:bCs/>
          <w:sz w:val="28"/>
          <w:szCs w:val="28"/>
        </w:rPr>
        <w:t>175</w:t>
      </w:r>
      <w:r w:rsidRPr="00976D94">
        <w:rPr>
          <w:rFonts w:ascii="Times New Roman" w:hAnsi="Times New Roman" w:cs="Times New Roman"/>
          <w:sz w:val="28"/>
          <w:szCs w:val="28"/>
        </w:rPr>
        <w:t xml:space="preserve"> (</w:t>
      </w:r>
      <w:r w:rsidRPr="00976D94">
        <w:rPr>
          <w:rFonts w:ascii="Times New Roman" w:hAnsi="Times New Roman" w:cs="Times New Roman"/>
          <w:i/>
          <w:iCs/>
          <w:sz w:val="28"/>
          <w:szCs w:val="28"/>
        </w:rPr>
        <w:t>2019 г. – 52, 2020 г. – 76, 2021 г. – 47</w:t>
      </w:r>
      <w:r w:rsidRPr="00976D94">
        <w:rPr>
          <w:rFonts w:ascii="Times New Roman" w:hAnsi="Times New Roman" w:cs="Times New Roman"/>
          <w:sz w:val="28"/>
          <w:szCs w:val="28"/>
        </w:rPr>
        <w:t>);</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3.</w:t>
      </w:r>
      <w:r w:rsidRPr="00976D94">
        <w:rPr>
          <w:rFonts w:ascii="Times New Roman" w:hAnsi="Times New Roman" w:cs="Times New Roman"/>
          <w:sz w:val="28"/>
          <w:szCs w:val="28"/>
        </w:rPr>
        <w:tab/>
        <w:t xml:space="preserve">Неправильного устройство или неисправность дымовой трубы – </w:t>
      </w:r>
      <w:r w:rsidRPr="00976D94">
        <w:rPr>
          <w:rFonts w:ascii="Times New Roman" w:hAnsi="Times New Roman" w:cs="Times New Roman"/>
          <w:b/>
          <w:bCs/>
          <w:sz w:val="28"/>
          <w:szCs w:val="28"/>
        </w:rPr>
        <w:t>84</w:t>
      </w:r>
      <w:r w:rsidRPr="00976D94">
        <w:rPr>
          <w:rFonts w:ascii="Times New Roman" w:hAnsi="Times New Roman" w:cs="Times New Roman"/>
          <w:sz w:val="28"/>
          <w:szCs w:val="28"/>
        </w:rPr>
        <w:t xml:space="preserve"> случая (</w:t>
      </w:r>
      <w:r w:rsidRPr="00976D94">
        <w:rPr>
          <w:rFonts w:ascii="Times New Roman" w:hAnsi="Times New Roman" w:cs="Times New Roman"/>
          <w:i/>
          <w:iCs/>
          <w:sz w:val="28"/>
          <w:szCs w:val="28"/>
        </w:rPr>
        <w:t>2019 г. – 24, 2020 г. – 34, 2021 г. – 26</w:t>
      </w:r>
      <w:r w:rsidRPr="00976D94">
        <w:rPr>
          <w:rFonts w:ascii="Times New Roman" w:hAnsi="Times New Roman" w:cs="Times New Roman"/>
          <w:sz w:val="28"/>
          <w:szCs w:val="28"/>
        </w:rPr>
        <w:t>).</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4.</w:t>
      </w:r>
      <w:r w:rsidRPr="00976D94">
        <w:rPr>
          <w:rFonts w:ascii="Times New Roman" w:hAnsi="Times New Roman" w:cs="Times New Roman"/>
          <w:sz w:val="28"/>
          <w:szCs w:val="28"/>
        </w:rPr>
        <w:tab/>
        <w:t xml:space="preserve">Неправильное устройство или неисправность печи  – </w:t>
      </w:r>
      <w:r w:rsidRPr="00976D94">
        <w:rPr>
          <w:rFonts w:ascii="Times New Roman" w:hAnsi="Times New Roman" w:cs="Times New Roman"/>
          <w:b/>
          <w:bCs/>
          <w:sz w:val="28"/>
          <w:szCs w:val="28"/>
        </w:rPr>
        <w:t>72</w:t>
      </w:r>
      <w:r w:rsidRPr="00976D94">
        <w:rPr>
          <w:rFonts w:ascii="Times New Roman" w:hAnsi="Times New Roman" w:cs="Times New Roman"/>
          <w:sz w:val="28"/>
          <w:szCs w:val="28"/>
        </w:rPr>
        <w:t xml:space="preserve"> случая (</w:t>
      </w:r>
      <w:r w:rsidRPr="00976D94">
        <w:rPr>
          <w:rFonts w:ascii="Times New Roman" w:hAnsi="Times New Roman" w:cs="Times New Roman"/>
          <w:i/>
          <w:iCs/>
          <w:sz w:val="28"/>
          <w:szCs w:val="28"/>
        </w:rPr>
        <w:t>2019 г. – 27, 2020 г. – 25, 2021 г. – 20</w:t>
      </w:r>
      <w:r w:rsidRPr="00976D94">
        <w:rPr>
          <w:rFonts w:ascii="Times New Roman" w:hAnsi="Times New Roman" w:cs="Times New Roman"/>
          <w:sz w:val="28"/>
          <w:szCs w:val="28"/>
        </w:rPr>
        <w:t>).</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По местам возникновения пожаров, основная доля – </w:t>
      </w:r>
      <w:r w:rsidRPr="00976D94">
        <w:rPr>
          <w:rFonts w:ascii="Times New Roman" w:hAnsi="Times New Roman" w:cs="Times New Roman"/>
          <w:b/>
          <w:bCs/>
          <w:sz w:val="28"/>
          <w:szCs w:val="28"/>
        </w:rPr>
        <w:t>372</w:t>
      </w:r>
      <w:r w:rsidRPr="00976D94">
        <w:rPr>
          <w:rFonts w:ascii="Times New Roman" w:hAnsi="Times New Roman" w:cs="Times New Roman"/>
          <w:sz w:val="28"/>
          <w:szCs w:val="28"/>
        </w:rPr>
        <w:t xml:space="preserve"> случая (54,4% от общего количества пожаров) приходится на жилищный фонд (жилые дома, здания и строения жилого сектора), </w:t>
      </w:r>
      <w:r w:rsidRPr="00976D94">
        <w:rPr>
          <w:rFonts w:ascii="Times New Roman" w:hAnsi="Times New Roman" w:cs="Times New Roman"/>
          <w:b/>
          <w:bCs/>
          <w:color w:val="000000"/>
          <w:sz w:val="28"/>
          <w:szCs w:val="28"/>
          <w:lang w:eastAsia="ru-RU"/>
        </w:rPr>
        <w:t>121</w:t>
      </w:r>
      <w:r w:rsidRPr="00976D94">
        <w:rPr>
          <w:rFonts w:ascii="Times New Roman" w:hAnsi="Times New Roman" w:cs="Times New Roman"/>
          <w:color w:val="000000"/>
          <w:sz w:val="28"/>
          <w:szCs w:val="28"/>
          <w:lang w:eastAsia="ru-RU"/>
        </w:rPr>
        <w:t xml:space="preserve"> (17,7%)</w:t>
      </w:r>
      <w:r w:rsidRPr="00976D94">
        <w:rPr>
          <w:rFonts w:ascii="Times New Roman" w:hAnsi="Times New Roman" w:cs="Times New Roman"/>
          <w:sz w:val="28"/>
          <w:szCs w:val="28"/>
        </w:rPr>
        <w:t xml:space="preserve"> – на дачные строения (Таблица 7 приложения), </w:t>
      </w:r>
      <w:r w:rsidRPr="00976D94">
        <w:rPr>
          <w:rFonts w:ascii="Times New Roman" w:hAnsi="Times New Roman" w:cs="Times New Roman"/>
          <w:b/>
          <w:bCs/>
          <w:sz w:val="28"/>
          <w:szCs w:val="28"/>
        </w:rPr>
        <w:t xml:space="preserve">21 </w:t>
      </w:r>
      <w:r w:rsidRPr="00976D94">
        <w:rPr>
          <w:rFonts w:ascii="Times New Roman" w:hAnsi="Times New Roman" w:cs="Times New Roman"/>
          <w:sz w:val="28"/>
          <w:szCs w:val="28"/>
        </w:rPr>
        <w:t xml:space="preserve">(3%) </w:t>
      </w:r>
      <w:r w:rsidRPr="00976D94">
        <w:rPr>
          <w:rFonts w:ascii="Times New Roman" w:hAnsi="Times New Roman" w:cs="Times New Roman"/>
          <w:b/>
          <w:bCs/>
          <w:sz w:val="28"/>
          <w:szCs w:val="28"/>
        </w:rPr>
        <w:t>–</w:t>
      </w:r>
      <w:r w:rsidRPr="00976D94">
        <w:rPr>
          <w:rFonts w:ascii="Times New Roman" w:hAnsi="Times New Roman" w:cs="Times New Roman"/>
          <w:sz w:val="28"/>
          <w:szCs w:val="28"/>
        </w:rPr>
        <w:t xml:space="preserve"> объекты транспорта, </w:t>
      </w:r>
      <w:r w:rsidRPr="00976D94">
        <w:rPr>
          <w:rFonts w:ascii="Times New Roman" w:hAnsi="Times New Roman" w:cs="Times New Roman"/>
          <w:b/>
          <w:bCs/>
          <w:sz w:val="28"/>
          <w:szCs w:val="28"/>
        </w:rPr>
        <w:t>6</w:t>
      </w:r>
      <w:r w:rsidRPr="00976D94">
        <w:rPr>
          <w:rFonts w:ascii="Times New Roman" w:hAnsi="Times New Roman" w:cs="Times New Roman"/>
          <w:sz w:val="28"/>
          <w:szCs w:val="28"/>
        </w:rPr>
        <w:t xml:space="preserve"> (0,87%) – здания производственного назначения, </w:t>
      </w:r>
      <w:r w:rsidRPr="00976D94">
        <w:rPr>
          <w:rFonts w:ascii="Times New Roman" w:hAnsi="Times New Roman" w:cs="Times New Roman"/>
          <w:b/>
          <w:bCs/>
          <w:sz w:val="28"/>
          <w:szCs w:val="28"/>
        </w:rPr>
        <w:t>58</w:t>
      </w:r>
      <w:r w:rsidRPr="00976D94">
        <w:rPr>
          <w:rFonts w:ascii="Times New Roman" w:hAnsi="Times New Roman" w:cs="Times New Roman"/>
          <w:sz w:val="28"/>
          <w:szCs w:val="28"/>
        </w:rPr>
        <w:t xml:space="preserve"> ( 8,5%) – мусор, </w:t>
      </w:r>
      <w:r w:rsidRPr="00976D94">
        <w:rPr>
          <w:rFonts w:ascii="Times New Roman" w:hAnsi="Times New Roman" w:cs="Times New Roman"/>
          <w:b/>
          <w:bCs/>
          <w:sz w:val="28"/>
          <w:szCs w:val="28"/>
        </w:rPr>
        <w:t>73</w:t>
      </w:r>
      <w:r w:rsidRPr="00976D94">
        <w:rPr>
          <w:rFonts w:ascii="Times New Roman" w:hAnsi="Times New Roman" w:cs="Times New Roman"/>
          <w:sz w:val="28"/>
          <w:szCs w:val="28"/>
        </w:rPr>
        <w:t xml:space="preserve"> (10,6%)- сухая травянистая растительность.</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Наиболее детальный анализ статистических данных об основных причинах и местах пожаров, произошедших на территории городского округа город Бор за 3 года, показал следующие результаты.</w:t>
      </w:r>
    </w:p>
    <w:p w:rsidR="006F1DC6" w:rsidRPr="00976D94" w:rsidRDefault="006F1DC6" w:rsidP="00904F30">
      <w:pPr>
        <w:pStyle w:val="11"/>
        <w:spacing w:after="0" w:line="276" w:lineRule="auto"/>
        <w:ind w:left="0" w:firstLine="709"/>
        <w:jc w:val="both"/>
        <w:rPr>
          <w:rFonts w:ascii="Times New Roman" w:hAnsi="Times New Roman" w:cs="Times New Roman"/>
          <w:b/>
          <w:bCs/>
          <w:color w:val="000000"/>
          <w:sz w:val="28"/>
          <w:szCs w:val="28"/>
          <w:lang w:eastAsia="ru-RU"/>
        </w:rPr>
      </w:pPr>
      <w:r w:rsidRPr="00976D94">
        <w:rPr>
          <w:rFonts w:ascii="Times New Roman" w:hAnsi="Times New Roman" w:cs="Times New Roman"/>
          <w:b/>
          <w:bCs/>
          <w:color w:val="000000"/>
          <w:sz w:val="28"/>
          <w:szCs w:val="28"/>
          <w:lang w:eastAsia="ru-RU"/>
        </w:rPr>
        <w:t>3.1. Причина «нарушение правил технической эксплуатации электрооборудования».</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3.1.1. Наибольшее количество пожаров, причинами которых стали нарушения правил технической эксплуатации электрооборудования, зарегистрировано на следующих категориях объектов:</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одноквартирные жилые дома (53,7% от общего количества пожаров</w:t>
      </w:r>
      <w:r w:rsidRPr="00976D94">
        <w:rPr>
          <w:rFonts w:ascii="Times New Roman" w:hAnsi="Times New Roman" w:cs="Times New Roman"/>
          <w:color w:val="000000"/>
          <w:sz w:val="28"/>
          <w:szCs w:val="28"/>
          <w:lang w:eastAsia="ru-RU"/>
        </w:rPr>
        <w:br/>
        <w:t>по указанной причине);</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дачи и садовые домики (16,6%);</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многоквартирные жилые дома (12,1%);</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бани (3,7%).</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3.1.2. Наибольшее количество таких пожаров приходится на весенне- летний период (52,2%). Максимальное количество зафиксировано в августе (15 пожаров), минимальное – в марте и июне (по 7).</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3.1.3. Возникновение пожаров по данной причине характерно для сельских населенных пунктов – 81% (107 пожаров).</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3.1.4. Средний возраст виновников указанных пожаров составляет</w:t>
      </w:r>
      <w:r w:rsidRPr="00976D94">
        <w:rPr>
          <w:rFonts w:ascii="Times New Roman" w:hAnsi="Times New Roman" w:cs="Times New Roman"/>
          <w:color w:val="000000"/>
          <w:sz w:val="28"/>
          <w:szCs w:val="28"/>
          <w:lang w:eastAsia="ru-RU"/>
        </w:rPr>
        <w:br/>
        <w:t>36 лет.</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lastRenderedPageBreak/>
        <w:t xml:space="preserve">Анализ пожаров, возникающих при эксплуатации электрооборудования, показывает, что наиболее частой причиной является </w:t>
      </w:r>
      <w:r w:rsidRPr="00976D94">
        <w:rPr>
          <w:rFonts w:ascii="Times New Roman" w:hAnsi="Times New Roman" w:cs="Times New Roman"/>
          <w:b/>
          <w:bCs/>
          <w:color w:val="000000"/>
          <w:sz w:val="28"/>
          <w:szCs w:val="28"/>
          <w:lang w:eastAsia="ru-RU"/>
        </w:rPr>
        <w:t>короткое замыкание</w:t>
      </w:r>
      <w:r w:rsidRPr="00976D94">
        <w:rPr>
          <w:rFonts w:ascii="Times New Roman" w:hAnsi="Times New Roman" w:cs="Times New Roman"/>
          <w:color w:val="000000"/>
          <w:sz w:val="28"/>
          <w:szCs w:val="28"/>
          <w:lang w:eastAsia="ru-RU"/>
        </w:rPr>
        <w:t>.</w:t>
      </w:r>
    </w:p>
    <w:p w:rsidR="006F1DC6" w:rsidRPr="00976D94" w:rsidRDefault="006F1DC6" w:rsidP="00904F30">
      <w:pPr>
        <w:pStyle w:val="11"/>
        <w:spacing w:after="0" w:line="276" w:lineRule="auto"/>
        <w:ind w:left="0" w:firstLine="709"/>
        <w:jc w:val="both"/>
        <w:rPr>
          <w:rFonts w:ascii="Times New Roman" w:hAnsi="Times New Roman" w:cs="Times New Roman"/>
          <w:i/>
          <w:iCs/>
          <w:color w:val="000000"/>
          <w:sz w:val="28"/>
          <w:szCs w:val="28"/>
          <w:lang w:eastAsia="ru-RU"/>
        </w:rPr>
      </w:pPr>
      <w:r w:rsidRPr="00976D94">
        <w:rPr>
          <w:rFonts w:ascii="Times New Roman" w:hAnsi="Times New Roman" w:cs="Times New Roman"/>
          <w:color w:val="000000"/>
          <w:sz w:val="28"/>
          <w:szCs w:val="28"/>
          <w:lang w:eastAsia="ru-RU"/>
        </w:rPr>
        <w:t>В первую очередь, это вызвано нарушением изоляции из-за ее старения или механических повреждений, эксплуатацией сетей под повышенной нагрузкой, а также неправильным монтажом электропроводки.</w:t>
      </w:r>
    </w:p>
    <w:p w:rsidR="006F1DC6" w:rsidRPr="00976D94" w:rsidRDefault="006F1DC6" w:rsidP="00904F30">
      <w:pPr>
        <w:pStyle w:val="11"/>
        <w:spacing w:after="0" w:line="276" w:lineRule="auto"/>
        <w:ind w:left="0" w:firstLine="709"/>
        <w:jc w:val="both"/>
        <w:rPr>
          <w:rFonts w:ascii="Times New Roman" w:hAnsi="Times New Roman" w:cs="Times New Roman"/>
          <w:b/>
          <w:bCs/>
          <w:color w:val="000000"/>
          <w:sz w:val="28"/>
          <w:szCs w:val="28"/>
          <w:lang w:eastAsia="ru-RU"/>
        </w:rPr>
      </w:pPr>
      <w:r w:rsidRPr="00976D94">
        <w:rPr>
          <w:rFonts w:ascii="Times New Roman" w:hAnsi="Times New Roman" w:cs="Times New Roman"/>
          <w:b/>
          <w:bCs/>
          <w:color w:val="000000"/>
          <w:sz w:val="28"/>
          <w:szCs w:val="28"/>
          <w:lang w:eastAsia="ru-RU"/>
        </w:rPr>
        <w:t>Таким образом, основные усилия профилактической работы в части предупреждения пожаров по причине нарушения правил технической эксплуатации электрооборудования должны быть сосредоточены относительно индивидуальных жилых домов и садовых домиков.</w:t>
      </w:r>
    </w:p>
    <w:p w:rsidR="006F1DC6" w:rsidRPr="00976D94" w:rsidRDefault="006F1DC6" w:rsidP="00904F30">
      <w:pPr>
        <w:pStyle w:val="11"/>
        <w:spacing w:after="0" w:line="276" w:lineRule="auto"/>
        <w:ind w:left="0" w:firstLine="709"/>
        <w:jc w:val="both"/>
        <w:rPr>
          <w:rFonts w:ascii="Times New Roman" w:hAnsi="Times New Roman" w:cs="Times New Roman"/>
          <w:b/>
          <w:bCs/>
          <w:color w:val="000000"/>
          <w:sz w:val="28"/>
          <w:szCs w:val="28"/>
          <w:lang w:eastAsia="ru-RU"/>
        </w:rPr>
      </w:pPr>
      <w:r w:rsidRPr="00976D94">
        <w:rPr>
          <w:rFonts w:ascii="Times New Roman" w:hAnsi="Times New Roman" w:cs="Times New Roman"/>
          <w:b/>
          <w:bCs/>
          <w:color w:val="000000"/>
          <w:sz w:val="28"/>
          <w:szCs w:val="28"/>
          <w:lang w:eastAsia="ru-RU"/>
        </w:rPr>
        <w:t xml:space="preserve"> 3.2. Причина «Неправильное устройство или неисправность дымовой трубы, печи».</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3.2.1. К наибольшему количеству объектов пожаров, причины которых связаны с эксплуатацией печного отопления, относятся:</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бани (75,4% от общего количества пожаров по причине неисправности печей и дымоходов);</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одноквартирные жилые дома (17,3%);</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дачи и садовые домики (7,3%);</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3.2.2. Наибольшее количество таких пожаров приходится на осенне-зимний период (82%). Максимальное количество по месяцам зафиксировано в сентябре и апреле, минимальное – в июле.</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3.2.3. Возникновение пожаров по данной причине характерно для сельских населенных пунктов –71% (111 пожара).</w:t>
      </w:r>
    </w:p>
    <w:p w:rsidR="006F1DC6" w:rsidRPr="00976D94" w:rsidRDefault="006F1DC6" w:rsidP="00904F30">
      <w:pPr>
        <w:pStyle w:val="11"/>
        <w:tabs>
          <w:tab w:val="left" w:pos="567"/>
        </w:tabs>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3.2.4. Средний возраст виновников составляет 43 года.</w:t>
      </w:r>
    </w:p>
    <w:p w:rsidR="006F1DC6" w:rsidRPr="00976D94" w:rsidRDefault="006F1DC6" w:rsidP="00904F30">
      <w:pPr>
        <w:pStyle w:val="11"/>
        <w:spacing w:after="0" w:line="276" w:lineRule="auto"/>
        <w:ind w:left="0" w:firstLine="709"/>
        <w:jc w:val="both"/>
        <w:rPr>
          <w:rFonts w:ascii="Times New Roman" w:hAnsi="Times New Roman" w:cs="Times New Roman"/>
          <w:b/>
          <w:bCs/>
          <w:color w:val="000000"/>
          <w:sz w:val="28"/>
          <w:szCs w:val="28"/>
          <w:lang w:eastAsia="ru-RU"/>
        </w:rPr>
      </w:pPr>
      <w:r w:rsidRPr="00976D94">
        <w:rPr>
          <w:rFonts w:ascii="Times New Roman" w:hAnsi="Times New Roman" w:cs="Times New Roman"/>
          <w:b/>
          <w:bCs/>
          <w:color w:val="000000"/>
          <w:sz w:val="28"/>
          <w:szCs w:val="28"/>
          <w:lang w:eastAsia="ru-RU"/>
        </w:rPr>
        <w:t>Таким образом, основные усилия профилактической работы, в части предупреждения пожаров по причине печного отопления, должны быть сосредоточены относительно сельской местности, а именно бань, личных жилых домов, дачных и садовых домиков, предшествовать осенне-зимнему периоду.</w:t>
      </w:r>
    </w:p>
    <w:p w:rsidR="006F1DC6" w:rsidRPr="00976D94" w:rsidRDefault="006F1DC6" w:rsidP="00904F30">
      <w:pPr>
        <w:pStyle w:val="11"/>
        <w:spacing w:after="0" w:line="276" w:lineRule="auto"/>
        <w:ind w:left="0" w:firstLine="709"/>
        <w:jc w:val="both"/>
        <w:rPr>
          <w:rFonts w:ascii="Times New Roman" w:hAnsi="Times New Roman" w:cs="Times New Roman"/>
          <w:b/>
          <w:bCs/>
          <w:color w:val="000000"/>
          <w:sz w:val="28"/>
          <w:szCs w:val="28"/>
          <w:lang w:eastAsia="ru-RU"/>
        </w:rPr>
      </w:pPr>
      <w:r w:rsidRPr="00976D94">
        <w:rPr>
          <w:rFonts w:ascii="Times New Roman" w:hAnsi="Times New Roman" w:cs="Times New Roman"/>
          <w:b/>
          <w:bCs/>
          <w:color w:val="000000"/>
          <w:sz w:val="28"/>
          <w:szCs w:val="28"/>
          <w:lang w:eastAsia="ru-RU"/>
        </w:rPr>
        <w:t>3.3.Причина «неосторожное обращение с огнем».</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3.3.1. Наибольшее количество объектов пожаров, причинами которых послужило неосторожное обращение с огнем, являются:</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индивидуальные жилые дома (26,5% от общего количества пожаров</w:t>
      </w:r>
      <w:r w:rsidRPr="00976D94">
        <w:rPr>
          <w:rFonts w:ascii="Times New Roman" w:hAnsi="Times New Roman" w:cs="Times New Roman"/>
          <w:color w:val="000000"/>
          <w:sz w:val="28"/>
          <w:szCs w:val="28"/>
          <w:lang w:eastAsia="ru-RU"/>
        </w:rPr>
        <w:br/>
        <w:t>по указанной причине);</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многоквартирные жилые дома (12%);</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надворные и хозяйственные постройки (21,5%);</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дачи и садовые домики (8,8%).</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3.3.2. Наибольшее количество таких пожаров приходится на весенне-летний период (58,2%). Максимальное количество по месяцам зафиксировано в октябре, минимальное – в январе.</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3.3.3. Наибольшее количество таких пожаров возникает по вине лиц, находящихся в алкогольном опьянении (61%).</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lastRenderedPageBreak/>
        <w:t>3.3.4. Возникновение пожаров по данной причине характерно для сельских населенных пунктов – 60% (131 пожар).</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3.3.5. Средний возраст виновников составляет 34 года.</w:t>
      </w:r>
    </w:p>
    <w:p w:rsidR="006F1DC6" w:rsidRPr="00976D94" w:rsidRDefault="006F1DC6" w:rsidP="00904F30">
      <w:pPr>
        <w:pStyle w:val="11"/>
        <w:spacing w:after="0" w:line="276" w:lineRule="auto"/>
        <w:ind w:left="0" w:firstLine="709"/>
        <w:jc w:val="both"/>
        <w:rPr>
          <w:rFonts w:ascii="Times New Roman" w:hAnsi="Times New Roman" w:cs="Times New Roman"/>
          <w:b/>
          <w:bCs/>
          <w:color w:val="000000"/>
          <w:sz w:val="28"/>
          <w:szCs w:val="28"/>
          <w:lang w:eastAsia="ru-RU"/>
        </w:rPr>
      </w:pPr>
      <w:r w:rsidRPr="00976D94">
        <w:rPr>
          <w:rFonts w:ascii="Times New Roman" w:hAnsi="Times New Roman" w:cs="Times New Roman"/>
          <w:b/>
          <w:bCs/>
          <w:color w:val="000000"/>
          <w:sz w:val="28"/>
          <w:szCs w:val="28"/>
          <w:lang w:eastAsia="ru-RU"/>
        </w:rPr>
        <w:t>Таким образом, основные усилия профилактической работы в части предупреждения пожаров по причине неосторожного обращения с огнем должны проводиться с социально-неблагополучными гражданами.</w:t>
      </w:r>
    </w:p>
    <w:p w:rsidR="006F1DC6" w:rsidRPr="00976D94" w:rsidRDefault="006F1DC6" w:rsidP="00904F30">
      <w:pPr>
        <w:pStyle w:val="11"/>
        <w:spacing w:after="0" w:line="276" w:lineRule="auto"/>
        <w:ind w:left="0" w:firstLine="709"/>
        <w:jc w:val="both"/>
        <w:rPr>
          <w:rFonts w:ascii="Times New Roman" w:hAnsi="Times New Roman" w:cs="Times New Roman"/>
          <w:b/>
          <w:bCs/>
          <w:color w:val="000000"/>
          <w:sz w:val="28"/>
          <w:szCs w:val="28"/>
          <w:lang w:eastAsia="ru-RU"/>
        </w:rPr>
      </w:pPr>
      <w:r w:rsidRPr="00976D94">
        <w:rPr>
          <w:rFonts w:ascii="Times New Roman" w:hAnsi="Times New Roman" w:cs="Times New Roman"/>
          <w:b/>
          <w:bCs/>
          <w:color w:val="000000"/>
          <w:sz w:val="28"/>
          <w:szCs w:val="28"/>
          <w:lang w:eastAsia="ru-RU"/>
        </w:rPr>
        <w:t>3.4.Объект пожара «жилищный фонд» (включая нежилые здания, используемые для временного проживания и хозяйственные постройки, расположенные на территории проживания граждан).</w:t>
      </w:r>
    </w:p>
    <w:p w:rsidR="006F1DC6" w:rsidRPr="00976D94" w:rsidRDefault="006F1DC6" w:rsidP="00904F30">
      <w:pPr>
        <w:pStyle w:val="11"/>
        <w:tabs>
          <w:tab w:val="left" w:pos="709"/>
        </w:tabs>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3.4.1.Наибольшее количество пожаров зарегистрировано в:</w:t>
      </w:r>
    </w:p>
    <w:p w:rsidR="006F1DC6" w:rsidRPr="00976D94" w:rsidRDefault="006F1DC6" w:rsidP="00904F30">
      <w:pPr>
        <w:tabs>
          <w:tab w:val="left" w:pos="709"/>
        </w:tabs>
        <w:spacing w:after="0" w:line="276" w:lineRule="auto"/>
        <w:ind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xml:space="preserve">- индивидуальных жилых домах </w:t>
      </w:r>
      <w:r w:rsidRPr="00976D94">
        <w:rPr>
          <w:rFonts w:ascii="Times New Roman" w:hAnsi="Times New Roman" w:cs="Times New Roman"/>
          <w:b/>
          <w:bCs/>
          <w:color w:val="000000"/>
          <w:sz w:val="28"/>
          <w:szCs w:val="28"/>
          <w:lang w:eastAsia="ru-RU"/>
        </w:rPr>
        <w:t>134</w:t>
      </w:r>
      <w:r w:rsidRPr="00976D94">
        <w:rPr>
          <w:rFonts w:ascii="Times New Roman" w:hAnsi="Times New Roman" w:cs="Times New Roman"/>
          <w:color w:val="000000"/>
          <w:sz w:val="28"/>
          <w:szCs w:val="28"/>
          <w:lang w:eastAsia="ru-RU"/>
        </w:rPr>
        <w:t xml:space="preserve"> (19,6% от общего количества пожаров);</w:t>
      </w:r>
    </w:p>
    <w:p w:rsidR="006F1DC6" w:rsidRPr="00976D94" w:rsidRDefault="006F1DC6" w:rsidP="00904F30">
      <w:pPr>
        <w:tabs>
          <w:tab w:val="left" w:pos="709"/>
        </w:tabs>
        <w:spacing w:after="0" w:line="276" w:lineRule="auto"/>
        <w:ind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xml:space="preserve">- банях </w:t>
      </w:r>
      <w:r w:rsidRPr="00976D94">
        <w:rPr>
          <w:rFonts w:ascii="Times New Roman" w:hAnsi="Times New Roman" w:cs="Times New Roman"/>
          <w:b/>
          <w:bCs/>
          <w:color w:val="000000"/>
          <w:sz w:val="28"/>
          <w:szCs w:val="28"/>
          <w:lang w:eastAsia="ru-RU"/>
        </w:rPr>
        <w:t>145</w:t>
      </w:r>
      <w:r w:rsidRPr="00976D94">
        <w:rPr>
          <w:rFonts w:ascii="Times New Roman" w:hAnsi="Times New Roman" w:cs="Times New Roman"/>
          <w:color w:val="000000"/>
          <w:sz w:val="28"/>
          <w:szCs w:val="28"/>
          <w:lang w:eastAsia="ru-RU"/>
        </w:rPr>
        <w:t xml:space="preserve"> (21,2%);</w:t>
      </w:r>
    </w:p>
    <w:p w:rsidR="006F1DC6" w:rsidRPr="00976D94" w:rsidRDefault="006F1DC6" w:rsidP="00904F30">
      <w:pPr>
        <w:spacing w:after="0" w:line="276" w:lineRule="auto"/>
        <w:ind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xml:space="preserve">- дачах и садовых домиках </w:t>
      </w:r>
      <w:r w:rsidRPr="00976D94">
        <w:rPr>
          <w:rFonts w:ascii="Times New Roman" w:hAnsi="Times New Roman" w:cs="Times New Roman"/>
          <w:b/>
          <w:bCs/>
          <w:color w:val="000000"/>
          <w:sz w:val="28"/>
          <w:szCs w:val="28"/>
          <w:lang w:eastAsia="ru-RU"/>
        </w:rPr>
        <w:t>121</w:t>
      </w:r>
      <w:r w:rsidRPr="00976D94">
        <w:rPr>
          <w:rFonts w:ascii="Times New Roman" w:hAnsi="Times New Roman" w:cs="Times New Roman"/>
          <w:color w:val="000000"/>
          <w:sz w:val="28"/>
          <w:szCs w:val="28"/>
          <w:lang w:eastAsia="ru-RU"/>
        </w:rPr>
        <w:t xml:space="preserve"> (17,7%);</w:t>
      </w:r>
    </w:p>
    <w:p w:rsidR="006F1DC6" w:rsidRPr="00976D94" w:rsidRDefault="006F1DC6" w:rsidP="00904F30">
      <w:pPr>
        <w:tabs>
          <w:tab w:val="left" w:pos="709"/>
        </w:tabs>
        <w:spacing w:after="0" w:line="276" w:lineRule="auto"/>
        <w:ind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xml:space="preserve">- многоквартирных жилых домах </w:t>
      </w:r>
      <w:r w:rsidRPr="00976D94">
        <w:rPr>
          <w:rFonts w:ascii="Times New Roman" w:hAnsi="Times New Roman" w:cs="Times New Roman"/>
          <w:b/>
          <w:bCs/>
          <w:color w:val="000000"/>
          <w:sz w:val="28"/>
          <w:szCs w:val="28"/>
          <w:lang w:eastAsia="ru-RU"/>
        </w:rPr>
        <w:t>44</w:t>
      </w:r>
      <w:r w:rsidRPr="00976D94">
        <w:rPr>
          <w:rFonts w:ascii="Times New Roman" w:hAnsi="Times New Roman" w:cs="Times New Roman"/>
          <w:color w:val="000000"/>
          <w:sz w:val="28"/>
          <w:szCs w:val="28"/>
          <w:lang w:eastAsia="ru-RU"/>
        </w:rPr>
        <w:t xml:space="preserve"> (6,4%);</w:t>
      </w:r>
    </w:p>
    <w:p w:rsidR="006F1DC6" w:rsidRPr="00976D94" w:rsidRDefault="006F1DC6" w:rsidP="00904F30">
      <w:pPr>
        <w:spacing w:after="0" w:line="276" w:lineRule="auto"/>
        <w:ind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xml:space="preserve">- хозяйственных и надворных постройках </w:t>
      </w:r>
      <w:r w:rsidRPr="00976D94">
        <w:rPr>
          <w:rFonts w:ascii="Times New Roman" w:hAnsi="Times New Roman" w:cs="Times New Roman"/>
          <w:b/>
          <w:bCs/>
          <w:color w:val="000000"/>
          <w:sz w:val="28"/>
          <w:szCs w:val="28"/>
          <w:lang w:eastAsia="ru-RU"/>
        </w:rPr>
        <w:t>36</w:t>
      </w:r>
      <w:r w:rsidRPr="00976D94">
        <w:rPr>
          <w:rFonts w:ascii="Times New Roman" w:hAnsi="Times New Roman" w:cs="Times New Roman"/>
          <w:color w:val="000000"/>
          <w:sz w:val="28"/>
          <w:szCs w:val="28"/>
          <w:lang w:eastAsia="ru-RU"/>
        </w:rPr>
        <w:t xml:space="preserve"> (5,2%).</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3.4.2.Основными причинами пожаров в жилищном фонде городского округа город Бор являются:</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w:t>
      </w:r>
      <w:r w:rsidRPr="00976D94">
        <w:rPr>
          <w:rFonts w:ascii="Times New Roman" w:hAnsi="Times New Roman" w:cs="Times New Roman"/>
          <w:sz w:val="28"/>
          <w:szCs w:val="28"/>
        </w:rPr>
        <w:t xml:space="preserve"> Неосторожное обращение с огнем – </w:t>
      </w:r>
      <w:r w:rsidRPr="00976D94">
        <w:rPr>
          <w:rFonts w:ascii="Times New Roman" w:hAnsi="Times New Roman" w:cs="Times New Roman"/>
          <w:b/>
          <w:bCs/>
          <w:sz w:val="28"/>
          <w:szCs w:val="28"/>
        </w:rPr>
        <w:t>219</w:t>
      </w:r>
      <w:r w:rsidRPr="00976D94">
        <w:rPr>
          <w:rFonts w:ascii="Times New Roman" w:hAnsi="Times New Roman" w:cs="Times New Roman"/>
          <w:color w:val="000000"/>
          <w:sz w:val="28"/>
          <w:szCs w:val="28"/>
          <w:lang w:eastAsia="ru-RU"/>
        </w:rPr>
        <w:t> (32% от общего количества)</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Нарушения правил монтажа электрооборудования –</w:t>
      </w:r>
      <w:r w:rsidRPr="00976D94">
        <w:rPr>
          <w:rFonts w:ascii="Times New Roman" w:hAnsi="Times New Roman" w:cs="Times New Roman"/>
          <w:b/>
          <w:bCs/>
          <w:color w:val="000000"/>
          <w:sz w:val="28"/>
          <w:szCs w:val="28"/>
          <w:lang w:eastAsia="ru-RU"/>
        </w:rPr>
        <w:t>175</w:t>
      </w:r>
      <w:r w:rsidRPr="00976D94">
        <w:rPr>
          <w:rFonts w:ascii="Times New Roman" w:hAnsi="Times New Roman" w:cs="Times New Roman"/>
          <w:color w:val="000000"/>
          <w:sz w:val="28"/>
          <w:szCs w:val="28"/>
          <w:lang w:eastAsia="ru-RU"/>
        </w:rPr>
        <w:t xml:space="preserve"> (25,5%);</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xml:space="preserve">- </w:t>
      </w:r>
      <w:r w:rsidRPr="00976D94">
        <w:rPr>
          <w:rFonts w:ascii="Times New Roman" w:hAnsi="Times New Roman" w:cs="Times New Roman"/>
          <w:sz w:val="28"/>
          <w:szCs w:val="28"/>
        </w:rPr>
        <w:t xml:space="preserve">Неправильного устройство или неисправность дымовой трубы, печи – </w:t>
      </w:r>
      <w:r w:rsidRPr="00976D94">
        <w:rPr>
          <w:rFonts w:ascii="Times New Roman" w:hAnsi="Times New Roman" w:cs="Times New Roman"/>
          <w:b/>
          <w:bCs/>
          <w:sz w:val="28"/>
          <w:szCs w:val="28"/>
        </w:rPr>
        <w:t>156</w:t>
      </w:r>
      <w:r w:rsidRPr="00976D94">
        <w:rPr>
          <w:rFonts w:ascii="Times New Roman" w:hAnsi="Times New Roman" w:cs="Times New Roman"/>
          <w:sz w:val="28"/>
          <w:szCs w:val="28"/>
        </w:rPr>
        <w:t xml:space="preserve"> (22,8%)</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3.4.3. Наибольшее количество таких пожаров приходится на весенне-летний период (50,1%). Максимальное количество по месяцам зафиксировано в апреле (74 пожаров), минимальное – в сентябре (28).</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3.4.4. Возникновение пожаров на данных объектах характерно для сельских населенных пунктов – 72% (493 пожаров).</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3.4.5. Средний возраст виновников составляет 39 лет.</w:t>
      </w:r>
    </w:p>
    <w:p w:rsidR="006F1DC6" w:rsidRPr="00976D94" w:rsidRDefault="006F1DC6" w:rsidP="00904F30">
      <w:pPr>
        <w:pStyle w:val="11"/>
        <w:spacing w:after="0" w:line="276" w:lineRule="auto"/>
        <w:ind w:left="0" w:firstLine="709"/>
        <w:jc w:val="both"/>
        <w:rPr>
          <w:rFonts w:ascii="Times New Roman" w:hAnsi="Times New Roman" w:cs="Times New Roman"/>
          <w:b/>
          <w:bCs/>
          <w:color w:val="000000"/>
          <w:sz w:val="28"/>
          <w:szCs w:val="28"/>
          <w:lang w:eastAsia="ru-RU"/>
        </w:rPr>
      </w:pPr>
      <w:r w:rsidRPr="00976D94">
        <w:rPr>
          <w:rFonts w:ascii="Times New Roman" w:hAnsi="Times New Roman" w:cs="Times New Roman"/>
          <w:b/>
          <w:bCs/>
          <w:color w:val="000000"/>
          <w:sz w:val="28"/>
          <w:szCs w:val="28"/>
          <w:lang w:eastAsia="ru-RU"/>
        </w:rPr>
        <w:t>Таким образом, основные усилия профилактической работы в жилых домах должны быть сосредоточены относительно сельской местности, а именно личных жилых домов бань и садовых домиков и предшествовать весенне-летнему</w:t>
      </w:r>
      <w:r w:rsidRPr="00976D94">
        <w:rPr>
          <w:rFonts w:ascii="Times New Roman" w:hAnsi="Times New Roman" w:cs="Times New Roman"/>
          <w:color w:val="000000"/>
          <w:sz w:val="28"/>
          <w:szCs w:val="28"/>
          <w:lang w:eastAsia="ru-RU"/>
        </w:rPr>
        <w:t xml:space="preserve"> </w:t>
      </w:r>
      <w:r w:rsidRPr="00976D94">
        <w:rPr>
          <w:rFonts w:ascii="Times New Roman" w:hAnsi="Times New Roman" w:cs="Times New Roman"/>
          <w:b/>
          <w:bCs/>
          <w:color w:val="000000"/>
          <w:sz w:val="28"/>
          <w:szCs w:val="28"/>
          <w:lang w:eastAsia="ru-RU"/>
        </w:rPr>
        <w:t>периоду.</w:t>
      </w:r>
    </w:p>
    <w:p w:rsidR="006F1DC6" w:rsidRPr="00976D94" w:rsidRDefault="006F1DC6" w:rsidP="00904F30">
      <w:pPr>
        <w:pStyle w:val="11"/>
        <w:spacing w:after="0" w:line="276" w:lineRule="auto"/>
        <w:ind w:left="0" w:firstLine="709"/>
        <w:jc w:val="both"/>
        <w:rPr>
          <w:rFonts w:ascii="Times New Roman" w:hAnsi="Times New Roman" w:cs="Times New Roman"/>
          <w:b/>
          <w:bCs/>
          <w:color w:val="000000"/>
          <w:sz w:val="28"/>
          <w:szCs w:val="28"/>
          <w:lang w:eastAsia="ru-RU"/>
        </w:rPr>
      </w:pPr>
    </w:p>
    <w:p w:rsidR="006F1DC6" w:rsidRPr="00976D94" w:rsidRDefault="006F1DC6" w:rsidP="00904F30">
      <w:pPr>
        <w:pStyle w:val="11"/>
        <w:numPr>
          <w:ilvl w:val="0"/>
          <w:numId w:val="1"/>
        </w:numPr>
        <w:spacing w:after="0" w:line="276" w:lineRule="auto"/>
        <w:ind w:left="0" w:firstLine="709"/>
        <w:jc w:val="both"/>
        <w:rPr>
          <w:rFonts w:ascii="Times New Roman" w:hAnsi="Times New Roman" w:cs="Times New Roman"/>
          <w:b/>
          <w:bCs/>
          <w:sz w:val="28"/>
          <w:szCs w:val="28"/>
        </w:rPr>
      </w:pPr>
      <w:r w:rsidRPr="00976D94">
        <w:rPr>
          <w:rFonts w:ascii="Times New Roman" w:hAnsi="Times New Roman" w:cs="Times New Roman"/>
          <w:b/>
          <w:bCs/>
          <w:sz w:val="28"/>
          <w:szCs w:val="28"/>
        </w:rPr>
        <w:t>Определение основных элементов системы обеспечения пожарной безопасности на территории городского округа город Бор Нижегородской области, которые могут быть задействованы в профилактической работе.</w:t>
      </w:r>
    </w:p>
    <w:p w:rsidR="006F1DC6" w:rsidRPr="00976D94" w:rsidRDefault="006F1DC6" w:rsidP="00904F30">
      <w:pPr>
        <w:spacing w:after="0" w:line="240" w:lineRule="auto"/>
        <w:jc w:val="center"/>
        <w:rPr>
          <w:rFonts w:ascii="Times New Roman" w:hAnsi="Times New Roman" w:cs="Times New Roman"/>
          <w:b/>
          <w:bCs/>
          <w:sz w:val="28"/>
          <w:szCs w:val="28"/>
        </w:rPr>
      </w:pPr>
      <w:r w:rsidRPr="00976D94">
        <w:rPr>
          <w:rFonts w:ascii="Times New Roman" w:hAnsi="Times New Roman" w:cs="Times New Roman"/>
          <w:sz w:val="28"/>
          <w:szCs w:val="28"/>
        </w:rPr>
        <w:br w:type="page"/>
      </w:r>
      <w:r w:rsidRPr="00976D94">
        <w:rPr>
          <w:rFonts w:ascii="Times New Roman" w:hAnsi="Times New Roman" w:cs="Times New Roman"/>
          <w:b/>
          <w:bCs/>
          <w:sz w:val="28"/>
          <w:szCs w:val="28"/>
        </w:rPr>
        <w:lastRenderedPageBreak/>
        <w:t>Лица, задействованные в осуществлении профилактической работы на территории городского округа г.Бор</w:t>
      </w:r>
    </w:p>
    <w:p w:rsidR="006F1DC6" w:rsidRPr="00976D94" w:rsidRDefault="006F1DC6" w:rsidP="00904F30">
      <w:pPr>
        <w:spacing w:after="0" w:line="240" w:lineRule="auto"/>
        <w:jc w:val="right"/>
        <w:rPr>
          <w:rFonts w:ascii="Times New Roman" w:hAnsi="Times New Roman" w:cs="Times New Roman"/>
          <w:sz w:val="28"/>
          <w:szCs w:val="28"/>
        </w:rPr>
      </w:pPr>
      <w:r w:rsidRPr="00976D94">
        <w:rPr>
          <w:rFonts w:ascii="Times New Roman" w:hAnsi="Times New Roman" w:cs="Times New Roman"/>
          <w:sz w:val="28"/>
          <w:szCs w:val="28"/>
        </w:rPr>
        <w:t>Таблица</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9"/>
        <w:gridCol w:w="2126"/>
        <w:gridCol w:w="1418"/>
        <w:gridCol w:w="2835"/>
      </w:tblGrid>
      <w:tr w:rsidR="006F1DC6" w:rsidRPr="00976D94">
        <w:trPr>
          <w:jc w:val="center"/>
        </w:trPr>
        <w:tc>
          <w:tcPr>
            <w:tcW w:w="70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п/п</w:t>
            </w: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Наименование</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подразделения, организации</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Лица, привлекаемые к профилактической работе</w:t>
            </w:r>
          </w:p>
        </w:tc>
        <w:tc>
          <w:tcPr>
            <w:tcW w:w="1418" w:type="dxa"/>
            <w:vAlign w:val="center"/>
          </w:tcPr>
          <w:p w:rsidR="006F1DC6" w:rsidRPr="00976D94" w:rsidRDefault="006F1DC6" w:rsidP="00904F30">
            <w:pPr>
              <w:widowControl w:val="0"/>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Периодич-ность</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Населенные пункты, улицы (СНТ)</w:t>
            </w:r>
          </w:p>
        </w:tc>
      </w:tr>
      <w:tr w:rsidR="006F1DC6" w:rsidRPr="00976D94">
        <w:trPr>
          <w:trHeight w:val="9329"/>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51-ПСЧ 20 ПСО ФПС ГПС</w:t>
            </w:r>
          </w:p>
          <w:p w:rsidR="006F1DC6" w:rsidRPr="00976D94" w:rsidRDefault="006F1DC6" w:rsidP="00904F30">
            <w:pPr>
              <w:spacing w:after="0" w:line="240" w:lineRule="auto"/>
              <w:jc w:val="center"/>
              <w:rPr>
                <w:rFonts w:cs="Times New Roman"/>
                <w:sz w:val="24"/>
                <w:szCs w:val="24"/>
              </w:rPr>
            </w:pPr>
            <w:r w:rsidRPr="00976D94">
              <w:rPr>
                <w:rFonts w:ascii="Times New Roman" w:hAnsi="Times New Roman" w:cs="Times New Roman"/>
                <w:sz w:val="24"/>
                <w:szCs w:val="24"/>
              </w:rPr>
              <w:t>ГУ МЧС России по Нижегородской области</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Личный состав</w:t>
            </w:r>
            <w:r w:rsidRPr="00976D94">
              <w:rPr>
                <w:rFonts w:ascii="Times New Roman" w:hAnsi="Times New Roman" w:cs="Times New Roman"/>
                <w:sz w:val="24"/>
                <w:szCs w:val="24"/>
              </w:rPr>
              <w:br/>
              <w:t>51-ПСЧ 20 ПСО ФПС ГПС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ГУ МЧС России по Нижегородской области</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 согласно графику</w:t>
            </w:r>
          </w:p>
        </w:tc>
        <w:tc>
          <w:tcPr>
            <w:tcW w:w="2835" w:type="dxa"/>
            <w:vMerge w:val="restart"/>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Буденного, ул.  Короткова,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пер.  Короткова, пер. Буденного</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Кирова, пер. Кирова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Комиссаровка, ул. Бабушкина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Сеченова, ул. Салтыкова-Щедрина, ул. Степная,</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Больничная, ул. Советская.</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пер. Советский, ул. Свободы.</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 xml:space="preserve">ул. Борская ферма, </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Московцева, ул.  Октябрьская</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пер.  Октябрьский, ул. Вокзальная</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Пер. Пушкина, ул. Пролетарская.</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Папанина,ул. Ворошилова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Первомайская, ул.  Ванеева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8-ое  марта, пер. Ванеева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Матросова, ул. Молокова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Воровского, ул. Ленина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Луначарского, пер. Ленина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ул. Микояна, ул.  Некрасова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Набережная, ул.  Набережная -2, ул.  Гастелло, ул.  1-я  Линия</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2-я  Линия, ул.  3-я  Линия</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Пер. Первомайский, ул. Пушкина.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Ул. Профсоюзная,</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lastRenderedPageBreak/>
              <w:t>пер. М. Горького, ул.  Киселева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Колхозная, микрорайон  Красногорка, ул. Гоголя</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Крупской, ул.  Красногорка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1-й  пер. Красногорка, пер. Гоголя</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Народная,</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деревня Софроново,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Неклюдово:</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 xml:space="preserve"> ул.  Интернациональная,</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Нагорная, пер.  Нагорный</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пер.  Колхозный, пер.  Культуры</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Молодежная, ул.  Восточная</w:t>
            </w:r>
          </w:p>
          <w:p w:rsidR="006F1DC6" w:rsidRPr="00976D94" w:rsidRDefault="006F1DC6" w:rsidP="00904F30">
            <w:pPr>
              <w:spacing w:after="0"/>
              <w:ind w:hanging="34"/>
              <w:rPr>
                <w:rFonts w:ascii="Times New Roman" w:hAnsi="Times New Roman" w:cs="Times New Roman"/>
                <w:sz w:val="24"/>
                <w:szCs w:val="24"/>
              </w:rPr>
            </w:pPr>
            <w:r w:rsidRPr="00976D94">
              <w:rPr>
                <w:rFonts w:ascii="Times New Roman" w:hAnsi="Times New Roman" w:cs="Times New Roman"/>
                <w:sz w:val="24"/>
                <w:szCs w:val="24"/>
              </w:rPr>
              <w:t xml:space="preserve">2-й  пер. Красногорка, </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Клубная, ул.  Колхозная</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Вокзальная, ул. Везломская</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ул.  Неклюдово, ул.  Новая,</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"Виктория",</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"Березка",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"Березовая роща"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"Труд"</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"Надежда"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"Рассвет"</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«Уют»</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«Заветы Мичурина»</w:t>
            </w:r>
          </w:p>
        </w:tc>
      </w:tr>
      <w:tr w:rsidR="006F1DC6" w:rsidRPr="00976D94">
        <w:trPr>
          <w:trHeight w:val="1121"/>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Садоводческое (</w:t>
            </w:r>
            <w:r>
              <w:rPr>
                <w:rFonts w:ascii="Times New Roman" w:hAnsi="Times New Roman" w:cs="Times New Roman"/>
                <w:sz w:val="24"/>
                <w:szCs w:val="24"/>
              </w:rPr>
              <w:t>огородническое</w:t>
            </w:r>
            <w:r w:rsidRPr="00976D94">
              <w:rPr>
                <w:rFonts w:ascii="Times New Roman" w:hAnsi="Times New Roman" w:cs="Times New Roman"/>
                <w:sz w:val="24"/>
                <w:szCs w:val="24"/>
              </w:rPr>
              <w:t>) некоммерческое объединение граждан</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Председатели, члены правления</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ежедневно </w:t>
            </w:r>
            <w:r w:rsidRPr="00976D94">
              <w:rPr>
                <w:rFonts w:ascii="Times New Roman" w:hAnsi="Times New Roman" w:cs="Times New Roman"/>
                <w:sz w:val="24"/>
                <w:szCs w:val="24"/>
              </w:rPr>
              <w:br/>
              <w:t>(в рамках повседневной деятельности)</w:t>
            </w:r>
          </w:p>
        </w:tc>
        <w:tc>
          <w:tcPr>
            <w:tcW w:w="283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trHeight w:val="9913"/>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67-ПСЧ 20 ПСО ФПС ГПС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ГУ МЧС России по Нижегородской области</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Личный состав</w:t>
            </w:r>
            <w:r w:rsidRPr="00976D94">
              <w:rPr>
                <w:rFonts w:ascii="Times New Roman" w:hAnsi="Times New Roman" w:cs="Times New Roman"/>
                <w:sz w:val="24"/>
                <w:szCs w:val="24"/>
              </w:rPr>
              <w:br/>
              <w:t>67-ПСЧ 20 ПСО ФПС ГПС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ГУ МЧС России по Нижегородской области</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Merge w:val="restart"/>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Рабочая, ул. Подлужная, 1,2,3,4,5,6-й пер. Подлужный, ул. Чугунова, ул. В. Котика, ул. Максимова, ул. Мира, ул. Баринова, ул. Махалова, ул. Коммунистическая, ул. Маяковского, ул. Лихачева, ул. Садовая, пер. Садовый, ул. Сосновая, ул. Новая, ул. 1-я</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Новая, пер. Новый, ул. Энгельса, ул. Тургенева, ул. Адмирала Нахимова, ул.Чехова, 1-й пер. Чехова, ул. Шевченко, ул. К. Маркса, ул. Восточнач, 1-й пер. Восточный, ул. Короленко, пер. Короленко, ул. Глинки, пер. Глинки, ул. Шолохова, ул. Тюленина, пер. Гладкова, ул. Даргомыжского, ул. Лазо, ул. Пархоменко, ул. Димитрова, ул. Котовского, ул. Тельмана, ул. Попова, ул. Крылова, ул. Достоевского, 1-й  пер. Достоевского, 2-й  пер. Достоевского, ул. Лермонтова, ул. Мамина Сибиряка, ул. Добролюбова. ул. Свердлова. 1-й пер. Свердлова.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м-н Тесовая ул. Линия 1,2,3,4,5,6,7,8,9,10,11,12,13,14,15,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м-н Малое Пикино: ул. Фигнер, ул. Пугачева, ул. Куйбышева, ул. Карамзина, пер. Карамзина, ул. Нестерова, пер. Нестерова, ул. Краснофлотская, ул. Андреева, ул. Ковалевской , ул. </w:t>
            </w:r>
            <w:r w:rsidRPr="00976D94">
              <w:rPr>
                <w:rFonts w:ascii="Times New Roman" w:hAnsi="Times New Roman" w:cs="Times New Roman"/>
                <w:sz w:val="24"/>
                <w:szCs w:val="24"/>
              </w:rPr>
              <w:lastRenderedPageBreak/>
              <w:t>Жуковского, ул. Мусоргского, ул. Чернышевского,1-й пер. Чернышевского, 2-й пер. Чернышевского, ул. Циолковского, ул. Крамского, 1-й пер. Крамского, 2-й пер. Крамского, ул. Сурикова, ул. Репина, ул. Зои Космодемьянской, ул.Олега Кошевого, ул. Нестерова, пер. Нестерова, ул. Дзержинского, ул. Володарского, ул. Перова, ул. Белинского, пер. Белинского, ул. Володарского, пер. Володарского, ул. Шишкина, ул. Васнецова, ул. Айвазовского, ул. Лепилова, ул. Солнечная, ул. Кедровая, ул. Кленовая, ул. Ясеневая, ул. Березовая. ул. Ольховая, ул. Цветочная, ул. Радужная, ул. Заозерная. ул. Пихтовая, ул. Строительная, ул. Гражданская. ул. Орджоникидзе, ул. Нефтебаза,ул. Парижской Коммуны,</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ул. Красный профинтерн, ул. Волжская , ул. Зеленая, ул. Моховая, м-н Пичугино ул. Линия 1.2,3,4,5,6,7.8,9,10, м-н №2, м-н №3, м-н Прибрежный, м-н Задолье: ул.Шаляпина, 2-й пер. Шаляпина, 1-й пер. Задолье, 2-й пер. Задолье, ул. Заломова, ул. Задолье, м-н Новое Задолье: 1,2,4 линия,</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д.Сошники,   д.Владимирово: ул. Молодежная, ул. Новая, д.Елевая,  д.Заборье,  </w:t>
            </w:r>
            <w:r w:rsidRPr="00976D94">
              <w:rPr>
                <w:rFonts w:ascii="Times New Roman" w:hAnsi="Times New Roman" w:cs="Times New Roman"/>
                <w:sz w:val="24"/>
                <w:szCs w:val="24"/>
              </w:rPr>
              <w:lastRenderedPageBreak/>
              <w:t xml:space="preserve">д.Клюкино,  д.Колобово: ул. Сосновая, ул. №1,  д.Овечкино: ул. Военкома Данилова, д.Пичугино: ул. Луговая, ул.Лесная, с.Редькино: ул. Заречная,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СНТ "Вишенка",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"Сельхозтехника",                 СНТ "Березка",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 СНТ "Лесная поляна",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СНТ "Стеклозаводец",                 СНТ  "Колос",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СНТ "Урожай",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СНТ "Силикатчик",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СНТ "Авангард",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«Автомобилист»</w:t>
            </w:r>
          </w:p>
        </w:tc>
      </w:tr>
      <w:tr w:rsidR="006F1DC6" w:rsidRPr="00976D94">
        <w:trPr>
          <w:trHeight w:val="915"/>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Садоводческое (</w:t>
            </w:r>
            <w:r>
              <w:rPr>
                <w:rFonts w:ascii="Times New Roman" w:hAnsi="Times New Roman" w:cs="Times New Roman"/>
                <w:sz w:val="24"/>
                <w:szCs w:val="24"/>
              </w:rPr>
              <w:t>огородническое</w:t>
            </w:r>
            <w:r w:rsidRPr="00976D94">
              <w:rPr>
                <w:rFonts w:ascii="Times New Roman" w:hAnsi="Times New Roman" w:cs="Times New Roman"/>
                <w:sz w:val="24"/>
                <w:szCs w:val="24"/>
              </w:rPr>
              <w:t xml:space="preserve">) некоммерческое объединение граждан </w:t>
            </w:r>
          </w:p>
        </w:tc>
        <w:tc>
          <w:tcPr>
            <w:tcW w:w="2126" w:type="dxa"/>
            <w:vAlign w:val="center"/>
          </w:tcPr>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Председатели, члены правления, старосты населенных пунктов</w:t>
            </w:r>
          </w:p>
        </w:tc>
        <w:tc>
          <w:tcPr>
            <w:tcW w:w="1418" w:type="dxa"/>
            <w:vAlign w:val="center"/>
          </w:tcPr>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ежедневно </w:t>
            </w:r>
            <w:r w:rsidRPr="00976D94">
              <w:rPr>
                <w:rFonts w:ascii="Times New Roman" w:hAnsi="Times New Roman" w:cs="Times New Roman"/>
                <w:sz w:val="24"/>
                <w:szCs w:val="24"/>
              </w:rPr>
              <w:br/>
              <w:t>(в рамках повседневной деятельности)</w:t>
            </w:r>
          </w:p>
        </w:tc>
        <w:tc>
          <w:tcPr>
            <w:tcW w:w="2835" w:type="dxa"/>
            <w:vMerge/>
            <w:vAlign w:val="center"/>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trHeight w:val="4243"/>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143-ПЧ 12-ОГПС</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Личный состав</w:t>
            </w:r>
            <w:r w:rsidRPr="00976D94">
              <w:rPr>
                <w:rFonts w:ascii="Times New Roman" w:hAnsi="Times New Roman" w:cs="Times New Roman"/>
                <w:sz w:val="24"/>
                <w:szCs w:val="24"/>
              </w:rPr>
              <w:br/>
              <w:t>143-ПЧ 12-ОГПС,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инструктор противопожарной профилактики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143-ПЧ 12-ОГПС</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Merge w:val="restart"/>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ул.Островского,ул.Короткова,ул.Полевая,ул. Степана Разина,пе-к Короткова,ул.ГогРэс,ул.Комсомольская,ул.Студеная,ул.Московцева,ул.Адмирала Нахимова,ул.Пугачева,ул.Красина,ул.Суворова,ул.Кутузова,ул.Грибоедова.ул.Рылеева,пе-к Кутузова,ул.Производственная,ул. Везломцева, ул. Фомина,ул.Чайковского,ул.Красноармейская,ул.Калинина,ул. Микояна,ул.Шверника,пе-к Ананьева,пе-к Матросова,ул.Совхозная,ул. Ананьева,ул. Республиканская,ул.Воровского с 82д.,ул. Трудовая,ул. Урицкого,ул.Кольцова,ул. Гастелло с 12д.,ул. Минина с 19д.,ул. Пожарского,ул.Кулибина,ул. Гоголя с 101д.,пе-ки Кулибина 1-ый,2-ой,3-ий,ул. Маресьева,ул.Покрышкина,ул.Сусанина,ул.Баумана,ул.Лобачевского,пе-к Лобачевского,м-н:Паново,Липово,Горело</w:t>
            </w:r>
            <w:r w:rsidRPr="00976D94">
              <w:rPr>
                <w:rFonts w:ascii="Times New Roman" w:hAnsi="Times New Roman" w:cs="Times New Roman"/>
                <w:sz w:val="24"/>
                <w:szCs w:val="24"/>
              </w:rPr>
              <w:lastRenderedPageBreak/>
              <w:t>во,ж/р Боталово-1,Боталово-2,Боталово-3,Боталово-4. Неклюдово:ул.Дружба,ул. Луговая,к-л Дружба,ул. Первомайская,ул.Неклюдово,п-к Первомайский,ул. Советская,ул. Центральная,ул.Фабричная,ул. Южная,ул. Рабочая,ул. Тихая,ул. Семашко,ул. Потемино,ул.Совхозная,ул.Павлика Морозова,ул.Полянская,ул.Овражная,пе-к Потемино,пе-ки Овражный 1-ый и 2-ой.</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ул.Мира,ул. Российская,ул. Заречная,ул.Новикова,ул.Надежды,ул. Березовская,ул.Летневская,ул.Культуры,ул.Строителей,ул. Кузнецова,пе-к Строителей,ул.Чапаева,ул.Лесная,ул.Полевая,ул.Северная,ул.Народная,ул.Гагарина,ул.Культуры,пе-ки Народный,Культуры.</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д.Боталово,д.Хрущево,д.Зыково,д.Власово,д.Квасово,д.Телятьево,д.Софроново,д.Новое Власово,д.Грязново,д.Летнево,д.Шерстнево,д.Чистяки,д.Оманово,д.Тарасово,д.Горелово,д.Белоусово,д.Трубниково,д.Варначево,д.Ивонькино,д.Пикинские Гривы,по-к Полевой.</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СНТ "Радуга",  СНТ "Рассвет",                             СНТ "Олимпийский",                     СНТ "Светлана", СНТ "Лесное", СНТ "Дружба",               СНТ "Уют", СНТ "Везлома",           СНТ "Рассвет", СНТ "Заветы Мичурина", </w:t>
            </w:r>
            <w:r w:rsidRPr="00976D94">
              <w:rPr>
                <w:rFonts w:ascii="Times New Roman" w:hAnsi="Times New Roman" w:cs="Times New Roman"/>
                <w:sz w:val="24"/>
                <w:szCs w:val="24"/>
              </w:rPr>
              <w:lastRenderedPageBreak/>
              <w:t>СНТ "Успех",          СНТ "Белочка", СНТ "Дорожник", СНТ "Мелиоратор", СНТ "Новые Исады", СНТ "Восход"№2, СНТ "Красный луч", СНТ "Колобок", СНТ "Любитель", СНТ "Строитель", СНТ "Волжские Зори", СНТ                   СНТ "Природа", СНТ "Орленок", СНТ "Колос", СНТ «Борское», СНТ «Кварц»</w:t>
            </w:r>
          </w:p>
        </w:tc>
      </w:tr>
      <w:tr w:rsidR="006F1DC6" w:rsidRPr="00976D94">
        <w:trPr>
          <w:trHeight w:val="645"/>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Садоводческое (</w:t>
            </w:r>
            <w:r>
              <w:rPr>
                <w:rFonts w:ascii="Times New Roman" w:hAnsi="Times New Roman" w:cs="Times New Roman"/>
                <w:sz w:val="24"/>
                <w:szCs w:val="24"/>
              </w:rPr>
              <w:t>огородническое</w:t>
            </w:r>
            <w:r w:rsidRPr="00976D94">
              <w:rPr>
                <w:rFonts w:ascii="Times New Roman" w:hAnsi="Times New Roman" w:cs="Times New Roman"/>
                <w:sz w:val="24"/>
                <w:szCs w:val="24"/>
              </w:rPr>
              <w:t xml:space="preserve">) некоммерческое объединение граждан </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Председатели, члены правления, старосты населенных пунктов</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ежедневно </w:t>
            </w:r>
            <w:r w:rsidRPr="00976D94">
              <w:rPr>
                <w:rFonts w:ascii="Times New Roman" w:hAnsi="Times New Roman" w:cs="Times New Roman"/>
                <w:sz w:val="24"/>
                <w:szCs w:val="24"/>
              </w:rPr>
              <w:br/>
              <w:t>(в рамках повседневной деятельности)</w:t>
            </w:r>
          </w:p>
        </w:tc>
        <w:tc>
          <w:tcPr>
            <w:tcW w:w="2835" w:type="dxa"/>
            <w:vMerge/>
            <w:vAlign w:val="center"/>
          </w:tcPr>
          <w:p w:rsidR="006F1DC6" w:rsidRPr="00976D94" w:rsidRDefault="006F1DC6" w:rsidP="00904F30">
            <w:pPr>
              <w:spacing w:after="0" w:line="240" w:lineRule="auto"/>
              <w:jc w:val="center"/>
              <w:rPr>
                <w:rFonts w:ascii="Times New Roman" w:hAnsi="Times New Roman" w:cs="Times New Roman"/>
                <w:sz w:val="18"/>
                <w:szCs w:val="18"/>
              </w:rPr>
            </w:pPr>
          </w:p>
        </w:tc>
      </w:tr>
      <w:tr w:rsidR="006F1DC6" w:rsidRPr="00976D94">
        <w:trPr>
          <w:trHeight w:val="699"/>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144-ПЧ 12-ОГПС</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Личный состав</w:t>
            </w:r>
            <w:r w:rsidRPr="00976D94">
              <w:rPr>
                <w:rFonts w:ascii="Times New Roman" w:hAnsi="Times New Roman" w:cs="Times New Roman"/>
                <w:sz w:val="24"/>
                <w:szCs w:val="24"/>
              </w:rPr>
              <w:br/>
              <w:t xml:space="preserve">144-ПЧ 12-ОГПС, инструктор противопожарной профилактики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144-ПЧ 12-ОГПС</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Merge w:val="restart"/>
            <w:vAlign w:val="center"/>
          </w:tcPr>
          <w:tbl>
            <w:tblPr>
              <w:tblW w:w="3861" w:type="dxa"/>
              <w:tblLayout w:type="fixed"/>
              <w:tblLook w:val="00A0"/>
            </w:tblPr>
            <w:tblGrid>
              <w:gridCol w:w="3861"/>
            </w:tblGrid>
            <w:tr w:rsidR="006F1DC6" w:rsidRPr="00976D94">
              <w:trPr>
                <w:trHeight w:val="255"/>
              </w:trPr>
              <w:tc>
                <w:tcPr>
                  <w:tcW w:w="3861" w:type="dxa"/>
                  <w:tcBorders>
                    <w:top w:val="nil"/>
                    <w:left w:val="nil"/>
                    <w:bottom w:val="nil"/>
                    <w:right w:val="nil"/>
                  </w:tcBorders>
                  <w:noWrap/>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д.Афанасово,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д.Валки,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д.Верхнее,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д.Высоково,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с.Дрюково,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 д.Завражное,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д.Залесная,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д.Зименки,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д.Круглое, с.Линда,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д.Лунино,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 д.Мамакино(о.п. Кеза),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д.Молостово,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д.Мордвинки,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д.Морозово,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 д.Остреево,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д.Разливайки,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д.Слободское,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СНТ "Радуга                  СНТ "Солнечное-2",                  СНТ "Росинка", СНТ "ВОЛГА",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СНТ "Экспресс",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СНТ "Ясная поляна", СНТ "Тюльпан-Кеза",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СНТ "Салют", СНТ "Здоровье",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СНТ "КЕЗА", СНТ "Тепловик",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СНТ № 8 ОАО "ГАЗ", СНТ "Спутник", СНТ "Березовая Роща",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 СНТ "Фантазия", СНТ "Коммунальник",                   СНТ "Пчелка",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СНТ "Лесная поляна",                СНТ "Ёлочка", СНТ "Дружба",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СНТ "Солнечное 1", СНТ "Рябинушка", СНТ "Огонек",   СНТ "Энергостроитель", </w:t>
                  </w:r>
                </w:p>
                <w:p w:rsidR="006F1DC6" w:rsidRPr="00976D94" w:rsidRDefault="006F1DC6" w:rsidP="00904F30">
                  <w:pPr>
                    <w:spacing w:after="0" w:line="240" w:lineRule="auto"/>
                    <w:rPr>
                      <w:rFonts w:ascii="Times New Roman" w:hAnsi="Times New Roman" w:cs="Times New Roman"/>
                      <w:sz w:val="18"/>
                      <w:szCs w:val="18"/>
                    </w:rPr>
                  </w:pPr>
                  <w:r w:rsidRPr="00976D94">
                    <w:rPr>
                      <w:rFonts w:ascii="Times New Roman" w:hAnsi="Times New Roman" w:cs="Times New Roman"/>
                      <w:sz w:val="24"/>
                      <w:szCs w:val="24"/>
                    </w:rPr>
                    <w:t>СНТ "Подснежник".</w:t>
                  </w:r>
                </w:p>
              </w:tc>
            </w:tr>
          </w:tbl>
          <w:p w:rsidR="006F1DC6" w:rsidRPr="00976D94" w:rsidRDefault="006F1DC6" w:rsidP="00904F30">
            <w:pPr>
              <w:spacing w:after="0" w:line="240" w:lineRule="auto"/>
              <w:jc w:val="center"/>
              <w:rPr>
                <w:rFonts w:ascii="Times New Roman" w:hAnsi="Times New Roman" w:cs="Times New Roman"/>
                <w:sz w:val="18"/>
                <w:szCs w:val="18"/>
              </w:rPr>
            </w:pPr>
          </w:p>
        </w:tc>
      </w:tr>
      <w:tr w:rsidR="006F1DC6" w:rsidRPr="00976D94">
        <w:trPr>
          <w:trHeight w:val="930"/>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Садоводческое (</w:t>
            </w:r>
            <w:r>
              <w:rPr>
                <w:rFonts w:ascii="Times New Roman" w:hAnsi="Times New Roman" w:cs="Times New Roman"/>
                <w:sz w:val="24"/>
                <w:szCs w:val="24"/>
              </w:rPr>
              <w:t>огородническое</w:t>
            </w:r>
            <w:r w:rsidRPr="00976D94">
              <w:rPr>
                <w:rFonts w:ascii="Times New Roman" w:hAnsi="Times New Roman" w:cs="Times New Roman"/>
                <w:sz w:val="24"/>
                <w:szCs w:val="24"/>
              </w:rPr>
              <w:t>) некоммерческое объединение граждан</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Председатели, члены правления, старосты населенных пунктов</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ежедневно </w:t>
            </w:r>
            <w:r w:rsidRPr="00976D94">
              <w:rPr>
                <w:rFonts w:ascii="Times New Roman" w:hAnsi="Times New Roman" w:cs="Times New Roman"/>
                <w:sz w:val="24"/>
                <w:szCs w:val="24"/>
              </w:rPr>
              <w:br/>
              <w:t>(в рамках повседневной деятельности)</w:t>
            </w:r>
          </w:p>
        </w:tc>
        <w:tc>
          <w:tcPr>
            <w:tcW w:w="283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trHeight w:val="2968"/>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Останкинский территориальный отдел</w:t>
            </w:r>
          </w:p>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Останкинский территориальный отдел</w:t>
            </w:r>
          </w:p>
          <w:p w:rsidR="006F1DC6" w:rsidRPr="00976D94" w:rsidRDefault="006F1DC6" w:rsidP="00904F30">
            <w:pPr>
              <w:spacing w:after="0"/>
              <w:jc w:val="center"/>
              <w:rPr>
                <w:rFonts w:ascii="Times New Roman" w:hAnsi="Times New Roman" w:cs="Times New Roman"/>
                <w:sz w:val="24"/>
                <w:szCs w:val="24"/>
              </w:rPr>
            </w:pP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п.Березовский, п.Рустай,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п.Большеорловское,  п.Ватомский</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п.Вяз,  д.Блохино, д.Ежово, д.Заскочиха, д.Зименки, д.Комарово, д.Орлово, п. Орловский, с.Останкино, д.Пионерское, д.Трутнево, д.Межуйки, д.Чернозерье</w:t>
            </w:r>
          </w:p>
        </w:tc>
      </w:tr>
      <w:tr w:rsidR="006F1DC6" w:rsidRPr="00976D94">
        <w:trPr>
          <w:trHeight w:val="1456"/>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Редькинский территориальный отдел</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Редькинский территориальный отдел</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Merge w:val="restart"/>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Редькино, д. Боярское, д. Бурнаково, д.Блины, д.Ваганьково, д. Ватома, д. Вернягово, д. Владимирово, д. Вязовка, д.Глазково, д. Дуплево, д. Елевая, д.Елисино, д. Заборье, д. Клюкино, д. Колобово, д. Куземино, д.Марково,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д.Матвеевка, д. Овечкино,  д.Орехово, д. Петрово,  д. Пичугино, д.Пумра, д. Путьково, д.Рожново,  д. Садовая, д.Скородумки, д.Сосновка,  д. Сошники,</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 Торчилова,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Ульяниха, д. Чернораменье, с.п.Чистое Борское,</w:t>
            </w:r>
            <w:r w:rsidRPr="00976D94">
              <w:rPr>
                <w:sz w:val="24"/>
                <w:szCs w:val="24"/>
              </w:rPr>
              <w:t xml:space="preserve"> </w:t>
            </w:r>
            <w:r w:rsidRPr="00976D94">
              <w:rPr>
                <w:rFonts w:ascii="Times New Roman" w:hAnsi="Times New Roman" w:cs="Times New Roman"/>
                <w:sz w:val="24"/>
                <w:szCs w:val="24"/>
              </w:rPr>
              <w:t>д.Костино, д.Тушнино, д.Ушенино,</w:t>
            </w:r>
            <w:r w:rsidRPr="00976D94">
              <w:rPr>
                <w:sz w:val="24"/>
                <w:szCs w:val="24"/>
              </w:rPr>
              <w:t xml:space="preserve">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«Малинка»,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«Ивушка»,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«Лесное»,</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«Радуга 11»,</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«Восход»,</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«Заря – 1»,</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«Заря – 2»,</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«Заря – 3»,</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«Рассвет»,</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«Зеленая поляна»,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«Кривель»,</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«Кружевница»,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«Березка»,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«Авангард»,</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«Агат»,</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«Алмаз»,</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«Золотая осень»,</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«Колос»,</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«Коммунальщик»,</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«Кристалл»,</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lastRenderedPageBreak/>
              <w:t>СНТ «Лесное»,</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«Луч»,</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«Мелиоратор»,</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«Мелисса»,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«Неженка»,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«Рубин»,</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«Светлана»,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«Урожай»,</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«Хуторок»,</w:t>
            </w:r>
          </w:p>
          <w:p w:rsidR="006F1DC6" w:rsidRPr="00976D94" w:rsidRDefault="006F1DC6" w:rsidP="00904F30">
            <w:pPr>
              <w:spacing w:after="0" w:line="240" w:lineRule="auto"/>
              <w:rPr>
                <w:rFonts w:ascii="Times New Roman" w:hAnsi="Times New Roman" w:cs="Times New Roman"/>
                <w:b/>
                <w:bCs/>
                <w:sz w:val="28"/>
                <w:szCs w:val="28"/>
              </w:rPr>
            </w:pPr>
            <w:r w:rsidRPr="00976D94">
              <w:rPr>
                <w:rFonts w:ascii="Times New Roman" w:hAnsi="Times New Roman" w:cs="Times New Roman"/>
                <w:sz w:val="24"/>
                <w:szCs w:val="24"/>
              </w:rPr>
              <w:t>СНТ «Подсочник»</w:t>
            </w:r>
          </w:p>
        </w:tc>
      </w:tr>
      <w:tr w:rsidR="006F1DC6" w:rsidRPr="00976D94">
        <w:trPr>
          <w:trHeight w:val="600"/>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Садоводческое (</w:t>
            </w:r>
            <w:r>
              <w:rPr>
                <w:rFonts w:ascii="Times New Roman" w:hAnsi="Times New Roman" w:cs="Times New Roman"/>
                <w:sz w:val="24"/>
                <w:szCs w:val="24"/>
              </w:rPr>
              <w:t>огородническое</w:t>
            </w:r>
            <w:r w:rsidRPr="00976D94">
              <w:rPr>
                <w:rFonts w:ascii="Times New Roman" w:hAnsi="Times New Roman" w:cs="Times New Roman"/>
                <w:sz w:val="24"/>
                <w:szCs w:val="24"/>
              </w:rPr>
              <w:t>) некоммерческое объединение граждан</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Председатели, члены правления, старосты населенных пунктов</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ежедневно </w:t>
            </w:r>
            <w:r w:rsidRPr="00976D94">
              <w:rPr>
                <w:rFonts w:ascii="Times New Roman" w:hAnsi="Times New Roman" w:cs="Times New Roman"/>
                <w:sz w:val="24"/>
                <w:szCs w:val="24"/>
              </w:rPr>
              <w:br/>
              <w:t>(в рамках повседневной деятельности)</w:t>
            </w:r>
          </w:p>
        </w:tc>
        <w:tc>
          <w:tcPr>
            <w:tcW w:w="283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Большепикинский территориальный отдел</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Большепикинский территориальный отдел</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Merge w:val="restart"/>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д.Воронино, с.Городищи, </w:t>
            </w:r>
          </w:p>
          <w:p w:rsidR="006F1DC6" w:rsidRPr="00976D94" w:rsidRDefault="006F1DC6" w:rsidP="00904F30">
            <w:pPr>
              <w:spacing w:after="0" w:line="240" w:lineRule="auto"/>
              <w:rPr>
                <w:sz w:val="24"/>
                <w:szCs w:val="24"/>
              </w:rPr>
            </w:pPr>
            <w:r w:rsidRPr="00976D94">
              <w:rPr>
                <w:rFonts w:ascii="Times New Roman" w:hAnsi="Times New Roman" w:cs="Times New Roman"/>
                <w:sz w:val="24"/>
                <w:szCs w:val="24"/>
              </w:rPr>
              <w:t>д.Озерки,  д.Селищи,  д.Шехонка,</w:t>
            </w:r>
            <w:r w:rsidRPr="00976D94">
              <w:rPr>
                <w:sz w:val="24"/>
                <w:szCs w:val="24"/>
              </w:rPr>
              <w:t xml:space="preserve"> </w:t>
            </w:r>
          </w:p>
          <w:p w:rsidR="006F1DC6" w:rsidRPr="00976D94" w:rsidRDefault="006F1DC6" w:rsidP="00904F30">
            <w:pPr>
              <w:spacing w:after="0" w:line="240" w:lineRule="auto"/>
              <w:jc w:val="both"/>
              <w:rPr>
                <w:rFonts w:ascii="Times New Roman" w:hAnsi="Times New Roman" w:cs="Times New Roman"/>
                <w:sz w:val="24"/>
                <w:szCs w:val="24"/>
              </w:rPr>
            </w:pPr>
            <w:r w:rsidRPr="00976D94">
              <w:rPr>
                <w:rFonts w:ascii="Times New Roman" w:hAnsi="Times New Roman" w:cs="Times New Roman"/>
                <w:sz w:val="24"/>
                <w:szCs w:val="24"/>
              </w:rPr>
              <w:t>СНТ «Черемушки»</w:t>
            </w:r>
          </w:p>
          <w:p w:rsidR="006F1DC6" w:rsidRPr="00976D94" w:rsidRDefault="006F1DC6" w:rsidP="00904F30">
            <w:pPr>
              <w:spacing w:after="0" w:line="240" w:lineRule="auto"/>
              <w:jc w:val="both"/>
              <w:rPr>
                <w:rFonts w:ascii="Times New Roman" w:hAnsi="Times New Roman" w:cs="Times New Roman"/>
                <w:sz w:val="24"/>
                <w:szCs w:val="24"/>
              </w:rPr>
            </w:pPr>
            <w:r w:rsidRPr="00976D94">
              <w:rPr>
                <w:rFonts w:ascii="Times New Roman" w:hAnsi="Times New Roman" w:cs="Times New Roman"/>
                <w:sz w:val="24"/>
                <w:szCs w:val="24"/>
              </w:rPr>
              <w:t>СНТ «Сады 2»</w:t>
            </w:r>
          </w:p>
          <w:p w:rsidR="006F1DC6" w:rsidRPr="00976D94" w:rsidRDefault="006F1DC6" w:rsidP="00904F30">
            <w:pPr>
              <w:spacing w:after="0" w:line="240" w:lineRule="auto"/>
              <w:jc w:val="both"/>
              <w:rPr>
                <w:rFonts w:ascii="Times New Roman" w:hAnsi="Times New Roman" w:cs="Times New Roman"/>
                <w:sz w:val="24"/>
                <w:szCs w:val="24"/>
              </w:rPr>
            </w:pPr>
            <w:r w:rsidRPr="00976D94">
              <w:rPr>
                <w:rFonts w:ascii="Times New Roman" w:hAnsi="Times New Roman" w:cs="Times New Roman"/>
                <w:sz w:val="24"/>
                <w:szCs w:val="24"/>
              </w:rPr>
              <w:t>СНТ «Заря 1»</w:t>
            </w:r>
          </w:p>
          <w:p w:rsidR="006F1DC6" w:rsidRPr="00976D94" w:rsidRDefault="006F1DC6" w:rsidP="00904F30">
            <w:pPr>
              <w:spacing w:after="0" w:line="240" w:lineRule="auto"/>
              <w:jc w:val="both"/>
              <w:rPr>
                <w:rFonts w:ascii="Times New Roman" w:hAnsi="Times New Roman" w:cs="Times New Roman"/>
                <w:sz w:val="24"/>
                <w:szCs w:val="24"/>
              </w:rPr>
            </w:pPr>
            <w:r w:rsidRPr="00976D94">
              <w:rPr>
                <w:rFonts w:ascii="Times New Roman" w:hAnsi="Times New Roman" w:cs="Times New Roman"/>
                <w:sz w:val="24"/>
                <w:szCs w:val="24"/>
              </w:rPr>
              <w:t>СНТ «Заря 2»</w:t>
            </w:r>
          </w:p>
          <w:p w:rsidR="006F1DC6" w:rsidRPr="00976D94" w:rsidRDefault="006F1DC6" w:rsidP="00904F30">
            <w:pPr>
              <w:spacing w:after="0" w:line="240" w:lineRule="auto"/>
              <w:jc w:val="both"/>
              <w:rPr>
                <w:rFonts w:ascii="Times New Roman" w:hAnsi="Times New Roman" w:cs="Times New Roman"/>
                <w:sz w:val="24"/>
                <w:szCs w:val="24"/>
              </w:rPr>
            </w:pPr>
            <w:r w:rsidRPr="00976D94">
              <w:rPr>
                <w:rFonts w:ascii="Times New Roman" w:hAnsi="Times New Roman" w:cs="Times New Roman"/>
                <w:sz w:val="24"/>
                <w:szCs w:val="24"/>
              </w:rPr>
              <w:t>СНТ «Заря 3»</w:t>
            </w:r>
          </w:p>
          <w:p w:rsidR="006F1DC6" w:rsidRPr="00976D94" w:rsidRDefault="006F1DC6" w:rsidP="00904F30">
            <w:pPr>
              <w:spacing w:after="0" w:line="240" w:lineRule="auto"/>
              <w:jc w:val="both"/>
              <w:rPr>
                <w:rFonts w:ascii="Times New Roman" w:hAnsi="Times New Roman" w:cs="Times New Roman"/>
                <w:sz w:val="24"/>
                <w:szCs w:val="24"/>
              </w:rPr>
            </w:pPr>
            <w:r w:rsidRPr="00976D94">
              <w:rPr>
                <w:rFonts w:ascii="Times New Roman" w:hAnsi="Times New Roman" w:cs="Times New Roman"/>
                <w:sz w:val="24"/>
                <w:szCs w:val="24"/>
              </w:rPr>
              <w:t>СНТ «Ивушки»</w:t>
            </w:r>
          </w:p>
          <w:p w:rsidR="006F1DC6" w:rsidRPr="00976D94" w:rsidRDefault="006F1DC6" w:rsidP="00904F30">
            <w:pPr>
              <w:spacing w:after="0" w:line="240" w:lineRule="auto"/>
              <w:jc w:val="both"/>
              <w:rPr>
                <w:rFonts w:ascii="Times New Roman" w:hAnsi="Times New Roman" w:cs="Times New Roman"/>
                <w:sz w:val="24"/>
                <w:szCs w:val="24"/>
              </w:rPr>
            </w:pPr>
            <w:r w:rsidRPr="00976D94">
              <w:rPr>
                <w:rFonts w:ascii="Times New Roman" w:hAnsi="Times New Roman" w:cs="Times New Roman"/>
                <w:sz w:val="24"/>
                <w:szCs w:val="24"/>
              </w:rPr>
              <w:t>СНТ «Малинка»</w:t>
            </w:r>
          </w:p>
          <w:p w:rsidR="006F1DC6" w:rsidRPr="00976D94" w:rsidRDefault="006F1DC6" w:rsidP="00904F30">
            <w:pPr>
              <w:spacing w:after="0" w:line="240" w:lineRule="auto"/>
              <w:jc w:val="both"/>
              <w:rPr>
                <w:rFonts w:ascii="Times New Roman" w:hAnsi="Times New Roman" w:cs="Times New Roman"/>
                <w:sz w:val="24"/>
                <w:szCs w:val="24"/>
              </w:rPr>
            </w:pPr>
            <w:r w:rsidRPr="00976D94">
              <w:rPr>
                <w:rFonts w:ascii="Times New Roman" w:hAnsi="Times New Roman" w:cs="Times New Roman"/>
                <w:sz w:val="24"/>
                <w:szCs w:val="24"/>
              </w:rPr>
              <w:t>СНТ «Зеленая поляна»</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Садоводческое (</w:t>
            </w:r>
            <w:r>
              <w:rPr>
                <w:rFonts w:ascii="Times New Roman" w:hAnsi="Times New Roman" w:cs="Times New Roman"/>
                <w:sz w:val="24"/>
                <w:szCs w:val="24"/>
              </w:rPr>
              <w:t>огородническое</w:t>
            </w:r>
            <w:r w:rsidRPr="00976D94">
              <w:rPr>
                <w:rFonts w:ascii="Times New Roman" w:hAnsi="Times New Roman" w:cs="Times New Roman"/>
                <w:sz w:val="24"/>
                <w:szCs w:val="24"/>
              </w:rPr>
              <w:t xml:space="preserve">) некоммерческое объединение граждан </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Председатели, члены правления, старосты населенных пунктов</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ежедневно </w:t>
            </w:r>
            <w:r w:rsidRPr="00976D94">
              <w:rPr>
                <w:rFonts w:ascii="Times New Roman" w:hAnsi="Times New Roman" w:cs="Times New Roman"/>
                <w:sz w:val="24"/>
                <w:szCs w:val="24"/>
              </w:rPr>
              <w:br/>
              <w:t>(в рамках повседневной деятельности)</w:t>
            </w:r>
          </w:p>
        </w:tc>
        <w:tc>
          <w:tcPr>
            <w:tcW w:w="283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Октябрьский территориальный отдел</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Октябрьский территориальный отдел</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Merge w:val="restart"/>
            <w:vAlign w:val="center"/>
          </w:tcPr>
          <w:p w:rsidR="006F1DC6" w:rsidRPr="00976D94" w:rsidRDefault="006F1DC6" w:rsidP="00904F30">
            <w:pPr>
              <w:tabs>
                <w:tab w:val="left" w:pos="3186"/>
              </w:tabs>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д.Боярское,  д.Бурнаково, д.Вязовка,  д.Куземино,  д.Петрово, д.Путьково,  д.Садовая, д.Синцово,   д.Ульяниха,  д.Чернораменье, д.Дуплево, </w:t>
            </w:r>
          </w:p>
          <w:p w:rsidR="006F1DC6" w:rsidRPr="00976D94" w:rsidRDefault="006F1DC6" w:rsidP="00904F30">
            <w:pPr>
              <w:tabs>
                <w:tab w:val="left" w:pos="3186"/>
              </w:tabs>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"Чайка", СНТ "Водник-2", СНТ "Водник"</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Садоводческое (</w:t>
            </w:r>
            <w:r>
              <w:rPr>
                <w:rFonts w:ascii="Times New Roman" w:hAnsi="Times New Roman" w:cs="Times New Roman"/>
                <w:sz w:val="24"/>
                <w:szCs w:val="24"/>
              </w:rPr>
              <w:t>огородническое</w:t>
            </w:r>
            <w:r w:rsidRPr="00976D94">
              <w:rPr>
                <w:rFonts w:ascii="Times New Roman" w:hAnsi="Times New Roman" w:cs="Times New Roman"/>
                <w:sz w:val="24"/>
                <w:szCs w:val="24"/>
              </w:rPr>
              <w:t>) некоммерческое объединение граждан</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Председатели, члены правления, старосты населенных пунктов</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ежедневно </w:t>
            </w:r>
            <w:r w:rsidRPr="00976D94">
              <w:rPr>
                <w:rFonts w:ascii="Times New Roman" w:hAnsi="Times New Roman" w:cs="Times New Roman"/>
                <w:sz w:val="24"/>
                <w:szCs w:val="24"/>
              </w:rPr>
              <w:br/>
              <w:t>(в рамках повседневной деятельности)</w:t>
            </w:r>
          </w:p>
        </w:tc>
        <w:tc>
          <w:tcPr>
            <w:tcW w:w="283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trHeight w:val="2392"/>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Ситниковский территориальный отдел</w:t>
            </w:r>
          </w:p>
        </w:tc>
        <w:tc>
          <w:tcPr>
            <w:tcW w:w="2126" w:type="dxa"/>
            <w:vAlign w:val="center"/>
          </w:tcPr>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Ситниковский территориальный отдел,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МКУ «Ситниковский центр обеспечения и содержания территории»</w:t>
            </w: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 (в рамках повседневной деятельностисогласно графику)</w:t>
            </w: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д.Темряшино, д.Лапино, д.Софроново, д.Грязново, д.Квасово, д.Власово, д.Зыково, д.Телятьево, д.Боталово, д.Хрущево, д. Страхово, д.Борисовка, д.Медведково, д.Мыс, д.Тайново, д.Золотово, п.Глубинный, п.Нагорный, п.Железнодорожный (частный сектор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ул. Садовая, ул.Плосково, ул.Привокзальная, ул.Северная-1,ул.Северная-2, ул.Восточная, ул.Энтузиастов, ул.Дачная, ул.Озерная, ул.Зеленая, ул. Центральная,</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lastRenderedPageBreak/>
              <w:t>п.ст.Киселиха, ул.Вокзальная (частный сектор), п.Ситники (частный сектор:</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ул.Больничная, ул.Центральная, ул.Южная, Участок №1)</w:t>
            </w:r>
          </w:p>
        </w:tc>
      </w:tr>
      <w:tr w:rsidR="006F1DC6" w:rsidRPr="00976D94">
        <w:trPr>
          <w:trHeight w:val="8145"/>
          <w:jc w:val="center"/>
        </w:trPr>
        <w:tc>
          <w:tcPr>
            <w:tcW w:w="709" w:type="dxa"/>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Садоводческое (</w:t>
            </w:r>
            <w:r>
              <w:rPr>
                <w:rFonts w:ascii="Times New Roman" w:hAnsi="Times New Roman" w:cs="Times New Roman"/>
                <w:sz w:val="24"/>
                <w:szCs w:val="24"/>
              </w:rPr>
              <w:t>огородническое</w:t>
            </w:r>
            <w:r w:rsidRPr="00976D94">
              <w:rPr>
                <w:rFonts w:ascii="Times New Roman" w:hAnsi="Times New Roman" w:cs="Times New Roman"/>
                <w:sz w:val="24"/>
                <w:szCs w:val="24"/>
              </w:rPr>
              <w:t>) некоммерческое объединении граждан</w:t>
            </w: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rPr>
                <w:rFonts w:ascii="Times New Roman" w:hAnsi="Times New Roman" w:cs="Times New Roman"/>
                <w:sz w:val="24"/>
                <w:szCs w:val="24"/>
              </w:rPr>
            </w:pPr>
          </w:p>
        </w:tc>
        <w:tc>
          <w:tcPr>
            <w:tcW w:w="2126"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Председатели, члены правления</w:t>
            </w:r>
          </w:p>
        </w:tc>
        <w:tc>
          <w:tcPr>
            <w:tcW w:w="141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ежедневно </w:t>
            </w:r>
            <w:r w:rsidRPr="00976D94">
              <w:rPr>
                <w:rFonts w:ascii="Times New Roman" w:hAnsi="Times New Roman" w:cs="Times New Roman"/>
                <w:sz w:val="24"/>
                <w:szCs w:val="24"/>
              </w:rPr>
              <w:br/>
              <w:t>(в рамках повседневной деятельности)</w:t>
            </w:r>
          </w:p>
          <w:p w:rsidR="006F1DC6" w:rsidRPr="00976D94" w:rsidRDefault="006F1DC6" w:rsidP="00904F30">
            <w:pPr>
              <w:spacing w:after="0"/>
              <w:rPr>
                <w:rFonts w:ascii="Times New Roman" w:hAnsi="Times New Roman" w:cs="Times New Roman"/>
                <w:sz w:val="24"/>
                <w:szCs w:val="24"/>
              </w:rPr>
            </w:pPr>
          </w:p>
        </w:tc>
        <w:tc>
          <w:tcPr>
            <w:tcW w:w="2835" w:type="dxa"/>
          </w:tcPr>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«Березка»,</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«Березовая роща»,</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«Большая Волга»,</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«Виктория»,</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«Гермес»,</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«Звездочка»,</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«Калинка»,</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«Калинка»,</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«Наука»,</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«Надежда»,</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«Озон»,</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«Полет»,</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«Политехник»,</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«Прогресс»,</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«Радуга»,</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«Романтика»,</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«Ромашка»,</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«Ситники»,</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«Солнечная поляна»,</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«Солнечная поляна-1»,</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«Стимул»,</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«Транспортник»,</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СНТ  «Чайка»,</w:t>
            </w:r>
          </w:p>
          <w:p w:rsidR="006F1DC6" w:rsidRPr="00976D94" w:rsidRDefault="006F1DC6" w:rsidP="00904F30">
            <w:pPr>
              <w:pStyle w:val="af9"/>
              <w:spacing w:after="0"/>
              <w:ind w:left="0"/>
              <w:rPr>
                <w:rFonts w:ascii="Times New Roman" w:hAnsi="Times New Roman" w:cs="Times New Roman"/>
                <w:sz w:val="24"/>
                <w:szCs w:val="24"/>
              </w:rPr>
            </w:pPr>
            <w:r w:rsidRPr="00976D94">
              <w:rPr>
                <w:rFonts w:ascii="Times New Roman" w:hAnsi="Times New Roman" w:cs="Times New Roman"/>
                <w:sz w:val="24"/>
                <w:szCs w:val="24"/>
              </w:rPr>
              <w:t xml:space="preserve">СНТ  «Чайка-2» </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Линдовский территориальный отдел (ДПК-9,</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п.совхоза «Сормовский Пролетарий»)</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Линдовский территориальный отдел (ДПК-9,</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п.совхоза «Сормовский Пролетарий»)</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Merge w:val="restart"/>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с.Линда, д.Александровка, д.Большие Литвинки, д.Большое Покровское,</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д.Борисово, д. Ботусино,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д.Вороново,  д.Вязовое, д.Вяловское,  д.Ганино,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д.Глазовка,  д.Дресвино, д.Запрудное, д.Зинькино,  д.Клинцово, с.Коврово,  д.Красногорка, д. Мамакино, п. Журавли, д.Кривцово, д.Кунавино,  д.Лискино,  д.Малое Покровское, д. Лунино, </w:t>
            </w:r>
            <w:r w:rsidRPr="00976D94">
              <w:rPr>
                <w:rFonts w:ascii="Times New Roman" w:hAnsi="Times New Roman" w:cs="Times New Roman"/>
                <w:sz w:val="24"/>
                <w:szCs w:val="24"/>
              </w:rPr>
              <w:lastRenderedPageBreak/>
              <w:t>д.Малые Литвинки, д.Захарово,  д.Матюшки, д. Завражное, п. Зоренки, д.Милютено,  д. Дубенки, д. Некрасово, д. Молостово, д. Мордвинки, д. Морозово, д.Орешки,   д.Осинки, д. Дрюково, д. Залесная,</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д.Охотино,  д.Пирогово,  д.Плахино,  д.Подлужки,  д.Рябчиково, д. Зименки, д. Круглое, д.Скородумки,  д.Смышляйки,</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д.Соломатки,   п.с-за  «Сормовский пролетарий»,  д.Хвалынки,  д.Хмелево,</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д.Хрипуново,   д.Чернолеская Пустынь,  д.Юрино,</w:t>
            </w:r>
            <w:r w:rsidRPr="00976D94">
              <w:rPr>
                <w:sz w:val="24"/>
                <w:szCs w:val="24"/>
              </w:rPr>
              <w:t xml:space="preserve"> </w:t>
            </w:r>
            <w:r w:rsidRPr="00976D94">
              <w:rPr>
                <w:rFonts w:ascii="Times New Roman" w:hAnsi="Times New Roman" w:cs="Times New Roman"/>
                <w:sz w:val="24"/>
                <w:szCs w:val="24"/>
              </w:rPr>
              <w:t>СНТ № 8 «ОАО ГАЗ»,</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«Березка»,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«Дружба»,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«Елочка»,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«Здоровье»,</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«Зима»,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«Кеза»,</w:t>
            </w:r>
          </w:p>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4"/>
                <w:szCs w:val="24"/>
              </w:rPr>
              <w:t>СНТ «Колос»</w:t>
            </w:r>
          </w:p>
        </w:tc>
      </w:tr>
      <w:tr w:rsidR="006F1DC6" w:rsidRPr="00976D94">
        <w:trPr>
          <w:jc w:val="center"/>
        </w:trPr>
        <w:tc>
          <w:tcPr>
            <w:tcW w:w="709" w:type="dxa"/>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Садоводческое (</w:t>
            </w:r>
            <w:r>
              <w:rPr>
                <w:rFonts w:ascii="Times New Roman" w:hAnsi="Times New Roman" w:cs="Times New Roman"/>
                <w:sz w:val="24"/>
                <w:szCs w:val="24"/>
              </w:rPr>
              <w:t>огородническое</w:t>
            </w:r>
            <w:r w:rsidRPr="00976D94">
              <w:rPr>
                <w:rFonts w:ascii="Times New Roman" w:hAnsi="Times New Roman" w:cs="Times New Roman"/>
                <w:sz w:val="24"/>
                <w:szCs w:val="24"/>
              </w:rPr>
              <w:t>) некоммерческое объединение граждан</w:t>
            </w:r>
          </w:p>
        </w:tc>
        <w:tc>
          <w:tcPr>
            <w:tcW w:w="2126"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Председатели, члены правления, старосты населенных пунктов</w:t>
            </w:r>
          </w:p>
        </w:tc>
        <w:tc>
          <w:tcPr>
            <w:tcW w:w="1418"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ежедневно </w:t>
            </w:r>
            <w:r w:rsidRPr="00976D94">
              <w:rPr>
                <w:rFonts w:ascii="Times New Roman" w:hAnsi="Times New Roman" w:cs="Times New Roman"/>
                <w:sz w:val="24"/>
                <w:szCs w:val="24"/>
              </w:rPr>
              <w:br/>
              <w:t>(в рамках повседневной деятельности)</w:t>
            </w:r>
          </w:p>
        </w:tc>
        <w:tc>
          <w:tcPr>
            <w:tcW w:w="283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trHeight w:val="1838"/>
          <w:jc w:val="center"/>
        </w:trPr>
        <w:tc>
          <w:tcPr>
            <w:tcW w:w="709" w:type="dxa"/>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Линдовский территориальный отдел (ДПК-10,</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с.Спасское)</w:t>
            </w:r>
          </w:p>
        </w:tc>
        <w:tc>
          <w:tcPr>
            <w:tcW w:w="2126"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Линдовский территориальный отдел (ДПК-10,</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с.Спасское)</w:t>
            </w:r>
          </w:p>
        </w:tc>
        <w:tc>
          <w:tcPr>
            <w:tcW w:w="141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д.Архипово, д.Афанасовка, д.Афонасово,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д.Березовка, д.Быстрое, д. Быково, д. Валки,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Верхнее, д.Волчиха, д.Корелка, д.Кузнечиха,  д.Митюшино, д.Никольское, с.Спасское, д. Высоково, д. Доенки,</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д.Сысаиха, д.Тузеево, д.Чернуха, д. Остреево,</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«Ландыш»,</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«Лесная поляна»,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«Метростроитель 2»,</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«Подснежник»,</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«Пчелка»,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«Радуга 5»,</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«Росинка»,</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«Салют (в/ч)»</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Территорииальный отдел ППК</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Территорииальный отдел ППК</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с.п.Восход, п.Жуковка,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с.п.П.П.Коммуны.</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Красносолободский территориальный отдел</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Красносолободский территориальный отдел</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Merge w:val="restart"/>
            <w:vAlign w:val="center"/>
          </w:tcPr>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д.Красная Слобода,</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д.Апраксино, д.Белоусово, Березовка, д.Большое Уткино, д.Варначево</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д.Воронино, д.Выползово,</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д.Высоково, д.Горелово,</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д.Городищи, д.Долгово,</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д.Дубенки, д.Ежово, д.Зубово,</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д.Ивановское, д.Ивонькино,</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д.Ильинское, п.Керженец,</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д.Княжево, д.Кольцово, д.Коринка, д.Круглово,</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д.Курочкино, д.Лихачево,</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д.Макарово, д.Малое Уткино, д.Мякотинское,</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д.Озерки, д.Оманово, д.Опалиха, д.Останкино,</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д.Пикино, д.Пикинские Гривы, п.Пионерский,</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п.Побегайки, п.Полевой,</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д.Потемино, п.Приречный,</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с.Развилье, д.Разгуляйки,</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д.Рябинки, д.Савино, д.Сверчково, д.Свободное,</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д.Селищи, д.Сунгурово,</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д.Тарасово, д.Трубниково,</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д.Чистяки, д.Шерстнево,</w:t>
            </w:r>
          </w:p>
          <w:p w:rsidR="006F1DC6" w:rsidRPr="00976D94" w:rsidRDefault="006F1DC6" w:rsidP="00904F30">
            <w:pPr>
              <w:spacing w:after="0" w:line="240" w:lineRule="auto"/>
              <w:rPr>
                <w:sz w:val="24"/>
                <w:szCs w:val="24"/>
              </w:rPr>
            </w:pPr>
            <w:r w:rsidRPr="00976D94">
              <w:rPr>
                <w:rFonts w:ascii="Times New Roman" w:hAnsi="Times New Roman" w:cs="Times New Roman"/>
                <w:color w:val="000000"/>
                <w:sz w:val="24"/>
                <w:szCs w:val="24"/>
                <w:lang w:eastAsia="ru-RU"/>
              </w:rPr>
              <w:t>д.Шехонка, д.Юрасово</w:t>
            </w:r>
            <w:r w:rsidRPr="00976D94">
              <w:rPr>
                <w:rFonts w:ascii="Times New Roman" w:hAnsi="Times New Roman" w:cs="Times New Roman"/>
                <w:sz w:val="24"/>
                <w:szCs w:val="24"/>
              </w:rPr>
              <w:t>,</w:t>
            </w:r>
            <w:r w:rsidRPr="00976D94">
              <w:rPr>
                <w:sz w:val="24"/>
                <w:szCs w:val="24"/>
              </w:rPr>
              <w:t xml:space="preserve"> </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«Колобок»,</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«Автомобилист»,</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«Курочкино»,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«Фантазия»,</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«Лесное-1»,</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«Садомово»,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«Свободное»,</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«Борское»,</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«Колос»,</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«Меркурий»,</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«Олимпийский»,</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«Спутник»,</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«Юбилейный»,</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«Дорожник»,</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lastRenderedPageBreak/>
              <w:t>СНТ «Лесное»,</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«Керженец-1»,</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«Метростроитель-1»,</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«Тюльпан»,</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«Агат»,</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«Кружевница»,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«Лесное»,</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«Мелиоратор»,</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«Мелисса»,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«Неженка»,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«Подсолнечник»,</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«Светлана»,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«Астра»,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«Астра-1»,</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«Астра-2»,</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«Развилье»,</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«Развилье-1»,</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«Рассвет»,</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«Кварц»,</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«Мечта»,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«Радуга»,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«Факел»,</w:t>
            </w:r>
          </w:p>
          <w:p w:rsidR="006F1DC6" w:rsidRPr="00976D94" w:rsidRDefault="006F1DC6" w:rsidP="00904F30">
            <w:pPr>
              <w:spacing w:after="0" w:line="240" w:lineRule="auto"/>
              <w:rPr>
                <w:rFonts w:ascii="Times New Roman" w:hAnsi="Times New Roman" w:cs="Times New Roman"/>
                <w:color w:val="000000"/>
                <w:sz w:val="24"/>
                <w:szCs w:val="24"/>
                <w:lang w:eastAsia="ru-RU"/>
              </w:rPr>
            </w:pPr>
            <w:r w:rsidRPr="00976D94">
              <w:rPr>
                <w:rFonts w:ascii="Times New Roman" w:hAnsi="Times New Roman" w:cs="Times New Roman"/>
                <w:sz w:val="24"/>
                <w:szCs w:val="24"/>
              </w:rPr>
              <w:t>СНТ «Новые сады»</w:t>
            </w:r>
          </w:p>
        </w:tc>
      </w:tr>
      <w:tr w:rsidR="006F1DC6" w:rsidRPr="00976D94">
        <w:trPr>
          <w:jc w:val="center"/>
        </w:trPr>
        <w:tc>
          <w:tcPr>
            <w:tcW w:w="709" w:type="dxa"/>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Садоводческое (</w:t>
            </w:r>
            <w:r>
              <w:rPr>
                <w:rFonts w:ascii="Times New Roman" w:hAnsi="Times New Roman" w:cs="Times New Roman"/>
                <w:sz w:val="24"/>
                <w:szCs w:val="24"/>
              </w:rPr>
              <w:t>огородническое</w:t>
            </w:r>
            <w:r w:rsidRPr="00976D94">
              <w:rPr>
                <w:rFonts w:ascii="Times New Roman" w:hAnsi="Times New Roman" w:cs="Times New Roman"/>
                <w:sz w:val="24"/>
                <w:szCs w:val="24"/>
              </w:rPr>
              <w:t>) некоммерческое объединение граждан</w:t>
            </w:r>
          </w:p>
        </w:tc>
        <w:tc>
          <w:tcPr>
            <w:tcW w:w="2126"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Председатели, члены правления, старосты населенных пунктов</w:t>
            </w:r>
          </w:p>
        </w:tc>
        <w:tc>
          <w:tcPr>
            <w:tcW w:w="1418"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ежедневно </w:t>
            </w:r>
            <w:r w:rsidRPr="00976D94">
              <w:rPr>
                <w:rFonts w:ascii="Times New Roman" w:hAnsi="Times New Roman" w:cs="Times New Roman"/>
                <w:sz w:val="24"/>
                <w:szCs w:val="24"/>
              </w:rPr>
              <w:br/>
              <w:t>(в рамках повседневной деятельности)</w:t>
            </w:r>
          </w:p>
        </w:tc>
        <w:tc>
          <w:tcPr>
            <w:tcW w:w="283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trHeight w:val="1942"/>
          <w:jc w:val="center"/>
        </w:trPr>
        <w:tc>
          <w:tcPr>
            <w:tcW w:w="709" w:type="dxa"/>
            <w:tcBorders>
              <w:bottom w:val="nil"/>
            </w:tcBorders>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tcBorders>
              <w:bottom w:val="nil"/>
            </w:tcBorders>
            <w:vAlign w:val="center"/>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Ямновский территориальный отдел</w:t>
            </w:r>
          </w:p>
        </w:tc>
        <w:tc>
          <w:tcPr>
            <w:tcW w:w="2126" w:type="dxa"/>
            <w:tcBorders>
              <w:bottom w:val="nil"/>
            </w:tcBorders>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Ямновский территориальный отдел</w:t>
            </w:r>
          </w:p>
        </w:tc>
        <w:tc>
          <w:tcPr>
            <w:tcW w:w="1418" w:type="dxa"/>
            <w:tcBorders>
              <w:bottom w:val="nil"/>
            </w:tcBorders>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Merge w:val="restart"/>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Вязилка,  д. Городное, с. Ивановское, с.п. Первое Мая,  д. Плотинка, д. Тугарино,  д. Белкино,  д. Долгово, д. Завражное, д. Нечаево,  д. Никиткино, с. Селищи, с. Ямново</w:t>
            </w:r>
          </w:p>
        </w:tc>
      </w:tr>
      <w:tr w:rsidR="006F1DC6" w:rsidRPr="00976D94">
        <w:trPr>
          <w:jc w:val="center"/>
        </w:trPr>
        <w:tc>
          <w:tcPr>
            <w:tcW w:w="709" w:type="dxa"/>
            <w:tcBorders>
              <w:top w:val="nil"/>
            </w:tcBorders>
            <w:vAlign w:val="center"/>
          </w:tcPr>
          <w:p w:rsidR="006F1DC6" w:rsidRPr="00976D94" w:rsidRDefault="006F1DC6" w:rsidP="00904F30">
            <w:pPr>
              <w:spacing w:after="0" w:line="240" w:lineRule="auto"/>
              <w:rPr>
                <w:rFonts w:ascii="Times New Roman" w:hAnsi="Times New Roman" w:cs="Times New Roman"/>
                <w:sz w:val="24"/>
                <w:szCs w:val="24"/>
              </w:rPr>
            </w:pPr>
          </w:p>
        </w:tc>
        <w:tc>
          <w:tcPr>
            <w:tcW w:w="2269" w:type="dxa"/>
            <w:tcBorders>
              <w:top w:val="nil"/>
            </w:tcBorders>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tcBorders>
              <w:top w:val="nil"/>
            </w:tcBorders>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tcBorders>
              <w:top w:val="nil"/>
            </w:tcBorders>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Линдовский территориальный отдел (ДПК-15, с. Чистое Поле)</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Линдовский территориальный отдел (ДПК-15, с. Чистое Поле)</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д.Большая  Захватиха, д.Боровица,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Бубново,  д. Бузуйки,, д. Гусево,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п.Заречный, д.Зрилки,</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д.Ивановское,  д. Клеево, д. Коровино, д.Красноярье,</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д.Кресты, д. Крутец,</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д.Малая Захватиха,  д. Неколино-Кулига,  д. Ножово,   д. Обмелюхино,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д.Одинцы,  д.Попово,  д. Родимиха,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Святица, д. Уткино, д. Филимонцево,    с.Чистое поле, д.Язвицы, д. Разливайки, д. Тюлени</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«Солнечное 1»,</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«Солнечное 2»,</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«Спутник»,</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lastRenderedPageBreak/>
              <w:t>СНТ «Тепловик»,</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«Тюльпан»,</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«Фантазия»,</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«Экспресс»,</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«Энергостроитель»,</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СНТ «Ясная поляна</w:t>
            </w:r>
            <w:bookmarkStart w:id="0" w:name="_GoBack"/>
            <w:bookmarkEnd w:id="0"/>
            <w:r w:rsidRPr="00976D94">
              <w:rPr>
                <w:rFonts w:ascii="Times New Roman" w:hAnsi="Times New Roman" w:cs="Times New Roman"/>
                <w:sz w:val="24"/>
                <w:szCs w:val="24"/>
              </w:rPr>
              <w:t>»</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Кантауровский территориальный отдел</w:t>
            </w: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Кантауровский территориальный отдел</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Merge w:val="restart"/>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Белкино, д. Березовка, д. Богдашево, д. Большое Садомово, д. Васильково, д. Дерябино, д. Долгово, д. Дроздово, д. Елькино, д.Запрудное, д. Зуево, д. Каликино, д. Королево с. Кантаурово, д. Косарево, д. Крутец, д. Лебяжье, д. Линдо-Пустынь, д. Линдо-Усад, д. Малое Ситниково, д. Малое Садомово, д. Мешково, д. Минино, д. Нагаево, д. Наумово, д. Никольское, д. Оголихино, д. Охлобыстино, д. Першино, д. Подкопайки, д. Подрезово, д. Попово, д. Приклонное, д. Рекшино, д. Санда, д. Ситниково, д. Соколово, д. Соловково, д. Соловьево, д. Сырохватово, д. Тайное, д. Тюрино, д. Узлово, д. Ульяново, д. Уткино, д. Филипповское,   д. Щлыково, с.п. Шпалозавод, д. Шубино, д. Яблонное, д. Петухово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«Буревестник»,</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«Восход»,</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«Дорожник»,</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«Здоровье»,</w:t>
            </w:r>
          </w:p>
          <w:p w:rsidR="006F1DC6" w:rsidRPr="00976D94" w:rsidRDefault="006F1DC6" w:rsidP="00904F30">
            <w:pPr>
              <w:spacing w:after="0" w:line="240" w:lineRule="auto"/>
              <w:rPr>
                <w:rFonts w:ascii="Times New Roman" w:hAnsi="Times New Roman" w:cs="Times New Roman"/>
                <w:b/>
                <w:bCs/>
                <w:sz w:val="24"/>
                <w:szCs w:val="24"/>
              </w:rPr>
            </w:pPr>
            <w:r w:rsidRPr="00976D94">
              <w:rPr>
                <w:rFonts w:ascii="Times New Roman" w:hAnsi="Times New Roman" w:cs="Times New Roman"/>
                <w:sz w:val="24"/>
                <w:szCs w:val="24"/>
              </w:rPr>
              <w:t>СНТ «Зелёный Бор»,</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«Зелёный мыс»,</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«Золотое руно»,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«Колос»,</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«Колос-2»,</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«Лайда»,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«Лесная поляна», СНТ «Лесное»,</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«Линда»,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«Мечта»,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«Нива»,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lastRenderedPageBreak/>
              <w:t>СНТ «Облепиха»,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«Ольха»,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«Оптимисты»,</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«Отдых»,</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«Рассвет»,</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«Родник»,</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«Родник-2»,</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«Рябинушка»,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«Санда-1»,</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«Санда-2»,</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«Санда-3»,</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«Санда-4»,</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«Санда-5»,</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«Сосна»,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«Спутник»,</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«Строитель»,</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«Труд»,</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«Тюльпан»,</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«Филипповское»,</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«Цветочное»,</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«Энергия»,</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«Санда»,</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«Санда-6»,</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«Сад Зуево»,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«Сад Никольское»,</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«Березка+Заря»,</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«Огонек»,</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«Пион»,</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«Юбилейный»,</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СНТ «Весна»,</w:t>
            </w:r>
          </w:p>
          <w:p w:rsidR="006F1DC6" w:rsidRPr="00976D94" w:rsidRDefault="006F1DC6" w:rsidP="00904F30">
            <w:pPr>
              <w:spacing w:after="0" w:line="240" w:lineRule="auto"/>
              <w:rPr>
                <w:rFonts w:ascii="Times New Roman" w:hAnsi="Times New Roman" w:cs="Times New Roman"/>
                <w:b/>
                <w:bCs/>
                <w:sz w:val="24"/>
                <w:szCs w:val="24"/>
              </w:rPr>
            </w:pPr>
            <w:r w:rsidRPr="00976D94">
              <w:rPr>
                <w:rFonts w:ascii="Times New Roman" w:hAnsi="Times New Roman" w:cs="Times New Roman"/>
                <w:sz w:val="24"/>
                <w:szCs w:val="24"/>
              </w:rPr>
              <w:t>СНТ «Василек»</w:t>
            </w:r>
          </w:p>
        </w:tc>
      </w:tr>
      <w:tr w:rsidR="006F1DC6" w:rsidRPr="00976D94">
        <w:trPr>
          <w:jc w:val="center"/>
        </w:trPr>
        <w:tc>
          <w:tcPr>
            <w:tcW w:w="709" w:type="dxa"/>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Садоводческое (</w:t>
            </w:r>
            <w:r>
              <w:rPr>
                <w:rFonts w:ascii="Times New Roman" w:hAnsi="Times New Roman" w:cs="Times New Roman"/>
                <w:sz w:val="24"/>
                <w:szCs w:val="24"/>
              </w:rPr>
              <w:t>огородническое</w:t>
            </w:r>
            <w:r w:rsidRPr="00976D94">
              <w:rPr>
                <w:rFonts w:ascii="Times New Roman" w:hAnsi="Times New Roman" w:cs="Times New Roman"/>
                <w:sz w:val="24"/>
                <w:szCs w:val="24"/>
              </w:rPr>
              <w:t>) некоммерческое объединение граждан</w:t>
            </w:r>
          </w:p>
        </w:tc>
        <w:tc>
          <w:tcPr>
            <w:tcW w:w="2126"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Председатели, члены правления, старосты населенных пунктов</w:t>
            </w:r>
          </w:p>
        </w:tc>
        <w:tc>
          <w:tcPr>
            <w:tcW w:w="141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ежедневно </w:t>
            </w:r>
            <w:r w:rsidRPr="00976D94">
              <w:rPr>
                <w:rFonts w:ascii="Times New Roman" w:hAnsi="Times New Roman" w:cs="Times New Roman"/>
                <w:sz w:val="24"/>
                <w:szCs w:val="24"/>
              </w:rPr>
              <w:br/>
              <w:t>(в рамках повседневной деятельности)</w:t>
            </w:r>
          </w:p>
        </w:tc>
        <w:tc>
          <w:tcPr>
            <w:tcW w:w="2835" w:type="dxa"/>
            <w:vMerge/>
            <w:vAlign w:val="center"/>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Неклюдовский территориальный отдел</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Неклюдовский территориальный отдел</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Merge w:val="restart"/>
            <w:vAlign w:val="center"/>
          </w:tcPr>
          <w:p w:rsidR="006F1DC6" w:rsidRPr="00976D94" w:rsidRDefault="006F1DC6" w:rsidP="00904F30">
            <w:pPr>
              <w:spacing w:after="0" w:line="240" w:lineRule="auto"/>
              <w:rPr>
                <w:rFonts w:ascii="Times New Roman" w:hAnsi="Times New Roman" w:cs="Times New Roman"/>
                <w:sz w:val="24"/>
                <w:szCs w:val="24"/>
                <w:lang w:eastAsia="ru-RU"/>
              </w:rPr>
            </w:pPr>
            <w:r w:rsidRPr="00976D94">
              <w:rPr>
                <w:rFonts w:ascii="Times New Roman" w:hAnsi="Times New Roman" w:cs="Times New Roman"/>
                <w:sz w:val="24"/>
                <w:szCs w:val="24"/>
                <w:lang w:eastAsia="ru-RU"/>
              </w:rPr>
              <w:t>СНТ «Виктория»,</w:t>
            </w:r>
            <w:r w:rsidRPr="00976D94">
              <w:rPr>
                <w:rFonts w:ascii="Times New Roman" w:hAnsi="Times New Roman" w:cs="Times New Roman"/>
                <w:sz w:val="24"/>
                <w:szCs w:val="24"/>
                <w:lang w:eastAsia="ru-RU"/>
              </w:rPr>
              <w:br/>
              <w:t>СНТ «Везлома»,</w:t>
            </w:r>
            <w:r w:rsidRPr="00976D94">
              <w:rPr>
                <w:rFonts w:ascii="Times New Roman" w:hAnsi="Times New Roman" w:cs="Times New Roman"/>
                <w:sz w:val="24"/>
                <w:szCs w:val="24"/>
                <w:lang w:eastAsia="ru-RU"/>
              </w:rPr>
              <w:br/>
              <w:t>СНТ «Дружба»,</w:t>
            </w:r>
            <w:r w:rsidRPr="00976D94">
              <w:rPr>
                <w:rFonts w:ascii="Times New Roman" w:hAnsi="Times New Roman" w:cs="Times New Roman"/>
                <w:sz w:val="24"/>
                <w:szCs w:val="24"/>
                <w:lang w:eastAsia="ru-RU"/>
              </w:rPr>
              <w:br/>
              <w:t>СНТ «Рассвет»,</w:t>
            </w:r>
            <w:r w:rsidRPr="00976D94">
              <w:rPr>
                <w:rFonts w:ascii="Times New Roman" w:hAnsi="Times New Roman" w:cs="Times New Roman"/>
                <w:sz w:val="24"/>
                <w:szCs w:val="24"/>
                <w:lang w:eastAsia="ru-RU"/>
              </w:rPr>
              <w:br/>
              <w:t>СНТ «Заветы Мичурина»</w:t>
            </w:r>
          </w:p>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Садоводческое (</w:t>
            </w:r>
            <w:r>
              <w:rPr>
                <w:rFonts w:ascii="Times New Roman" w:hAnsi="Times New Roman" w:cs="Times New Roman"/>
                <w:sz w:val="24"/>
                <w:szCs w:val="24"/>
              </w:rPr>
              <w:t>огородническое</w:t>
            </w:r>
            <w:r w:rsidRPr="00976D94">
              <w:rPr>
                <w:rFonts w:ascii="Times New Roman" w:hAnsi="Times New Roman" w:cs="Times New Roman"/>
                <w:sz w:val="24"/>
                <w:szCs w:val="24"/>
              </w:rPr>
              <w:t>) некоммерческое объединение граждан</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Председатели, члены правления, старосты населенных пунктов</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ежедневно </w:t>
            </w:r>
            <w:r w:rsidRPr="00976D94">
              <w:rPr>
                <w:rFonts w:ascii="Times New Roman" w:hAnsi="Times New Roman" w:cs="Times New Roman"/>
                <w:sz w:val="24"/>
                <w:szCs w:val="24"/>
              </w:rPr>
              <w:br/>
              <w:t>(в рамках повседневной деятельности)</w:t>
            </w:r>
          </w:p>
        </w:tc>
        <w:tc>
          <w:tcPr>
            <w:tcW w:w="283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Отдел МВД России по городу Бор</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Участковые уполномоченные полиции</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ежедневно, </w:t>
            </w:r>
            <w:r w:rsidRPr="00976D94">
              <w:rPr>
                <w:rFonts w:ascii="Times New Roman" w:hAnsi="Times New Roman" w:cs="Times New Roman"/>
                <w:sz w:val="24"/>
                <w:szCs w:val="24"/>
              </w:rPr>
              <w:br/>
              <w:t>в рамках исполнения своих служебных обязанностей</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Населенные пункты</w:t>
            </w:r>
            <w:r w:rsidRPr="00976D94">
              <w:rPr>
                <w:rFonts w:ascii="Times New Roman" w:hAnsi="Times New Roman" w:cs="Times New Roman"/>
                <w:sz w:val="24"/>
                <w:szCs w:val="24"/>
              </w:rPr>
              <w:br/>
              <w:t>городского округа  г.Бор</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УСЗН городского округа город Бор</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Социальные работники</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r w:rsidRPr="00976D94">
              <w:rPr>
                <w:rFonts w:ascii="Times New Roman" w:hAnsi="Times New Roman" w:cs="Times New Roman"/>
                <w:sz w:val="24"/>
                <w:szCs w:val="24"/>
              </w:rPr>
              <w:br/>
              <w:t>в рамках исполнения своих должностных обязанност</w:t>
            </w:r>
            <w:r w:rsidRPr="00976D94">
              <w:rPr>
                <w:rFonts w:ascii="Times New Roman" w:hAnsi="Times New Roman" w:cs="Times New Roman"/>
                <w:sz w:val="24"/>
                <w:szCs w:val="24"/>
              </w:rPr>
              <w:lastRenderedPageBreak/>
              <w:t>ей</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Населенные пункты</w:t>
            </w:r>
            <w:r w:rsidRPr="00976D94">
              <w:rPr>
                <w:rFonts w:ascii="Times New Roman" w:hAnsi="Times New Roman" w:cs="Times New Roman"/>
                <w:sz w:val="24"/>
                <w:szCs w:val="24"/>
              </w:rPr>
              <w:br/>
              <w:t>городского округа г.Бор</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ГКУ «Центр занятости населения городского округа г.Бор»</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специалист отдела программ занятости</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r w:rsidRPr="00976D94">
              <w:rPr>
                <w:rFonts w:ascii="Times New Roman" w:hAnsi="Times New Roman" w:cs="Times New Roman"/>
                <w:sz w:val="24"/>
                <w:szCs w:val="24"/>
              </w:rPr>
              <w:br/>
              <w:t xml:space="preserve"> в рамках исполнения своих должностных обязанностей</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Населенные пункты</w:t>
            </w:r>
            <w:r w:rsidRPr="00976D94">
              <w:rPr>
                <w:rFonts w:ascii="Times New Roman" w:hAnsi="Times New Roman" w:cs="Times New Roman"/>
                <w:sz w:val="24"/>
                <w:szCs w:val="24"/>
              </w:rPr>
              <w:br/>
              <w:t>городского округа г.Бор</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Учреждения здравоохранения городского округа г.Бор </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Медицинский работник </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r w:rsidRPr="00976D94">
              <w:rPr>
                <w:rFonts w:ascii="Times New Roman" w:hAnsi="Times New Roman" w:cs="Times New Roman"/>
                <w:sz w:val="24"/>
                <w:szCs w:val="24"/>
              </w:rPr>
              <w:br/>
              <w:t xml:space="preserve"> в рамках исполнения своих должностных обязанностей</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Населенные пункты</w:t>
            </w:r>
            <w:r w:rsidRPr="00976D94">
              <w:rPr>
                <w:rFonts w:ascii="Times New Roman" w:hAnsi="Times New Roman" w:cs="Times New Roman"/>
                <w:sz w:val="24"/>
                <w:szCs w:val="24"/>
              </w:rPr>
              <w:br/>
              <w:t>городского округа г.Бор</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Семеновское городское отделение ВДПО </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Работники Семеновского городского отделения ВДПО </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течение 1-2 недель после получения информации о пожаре</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населенных пунктах, где зарегистрирован факт пожара</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Страховая компания «Росгос</w:t>
            </w:r>
            <w:r>
              <w:rPr>
                <w:rFonts w:ascii="Times New Roman" w:hAnsi="Times New Roman" w:cs="Times New Roman"/>
                <w:sz w:val="24"/>
                <w:szCs w:val="24"/>
              </w:rPr>
              <w:t>с</w:t>
            </w:r>
            <w:r w:rsidRPr="00976D94">
              <w:rPr>
                <w:rFonts w:ascii="Times New Roman" w:hAnsi="Times New Roman" w:cs="Times New Roman"/>
                <w:sz w:val="24"/>
                <w:szCs w:val="24"/>
              </w:rPr>
              <w:t>трах»</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Страховые агенты</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r w:rsidRPr="00976D94">
              <w:rPr>
                <w:rFonts w:ascii="Times New Roman" w:hAnsi="Times New Roman" w:cs="Times New Roman"/>
                <w:sz w:val="24"/>
                <w:szCs w:val="24"/>
              </w:rPr>
              <w:br/>
              <w:t xml:space="preserve"> в рамках исполнения своих должностных обязанностей</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Городской округ г.Бор</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Страховая компания «Ингосстрах»</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Страховые агенты</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r w:rsidRPr="00976D94">
              <w:rPr>
                <w:rFonts w:ascii="Times New Roman" w:hAnsi="Times New Roman" w:cs="Times New Roman"/>
                <w:sz w:val="24"/>
                <w:szCs w:val="24"/>
              </w:rPr>
              <w:br/>
              <w:t xml:space="preserve"> в рамках исполнения своих должностных обязанностей</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Городской округ г.Бор</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Страховая компания «Согласие»</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Страховые агенты</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r w:rsidRPr="00976D94">
              <w:rPr>
                <w:rFonts w:ascii="Times New Roman" w:hAnsi="Times New Roman" w:cs="Times New Roman"/>
                <w:sz w:val="24"/>
                <w:szCs w:val="24"/>
              </w:rPr>
              <w:br/>
              <w:t xml:space="preserve"> в рамках исполнения своих должностных обязанностей</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Городской округ г.Бор</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Религиозные организации</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Священно-служители</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дни проведения богослужений</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Населенные пункты</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городского округа г.Бор</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ФГКУ «Почта России»</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Работники</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r w:rsidRPr="00976D94">
              <w:rPr>
                <w:rFonts w:ascii="Times New Roman" w:hAnsi="Times New Roman" w:cs="Times New Roman"/>
                <w:sz w:val="24"/>
                <w:szCs w:val="24"/>
              </w:rPr>
              <w:br/>
              <w:t xml:space="preserve"> в рамках исполнени</w:t>
            </w:r>
            <w:r w:rsidRPr="00976D94">
              <w:rPr>
                <w:rFonts w:ascii="Times New Roman" w:hAnsi="Times New Roman" w:cs="Times New Roman"/>
                <w:sz w:val="24"/>
                <w:szCs w:val="24"/>
              </w:rPr>
              <w:lastRenderedPageBreak/>
              <w:t>я своих должностных обязанностей</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Населенные пункты</w:t>
            </w:r>
            <w:r w:rsidRPr="00976D94">
              <w:rPr>
                <w:rFonts w:ascii="Times New Roman" w:hAnsi="Times New Roman" w:cs="Times New Roman"/>
                <w:sz w:val="24"/>
                <w:szCs w:val="24"/>
              </w:rPr>
              <w:br/>
              <w:t>городского округа г.Бор</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Магазины (торговые центры, рынки)</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Работники</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r w:rsidRPr="00976D94">
              <w:rPr>
                <w:rFonts w:ascii="Times New Roman" w:hAnsi="Times New Roman" w:cs="Times New Roman"/>
                <w:sz w:val="24"/>
                <w:szCs w:val="24"/>
              </w:rPr>
              <w:br/>
              <w:t xml:space="preserve"> в рамках исполнения своих должностных обязанностей</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Населенные пункты</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городского округа г.Бор</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ОАО РЖД «Горьковская железная дорога»</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Работники</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r w:rsidRPr="00976D94">
              <w:rPr>
                <w:rFonts w:ascii="Times New Roman" w:hAnsi="Times New Roman" w:cs="Times New Roman"/>
                <w:sz w:val="24"/>
                <w:szCs w:val="24"/>
              </w:rPr>
              <w:br/>
              <w:t xml:space="preserve"> в рамках исполнения своих должностных обязанностей</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Станции Моховые Горы, Толоконцево, Каликино, Линда, Киселиха</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Организации, осуществляющие пассажирские перевозки общего пользования</w:t>
            </w: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Работники</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r w:rsidRPr="00976D94">
              <w:rPr>
                <w:rFonts w:ascii="Times New Roman" w:hAnsi="Times New Roman" w:cs="Times New Roman"/>
                <w:sz w:val="24"/>
                <w:szCs w:val="24"/>
              </w:rPr>
              <w:br/>
              <w:t xml:space="preserve"> в рамках исполнения своих должностных обязанностей</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Населенные пункты</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городского округа г.Бор</w:t>
            </w:r>
          </w:p>
        </w:tc>
      </w:tr>
      <w:tr w:rsidR="006F1DC6" w:rsidRPr="00976D94">
        <w:trPr>
          <w:jc w:val="center"/>
        </w:trPr>
        <w:tc>
          <w:tcPr>
            <w:tcW w:w="709" w:type="dxa"/>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Администрация городского округа г.Бор</w:t>
            </w:r>
          </w:p>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сотрудники</w:t>
            </w:r>
          </w:p>
        </w:tc>
        <w:tc>
          <w:tcPr>
            <w:tcW w:w="141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r w:rsidRPr="00976D94">
              <w:rPr>
                <w:rFonts w:ascii="Times New Roman" w:hAnsi="Times New Roman" w:cs="Times New Roman"/>
                <w:sz w:val="24"/>
                <w:szCs w:val="24"/>
              </w:rPr>
              <w:br/>
              <w:t xml:space="preserve"> в рамках исполнения своих должностных обязанностей</w:t>
            </w:r>
          </w:p>
        </w:tc>
        <w:tc>
          <w:tcPr>
            <w:tcW w:w="283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Населенные пункты</w:t>
            </w:r>
            <w:r w:rsidRPr="00976D94">
              <w:rPr>
                <w:rFonts w:ascii="Times New Roman" w:hAnsi="Times New Roman" w:cs="Times New Roman"/>
                <w:sz w:val="24"/>
                <w:szCs w:val="24"/>
              </w:rPr>
              <w:br/>
              <w:t>городского округа г.Бор</w:t>
            </w:r>
          </w:p>
        </w:tc>
      </w:tr>
      <w:tr w:rsidR="006F1DC6" w:rsidRPr="00976D94">
        <w:trPr>
          <w:jc w:val="center"/>
        </w:trPr>
        <w:tc>
          <w:tcPr>
            <w:tcW w:w="709" w:type="dxa"/>
            <w:vMerge w:val="restart"/>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УК «Волга-Бор»</w:t>
            </w:r>
          </w:p>
        </w:tc>
        <w:tc>
          <w:tcPr>
            <w:tcW w:w="2126"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УК «Волга-Бор»</w:t>
            </w:r>
          </w:p>
        </w:tc>
        <w:tc>
          <w:tcPr>
            <w:tcW w:w="1418"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Бабушкина ул. д.д. 2а, 5</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Державина д.д.2, 3а,4</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Красногорка  м-н д.д.11,13,14</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Красногорка д.4,8,10,15</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М.Горького, д.д.95-105</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ул.Плеханова,д.д.13,19,21</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Бор,ул.Урожайная д.35</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Бор,ул.Сеченова д. 003</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Бор,ул.Борская ферма д. 11а</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Боталово-4, ул.Одесская д.д.5,14</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Боталово-4, Металлургов, д.д.23,29,33,35,39,41</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Боталово-4, ул.Московская, д.д.43,45,47</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ул.Гурвича д.4</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ул.Кабанова д.д.11,18,21,24,26</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ул.Калашникова д.д.13,14,18,20</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ул.Никанорова д.д. 9,10,14,25,27</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ул.Щукина д.д.2,25</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ул.Негина д.д.6,20,26</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ул.Мыльникова д.д. 5,9</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ул.Филатова д.10</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п.Неклюдово, ул.Новая д.д. 3,4,5,6,7,9</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г.Бор,ул.Клубная д.д. 5,7,9,9а</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ул.Нагорная, д. 8</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ул.Садовая д. 39</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п.Неклюдово, ул.Вокзальная д.д. 86,91,97,99</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ул.Железнодорожная д.д. 10,16,22</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ул.Перронная  д.д.2а,17</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ул.Трудовая  д. 1,3,5,6,7,9,18</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ул.Чапаева д.15</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ул.Лесная  д. 3</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кв.Дружба д.д. 10а,17,18,20,22,23</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ул.Комсомольская д.д. 2,10</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ул.К.Маркса  д.4</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п.Октябрьский, </w:t>
            </w:r>
            <w:r w:rsidRPr="00976D94">
              <w:rPr>
                <w:rFonts w:ascii="Times New Roman" w:hAnsi="Times New Roman" w:cs="Times New Roman"/>
                <w:sz w:val="24"/>
                <w:szCs w:val="24"/>
              </w:rPr>
              <w:lastRenderedPageBreak/>
              <w:t>ул.Молодежная д.д.2,3,4</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ул.Набережная д.9</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ул.Некрасова д.2а</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ул.Победы д.д. 7,8,10-15,17-22</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ул.Пролетарская д.д. 2,6,10,12,18,24</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ул.Пушкина д.20,22</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ул.Камышитовая д. 12</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ул.Октябрьская  д. 17,33</w:t>
            </w:r>
          </w:p>
        </w:tc>
      </w:tr>
      <w:tr w:rsidR="006F1DC6" w:rsidRPr="00976D94">
        <w:trPr>
          <w:jc w:val="center"/>
        </w:trPr>
        <w:tc>
          <w:tcPr>
            <w:tcW w:w="709" w:type="dxa"/>
            <w:vMerge w:val="restart"/>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«Объединение ЖКХ»</w:t>
            </w:r>
          </w:p>
        </w:tc>
        <w:tc>
          <w:tcPr>
            <w:tcW w:w="2126"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«Объединение ЖКХ»</w:t>
            </w:r>
          </w:p>
        </w:tc>
        <w:tc>
          <w:tcPr>
            <w:tcW w:w="1418" w:type="dxa"/>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2-й микрорайон, д.д.2 ,3,4а,5-7, 9, 11, 12, 15-18,24-28, 30, 38, 40, 43, 44, 46, 47, 101, 102, 107,108</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3-й микрорайон, д.1,2</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2-й микрорайон, ул. Тургенева, д.104 ,106</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пер. Володарского, д.1</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пер. Интернациональный, д.33</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Кольцова , д.43а</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Ленина, д.60</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Фигнер, д.д.3,42а,60,63,93</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с.Останкино, ул. Лесная, д.267</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Редькино, ул. Заречная,1</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Керженец, ул.Клубная, д.д.2,4,6,8,9а</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Городищи, ул. Заводская, д.д.1-3</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ж/р Пичугино, 5 улица, д.62</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Буденного, д.д.36,38,47,49,51</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Белинского, д.1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пер.Ванеева, д.д.4,153</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Воровского, д.д.62,64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Гастелло, д.1а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Докучаева, д.35,37,41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Интернациональная, д.д.16, 24, 28, 29, 30, 31,33,35,39,41,133а,138,140,142,143,144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Крупской, д.1-3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Ленина, д.д.50, 63,71, 73,131,133,138,140,</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142,144,146,150,153,159,163,172</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Луначарского, д.д.22,24,33,38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М.Горького, д.1,2,5,34а,62/4,62/5,62/6</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Мичурина, д.2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Набережная, д.15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Нахимова, д.1а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Некрасова, д.13а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Октябрьская, д.д.2а,2б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 Бор, пер.Интернациональный, д.133а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Пролетарская, д.5,10</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Пушкина, д.д.51,79</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Республиканская, д.д.21а,31,33</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Рослякова, д.д.12.15,16,34,60,60а.62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Свободы , д.4</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Советская, д.11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Спортивная, д.д.1,1б,2,2а,3,4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Филиппова, д.д.2,4,5,6,8,10</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Фрунзе, д.д.9,22,73,75,77,91,109,113</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Фурманова, д.д.5,7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Белинского, </w:t>
            </w:r>
            <w:r w:rsidRPr="00976D94">
              <w:rPr>
                <w:rFonts w:ascii="Times New Roman" w:hAnsi="Times New Roman" w:cs="Times New Roman"/>
                <w:sz w:val="24"/>
                <w:szCs w:val="24"/>
              </w:rPr>
              <w:lastRenderedPageBreak/>
              <w:t>д.90,109</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пер.Жуковского, д.6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Шишкина, д.12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д.Варначово, д.13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д.Красная Слобода, ул. Центральная, д.д.1,2,5,6,7,12,</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14-17,27,45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д.Кольцово, д.8</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сп.Полевой, д.1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д.Овечкино, д.3,4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д.Оманово, д.1-6</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с.Городищи, д.5</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п.Б.Пикино, ул. Больничная, д.д.5,7,9,11,13,16,18,20,</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22,24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п.Б.Пикино, ул. Кооперативная, д.д.1,2,4,26,30</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п.Б.Пикино, ул. Луговая, д.д.3,4,6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п.Б.Пикино, ул. Первое Мая, д.д.5а,12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п.Б.Пикино, ул. Победы, д.д.1-6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п.Б.Пикино, ул. Сосновая, д.27,29,31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сп.Пионерский, ул. Комсомольская, д.2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сп.Пионерский, ул. Ленина, д.д.7-10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сп.Березовский, д.1</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сп.Керженец, ул. Клубная, д.10а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сп.Керженец, ул. Лесозаводская, д.д.9,12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сп.Рустай, ул. Первомайская, д.2</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с.Останкино, ул. Заводская, д.294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с.Останкино, ул. Школьная, д.д.11,14,17,18,22,23</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с.Редькино, д.д.1-16</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с.Редькино, ул. Заречная, д.3</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п.Большеорловское, ул. Микрорайон, д.9а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п.Чистое Борское, ул. Октябрьская, д.1,8-11, 13, 15, 17,21</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сп.Чистое Борское, ул. Садовая, д.д.4-7,9,10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сп.Чистое Борское, ул. Спортивная, д.1,2 </w:t>
            </w:r>
          </w:p>
        </w:tc>
      </w:tr>
      <w:tr w:rsidR="006F1DC6" w:rsidRPr="00976D94">
        <w:trPr>
          <w:jc w:val="center"/>
        </w:trPr>
        <w:tc>
          <w:tcPr>
            <w:tcW w:w="709" w:type="dxa"/>
            <w:vMerge w:val="restart"/>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УК «Континент»</w:t>
            </w:r>
          </w:p>
        </w:tc>
        <w:tc>
          <w:tcPr>
            <w:tcW w:w="2126"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УК «Континент»</w:t>
            </w:r>
          </w:p>
        </w:tc>
        <w:tc>
          <w:tcPr>
            <w:tcW w:w="1418" w:type="dxa"/>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ул.Гогрэсс, д.1</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Добролюбова,д.2</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Нефтебаза, д.д.3-5</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пер. Свердлова, д.д.5,7,9</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Чехова,д.44</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Гогрэсс ул. (г.Бор) д. 039</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ул.Добролюбова д.д. 1,23,93</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ул.Полевая д.17</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ул.Короткова  д.31,37</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Октябрьская,д.38,45,51,51а, 53,55,57,59,75,77,78,79,80,84,86,88,90,92 </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ул.Нахимова  д.д.38,40,41,43,43а,45,47,49,51,53,55,57</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ул.Свердлова  д.32,74</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Строительная  д.6,7,9,10,11</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ул.Суворова  д.д. 45,47,49,51,53,55</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пер.Островского д.1,3,5,6а</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ул.Островского д.1а,19</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ул.Полевая  д.15</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ул.Попова  д. 10</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ул.Шевченко д.12</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ул.Щербакова  д.2,3,4,5,6</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пер. Ананьева,  д. 2,4,6,19</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ул.Интернациональная д.54а,56,56а,56б,58,60,62,64,66,68,70, 134,136,137а</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ул.С.Везломцева  д.1,3,5,7,9,11,13,15,17</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ул.Больничная д.2</w:t>
            </w:r>
          </w:p>
        </w:tc>
      </w:tr>
      <w:tr w:rsidR="006F1DC6" w:rsidRPr="00976D94">
        <w:trPr>
          <w:jc w:val="center"/>
        </w:trPr>
        <w:tc>
          <w:tcPr>
            <w:tcW w:w="709" w:type="dxa"/>
            <w:vMerge/>
            <w:vAlign w:val="center"/>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ул.Первомайская д.1а,5а, 7а,9а,11а,13,12,14,16</w:t>
            </w:r>
          </w:p>
        </w:tc>
      </w:tr>
      <w:tr w:rsidR="006F1DC6" w:rsidRPr="00976D94">
        <w:trPr>
          <w:jc w:val="center"/>
        </w:trPr>
        <w:tc>
          <w:tcPr>
            <w:tcW w:w="709" w:type="dxa"/>
            <w:vMerge w:val="restart"/>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ДУК «Стеклозаводец-Бор»</w:t>
            </w:r>
          </w:p>
        </w:tc>
        <w:tc>
          <w:tcPr>
            <w:tcW w:w="2126"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ДУК «Стеклозаводец-Бор»</w:t>
            </w:r>
          </w:p>
        </w:tc>
        <w:tc>
          <w:tcPr>
            <w:tcW w:w="1418" w:type="dxa"/>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 Бор, пер. 6-ой Подлужный, д.6а   </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Баринова, д.д.2-5</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В.Котика, д.1а-3,3а,4,4а,5-7,9,18</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Задолье, д.д.65а,11-19</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Коммунистическая, д.4,6,7,9,13,13а,15,30</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Лихачева, д.1а,1б,2а,2б,3а,4а,6а,7а</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Максимова, д.6,8,10,12,16,18,20,22</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Махалова, д.1,2,4-7,9-22,24-26,28,30,32,34,36,38</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Маяковского, д.1,3,3а,4,5,7</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Мира, д.д.1-26,28,30,32</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м-н Прибрежный, д.1-3,6</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пер.Лихачева, д.1-3</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ул.Сосновая, д.71а</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Чугунова, д.1-7,10-18</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п.Железнодорожный, ул. Новостройка, д.1-5,7,9-20,22,24,26,28,30,34</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п.Железнодорожный, ул. Октябрьская, д.2,4,7,9а,11,13,15</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jc w:val="both"/>
              <w:rPr>
                <w:rFonts w:ascii="Times New Roman" w:hAnsi="Times New Roman" w:cs="Times New Roman"/>
                <w:sz w:val="24"/>
                <w:szCs w:val="24"/>
              </w:rPr>
            </w:pPr>
            <w:r w:rsidRPr="00976D94">
              <w:rPr>
                <w:rFonts w:ascii="Times New Roman" w:hAnsi="Times New Roman" w:cs="Times New Roman"/>
                <w:sz w:val="24"/>
                <w:szCs w:val="24"/>
              </w:rPr>
              <w:t>п.Железнодорожный, ул. Садовая, д.5,5а</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п.Железнодорожный, территория Киселихинского госпиталя, д.1,2,4,7</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п.Железнодорожный, ул. Центральная, д.1а,2-5,7,14-19</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сп.Приречный, д.7                 </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п.Ситники, ул. 1-ый Участок, д.2,7,8,10,12,13,16,18</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п.Ситники, ул. Центральная, д.2,3а.4,5а,8-10,13-16,18,18а,20,22,23,25-28,30,32,44,70</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п.ст. Киселиха,ул. Вокзальная, д.2-4,6,7</w:t>
            </w:r>
          </w:p>
        </w:tc>
      </w:tr>
      <w:tr w:rsidR="006F1DC6" w:rsidRPr="00976D94">
        <w:trPr>
          <w:jc w:val="center"/>
        </w:trPr>
        <w:tc>
          <w:tcPr>
            <w:tcW w:w="709" w:type="dxa"/>
            <w:vMerge w:val="restart"/>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Управляющая компания МП «Линдовский ККПиБ»</w:t>
            </w:r>
          </w:p>
        </w:tc>
        <w:tc>
          <w:tcPr>
            <w:tcW w:w="2126"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Управляющая компания МП «Линдовский ККПиБ»</w:t>
            </w:r>
          </w:p>
        </w:tc>
        <w:tc>
          <w:tcPr>
            <w:tcW w:w="1418" w:type="dxa"/>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с.Линда, ул.Школьная, д.д.2-9,9а,10-15,15а,16-29,29а,30,31,34а</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с.Линда, ул.Дзержинского, д.34,34б</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с.Линда, ул.Победы, д.12</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с.Линда, ул.Орджоникидзе, д.д.2,6,14</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с.Линда, ул.Калинина, д.4</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д.Афонасово, д.6,11</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п.с-за Сормовский Пролетарий,  ул. Центральная, д.д.1-8,34</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п.Сормовский Пролетарий,  ул. Садовая, д.д.1-7,10,11</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с.Чистое поле, д.21-26,32,33,37,58</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Заречный, д.1</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д.Уткино, д.9</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д.Николино-Кулига, д.17</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с.Спасское, ул.Центральная, д.12,20,21,22,28,81,82,130</w:t>
            </w:r>
          </w:p>
        </w:tc>
      </w:tr>
      <w:tr w:rsidR="006F1DC6" w:rsidRPr="00976D94">
        <w:trPr>
          <w:jc w:val="center"/>
        </w:trPr>
        <w:tc>
          <w:tcPr>
            <w:tcW w:w="709" w:type="dxa"/>
            <w:vMerge w:val="restart"/>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Управляющая компания     АО «ЖКХ «Каликинское»</w:t>
            </w:r>
          </w:p>
        </w:tc>
        <w:tc>
          <w:tcPr>
            <w:tcW w:w="2126" w:type="dxa"/>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Управляющая компания     АО «ЖКХ «Каликинское»</w:t>
            </w:r>
          </w:p>
        </w:tc>
        <w:tc>
          <w:tcPr>
            <w:tcW w:w="1418" w:type="dxa"/>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Кантаурово, ул. Совхозная, д.3-19,21-30,</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b/>
                <w:bCs/>
                <w:sz w:val="24"/>
                <w:szCs w:val="24"/>
              </w:rPr>
            </w:pPr>
            <w:r w:rsidRPr="00976D94">
              <w:rPr>
                <w:rFonts w:ascii="Times New Roman" w:hAnsi="Times New Roman" w:cs="Times New Roman"/>
                <w:sz w:val="24"/>
                <w:szCs w:val="24"/>
              </w:rPr>
              <w:t>с. Кантаурово, ул. Центральная, д.7а,43</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Кантаурово, ул. Кооперативная, д.1а,42,44,52б</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Кантаурово, ул. Заречная, д.36,36а,37,38,75,75а,76,76а,76б</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Кантаурово, ул. Мира, д.18</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Попово, д.д.3-6,10,13,43</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Линдо-Пустынь, д.81,83,84,87,88</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Белкино, д.74</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Белкино, д.80</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Филипповское, ул. Речная, д.14,16</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Зуево, ул. Полевая, д.д.3,7</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Рекшино, д.д.63-70</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Рекшино 455 км, д.1</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Рекшино457 км, д.д.1,2</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Октябрьская, д.1а,14,14б,15-22</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Вокзальная, д.1-4,5а.6,7,</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Железнодорожная, д.1-5,8,9,13</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Советская, д.1,3,5</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Новая, д.4,8,8а,9</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Центральная, д.82</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467, д.д.2,3</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Солнечная, д.8</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Энергетиков, д.д.2а,7,11,15</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Шпалозавод, ул. Заводская, д.1-3,5-7,9-21</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Шубино, ул. Совхозная, д.1,3,4</w:t>
            </w:r>
          </w:p>
        </w:tc>
      </w:tr>
      <w:tr w:rsidR="006F1DC6" w:rsidRPr="00976D94">
        <w:trPr>
          <w:jc w:val="center"/>
        </w:trPr>
        <w:tc>
          <w:tcPr>
            <w:tcW w:w="709" w:type="dxa"/>
            <w:vMerge/>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Дроздово, ул. Озёрная, д.6,7</w:t>
            </w:r>
          </w:p>
        </w:tc>
      </w:tr>
      <w:tr w:rsidR="006F1DC6" w:rsidRPr="00976D94">
        <w:trPr>
          <w:jc w:val="center"/>
        </w:trPr>
        <w:tc>
          <w:tcPr>
            <w:tcW w:w="709" w:type="dxa"/>
            <w:vMerge w:val="restart"/>
          </w:tcPr>
          <w:p w:rsidR="006F1DC6" w:rsidRPr="00976D94" w:rsidRDefault="006F1DC6" w:rsidP="00904F30">
            <w:pPr>
              <w:numPr>
                <w:ilvl w:val="0"/>
                <w:numId w:val="36"/>
              </w:numPr>
              <w:spacing w:after="0" w:line="240" w:lineRule="auto"/>
              <w:ind w:left="0" w:firstLine="0"/>
              <w:jc w:val="center"/>
              <w:rPr>
                <w:rFonts w:ascii="Times New Roman" w:hAnsi="Times New Roman" w:cs="Times New Roman"/>
                <w:sz w:val="24"/>
                <w:szCs w:val="24"/>
              </w:rPr>
            </w:pPr>
          </w:p>
        </w:tc>
        <w:tc>
          <w:tcPr>
            <w:tcW w:w="2269" w:type="dxa"/>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«Меридиан»</w:t>
            </w:r>
          </w:p>
        </w:tc>
        <w:tc>
          <w:tcPr>
            <w:tcW w:w="2126" w:type="dxa"/>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«Меридиан»</w:t>
            </w:r>
          </w:p>
        </w:tc>
        <w:tc>
          <w:tcPr>
            <w:tcW w:w="1418" w:type="dxa"/>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ежедневно,</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согласно графику</w:t>
            </w: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Герцена,  д.д.8,10-13,15</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Квартал 7, д.д.3-9</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Квартал 8, д.1-4</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Ленина, д.5,7,9,11,13,15,17-20,22-31,34,36,37,39-44,46</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Мира, д.д.9,9а,37,47,49,60</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Переулок 1, д.4</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Переулок 2, д.6</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Переулок 3, д.4</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Плеханова, д.35,55,57,59,61</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Садовая, д.д.3,5,7,9,15,17,36,38,68,70,72</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п. ППК, ул. Терентьева, </w:t>
            </w:r>
            <w:r w:rsidRPr="00976D94">
              <w:rPr>
                <w:rFonts w:ascii="Times New Roman" w:hAnsi="Times New Roman" w:cs="Times New Roman"/>
                <w:sz w:val="24"/>
                <w:szCs w:val="24"/>
              </w:rPr>
              <w:lastRenderedPageBreak/>
              <w:t>д.1,3-9,11,13</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Школьная, д.1,6,8,10,12,18,20,22,24,26,28,30</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ул.Герцена, д.2</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Плотинка, ул. Школьная, д.1-3,94,126в.</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Селищи, ул. Совхозная, д.1,30,33,40,41</w:t>
            </w:r>
          </w:p>
        </w:tc>
      </w:tr>
      <w:tr w:rsidR="006F1DC6" w:rsidRPr="00976D94">
        <w:trPr>
          <w:jc w:val="center"/>
        </w:trPr>
        <w:tc>
          <w:tcPr>
            <w:tcW w:w="709" w:type="dxa"/>
            <w:vMerge/>
          </w:tcPr>
          <w:p w:rsidR="006F1DC6" w:rsidRPr="00976D94" w:rsidRDefault="006F1DC6" w:rsidP="00904F30">
            <w:pPr>
              <w:spacing w:after="0" w:line="240" w:lineRule="auto"/>
              <w:rPr>
                <w:rFonts w:ascii="Times New Roman" w:hAnsi="Times New Roman" w:cs="Times New Roman"/>
                <w:sz w:val="24"/>
                <w:szCs w:val="24"/>
              </w:rPr>
            </w:pPr>
          </w:p>
        </w:tc>
        <w:tc>
          <w:tcPr>
            <w:tcW w:w="2269" w:type="dxa"/>
            <w:vMerge/>
          </w:tcPr>
          <w:p w:rsidR="006F1DC6" w:rsidRPr="00976D94" w:rsidRDefault="006F1DC6" w:rsidP="00904F30">
            <w:pPr>
              <w:spacing w:after="0" w:line="240" w:lineRule="auto"/>
              <w:rPr>
                <w:rFonts w:ascii="Times New Roman" w:hAnsi="Times New Roman" w:cs="Times New Roman"/>
                <w:sz w:val="24"/>
                <w:szCs w:val="24"/>
              </w:rPr>
            </w:pPr>
          </w:p>
        </w:tc>
        <w:tc>
          <w:tcPr>
            <w:tcW w:w="2126" w:type="dxa"/>
            <w:vMerge/>
          </w:tcPr>
          <w:p w:rsidR="006F1DC6" w:rsidRPr="00976D94" w:rsidRDefault="006F1DC6" w:rsidP="00904F30">
            <w:pPr>
              <w:spacing w:after="0" w:line="240" w:lineRule="auto"/>
              <w:rPr>
                <w:rFonts w:ascii="Times New Roman" w:hAnsi="Times New Roman" w:cs="Times New Roman"/>
                <w:sz w:val="24"/>
                <w:szCs w:val="24"/>
              </w:rPr>
            </w:pPr>
          </w:p>
        </w:tc>
        <w:tc>
          <w:tcPr>
            <w:tcW w:w="1418" w:type="dxa"/>
            <w:vMerge/>
          </w:tcPr>
          <w:p w:rsidR="006F1DC6" w:rsidRPr="00976D94" w:rsidRDefault="006F1DC6" w:rsidP="00904F30">
            <w:pPr>
              <w:spacing w:after="0" w:line="240" w:lineRule="auto"/>
              <w:rPr>
                <w:rFonts w:ascii="Times New Roman" w:hAnsi="Times New Roman" w:cs="Times New Roman"/>
                <w:sz w:val="24"/>
                <w:szCs w:val="24"/>
              </w:rPr>
            </w:pPr>
          </w:p>
        </w:tc>
        <w:tc>
          <w:tcPr>
            <w:tcW w:w="2835"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Ямново, ул. Школьная, д.1-4,8,17</w:t>
            </w:r>
          </w:p>
        </w:tc>
      </w:tr>
    </w:tbl>
    <w:p w:rsidR="006F1DC6" w:rsidRPr="00976D94" w:rsidRDefault="006F1DC6" w:rsidP="00904F30">
      <w:pPr>
        <w:spacing w:after="0"/>
        <w:rPr>
          <w:rFonts w:ascii="Times New Roman" w:hAnsi="Times New Roman" w:cs="Times New Roman"/>
          <w:b/>
          <w:bCs/>
          <w:sz w:val="28"/>
          <w:szCs w:val="28"/>
        </w:rPr>
      </w:pPr>
    </w:p>
    <w:p w:rsidR="006F1DC6" w:rsidRPr="00976D94" w:rsidRDefault="006F1DC6" w:rsidP="00904F30">
      <w:pPr>
        <w:spacing w:after="0"/>
        <w:ind w:firstLine="709"/>
        <w:rPr>
          <w:rFonts w:ascii="Times New Roman" w:hAnsi="Times New Roman" w:cs="Times New Roman"/>
          <w:b/>
          <w:bCs/>
          <w:sz w:val="28"/>
          <w:szCs w:val="28"/>
        </w:rPr>
      </w:pPr>
      <w:r w:rsidRPr="00976D94">
        <w:rPr>
          <w:rFonts w:ascii="Times New Roman" w:hAnsi="Times New Roman" w:cs="Times New Roman"/>
          <w:b/>
          <w:bCs/>
          <w:sz w:val="28"/>
          <w:szCs w:val="28"/>
        </w:rPr>
        <w:t>Определение форм и методов профилактической работы с учетом специфики обстановки с пожарами на территории городского округа город Бор Нижегородской области.</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Основными направлениями реализации «Дорожной карты» являются:</w:t>
      </w:r>
    </w:p>
    <w:p w:rsidR="006F1DC6" w:rsidRPr="00976D94" w:rsidRDefault="006F1DC6" w:rsidP="00904F30">
      <w:pPr>
        <w:pStyle w:val="11"/>
        <w:numPr>
          <w:ilvl w:val="0"/>
          <w:numId w:val="14"/>
        </w:numPr>
        <w:tabs>
          <w:tab w:val="left" w:pos="0"/>
        </w:tabs>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Осуществление противопожарной пропаганды;</w:t>
      </w:r>
    </w:p>
    <w:p w:rsidR="006F1DC6" w:rsidRPr="00976D94" w:rsidRDefault="006F1DC6" w:rsidP="00904F30">
      <w:pPr>
        <w:pStyle w:val="11"/>
        <w:numPr>
          <w:ilvl w:val="0"/>
          <w:numId w:val="14"/>
        </w:numPr>
        <w:tabs>
          <w:tab w:val="left" w:pos="567"/>
          <w:tab w:val="left" w:pos="709"/>
        </w:tabs>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Проведение профилактических обследований объектов защиты (жилого сектора, территорий населенных пунктов, садоводческих товариществ).</w:t>
      </w:r>
    </w:p>
    <w:p w:rsidR="006F1DC6" w:rsidRPr="00976D94" w:rsidRDefault="006F1DC6" w:rsidP="00904F30">
      <w:pPr>
        <w:pStyle w:val="11"/>
        <w:spacing w:after="0" w:line="276" w:lineRule="auto"/>
        <w:ind w:left="0" w:firstLine="709"/>
        <w:jc w:val="both"/>
        <w:rPr>
          <w:rFonts w:ascii="Times New Roman" w:hAnsi="Times New Roman" w:cs="Times New Roman"/>
          <w:b/>
          <w:bCs/>
          <w:sz w:val="28"/>
          <w:szCs w:val="28"/>
        </w:rPr>
      </w:pPr>
    </w:p>
    <w:p w:rsidR="006F1DC6" w:rsidRPr="00976D94" w:rsidRDefault="006F1DC6" w:rsidP="00904F30">
      <w:pPr>
        <w:pStyle w:val="11"/>
        <w:spacing w:after="0" w:line="276" w:lineRule="auto"/>
        <w:ind w:left="0" w:firstLine="709"/>
        <w:jc w:val="both"/>
        <w:rPr>
          <w:rFonts w:ascii="Times New Roman" w:hAnsi="Times New Roman" w:cs="Times New Roman"/>
          <w:b/>
          <w:bCs/>
          <w:sz w:val="28"/>
          <w:szCs w:val="28"/>
        </w:rPr>
      </w:pPr>
      <w:r w:rsidRPr="00976D94">
        <w:rPr>
          <w:rFonts w:ascii="Times New Roman" w:hAnsi="Times New Roman" w:cs="Times New Roman"/>
          <w:b/>
          <w:bCs/>
          <w:sz w:val="28"/>
          <w:szCs w:val="28"/>
        </w:rPr>
        <w:t>4.1.</w:t>
      </w:r>
      <w:r w:rsidRPr="00976D94">
        <w:rPr>
          <w:rFonts w:cs="Times New Roman"/>
          <w:sz w:val="28"/>
          <w:szCs w:val="28"/>
        </w:rPr>
        <w:t> </w:t>
      </w:r>
      <w:r w:rsidRPr="00976D94">
        <w:rPr>
          <w:rFonts w:ascii="Times New Roman" w:hAnsi="Times New Roman" w:cs="Times New Roman"/>
          <w:b/>
          <w:bCs/>
          <w:sz w:val="28"/>
          <w:szCs w:val="28"/>
        </w:rPr>
        <w:t>Организация профилактической работы на приоритетных объектах защиты, установленных в результате анализа обстановки с пожарами.</w:t>
      </w:r>
    </w:p>
    <w:p w:rsidR="006F1DC6" w:rsidRPr="00976D94" w:rsidRDefault="006F1DC6" w:rsidP="00904F30">
      <w:pPr>
        <w:pStyle w:val="11"/>
        <w:spacing w:after="0" w:line="276" w:lineRule="auto"/>
        <w:ind w:left="0" w:firstLine="709"/>
        <w:rPr>
          <w:rFonts w:ascii="Times New Roman" w:hAnsi="Times New Roman" w:cs="Times New Roman"/>
          <w:b/>
          <w:bCs/>
          <w:sz w:val="28"/>
          <w:szCs w:val="28"/>
        </w:rPr>
      </w:pPr>
      <w:r w:rsidRPr="00976D94">
        <w:rPr>
          <w:rFonts w:ascii="Times New Roman" w:hAnsi="Times New Roman" w:cs="Times New Roman"/>
          <w:b/>
          <w:bCs/>
          <w:sz w:val="28"/>
          <w:szCs w:val="28"/>
        </w:rPr>
        <w:t>4.1.1. Жилищный фонд.</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Профилактическая работа на данных объектах организовывается на основе результатов анализа обстановки с пожарами и утвержденных графиков (планов).</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При разработке профилактических мероприятий в жилом секторе должны учитываться:</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наличие, количество, месторасположение на закрепленной территории жилых зданий, а также категорий граждан, являющихся наиболее частыми виновниками пожаров и подверженных наибольшему риску гибели на пожаре, в том числе: людей установленной возрастной категории, одиноких престарелых граждан, многодетных семей, в том числе неблагополучных, лиц, злоупотребляющих спиртными напитками и иных социально-неадаптированных граждан;</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w:t>
      </w:r>
      <w:r w:rsidRPr="00976D94">
        <w:rPr>
          <w:rFonts w:cs="Times New Roman"/>
          <w:sz w:val="28"/>
          <w:szCs w:val="28"/>
        </w:rPr>
        <w:t> </w:t>
      </w:r>
      <w:r w:rsidRPr="00976D94">
        <w:rPr>
          <w:rFonts w:ascii="Times New Roman" w:hAnsi="Times New Roman" w:cs="Times New Roman"/>
          <w:sz w:val="28"/>
          <w:szCs w:val="28"/>
        </w:rPr>
        <w:t>наличие и состояние дорог, подъездов и мест установки пожарной техники;</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наличие и состояние систем водоснабжения, водоемов, средств связи и оповещения;</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lastRenderedPageBreak/>
        <w:t>- близость к населенным пунктам лесных массивов и предприятий</w:t>
      </w:r>
      <w:r w:rsidRPr="00976D94">
        <w:rPr>
          <w:rFonts w:ascii="Times New Roman" w:hAnsi="Times New Roman" w:cs="Times New Roman"/>
          <w:sz w:val="28"/>
          <w:szCs w:val="28"/>
        </w:rPr>
        <w:br/>
        <w:t>с опасными производствами;</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w:t>
      </w:r>
      <w:r w:rsidRPr="00976D94">
        <w:rPr>
          <w:rFonts w:cs="Times New Roman"/>
          <w:sz w:val="28"/>
          <w:szCs w:val="28"/>
        </w:rPr>
        <w:t> </w:t>
      </w:r>
      <w:r w:rsidRPr="00976D94">
        <w:rPr>
          <w:rFonts w:ascii="Times New Roman" w:hAnsi="Times New Roman" w:cs="Times New Roman"/>
          <w:sz w:val="28"/>
          <w:szCs w:val="28"/>
        </w:rPr>
        <w:t>характер застройки;</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наличие в населенных пунктах пожарных формирований;</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удаленность от пожарных подразделений ГПС;</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время, необходимое для проведения профилактических мероприятий.</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Профилактическая работа в жилищном фонде проводится посредством:</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распространения памяток (листовок) о соблюдении требований пожарной безопасности по наиболее характерным причинам возникновения пожаров в населенном пункте, в зависимости от характеристики жилища, подключенным центральным системам (электрификация, газоснабжение, отопление) (газовое, печное отопление, состояние электрофикации) и используемом оборудовании (теплогенерирующие установки – автономное газовое оборудование, печное отопление, установки на жидком топливе);</w:t>
      </w:r>
    </w:p>
    <w:p w:rsidR="006F1DC6" w:rsidRPr="00976D94" w:rsidRDefault="006F1DC6" w:rsidP="00904F30">
      <w:pPr>
        <w:spacing w:after="0" w:line="276" w:lineRule="auto"/>
        <w:ind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размещения информации в средствах массовой информации городского округа г. Бор и на информационных стендах населенных пунктов;</w:t>
      </w:r>
    </w:p>
    <w:p w:rsidR="006F1DC6" w:rsidRPr="00976D94" w:rsidRDefault="006F1DC6" w:rsidP="00904F30">
      <w:pPr>
        <w:pStyle w:val="11"/>
        <w:tabs>
          <w:tab w:val="left" w:pos="851"/>
        </w:tabs>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проведения разъяснительной работы путем организации сходов (встреч), собраний с населением, в том числе с рекомендациями по оборудованию жилых помещений автономными дымовыми пожарными извещателями;</w:t>
      </w:r>
    </w:p>
    <w:p w:rsidR="006F1DC6" w:rsidRPr="00976D94" w:rsidRDefault="006F1DC6" w:rsidP="00904F30">
      <w:pPr>
        <w:pStyle w:val="11"/>
        <w:tabs>
          <w:tab w:val="left" w:pos="851"/>
        </w:tabs>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вручения памяток о соблюдении мер пожарной безопасности страховыми компаниями городского округа г. Бор при страховании имущества;</w:t>
      </w:r>
    </w:p>
    <w:p w:rsidR="006F1DC6" w:rsidRPr="00976D94" w:rsidRDefault="006F1DC6" w:rsidP="00904F30">
      <w:pPr>
        <w:pStyle w:val="11"/>
        <w:tabs>
          <w:tab w:val="left" w:pos="851"/>
        </w:tabs>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sz w:val="28"/>
          <w:szCs w:val="28"/>
        </w:rPr>
        <w:t>- организации информирования населения в местах возможного потока людей (организации торговли, почтовые отделения, отделения банков и т.п.);</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обследования жилых домов (при согласии собственников) и придомовых территорий с разъяснением (в случае выявления нарушений, пожароопасных ситуаций) путей устранения имеющихся нарушений требований пожарной безопасности и предотвращения указанных ситуаций;</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обследования территории населенного пункта на предмет имеющихся нарушений требований пожарной безопасности с последующим составлением акта обследования и принятии мер по устранению нарушений в случае выявления;</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на объектах с массовым пребыванием людей (торговые центры «Зеркало», «Площадь, «Ценопад», Борский городской рынок, автостанция, санаторий «Автомобилист», магазины «Бристоль», «Перекресток», НРОУ «Центр поддержки и реабилитации инвалидов», ГКУ «Центр занятости населения», объектах культуры и управления народного образования, МУП «Борское ПАП»), по средствам имеющейся аппаратуры, технической оснащенности осуществляется аудио- и видео трансляция информации на противопожарную тематику;</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lastRenderedPageBreak/>
        <w:t xml:space="preserve">- размещение агитационной информации на квитанция об оплате жилищно-коммунальных услуг. </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агитация населения на приобретение автономных дымовых извещателей пожарных для предотвращения позднего обнаружения пожара и своевременного оповещения жителей жилого помещения (строения) о пожаре.</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При проведении профилактической работы на территории населенного пункта необходимо проводить разъяснительную работу с соседями граждан, являющимися наиболее частыми виновниками пожаров и подверженных наибольшему риску гибели на пожаре (с целью немедленного информирования ими компетентных органов власти о фактах асоциального образа жизни граждан).</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Особое внимание разъяснительной работе и обследованию жилых домов следует уделять в населенных пунктах, где в период 2023-2025 годов запланирована газификация населенного пункта. Наличие данной информации может привести к преждевременному демонтажу печного отопления населением и, как следствие к возрастанию нагрузки на электрическую сеть.</w:t>
      </w:r>
    </w:p>
    <w:p w:rsidR="006F1DC6" w:rsidRPr="00976D94" w:rsidRDefault="006F1DC6" w:rsidP="00904F30">
      <w:pPr>
        <w:pStyle w:val="11"/>
        <w:numPr>
          <w:ilvl w:val="2"/>
          <w:numId w:val="23"/>
        </w:numPr>
        <w:tabs>
          <w:tab w:val="left" w:pos="993"/>
        </w:tabs>
        <w:spacing w:after="0" w:line="276" w:lineRule="auto"/>
        <w:ind w:left="0" w:firstLine="709"/>
        <w:jc w:val="both"/>
        <w:rPr>
          <w:rFonts w:ascii="Times New Roman" w:hAnsi="Times New Roman" w:cs="Times New Roman"/>
          <w:b/>
          <w:bCs/>
          <w:sz w:val="28"/>
          <w:szCs w:val="28"/>
        </w:rPr>
      </w:pPr>
      <w:r w:rsidRPr="00976D94">
        <w:rPr>
          <w:rFonts w:ascii="Times New Roman" w:hAnsi="Times New Roman" w:cs="Times New Roman"/>
          <w:b/>
          <w:bCs/>
          <w:sz w:val="28"/>
          <w:szCs w:val="28"/>
        </w:rPr>
        <w:t>Бани.</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Профилактическая работа с гражданами, имеющими на своей территории строения и бани, должна проводиться при обследовании личных жилых домов и придомовой территории (при согласии собственника) с разъяснением основных требований пожарной безопасности, как при строительстве, так и при эксплуатации строения с вручением памятки (листовки). Отражающие требования к устройству печей, дымоходов и правилам эксплуатации в соответствии с Правилами Противопожарного режима в Российской Федерации, утвержденные Постановлением Правительства Российской Федерации от 16.09.2020 №1479 раздел </w:t>
      </w:r>
      <w:r w:rsidRPr="00976D94">
        <w:rPr>
          <w:rFonts w:ascii="Times New Roman" w:hAnsi="Times New Roman" w:cs="Times New Roman"/>
          <w:sz w:val="28"/>
          <w:szCs w:val="28"/>
          <w:lang w:val="en-US"/>
        </w:rPr>
        <w:t>III</w:t>
      </w:r>
      <w:r w:rsidRPr="00976D94">
        <w:rPr>
          <w:rFonts w:ascii="Times New Roman" w:hAnsi="Times New Roman" w:cs="Times New Roman"/>
          <w:sz w:val="28"/>
          <w:szCs w:val="28"/>
        </w:rPr>
        <w:t xml:space="preserve"> (п. 77-83), а также раздела 5 СП 7.13130.2020 «Свод правил отопление, вентиляция и кондиционирование. Противопожарные требования».</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Кроме того, профилактическую работу, доведение информации целесообразно организовать через торговые центры, магазины (рынки), осуществляющие реализацию печного оборудования.</w:t>
      </w:r>
    </w:p>
    <w:p w:rsidR="006F1DC6" w:rsidRPr="00976D94" w:rsidRDefault="006F1DC6" w:rsidP="00904F30">
      <w:pPr>
        <w:pStyle w:val="11"/>
        <w:numPr>
          <w:ilvl w:val="2"/>
          <w:numId w:val="23"/>
        </w:numPr>
        <w:tabs>
          <w:tab w:val="left" w:pos="993"/>
        </w:tabs>
        <w:spacing w:after="0" w:line="276" w:lineRule="auto"/>
        <w:ind w:left="0" w:firstLine="709"/>
        <w:jc w:val="both"/>
        <w:rPr>
          <w:rFonts w:ascii="Times New Roman" w:hAnsi="Times New Roman" w:cs="Times New Roman"/>
          <w:b/>
          <w:bCs/>
          <w:sz w:val="28"/>
          <w:szCs w:val="28"/>
        </w:rPr>
      </w:pPr>
      <w:r w:rsidRPr="00976D94">
        <w:rPr>
          <w:rFonts w:ascii="Times New Roman" w:hAnsi="Times New Roman" w:cs="Times New Roman"/>
          <w:b/>
          <w:bCs/>
          <w:sz w:val="28"/>
          <w:szCs w:val="28"/>
        </w:rPr>
        <w:t>Садоводческие (</w:t>
      </w:r>
      <w:r w:rsidRPr="00192DCE">
        <w:rPr>
          <w:rFonts w:ascii="Times New Roman" w:hAnsi="Times New Roman" w:cs="Times New Roman"/>
          <w:b/>
          <w:bCs/>
          <w:sz w:val="28"/>
          <w:szCs w:val="28"/>
        </w:rPr>
        <w:t>огороднические</w:t>
      </w:r>
      <w:r w:rsidRPr="00976D94">
        <w:rPr>
          <w:rFonts w:ascii="Times New Roman" w:hAnsi="Times New Roman" w:cs="Times New Roman"/>
          <w:b/>
          <w:bCs/>
          <w:sz w:val="28"/>
          <w:szCs w:val="28"/>
        </w:rPr>
        <w:t>) некоммерческие объединения граждан.</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Профилактическая работа на территории садоводческих (</w:t>
      </w:r>
      <w:r w:rsidRPr="00192DCE">
        <w:rPr>
          <w:rFonts w:ascii="Times New Roman" w:hAnsi="Times New Roman" w:cs="Times New Roman"/>
          <w:sz w:val="28"/>
          <w:szCs w:val="28"/>
        </w:rPr>
        <w:t>огороднических</w:t>
      </w:r>
      <w:r w:rsidRPr="00192DCE">
        <w:rPr>
          <w:rFonts w:ascii="Times New Roman" w:hAnsi="Times New Roman" w:cs="Times New Roman"/>
          <w:color w:val="000000"/>
          <w:sz w:val="28"/>
          <w:szCs w:val="28"/>
          <w:lang w:eastAsia="ru-RU"/>
        </w:rPr>
        <w:t>)</w:t>
      </w:r>
      <w:r w:rsidRPr="00976D94">
        <w:rPr>
          <w:rFonts w:ascii="Times New Roman" w:hAnsi="Times New Roman" w:cs="Times New Roman"/>
          <w:color w:val="000000"/>
          <w:sz w:val="28"/>
          <w:szCs w:val="28"/>
          <w:lang w:eastAsia="ru-RU"/>
        </w:rPr>
        <w:t xml:space="preserve"> некоммерческих объединениях граждан должна быть организована в первую очередь председателем (лицом его замещающим) садоводческого объединения посредством:</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проведения инструктажей о соблюдении требований пожарной безопасности при проведении собраний с членами садоводческих (</w:t>
      </w:r>
      <w:r w:rsidRPr="00192DCE">
        <w:rPr>
          <w:rFonts w:ascii="Times New Roman" w:hAnsi="Times New Roman" w:cs="Times New Roman"/>
          <w:sz w:val="28"/>
          <w:szCs w:val="28"/>
        </w:rPr>
        <w:t>огороднических</w:t>
      </w:r>
      <w:r w:rsidRPr="00976D94">
        <w:rPr>
          <w:rFonts w:ascii="Times New Roman" w:hAnsi="Times New Roman" w:cs="Times New Roman"/>
          <w:color w:val="000000"/>
          <w:sz w:val="28"/>
          <w:szCs w:val="28"/>
          <w:lang w:eastAsia="ru-RU"/>
        </w:rPr>
        <w:t>) объединений;</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lastRenderedPageBreak/>
        <w:t xml:space="preserve">- размещения информации о мерах пожарной безопасности </w:t>
      </w:r>
      <w:r w:rsidRPr="00976D94">
        <w:rPr>
          <w:rFonts w:ascii="Times New Roman" w:hAnsi="Times New Roman" w:cs="Times New Roman"/>
          <w:color w:val="000000"/>
          <w:sz w:val="28"/>
          <w:szCs w:val="28"/>
          <w:lang w:eastAsia="ru-RU"/>
        </w:rPr>
        <w:br/>
        <w:t xml:space="preserve">на информационных стендах садоводческих </w:t>
      </w:r>
      <w:r w:rsidRPr="00192DCE">
        <w:rPr>
          <w:rFonts w:ascii="Times New Roman" w:hAnsi="Times New Roman" w:cs="Times New Roman"/>
          <w:color w:val="000000"/>
          <w:sz w:val="28"/>
          <w:szCs w:val="28"/>
          <w:lang w:eastAsia="ru-RU"/>
        </w:rPr>
        <w:t>(</w:t>
      </w:r>
      <w:r w:rsidRPr="00192DCE">
        <w:rPr>
          <w:rFonts w:ascii="Times New Roman" w:hAnsi="Times New Roman" w:cs="Times New Roman"/>
          <w:sz w:val="28"/>
          <w:szCs w:val="28"/>
        </w:rPr>
        <w:t>огороднических</w:t>
      </w:r>
      <w:r w:rsidRPr="00192DCE">
        <w:rPr>
          <w:rFonts w:ascii="Times New Roman" w:hAnsi="Times New Roman" w:cs="Times New Roman"/>
          <w:color w:val="000000"/>
          <w:sz w:val="28"/>
          <w:szCs w:val="28"/>
          <w:lang w:eastAsia="ru-RU"/>
        </w:rPr>
        <w:t>)</w:t>
      </w:r>
      <w:r w:rsidRPr="00976D94">
        <w:rPr>
          <w:rFonts w:ascii="Times New Roman" w:hAnsi="Times New Roman" w:cs="Times New Roman"/>
          <w:color w:val="000000"/>
          <w:sz w:val="28"/>
          <w:szCs w:val="28"/>
          <w:lang w:eastAsia="ru-RU"/>
        </w:rPr>
        <w:t xml:space="preserve"> объединений;</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 распространением листовок, памяток среди владельцев на входах (пропускных пунктах) в садоводческие (</w:t>
      </w:r>
      <w:r w:rsidRPr="00192DCE">
        <w:rPr>
          <w:rFonts w:ascii="Times New Roman" w:hAnsi="Times New Roman" w:cs="Times New Roman"/>
          <w:sz w:val="28"/>
          <w:szCs w:val="28"/>
        </w:rPr>
        <w:t>огороднические</w:t>
      </w:r>
      <w:r w:rsidRPr="00976D94">
        <w:rPr>
          <w:rFonts w:ascii="Times New Roman" w:hAnsi="Times New Roman" w:cs="Times New Roman"/>
          <w:color w:val="000000"/>
          <w:sz w:val="28"/>
          <w:szCs w:val="28"/>
          <w:lang w:eastAsia="ru-RU"/>
        </w:rPr>
        <w:t>) объединения.</w:t>
      </w:r>
    </w:p>
    <w:p w:rsidR="006F1DC6" w:rsidRPr="00976D94" w:rsidRDefault="006F1DC6" w:rsidP="00904F30">
      <w:pPr>
        <w:pStyle w:val="11"/>
        <w:spacing w:after="0" w:line="276" w:lineRule="auto"/>
        <w:ind w:left="0" w:firstLine="709"/>
        <w:jc w:val="both"/>
        <w:rPr>
          <w:rFonts w:ascii="Times New Roman" w:hAnsi="Times New Roman" w:cs="Times New Roman"/>
          <w:color w:val="000000"/>
          <w:sz w:val="28"/>
          <w:szCs w:val="28"/>
          <w:lang w:eastAsia="ru-RU"/>
        </w:rPr>
      </w:pPr>
      <w:r w:rsidRPr="00976D94">
        <w:rPr>
          <w:rFonts w:ascii="Times New Roman" w:hAnsi="Times New Roman" w:cs="Times New Roman"/>
          <w:color w:val="000000"/>
          <w:sz w:val="28"/>
          <w:szCs w:val="28"/>
          <w:lang w:eastAsia="ru-RU"/>
        </w:rPr>
        <w:t>Разъяснительная работа с членами садоводческих или огороднических некоммерческих товариществ может осуществляться сотрудниками государственного пожарного надзора при проведении профилактических мероприятий, в форме плановых (рейдовых) осмотров, обследований, а также ежегодно проводимых управлением сельского хозяйства совещаний с председателями садоводческих (</w:t>
      </w:r>
      <w:r>
        <w:rPr>
          <w:rFonts w:ascii="Times New Roman" w:hAnsi="Times New Roman" w:cs="Times New Roman"/>
          <w:sz w:val="24"/>
          <w:szCs w:val="24"/>
        </w:rPr>
        <w:t>огороднических</w:t>
      </w:r>
      <w:r w:rsidRPr="00976D94">
        <w:rPr>
          <w:rFonts w:ascii="Times New Roman" w:hAnsi="Times New Roman" w:cs="Times New Roman"/>
          <w:color w:val="000000"/>
          <w:sz w:val="28"/>
          <w:szCs w:val="28"/>
          <w:lang w:eastAsia="ru-RU"/>
        </w:rPr>
        <w:t>) объединений.</w:t>
      </w:r>
    </w:p>
    <w:p w:rsidR="006F1DC6" w:rsidRPr="00976D94" w:rsidRDefault="006F1DC6" w:rsidP="00904F30">
      <w:pPr>
        <w:spacing w:after="0" w:line="276" w:lineRule="auto"/>
        <w:ind w:firstLine="709"/>
        <w:jc w:val="both"/>
        <w:rPr>
          <w:rFonts w:ascii="Times New Roman" w:hAnsi="Times New Roman" w:cs="Times New Roman"/>
          <w:b/>
          <w:bCs/>
          <w:sz w:val="28"/>
          <w:szCs w:val="28"/>
        </w:rPr>
      </w:pPr>
      <w:r w:rsidRPr="00976D94">
        <w:rPr>
          <w:rFonts w:ascii="Times New Roman" w:hAnsi="Times New Roman" w:cs="Times New Roman"/>
          <w:b/>
          <w:bCs/>
          <w:sz w:val="28"/>
          <w:szCs w:val="28"/>
        </w:rPr>
        <w:t>4.2. Организация профилактической работы с приоритетными категориями населения, установленными в результате анализа обстановки с пожарами.</w:t>
      </w:r>
    </w:p>
    <w:p w:rsidR="006F1DC6" w:rsidRPr="00976D94" w:rsidRDefault="006F1DC6" w:rsidP="00904F30">
      <w:pPr>
        <w:pStyle w:val="11"/>
        <w:tabs>
          <w:tab w:val="left" w:pos="993"/>
        </w:tabs>
        <w:spacing w:after="0" w:line="276" w:lineRule="auto"/>
        <w:ind w:left="0" w:firstLine="709"/>
        <w:jc w:val="both"/>
        <w:rPr>
          <w:rFonts w:ascii="Times New Roman" w:hAnsi="Times New Roman" w:cs="Times New Roman"/>
          <w:b/>
          <w:bCs/>
          <w:sz w:val="28"/>
          <w:szCs w:val="28"/>
        </w:rPr>
      </w:pPr>
      <w:r w:rsidRPr="00976D94">
        <w:rPr>
          <w:rFonts w:ascii="Times New Roman" w:hAnsi="Times New Roman" w:cs="Times New Roman"/>
          <w:b/>
          <w:bCs/>
          <w:sz w:val="28"/>
          <w:szCs w:val="28"/>
        </w:rPr>
        <w:t>4.2.1. «Мигрирующие население».</w:t>
      </w:r>
    </w:p>
    <w:p w:rsidR="006F1DC6" w:rsidRPr="00976D94" w:rsidRDefault="006F1DC6" w:rsidP="00904F30">
      <w:pPr>
        <w:tabs>
          <w:tab w:val="left" w:pos="567"/>
        </w:tabs>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Проведенный анализ обстановки с пожарами на территории городского округа г. Бор показывает, что основной прирост показателей дает данная категория граждан. Наиболее заметное ухудшение обстановки с пожарами зарегистрировано в выходные и праздничные дни (особенно длительные), а также в летний период («дачный сезон»).</w:t>
      </w:r>
    </w:p>
    <w:p w:rsidR="006F1DC6" w:rsidRPr="00976D94" w:rsidRDefault="006F1DC6" w:rsidP="00904F30">
      <w:pPr>
        <w:tabs>
          <w:tab w:val="left" w:pos="567"/>
        </w:tabs>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В этой связи, профилактическую работу с данной категорией населения целесообразно проводить в указанный период или в предшествующие ему дни (недели).</w:t>
      </w:r>
    </w:p>
    <w:p w:rsidR="006F1DC6" w:rsidRPr="00976D94" w:rsidRDefault="006F1DC6" w:rsidP="00904F30">
      <w:pPr>
        <w:tabs>
          <w:tab w:val="left" w:pos="567"/>
        </w:tabs>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Наряду с мероприятиями, указанными в п. 4.1 раздела 4 «Дорожной карты», работа по предупреждению пожаров с «</w:t>
      </w:r>
      <w:r w:rsidRPr="00976D94">
        <w:rPr>
          <w:rFonts w:ascii="Times New Roman" w:hAnsi="Times New Roman" w:cs="Times New Roman"/>
          <w:b/>
          <w:bCs/>
          <w:sz w:val="28"/>
          <w:szCs w:val="28"/>
        </w:rPr>
        <w:t>мигрирующим населением»</w:t>
      </w:r>
      <w:r w:rsidRPr="00976D94">
        <w:rPr>
          <w:rFonts w:ascii="Times New Roman" w:hAnsi="Times New Roman" w:cs="Times New Roman"/>
          <w:sz w:val="28"/>
          <w:szCs w:val="28"/>
        </w:rPr>
        <w:t xml:space="preserve"> должна проводиться посредством:</w:t>
      </w:r>
    </w:p>
    <w:p w:rsidR="006F1DC6" w:rsidRPr="00976D94" w:rsidRDefault="006F1DC6" w:rsidP="00904F30">
      <w:pPr>
        <w:pStyle w:val="11"/>
        <w:numPr>
          <w:ilvl w:val="0"/>
          <w:numId w:val="9"/>
        </w:numPr>
        <w:tabs>
          <w:tab w:val="left" w:pos="567"/>
        </w:tabs>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Изготовления и распространения листовок, брошюр, буклетов в местах возможного потока людей (железнодорожные станции Моховые горы, Каликино, Толоконцево, Киселиха, Линда), автотранспортная станция (Борский автовокзал) остановки общественного транспорта, садоводческие и продуктовые магазины, почтовые отделения, ГКУ «Центр занятости населения», Управление пенсионного фонда, ПАО «НБД-Банк», ПАО «Сбербанк», торговые центры «Зеркало», «Площадь, «Ценопад», Борский городской рынок, автостанция, санаторий «Автомобилист», магазины «Бристоль», «Перекресток», НРОУ «Центр поддержки и реабилитации инвалидов», ГКУ «Центр занятости населения», объектах культуры и управления народного образования, </w:t>
      </w:r>
      <w:r>
        <w:rPr>
          <w:rFonts w:ascii="Times New Roman" w:hAnsi="Times New Roman" w:cs="Times New Roman"/>
          <w:sz w:val="28"/>
          <w:szCs w:val="28"/>
        </w:rPr>
        <w:t>ГП НО</w:t>
      </w:r>
      <w:r w:rsidRPr="00976D94">
        <w:rPr>
          <w:rFonts w:ascii="Times New Roman" w:hAnsi="Times New Roman" w:cs="Times New Roman"/>
          <w:sz w:val="28"/>
          <w:szCs w:val="28"/>
        </w:rPr>
        <w:t xml:space="preserve"> «Борское ПАП», АО «Нижегородская канатная дорога»), по средствам имеющейся аппаратуры, технической оснащенности осуществляется аудио- и видео трансляция информации на противопожарную тематику. </w:t>
      </w:r>
    </w:p>
    <w:p w:rsidR="006F1DC6" w:rsidRPr="00976D94" w:rsidRDefault="006F1DC6" w:rsidP="00904F30">
      <w:pPr>
        <w:pStyle w:val="11"/>
        <w:numPr>
          <w:ilvl w:val="0"/>
          <w:numId w:val="9"/>
        </w:numPr>
        <w:tabs>
          <w:tab w:val="left" w:pos="567"/>
        </w:tabs>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lastRenderedPageBreak/>
        <w:t xml:space="preserve">На официальных сайтах Борского информационного агентства и </w:t>
      </w:r>
      <w:r>
        <w:rPr>
          <w:rFonts w:ascii="Times New Roman" w:hAnsi="Times New Roman" w:cs="Times New Roman"/>
          <w:sz w:val="28"/>
          <w:szCs w:val="28"/>
        </w:rPr>
        <w:t xml:space="preserve">органов местного самоуправления городского округа </w:t>
      </w:r>
      <w:r w:rsidRPr="00976D94">
        <w:rPr>
          <w:rFonts w:ascii="Times New Roman" w:hAnsi="Times New Roman" w:cs="Times New Roman"/>
          <w:sz w:val="28"/>
          <w:szCs w:val="28"/>
        </w:rPr>
        <w:t>город Бор Нижегородской области.</w:t>
      </w:r>
    </w:p>
    <w:p w:rsidR="006F1DC6" w:rsidRPr="00976D94" w:rsidRDefault="006F1DC6" w:rsidP="00904F30">
      <w:pPr>
        <w:pStyle w:val="11"/>
        <w:numPr>
          <w:ilvl w:val="0"/>
          <w:numId w:val="9"/>
        </w:numPr>
        <w:tabs>
          <w:tab w:val="left" w:pos="567"/>
        </w:tabs>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color w:val="000000"/>
          <w:sz w:val="28"/>
          <w:szCs w:val="28"/>
          <w:lang w:eastAsia="ru-RU"/>
        </w:rPr>
        <w:t>Распространения наглядной информации при проведении совместных профилактических операций с сотрудниками ГИБДД.</w:t>
      </w:r>
    </w:p>
    <w:p w:rsidR="006F1DC6" w:rsidRPr="00976D94" w:rsidRDefault="006F1DC6" w:rsidP="00904F30">
      <w:pPr>
        <w:pStyle w:val="11"/>
        <w:spacing w:after="0" w:line="276" w:lineRule="auto"/>
        <w:ind w:left="0" w:firstLine="709"/>
        <w:jc w:val="both"/>
        <w:rPr>
          <w:rFonts w:ascii="Times New Roman" w:hAnsi="Times New Roman" w:cs="Times New Roman"/>
          <w:b/>
          <w:bCs/>
          <w:sz w:val="28"/>
          <w:szCs w:val="28"/>
        </w:rPr>
      </w:pPr>
      <w:r w:rsidRPr="00976D94">
        <w:rPr>
          <w:rFonts w:ascii="Times New Roman" w:hAnsi="Times New Roman" w:cs="Times New Roman"/>
          <w:b/>
          <w:bCs/>
          <w:sz w:val="28"/>
          <w:szCs w:val="28"/>
        </w:rPr>
        <w:t>4.2.2. Граждане среднего возраста.</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Анализ основных параметров обстановки с пожарами на территории городского округа г. Бор, показывает, что средний возраст виновников пожаров составляет 47 лет. Таким образом, основные усилия профилактической работы должны быть направлены именно на граждан данной категории.</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Наряду с мероприятиями, указанными в п.4.1 раздела 4 «Дорожной карты», профилактическую работу с людьми среднего возраста необходимо организовывать путем проведения разъяснительных бесед, лекций, консультаций по вопросам пожарной безопасности, рассылки информации через социальные сети:</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по месту работы совместно с работниками профсоюзов, при проведении надзорно-профилактических мероприятий на объектах защиты;</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при проведении ежеквартальных семинар-совещаний с бизнес-сообществами в МАУ «Борский бизнес-инкубатор»;</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при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Центром занятости населения г. Бор;</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при приеме граждан в помещениях ОНД и ПР по г.о.г. Бор;</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 информирование, освещение обстановки с пожарами и иными чрезвычайными ситуациями через группу «Территориальный отдел» в интернет-мессенджере </w:t>
      </w:r>
      <w:r w:rsidRPr="00976D94">
        <w:rPr>
          <w:rFonts w:ascii="Times New Roman" w:hAnsi="Times New Roman" w:cs="Times New Roman"/>
          <w:sz w:val="28"/>
          <w:szCs w:val="28"/>
          <w:lang w:val="en-US"/>
        </w:rPr>
        <w:t>Telegram</w:t>
      </w:r>
      <w:r w:rsidRPr="00976D94">
        <w:rPr>
          <w:rFonts w:ascii="Times New Roman" w:hAnsi="Times New Roman" w:cs="Times New Roman"/>
          <w:sz w:val="28"/>
          <w:szCs w:val="28"/>
        </w:rPr>
        <w:t>, где соблюдается последовательность передачи информации от начальников территориальных отделов до старост населенных пунктов (председателей уличных комитетов) и конечный результат – население.</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Кроме того, работа по предупреждению пожаров на территории округа должна быть организована путем распространения памяток (листовок) о соблюдении мер пожарной безопасности, показов социальных роликов на противопожарную тематику, трансляции аудиозаписей:</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в учреждениях здравоохранения (стенды с информацией);</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в образовательных организациях (стенды с информацией, транслирующие мониторы);</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в учреждениях культуры (стенды с информацией, показ роликов перед началом киносеансов);</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торговые центры, где имеется возможность аудио трансляции;</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lastRenderedPageBreak/>
        <w:t>- здания территориальных отделов администрации округа (стенды с информацией, транслирующие мониторы);</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здание центра занятости населения г. Бор (стенды с информацией);</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отдел по вопросам миграции ОМВД России по г. Бор (стенды с информацией, выдача памяток с переводом на родной язык лицам, прибывающим из ближнего зарубежья, под роспись в журнале).</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Также, разъяснительную работу с гражданами среднего возраста по профилактике пожаров возможно проводить совместно с религиозными организациями:</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священнослужители в своих проповедях могут обращаться к прихожанам с призывом соблюдать правила пожарной безопасности;</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 установка стендов на противопожарную тематику на территории приходов. </w:t>
      </w:r>
    </w:p>
    <w:p w:rsidR="006F1DC6" w:rsidRPr="00976D94" w:rsidRDefault="006F1DC6" w:rsidP="00904F30">
      <w:pPr>
        <w:pStyle w:val="11"/>
        <w:numPr>
          <w:ilvl w:val="1"/>
          <w:numId w:val="24"/>
        </w:numPr>
        <w:spacing w:after="0" w:line="276" w:lineRule="auto"/>
        <w:ind w:left="0" w:firstLine="709"/>
        <w:jc w:val="both"/>
        <w:rPr>
          <w:rFonts w:ascii="Times New Roman" w:hAnsi="Times New Roman" w:cs="Times New Roman"/>
          <w:b/>
          <w:bCs/>
          <w:sz w:val="28"/>
          <w:szCs w:val="28"/>
        </w:rPr>
      </w:pPr>
      <w:r w:rsidRPr="00976D94">
        <w:rPr>
          <w:rFonts w:ascii="Times New Roman" w:hAnsi="Times New Roman" w:cs="Times New Roman"/>
          <w:b/>
          <w:bCs/>
          <w:sz w:val="28"/>
          <w:szCs w:val="28"/>
        </w:rPr>
        <w:t>Организация профилактической работы по приоритетным причинам, установленным в результате анализа обстановки с пожарами.</w:t>
      </w:r>
    </w:p>
    <w:p w:rsidR="006F1DC6" w:rsidRPr="00976D94" w:rsidRDefault="006F1DC6" w:rsidP="00904F30">
      <w:pPr>
        <w:pStyle w:val="11"/>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Проведенный анализ обстановки с пожарами, показывает, что, нарушение правил технической эксплуатации электрооборудования и неисправность печей и дымоходов являются наиболее характерными причинами возникновения пожаров на территории городского округа г. Бор.</w:t>
      </w:r>
    </w:p>
    <w:p w:rsidR="006F1DC6" w:rsidRPr="00976D94" w:rsidRDefault="006F1DC6" w:rsidP="00904F30">
      <w:pPr>
        <w:pStyle w:val="11"/>
        <w:spacing w:after="0" w:line="276" w:lineRule="auto"/>
        <w:ind w:left="0" w:firstLine="709"/>
        <w:jc w:val="both"/>
        <w:rPr>
          <w:rFonts w:ascii="Times New Roman" w:hAnsi="Times New Roman" w:cs="Times New Roman"/>
          <w:b/>
          <w:bCs/>
          <w:sz w:val="28"/>
          <w:szCs w:val="28"/>
        </w:rPr>
      </w:pPr>
      <w:r w:rsidRPr="00976D94">
        <w:rPr>
          <w:rFonts w:ascii="Times New Roman" w:hAnsi="Times New Roman" w:cs="Times New Roman"/>
          <w:b/>
          <w:bCs/>
          <w:sz w:val="28"/>
          <w:szCs w:val="28"/>
        </w:rPr>
        <w:t>4.3.1 Нарушение правил технической эксплуатации электрооборудования.</w:t>
      </w:r>
    </w:p>
    <w:p w:rsidR="006F1DC6" w:rsidRPr="00976D94" w:rsidRDefault="006F1DC6" w:rsidP="00904F30">
      <w:pPr>
        <w:pStyle w:val="11"/>
        <w:tabs>
          <w:tab w:val="left" w:pos="851"/>
        </w:tabs>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Основные усилия профилактической работы, в части предупреждения пожаров по данной причине, должны быть сосредоточены относительно личных жилых домов и садовых домиков и направлены на людей среднего возраста. Работа организуется согласно п. 4.1 и 4.2 раздела 4 «Дорожной карты».</w:t>
      </w:r>
    </w:p>
    <w:p w:rsidR="006F1DC6" w:rsidRPr="00976D94" w:rsidRDefault="006F1DC6" w:rsidP="00904F30">
      <w:pPr>
        <w:pStyle w:val="11"/>
        <w:tabs>
          <w:tab w:val="left" w:pos="851"/>
        </w:tabs>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Информационный материал (листовки, памятки) должен содержать конкретные рекомендации для граждан, направленные на предотвращение пожаров по причинам, связанным с эксплуатацией электрооборудования. Эти рекомендации должны быть выработаны на основе подробного анализа материалов дел по пожарам, произошедшим по указанным причинам.</w:t>
      </w:r>
    </w:p>
    <w:p w:rsidR="006F1DC6" w:rsidRPr="00976D94" w:rsidRDefault="006F1DC6" w:rsidP="00904F30">
      <w:pPr>
        <w:pStyle w:val="11"/>
        <w:spacing w:after="0" w:line="276" w:lineRule="auto"/>
        <w:ind w:left="0" w:firstLine="709"/>
        <w:rPr>
          <w:rFonts w:ascii="Times New Roman" w:hAnsi="Times New Roman" w:cs="Times New Roman"/>
          <w:b/>
          <w:bCs/>
          <w:sz w:val="28"/>
          <w:szCs w:val="28"/>
        </w:rPr>
      </w:pPr>
      <w:r w:rsidRPr="00976D94">
        <w:rPr>
          <w:rFonts w:ascii="Times New Roman" w:hAnsi="Times New Roman" w:cs="Times New Roman"/>
          <w:b/>
          <w:bCs/>
          <w:sz w:val="28"/>
          <w:szCs w:val="28"/>
        </w:rPr>
        <w:t>4.3.2. Неисправность печей и дымоходов.</w:t>
      </w:r>
    </w:p>
    <w:p w:rsidR="006F1DC6" w:rsidRPr="00976D94" w:rsidRDefault="006F1DC6" w:rsidP="00904F30">
      <w:pPr>
        <w:spacing w:after="0" w:line="276"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Основные усилия профилактической работы, в части предупреждения пожаров по причине печного отопления, должны быть сосредоточены относительно сельской местности, а именно бань, жилых домов и садовых домиков, предшествовать осенне-зимнему периоду и направлены на людей среднего возраста. Работа организуется согласно п.4.1 и 4.2 раздела 4 «Дорожной карты».</w:t>
      </w:r>
    </w:p>
    <w:p w:rsidR="006F1DC6" w:rsidRPr="00976D94" w:rsidRDefault="006F1DC6" w:rsidP="00904F30">
      <w:pPr>
        <w:pStyle w:val="11"/>
        <w:tabs>
          <w:tab w:val="left" w:pos="851"/>
        </w:tabs>
        <w:spacing w:after="0" w:line="276"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Информационный материал (листовки, памятки) должен содержать конкретные рекомендации для граждан, направленные на предотвращение пожаров по причинам, связанным с эксплуатацией печного отопления. Эти </w:t>
      </w:r>
      <w:r w:rsidRPr="00976D94">
        <w:rPr>
          <w:rFonts w:ascii="Times New Roman" w:hAnsi="Times New Roman" w:cs="Times New Roman"/>
          <w:sz w:val="28"/>
          <w:szCs w:val="28"/>
        </w:rPr>
        <w:lastRenderedPageBreak/>
        <w:t>рекомендации должны быть выработаны на основе подробного анализа материалов дел по пожарам, произошедшим по указанным причинам в соответствии с Правилами Противопожарного режима в Российской Федерации, утвержденны</w:t>
      </w:r>
      <w:r>
        <w:rPr>
          <w:rFonts w:ascii="Times New Roman" w:hAnsi="Times New Roman" w:cs="Times New Roman"/>
          <w:sz w:val="28"/>
          <w:szCs w:val="28"/>
        </w:rPr>
        <w:t>ми</w:t>
      </w:r>
      <w:r w:rsidRPr="00976D94">
        <w:rPr>
          <w:rFonts w:ascii="Times New Roman" w:hAnsi="Times New Roman" w:cs="Times New Roman"/>
          <w:sz w:val="28"/>
          <w:szCs w:val="28"/>
        </w:rPr>
        <w:t xml:space="preserve"> Постановлением Правительства Российской Федерации от 16.09.2020 №1479 раздел </w:t>
      </w:r>
      <w:r w:rsidRPr="00976D94">
        <w:rPr>
          <w:rFonts w:ascii="Times New Roman" w:hAnsi="Times New Roman" w:cs="Times New Roman"/>
          <w:sz w:val="28"/>
          <w:szCs w:val="28"/>
          <w:lang w:val="en-US"/>
        </w:rPr>
        <w:t>III</w:t>
      </w:r>
      <w:r w:rsidRPr="00976D94">
        <w:rPr>
          <w:rFonts w:ascii="Times New Roman" w:hAnsi="Times New Roman" w:cs="Times New Roman"/>
          <w:sz w:val="28"/>
          <w:szCs w:val="28"/>
        </w:rPr>
        <w:t xml:space="preserve"> (п. 77-83), а также раздела 5 СП 7.13130.2020 «Свод правил отопление, вентиляция и кондиционирование. Противопожарные требования».</w:t>
      </w:r>
    </w:p>
    <w:p w:rsidR="006F1DC6" w:rsidRPr="00976D94" w:rsidRDefault="006F1DC6" w:rsidP="00904F30">
      <w:pPr>
        <w:spacing w:after="0" w:line="360" w:lineRule="auto"/>
        <w:ind w:firstLine="709"/>
        <w:jc w:val="both"/>
        <w:rPr>
          <w:rFonts w:ascii="Times New Roman" w:hAnsi="Times New Roman" w:cs="Times New Roman"/>
          <w:color w:val="000000"/>
          <w:sz w:val="28"/>
          <w:szCs w:val="28"/>
          <w:lang w:eastAsia="ru-RU"/>
        </w:rPr>
      </w:pPr>
    </w:p>
    <w:p w:rsidR="006F1DC6" w:rsidRPr="00976D94" w:rsidRDefault="006F1DC6" w:rsidP="00904F30">
      <w:pPr>
        <w:spacing w:after="0" w:line="360" w:lineRule="auto"/>
        <w:ind w:firstLine="709"/>
        <w:jc w:val="both"/>
        <w:rPr>
          <w:rFonts w:ascii="Times New Roman" w:hAnsi="Times New Roman" w:cs="Times New Roman"/>
          <w:sz w:val="28"/>
          <w:szCs w:val="28"/>
        </w:rPr>
      </w:pPr>
    </w:p>
    <w:p w:rsidR="006F1DC6" w:rsidRPr="00976D94" w:rsidRDefault="006F1DC6" w:rsidP="00904F30">
      <w:pPr>
        <w:pStyle w:val="11"/>
        <w:spacing w:after="0"/>
        <w:ind w:left="0" w:firstLine="709"/>
        <w:jc w:val="both"/>
        <w:rPr>
          <w:rFonts w:ascii="Times New Roman" w:hAnsi="Times New Roman" w:cs="Times New Roman"/>
          <w:b/>
          <w:bCs/>
          <w:sz w:val="28"/>
          <w:szCs w:val="28"/>
        </w:rPr>
        <w:sectPr w:rsidR="006F1DC6" w:rsidRPr="00976D94" w:rsidSect="00904F30">
          <w:headerReference w:type="default" r:id="rId10"/>
          <w:pgSz w:w="11906" w:h="16838"/>
          <w:pgMar w:top="851" w:right="851" w:bottom="851" w:left="1418" w:header="567" w:footer="431" w:gutter="0"/>
          <w:cols w:space="708"/>
          <w:titlePg/>
          <w:docGrid w:linePitch="360"/>
        </w:sectPr>
      </w:pPr>
    </w:p>
    <w:p w:rsidR="006F1DC6" w:rsidRPr="00976D94" w:rsidRDefault="006F1DC6" w:rsidP="00904F30">
      <w:pPr>
        <w:pStyle w:val="11"/>
        <w:numPr>
          <w:ilvl w:val="0"/>
          <w:numId w:val="24"/>
        </w:numPr>
        <w:spacing w:after="0"/>
        <w:ind w:left="0" w:firstLine="709"/>
        <w:jc w:val="both"/>
        <w:rPr>
          <w:rFonts w:ascii="Times New Roman" w:hAnsi="Times New Roman" w:cs="Times New Roman"/>
          <w:b/>
          <w:bCs/>
          <w:sz w:val="28"/>
          <w:szCs w:val="28"/>
        </w:rPr>
      </w:pPr>
      <w:r w:rsidRPr="00976D94">
        <w:rPr>
          <w:rFonts w:ascii="Times New Roman" w:hAnsi="Times New Roman" w:cs="Times New Roman"/>
          <w:b/>
          <w:bCs/>
          <w:sz w:val="28"/>
          <w:szCs w:val="28"/>
        </w:rPr>
        <w:lastRenderedPageBreak/>
        <w:t>Определение субъектов системы обеспечения пожарной безопасности, ответственных за проведение профилактической работы по каждому из выработанных форм и методов профилактической работы с установлением сроков их реализации.</w:t>
      </w:r>
    </w:p>
    <w:p w:rsidR="006F1DC6" w:rsidRPr="00976D94" w:rsidRDefault="006F1DC6" w:rsidP="00904F30">
      <w:pPr>
        <w:pStyle w:val="110"/>
        <w:spacing w:after="0"/>
        <w:ind w:left="0"/>
        <w:jc w:val="both"/>
        <w:rPr>
          <w:rFonts w:ascii="Times New Roman" w:hAnsi="Times New Roman" w:cs="Times New Roman"/>
          <w:sz w:val="28"/>
          <w:szCs w:val="28"/>
        </w:rPr>
      </w:pPr>
    </w:p>
    <w:tbl>
      <w:tblPr>
        <w:tblW w:w="230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
        <w:gridCol w:w="9"/>
        <w:gridCol w:w="3665"/>
        <w:gridCol w:w="3828"/>
        <w:gridCol w:w="258"/>
        <w:gridCol w:w="1585"/>
        <w:gridCol w:w="106"/>
        <w:gridCol w:w="1453"/>
        <w:gridCol w:w="106"/>
        <w:gridCol w:w="463"/>
        <w:gridCol w:w="51"/>
        <w:gridCol w:w="979"/>
        <w:gridCol w:w="104"/>
        <w:gridCol w:w="1739"/>
        <w:gridCol w:w="4078"/>
        <w:gridCol w:w="8"/>
        <w:gridCol w:w="4070"/>
        <w:gridCol w:w="16"/>
      </w:tblGrid>
      <w:tr w:rsidR="006F1DC6" w:rsidRPr="00976D94">
        <w:trPr>
          <w:gridAfter w:val="4"/>
          <w:wAfter w:w="8172" w:type="dxa"/>
        </w:trPr>
        <w:tc>
          <w:tcPr>
            <w:tcW w:w="585" w:type="dxa"/>
            <w:gridSpan w:val="2"/>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w:t>
            </w:r>
          </w:p>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п/п</w:t>
            </w:r>
          </w:p>
        </w:tc>
        <w:tc>
          <w:tcPr>
            <w:tcW w:w="3665" w:type="dxa"/>
            <w:vAlign w:val="center"/>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Субъект системы обеспечения пожарной безопасности</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 xml:space="preserve">Места и способы </w:t>
            </w:r>
            <w:r w:rsidRPr="00976D94">
              <w:rPr>
                <w:rFonts w:ascii="Times New Roman" w:hAnsi="Times New Roman" w:cs="Times New Roman"/>
                <w:b/>
                <w:bCs/>
                <w:sz w:val="24"/>
                <w:szCs w:val="24"/>
              </w:rPr>
              <w:br/>
              <w:t>распространения</w:t>
            </w:r>
          </w:p>
        </w:tc>
        <w:tc>
          <w:tcPr>
            <w:tcW w:w="3764" w:type="dxa"/>
            <w:gridSpan w:val="6"/>
            <w:vAlign w:val="center"/>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Сроки проведения</w:t>
            </w:r>
          </w:p>
        </w:tc>
        <w:tc>
          <w:tcPr>
            <w:tcW w:w="2822" w:type="dxa"/>
            <w:gridSpan w:val="3"/>
            <w:vAlign w:val="center"/>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Примечание</w:t>
            </w:r>
          </w:p>
        </w:tc>
      </w:tr>
      <w:tr w:rsidR="006F1DC6" w:rsidRPr="00976D94">
        <w:trPr>
          <w:gridAfter w:val="4"/>
          <w:wAfter w:w="8172" w:type="dxa"/>
          <w:trHeight w:val="327"/>
        </w:trPr>
        <w:tc>
          <w:tcPr>
            <w:tcW w:w="14922" w:type="dxa"/>
            <w:gridSpan w:val="14"/>
          </w:tcPr>
          <w:p w:rsidR="006F1DC6" w:rsidRPr="00976D94" w:rsidRDefault="006F1DC6" w:rsidP="00904F30">
            <w:pPr>
              <w:pStyle w:val="110"/>
              <w:numPr>
                <w:ilvl w:val="0"/>
                <w:numId w:val="26"/>
              </w:numPr>
              <w:spacing w:after="0" w:line="240" w:lineRule="auto"/>
              <w:ind w:left="0"/>
              <w:jc w:val="center"/>
              <w:rPr>
                <w:rFonts w:ascii="Times New Roman" w:hAnsi="Times New Roman" w:cs="Times New Roman"/>
                <w:b/>
                <w:bCs/>
                <w:sz w:val="24"/>
                <w:szCs w:val="24"/>
              </w:rPr>
            </w:pPr>
            <w:r w:rsidRPr="00976D94">
              <w:rPr>
                <w:rFonts w:ascii="Times New Roman" w:hAnsi="Times New Roman" w:cs="Times New Roman"/>
                <w:b/>
                <w:bCs/>
                <w:sz w:val="24"/>
                <w:szCs w:val="24"/>
              </w:rPr>
              <w:t xml:space="preserve">РАЗРАБОТКА ИНФОРМАЦИОННЫХ МАТЕРИАЛОВ, </w:t>
            </w:r>
          </w:p>
          <w:p w:rsidR="006F1DC6" w:rsidRPr="00976D94" w:rsidRDefault="006F1DC6" w:rsidP="00904F30">
            <w:pPr>
              <w:pStyle w:val="110"/>
              <w:spacing w:after="0" w:line="240" w:lineRule="auto"/>
              <w:ind w:left="0"/>
              <w:jc w:val="center"/>
              <w:rPr>
                <w:rFonts w:ascii="Times New Roman" w:hAnsi="Times New Roman" w:cs="Times New Roman"/>
                <w:b/>
                <w:bCs/>
                <w:sz w:val="24"/>
                <w:szCs w:val="24"/>
              </w:rPr>
            </w:pPr>
            <w:r w:rsidRPr="00976D94">
              <w:rPr>
                <w:rFonts w:ascii="Times New Roman" w:hAnsi="Times New Roman" w:cs="Times New Roman"/>
                <w:b/>
                <w:bCs/>
                <w:sz w:val="24"/>
                <w:szCs w:val="24"/>
              </w:rPr>
              <w:t>ИЗГОТОВЛЕНИЕ ПАМЯТОК (ЛИСТОВОК), БРОШЮР, БУКЛЕТОВ</w:t>
            </w:r>
          </w:p>
        </w:tc>
      </w:tr>
      <w:tr w:rsidR="006F1DC6" w:rsidRPr="00976D94">
        <w:trPr>
          <w:gridAfter w:val="4"/>
          <w:wAfter w:w="8172" w:type="dxa"/>
          <w:trHeight w:val="3678"/>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1)</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Администрация городского округ г.Бор </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w:t>
            </w:r>
          </w:p>
        </w:tc>
        <w:tc>
          <w:tcPr>
            <w:tcW w:w="3764" w:type="dxa"/>
            <w:gridSpan w:val="6"/>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Ежегодно до начала реализации мероприятий по профилактике пожаров, далее с учетом потребности</w:t>
            </w:r>
          </w:p>
        </w:tc>
        <w:tc>
          <w:tcPr>
            <w:tcW w:w="2822" w:type="dxa"/>
            <w:gridSpan w:val="3"/>
          </w:tcPr>
          <w:p w:rsidR="006F1DC6" w:rsidRPr="00976D94" w:rsidRDefault="006F1DC6" w:rsidP="00904F30">
            <w:pPr>
              <w:tabs>
                <w:tab w:val="left" w:pos="459"/>
              </w:tabs>
              <w:spacing w:after="0" w:line="240" w:lineRule="auto"/>
              <w:ind w:firstLine="267"/>
              <w:jc w:val="center"/>
              <w:rPr>
                <w:rFonts w:ascii="Times New Roman" w:hAnsi="Times New Roman" w:cs="Times New Roman"/>
                <w:sz w:val="24"/>
                <w:szCs w:val="24"/>
              </w:rPr>
            </w:pPr>
            <w:r w:rsidRPr="00976D94">
              <w:rPr>
                <w:rFonts w:ascii="Times New Roman" w:hAnsi="Times New Roman" w:cs="Times New Roman"/>
                <w:sz w:val="24"/>
                <w:szCs w:val="24"/>
              </w:rPr>
              <w:t xml:space="preserve">Администрация совместно с отделом надзорной деятельности и профилактической работы по г.о г.Бор формулируют тематику информационных материалов с учетом специфики обстановки </w:t>
            </w:r>
            <w:r w:rsidRPr="00976D94">
              <w:rPr>
                <w:rFonts w:ascii="Times New Roman" w:hAnsi="Times New Roman" w:cs="Times New Roman"/>
                <w:sz w:val="24"/>
                <w:szCs w:val="24"/>
              </w:rPr>
              <w:br/>
              <w:t>с пожарами на конкретной территории</w:t>
            </w:r>
          </w:p>
        </w:tc>
      </w:tr>
      <w:tr w:rsidR="006F1DC6" w:rsidRPr="00976D94">
        <w:trPr>
          <w:gridAfter w:val="4"/>
          <w:wAfter w:w="8172" w:type="dxa"/>
        </w:trPr>
        <w:tc>
          <w:tcPr>
            <w:tcW w:w="14922" w:type="dxa"/>
            <w:gridSpan w:val="14"/>
            <w:vAlign w:val="center"/>
          </w:tcPr>
          <w:p w:rsidR="006F1DC6" w:rsidRPr="00976D94" w:rsidRDefault="006F1DC6" w:rsidP="00904F30">
            <w:pPr>
              <w:pStyle w:val="110"/>
              <w:numPr>
                <w:ilvl w:val="0"/>
                <w:numId w:val="26"/>
              </w:numPr>
              <w:spacing w:after="0" w:line="240" w:lineRule="auto"/>
              <w:ind w:left="0"/>
              <w:jc w:val="center"/>
              <w:rPr>
                <w:rFonts w:ascii="Times New Roman" w:hAnsi="Times New Roman" w:cs="Times New Roman"/>
                <w:b/>
                <w:bCs/>
                <w:sz w:val="24"/>
                <w:szCs w:val="24"/>
              </w:rPr>
            </w:pPr>
            <w:r w:rsidRPr="00976D94">
              <w:rPr>
                <w:rFonts w:ascii="Times New Roman" w:hAnsi="Times New Roman" w:cs="Times New Roman"/>
                <w:b/>
                <w:bCs/>
                <w:sz w:val="24"/>
                <w:szCs w:val="24"/>
              </w:rPr>
              <w:t>ИНФОРМИРОВАНИЕ НАСЕЛЕНИЯ О МЕРАХ ПОЖАРНОЙ БЕЗОПАСНОСТИ</w:t>
            </w:r>
          </w:p>
        </w:tc>
      </w:tr>
      <w:tr w:rsidR="006F1DC6" w:rsidRPr="00976D94">
        <w:trPr>
          <w:gridAfter w:val="4"/>
          <w:wAfter w:w="8172" w:type="dxa"/>
        </w:trPr>
        <w:tc>
          <w:tcPr>
            <w:tcW w:w="585" w:type="dxa"/>
            <w:gridSpan w:val="2"/>
            <w:vMerge w:val="restart"/>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1)</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Администрация городского округа г. Бор</w:t>
            </w: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Направление информации для размещения на страницах газеты «Бор сегодня»</w:t>
            </w:r>
          </w:p>
        </w:tc>
        <w:tc>
          <w:tcPr>
            <w:tcW w:w="3713" w:type="dxa"/>
            <w:gridSpan w:val="5"/>
            <w:vAlign w:val="center"/>
          </w:tcPr>
          <w:p w:rsidR="006F1DC6" w:rsidRPr="00976D94" w:rsidRDefault="006F1DC6" w:rsidP="00904F30">
            <w:pPr>
              <w:spacing w:after="0" w:line="240" w:lineRule="auto"/>
              <w:ind w:firstLine="451"/>
              <w:jc w:val="both"/>
              <w:rPr>
                <w:rFonts w:ascii="Times New Roman" w:hAnsi="Times New Roman" w:cs="Times New Roman"/>
                <w:sz w:val="24"/>
                <w:szCs w:val="24"/>
              </w:rPr>
            </w:pPr>
            <w:r w:rsidRPr="00976D94">
              <w:rPr>
                <w:rFonts w:ascii="Times New Roman" w:hAnsi="Times New Roman" w:cs="Times New Roman"/>
                <w:sz w:val="24"/>
                <w:szCs w:val="24"/>
              </w:rPr>
              <w:t>Ежемесячно (в случае оперативного информирования населения – при обращении сотрудников отдела надзорной деятельности и профилактической работы по городскому округу город Бор</w:t>
            </w:r>
          </w:p>
        </w:tc>
        <w:tc>
          <w:tcPr>
            <w:tcW w:w="2873"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Подготовка информации осуществляется совместно (по согласованию) </w:t>
            </w:r>
            <w:r w:rsidRPr="00976D94">
              <w:rPr>
                <w:rFonts w:ascii="Times New Roman" w:hAnsi="Times New Roman" w:cs="Times New Roman"/>
                <w:sz w:val="24"/>
                <w:szCs w:val="24"/>
              </w:rPr>
              <w:br/>
              <w:t>с отделом надзорной деятельности и профилактической работы по городскому округу город Бор</w:t>
            </w: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Администрация </w:t>
            </w:r>
            <w:r w:rsidRPr="00976D94">
              <w:rPr>
                <w:rFonts w:ascii="Times New Roman" w:hAnsi="Times New Roman" w:cs="Times New Roman"/>
                <w:sz w:val="24"/>
                <w:szCs w:val="24"/>
              </w:rPr>
              <w:br/>
              <w:t xml:space="preserve">городского округа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 Бор</w:t>
            </w:r>
          </w:p>
          <w:p w:rsidR="006F1DC6" w:rsidRPr="00976D94" w:rsidRDefault="006F1DC6" w:rsidP="00904F30">
            <w:pPr>
              <w:spacing w:after="0" w:line="240" w:lineRule="auto"/>
              <w:jc w:val="center"/>
              <w:rPr>
                <w:rFonts w:ascii="Times New Roman" w:hAnsi="Times New Roman" w:cs="Times New Roman"/>
                <w:sz w:val="24"/>
                <w:szCs w:val="24"/>
              </w:rPr>
            </w:pP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Направление информации для размещения на телеканале «Левый берег»</w:t>
            </w:r>
          </w:p>
        </w:tc>
        <w:tc>
          <w:tcPr>
            <w:tcW w:w="3713" w:type="dxa"/>
            <w:gridSpan w:val="5"/>
            <w:vAlign w:val="center"/>
          </w:tcPr>
          <w:p w:rsidR="006F1DC6" w:rsidRPr="00976D94" w:rsidRDefault="006F1DC6" w:rsidP="00904F30">
            <w:pPr>
              <w:spacing w:after="0" w:line="240" w:lineRule="auto"/>
              <w:ind w:firstLine="451"/>
              <w:jc w:val="both"/>
              <w:rPr>
                <w:rFonts w:ascii="Times New Roman" w:hAnsi="Times New Roman" w:cs="Times New Roman"/>
                <w:sz w:val="24"/>
                <w:szCs w:val="24"/>
              </w:rPr>
            </w:pPr>
            <w:r w:rsidRPr="00976D94">
              <w:rPr>
                <w:rFonts w:ascii="Times New Roman" w:hAnsi="Times New Roman" w:cs="Times New Roman"/>
                <w:sz w:val="24"/>
                <w:szCs w:val="24"/>
              </w:rPr>
              <w:t xml:space="preserve">Ежемесячно (в случае оперативного информирования населения – при обращении сотрудников отдела надзорной деятельности и </w:t>
            </w:r>
            <w:r w:rsidRPr="00976D94">
              <w:rPr>
                <w:rFonts w:ascii="Times New Roman" w:hAnsi="Times New Roman" w:cs="Times New Roman"/>
                <w:sz w:val="24"/>
                <w:szCs w:val="24"/>
              </w:rPr>
              <w:lastRenderedPageBreak/>
              <w:t>профилактической работы по городскому округу город Бор</w:t>
            </w:r>
          </w:p>
        </w:tc>
        <w:tc>
          <w:tcPr>
            <w:tcW w:w="2873" w:type="dxa"/>
            <w:gridSpan w:val="4"/>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 xml:space="preserve">Тематика статей на год должна быть определена и согласована с редакцией СМИ. Подготовка </w:t>
            </w:r>
            <w:r w:rsidRPr="00976D94">
              <w:rPr>
                <w:rFonts w:ascii="Times New Roman" w:hAnsi="Times New Roman" w:cs="Times New Roman"/>
                <w:sz w:val="24"/>
                <w:szCs w:val="24"/>
              </w:rPr>
              <w:lastRenderedPageBreak/>
              <w:t>информационных материалов осуществляется совместно с отделом надзорной деятельности и профилактической работы по городскому округу город Бор с учетом складывающейся обстановки с пожарами</w:t>
            </w: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Администрация </w:t>
            </w:r>
            <w:r w:rsidRPr="00976D94">
              <w:rPr>
                <w:rFonts w:ascii="Times New Roman" w:hAnsi="Times New Roman" w:cs="Times New Roman"/>
                <w:sz w:val="24"/>
                <w:szCs w:val="24"/>
              </w:rPr>
              <w:br/>
              <w:t xml:space="preserve">городского округа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 Бор</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Размещение информации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 информационных стендах населенных пунктов</w:t>
            </w:r>
          </w:p>
        </w:tc>
        <w:tc>
          <w:tcPr>
            <w:tcW w:w="3713" w:type="dxa"/>
            <w:gridSpan w:val="5"/>
            <w:vAlign w:val="center"/>
          </w:tcPr>
          <w:p w:rsidR="006F1DC6" w:rsidRPr="00976D94" w:rsidRDefault="006F1DC6" w:rsidP="00904F30">
            <w:pPr>
              <w:tabs>
                <w:tab w:val="left" w:pos="734"/>
              </w:tabs>
              <w:spacing w:after="0" w:line="240" w:lineRule="auto"/>
              <w:ind w:firstLine="425"/>
              <w:rPr>
                <w:rFonts w:ascii="Times New Roman" w:hAnsi="Times New Roman" w:cs="Times New Roman"/>
                <w:sz w:val="24"/>
                <w:szCs w:val="24"/>
              </w:rPr>
            </w:pPr>
            <w:r w:rsidRPr="00976D94">
              <w:rPr>
                <w:rFonts w:ascii="Times New Roman" w:hAnsi="Times New Roman" w:cs="Times New Roman"/>
                <w:sz w:val="24"/>
                <w:szCs w:val="24"/>
              </w:rPr>
              <w:t>На информационных стендах в течение года размещается следующая информация:</w:t>
            </w:r>
          </w:p>
          <w:p w:rsidR="006F1DC6" w:rsidRPr="00976D94" w:rsidRDefault="006F1DC6" w:rsidP="00904F30">
            <w:pPr>
              <w:tabs>
                <w:tab w:val="left" w:pos="734"/>
              </w:tabs>
              <w:spacing w:after="0" w:line="240" w:lineRule="auto"/>
              <w:ind w:firstLine="425"/>
              <w:rPr>
                <w:rFonts w:ascii="Times New Roman" w:hAnsi="Times New Roman" w:cs="Times New Roman"/>
                <w:sz w:val="24"/>
                <w:szCs w:val="24"/>
              </w:rPr>
            </w:pPr>
            <w:r w:rsidRPr="00976D94">
              <w:rPr>
                <w:rFonts w:ascii="Times New Roman" w:hAnsi="Times New Roman" w:cs="Times New Roman"/>
                <w:sz w:val="24"/>
                <w:szCs w:val="24"/>
              </w:rPr>
              <w:t>1.</w:t>
            </w:r>
            <w:r w:rsidRPr="00976D94">
              <w:rPr>
                <w:rFonts w:ascii="Times New Roman" w:hAnsi="Times New Roman" w:cs="Times New Roman"/>
                <w:sz w:val="24"/>
                <w:szCs w:val="24"/>
              </w:rPr>
              <w:tab/>
              <w:t>Требования пожарной безопасности при эксплуатации печей и дымоходов;</w:t>
            </w:r>
          </w:p>
          <w:p w:rsidR="006F1DC6" w:rsidRPr="00976D94" w:rsidRDefault="006F1DC6" w:rsidP="00904F30">
            <w:pPr>
              <w:tabs>
                <w:tab w:val="left" w:pos="734"/>
              </w:tabs>
              <w:spacing w:after="0" w:line="240" w:lineRule="auto"/>
              <w:ind w:firstLine="425"/>
              <w:rPr>
                <w:rFonts w:ascii="Times New Roman" w:hAnsi="Times New Roman" w:cs="Times New Roman"/>
                <w:sz w:val="24"/>
                <w:szCs w:val="24"/>
              </w:rPr>
            </w:pPr>
            <w:r w:rsidRPr="00976D94">
              <w:rPr>
                <w:rFonts w:ascii="Times New Roman" w:hAnsi="Times New Roman" w:cs="Times New Roman"/>
                <w:sz w:val="24"/>
                <w:szCs w:val="24"/>
              </w:rPr>
              <w:t>2.</w:t>
            </w:r>
            <w:r w:rsidRPr="00976D94">
              <w:rPr>
                <w:rFonts w:ascii="Times New Roman" w:hAnsi="Times New Roman" w:cs="Times New Roman"/>
                <w:sz w:val="24"/>
                <w:szCs w:val="24"/>
              </w:rPr>
              <w:tab/>
              <w:t>Требования пожарной безопасности при эксплуатации электрооборудования;</w:t>
            </w:r>
          </w:p>
          <w:p w:rsidR="006F1DC6" w:rsidRPr="00976D94" w:rsidRDefault="006F1DC6" w:rsidP="00904F30">
            <w:pPr>
              <w:tabs>
                <w:tab w:val="left" w:pos="734"/>
              </w:tabs>
              <w:spacing w:after="0" w:line="240" w:lineRule="auto"/>
              <w:ind w:firstLine="425"/>
              <w:rPr>
                <w:rFonts w:ascii="Times New Roman" w:hAnsi="Times New Roman" w:cs="Times New Roman"/>
                <w:sz w:val="24"/>
                <w:szCs w:val="24"/>
              </w:rPr>
            </w:pPr>
            <w:r w:rsidRPr="00976D94">
              <w:rPr>
                <w:rFonts w:ascii="Times New Roman" w:hAnsi="Times New Roman" w:cs="Times New Roman"/>
                <w:sz w:val="24"/>
                <w:szCs w:val="24"/>
              </w:rPr>
              <w:t>3.</w:t>
            </w:r>
            <w:r w:rsidRPr="00976D94">
              <w:rPr>
                <w:rFonts w:ascii="Times New Roman" w:hAnsi="Times New Roman" w:cs="Times New Roman"/>
                <w:sz w:val="24"/>
                <w:szCs w:val="24"/>
              </w:rPr>
              <w:tab/>
              <w:t>Положительный опыт использования автономных пожарных извещателей;</w:t>
            </w:r>
          </w:p>
          <w:p w:rsidR="006F1DC6" w:rsidRPr="00976D94" w:rsidRDefault="006F1DC6" w:rsidP="00904F30">
            <w:pPr>
              <w:spacing w:after="0" w:line="240" w:lineRule="auto"/>
              <w:ind w:firstLine="451"/>
              <w:rPr>
                <w:rFonts w:ascii="Times New Roman" w:hAnsi="Times New Roman" w:cs="Times New Roman"/>
                <w:sz w:val="24"/>
                <w:szCs w:val="24"/>
              </w:rPr>
            </w:pPr>
            <w:r w:rsidRPr="00976D94">
              <w:rPr>
                <w:rFonts w:ascii="Times New Roman" w:hAnsi="Times New Roman" w:cs="Times New Roman"/>
                <w:sz w:val="24"/>
                <w:szCs w:val="24"/>
              </w:rPr>
              <w:t>4.</w:t>
            </w:r>
            <w:r w:rsidRPr="00976D94">
              <w:rPr>
                <w:rFonts w:ascii="Times New Roman" w:hAnsi="Times New Roman" w:cs="Times New Roman"/>
                <w:sz w:val="24"/>
                <w:szCs w:val="24"/>
              </w:rPr>
              <w:tab/>
              <w:t>Действия в случае возникновения пожара.</w:t>
            </w:r>
          </w:p>
        </w:tc>
        <w:tc>
          <w:tcPr>
            <w:tcW w:w="2873" w:type="dxa"/>
            <w:gridSpan w:val="4"/>
            <w:vMerge/>
            <w:vAlign w:val="center"/>
          </w:tcPr>
          <w:p w:rsidR="006F1DC6" w:rsidRPr="00976D94" w:rsidRDefault="006F1DC6" w:rsidP="00904F30">
            <w:pPr>
              <w:spacing w:after="0" w:line="240" w:lineRule="auto"/>
              <w:jc w:val="both"/>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Администрация </w:t>
            </w:r>
            <w:r w:rsidRPr="00976D94">
              <w:rPr>
                <w:rFonts w:ascii="Times New Roman" w:hAnsi="Times New Roman" w:cs="Times New Roman"/>
                <w:sz w:val="24"/>
                <w:szCs w:val="24"/>
              </w:rPr>
              <w:br/>
              <w:t xml:space="preserve">городского округа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 Бор</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Доведение актуальной информации с помощью возможных технических средств в местах массового пребывания людей (системы громкоговорящей связи вокзалов, рынков, торговых центров, общественного транспорта, электронные табло, бегущие строки)</w:t>
            </w:r>
          </w:p>
        </w:tc>
        <w:tc>
          <w:tcPr>
            <w:tcW w:w="3713" w:type="dxa"/>
            <w:gridSpan w:val="5"/>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Доведение информации до населения осуществляется по следующей тематике:</w:t>
            </w:r>
          </w:p>
          <w:p w:rsidR="006F1DC6" w:rsidRPr="00976D94" w:rsidRDefault="006F1DC6" w:rsidP="00904F30">
            <w:pPr>
              <w:pStyle w:val="110"/>
              <w:numPr>
                <w:ilvl w:val="0"/>
                <w:numId w:val="25"/>
              </w:numPr>
              <w:spacing w:after="0" w:line="240" w:lineRule="auto"/>
              <w:ind w:left="0" w:firstLine="283"/>
              <w:rPr>
                <w:rFonts w:ascii="Times New Roman" w:hAnsi="Times New Roman" w:cs="Times New Roman"/>
                <w:b/>
                <w:bCs/>
                <w:sz w:val="24"/>
                <w:szCs w:val="24"/>
              </w:rPr>
            </w:pPr>
            <w:r w:rsidRPr="00976D94">
              <w:rPr>
                <w:rFonts w:ascii="Times New Roman" w:hAnsi="Times New Roman" w:cs="Times New Roman"/>
                <w:sz w:val="24"/>
                <w:szCs w:val="24"/>
              </w:rPr>
              <w:t xml:space="preserve">Январь, апрель, июль, октябрь </w:t>
            </w:r>
            <w:r w:rsidRPr="00976D94">
              <w:rPr>
                <w:rFonts w:ascii="Times New Roman" w:hAnsi="Times New Roman" w:cs="Times New Roman"/>
                <w:b/>
                <w:bCs/>
                <w:sz w:val="24"/>
                <w:szCs w:val="24"/>
              </w:rPr>
              <w:t>(</w:t>
            </w:r>
            <w:r w:rsidRPr="00976D94">
              <w:rPr>
                <w:rFonts w:ascii="Times New Roman" w:hAnsi="Times New Roman" w:cs="Times New Roman"/>
                <w:b/>
                <w:bCs/>
                <w:i/>
                <w:iCs/>
                <w:sz w:val="24"/>
                <w:szCs w:val="24"/>
              </w:rPr>
              <w:t>Требования пожарной безопасности при эксплуатации печей и дымоходов);</w:t>
            </w:r>
          </w:p>
          <w:p w:rsidR="006F1DC6" w:rsidRPr="00976D94" w:rsidRDefault="006F1DC6" w:rsidP="00904F30">
            <w:pPr>
              <w:pStyle w:val="110"/>
              <w:numPr>
                <w:ilvl w:val="0"/>
                <w:numId w:val="25"/>
              </w:numPr>
              <w:spacing w:after="0" w:line="240" w:lineRule="auto"/>
              <w:ind w:left="0" w:firstLine="334"/>
              <w:rPr>
                <w:rFonts w:ascii="Times New Roman" w:hAnsi="Times New Roman" w:cs="Times New Roman"/>
                <w:b/>
                <w:bCs/>
                <w:i/>
                <w:iCs/>
                <w:sz w:val="24"/>
                <w:szCs w:val="24"/>
              </w:rPr>
            </w:pPr>
            <w:r w:rsidRPr="00976D94">
              <w:rPr>
                <w:rFonts w:ascii="Times New Roman" w:hAnsi="Times New Roman" w:cs="Times New Roman"/>
                <w:sz w:val="24"/>
                <w:szCs w:val="24"/>
              </w:rPr>
              <w:t>Февраль, май, август, ноябрь</w:t>
            </w:r>
            <w:r w:rsidRPr="00976D94">
              <w:rPr>
                <w:rFonts w:ascii="Times New Roman" w:hAnsi="Times New Roman" w:cs="Times New Roman"/>
                <w:b/>
                <w:bCs/>
                <w:i/>
                <w:iCs/>
                <w:sz w:val="24"/>
                <w:szCs w:val="24"/>
              </w:rPr>
              <w:t xml:space="preserve"> (Требования пожарной безопасности при эксплуатации электрооборудования);</w:t>
            </w:r>
          </w:p>
          <w:p w:rsidR="006F1DC6" w:rsidRPr="00976D94" w:rsidRDefault="006F1DC6" w:rsidP="00904F30">
            <w:pPr>
              <w:pStyle w:val="110"/>
              <w:numPr>
                <w:ilvl w:val="0"/>
                <w:numId w:val="25"/>
              </w:numPr>
              <w:spacing w:after="0" w:line="240" w:lineRule="auto"/>
              <w:ind w:left="0" w:firstLine="334"/>
              <w:rPr>
                <w:rFonts w:ascii="Times New Roman" w:hAnsi="Times New Roman" w:cs="Times New Roman"/>
                <w:sz w:val="24"/>
                <w:szCs w:val="24"/>
              </w:rPr>
            </w:pPr>
            <w:r w:rsidRPr="00976D94">
              <w:rPr>
                <w:rFonts w:ascii="Times New Roman" w:hAnsi="Times New Roman" w:cs="Times New Roman"/>
                <w:sz w:val="24"/>
                <w:szCs w:val="24"/>
              </w:rPr>
              <w:t xml:space="preserve">Март, июнь, сентябрь, декабрь </w:t>
            </w:r>
            <w:r w:rsidRPr="00976D94">
              <w:rPr>
                <w:rFonts w:ascii="Times New Roman" w:hAnsi="Times New Roman" w:cs="Times New Roman"/>
                <w:b/>
                <w:bCs/>
                <w:i/>
                <w:iCs/>
                <w:sz w:val="24"/>
                <w:szCs w:val="24"/>
              </w:rPr>
              <w:t>(Действия в случае возникновения пожара).</w:t>
            </w:r>
          </w:p>
        </w:tc>
        <w:tc>
          <w:tcPr>
            <w:tcW w:w="2873"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898"/>
        </w:trPr>
        <w:tc>
          <w:tcPr>
            <w:tcW w:w="585" w:type="dxa"/>
            <w:gridSpan w:val="2"/>
            <w:vMerge w:val="restart"/>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2)</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Руководство 51-ПСЧ 20 ПСО ФПС ГПС ГУ МЧС России по Нижегородской области</w:t>
            </w:r>
          </w:p>
        </w:tc>
        <w:tc>
          <w:tcPr>
            <w:tcW w:w="4086" w:type="dxa"/>
            <w:gridSpan w:val="2"/>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Проведение экскурсий в пожарных частях с детьми, учащимися высших образовательных учреждений.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Проведение показных пожарно-тактических учений на территории городского округа город Бор.</w:t>
            </w:r>
          </w:p>
          <w:p w:rsidR="006F1DC6" w:rsidRPr="00976D94" w:rsidRDefault="006F1DC6" w:rsidP="00904F30">
            <w:pPr>
              <w:spacing w:after="0" w:line="240" w:lineRule="auto"/>
              <w:jc w:val="center"/>
              <w:rPr>
                <w:rFonts w:ascii="Times New Roman" w:hAnsi="Times New Roman" w:cs="Times New Roman"/>
                <w:sz w:val="24"/>
                <w:szCs w:val="24"/>
              </w:rPr>
            </w:pPr>
          </w:p>
        </w:tc>
        <w:tc>
          <w:tcPr>
            <w:tcW w:w="3713" w:type="dxa"/>
            <w:gridSpan w:val="5"/>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 xml:space="preserve">в течение года </w:t>
            </w:r>
          </w:p>
        </w:tc>
        <w:tc>
          <w:tcPr>
            <w:tcW w:w="2873" w:type="dxa"/>
            <w:gridSpan w:val="4"/>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89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Руководство 67-ПСЧ 20 ПСО ФПС ГПС ГУ МЧС России по Нижегородской области</w:t>
            </w:r>
          </w:p>
        </w:tc>
        <w:tc>
          <w:tcPr>
            <w:tcW w:w="4086"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713" w:type="dxa"/>
            <w:gridSpan w:val="5"/>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73"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89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Руководство 143-ПЧ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12-ОГПС ГБУ НО «Управление по делам ГО, ЧС и ПБ Нижегородской области»</w:t>
            </w:r>
          </w:p>
        </w:tc>
        <w:tc>
          <w:tcPr>
            <w:tcW w:w="4086"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713" w:type="dxa"/>
            <w:gridSpan w:val="5"/>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73"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89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Руководство 144-ПЧ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12-ОГПС ГБУ НО «Управление по делам ГО, ЧС и ПБ Нижегородской области»</w:t>
            </w:r>
          </w:p>
        </w:tc>
        <w:tc>
          <w:tcPr>
            <w:tcW w:w="4086"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713" w:type="dxa"/>
            <w:gridSpan w:val="5"/>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73"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897"/>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3)</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Инструктор Семеновского городского отделения ВДПО </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Проведение занятий с детьми дошкольного и школьного возраста </w:t>
            </w:r>
          </w:p>
        </w:tc>
        <w:tc>
          <w:tcPr>
            <w:tcW w:w="3713" w:type="dxa"/>
            <w:gridSpan w:val="5"/>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течение года</w:t>
            </w:r>
          </w:p>
        </w:tc>
        <w:tc>
          <w:tcPr>
            <w:tcW w:w="2873" w:type="dxa"/>
            <w:gridSpan w:val="4"/>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897"/>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4)</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Работники Семеновского городского отделения ВДПО </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населенных пунктах, где зарегистрирован факт пожара </w:t>
            </w:r>
          </w:p>
        </w:tc>
        <w:tc>
          <w:tcPr>
            <w:tcW w:w="3713" w:type="dxa"/>
            <w:gridSpan w:val="5"/>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течение 1-2 недель после получения информации о пожаре работники ВДПО осуществляют распространение информации о возможности установки в домовладениях автоматических пожарных извещателей</w:t>
            </w:r>
          </w:p>
        </w:tc>
        <w:tc>
          <w:tcPr>
            <w:tcW w:w="2873"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Сотрудники отдела надзорной деятельности и профилактической работы по городскому округу город Бор в течение 2-х дней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 момента ликвидации пожара предоставляют информацию в </w:t>
            </w:r>
            <w:r w:rsidRPr="00976D94">
              <w:rPr>
                <w:rFonts w:ascii="Times New Roman" w:hAnsi="Times New Roman" w:cs="Times New Roman"/>
                <w:sz w:val="24"/>
                <w:szCs w:val="24"/>
              </w:rPr>
              <w:br/>
              <w:t>Семеновское городское отделение ВДПО (г.о.г. Бор)</w:t>
            </w:r>
          </w:p>
        </w:tc>
      </w:tr>
      <w:tr w:rsidR="006F1DC6" w:rsidRPr="00976D94">
        <w:trPr>
          <w:gridAfter w:val="4"/>
          <w:wAfter w:w="8172" w:type="dxa"/>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5)</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Учебные заведения городского округа город Бор</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Проведение тематических викторин, олимпиад, конкурсов с учащимися </w:t>
            </w:r>
          </w:p>
          <w:p w:rsidR="006F1DC6" w:rsidRPr="00976D94" w:rsidRDefault="006F1DC6" w:rsidP="00904F30">
            <w:pPr>
              <w:spacing w:after="0" w:line="240" w:lineRule="auto"/>
              <w:jc w:val="center"/>
              <w:rPr>
                <w:rFonts w:ascii="Times New Roman" w:hAnsi="Times New Roman" w:cs="Times New Roman"/>
                <w:sz w:val="24"/>
                <w:szCs w:val="24"/>
              </w:rPr>
            </w:pPr>
          </w:p>
        </w:tc>
        <w:tc>
          <w:tcPr>
            <w:tcW w:w="3713" w:type="dxa"/>
            <w:gridSpan w:val="5"/>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течение года</w:t>
            </w:r>
          </w:p>
        </w:tc>
        <w:tc>
          <w:tcPr>
            <w:tcW w:w="2873"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6)</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Религиозные организации</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Обращение священнослужителей в своих проповедях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к прихожанам с призывом соблюдать правила пожарной безопасности </w:t>
            </w:r>
          </w:p>
        </w:tc>
        <w:tc>
          <w:tcPr>
            <w:tcW w:w="3713" w:type="dxa"/>
            <w:gridSpan w:val="5"/>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дни проведения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богослужений </w:t>
            </w:r>
          </w:p>
        </w:tc>
        <w:tc>
          <w:tcPr>
            <w:tcW w:w="2873"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По согласованию</w:t>
            </w:r>
            <w:r w:rsidRPr="00976D94">
              <w:rPr>
                <w:rFonts w:ascii="Times New Roman" w:hAnsi="Times New Roman" w:cs="Times New Roman"/>
                <w:sz w:val="24"/>
                <w:szCs w:val="24"/>
              </w:rPr>
              <w:br/>
              <w:t>с религиозной организацией</w:t>
            </w:r>
          </w:p>
        </w:tc>
      </w:tr>
      <w:tr w:rsidR="006F1DC6" w:rsidRPr="00976D94">
        <w:trPr>
          <w:gridAfter w:val="4"/>
          <w:wAfter w:w="8172" w:type="dxa"/>
        </w:trPr>
        <w:tc>
          <w:tcPr>
            <w:tcW w:w="585" w:type="dxa"/>
            <w:gridSpan w:val="2"/>
            <w:vMerge w:val="restart"/>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7)</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Администрация </w:t>
            </w:r>
            <w:r w:rsidRPr="00976D94">
              <w:rPr>
                <w:rFonts w:ascii="Times New Roman" w:hAnsi="Times New Roman" w:cs="Times New Roman"/>
                <w:sz w:val="24"/>
                <w:szCs w:val="24"/>
              </w:rPr>
              <w:br/>
              <w:t>городского округа город Бор</w:t>
            </w:r>
          </w:p>
        </w:tc>
        <w:tc>
          <w:tcPr>
            <w:tcW w:w="4086" w:type="dxa"/>
            <w:gridSpan w:val="2"/>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Проведение сходов (встреч)</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населением</w:t>
            </w:r>
          </w:p>
        </w:tc>
        <w:tc>
          <w:tcPr>
            <w:tcW w:w="3713" w:type="dxa"/>
            <w:gridSpan w:val="5"/>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ежегодно в течение </w:t>
            </w:r>
          </w:p>
          <w:p w:rsidR="006F1DC6" w:rsidRPr="00976D94" w:rsidRDefault="006F1DC6" w:rsidP="00904F30">
            <w:pPr>
              <w:pStyle w:val="110"/>
              <w:spacing w:after="0" w:line="240" w:lineRule="auto"/>
              <w:ind w:left="0"/>
              <w:jc w:val="center"/>
              <w:rPr>
                <w:rFonts w:ascii="Times New Roman" w:hAnsi="Times New Roman" w:cs="Times New Roman"/>
                <w:sz w:val="24"/>
                <w:szCs w:val="24"/>
              </w:rPr>
            </w:pPr>
            <w:r w:rsidRPr="00976D94">
              <w:rPr>
                <w:rFonts w:ascii="Times New Roman" w:hAnsi="Times New Roman" w:cs="Times New Roman"/>
                <w:sz w:val="24"/>
                <w:szCs w:val="24"/>
              </w:rPr>
              <w:t>мая-июня</w:t>
            </w:r>
          </w:p>
          <w:p w:rsidR="006F1DC6" w:rsidRPr="00976D94" w:rsidRDefault="006F1DC6" w:rsidP="00904F30">
            <w:pPr>
              <w:pStyle w:val="110"/>
              <w:spacing w:after="0" w:line="240" w:lineRule="auto"/>
              <w:ind w:left="0"/>
              <w:jc w:val="center"/>
              <w:rPr>
                <w:rFonts w:ascii="Times New Roman" w:hAnsi="Times New Roman" w:cs="Times New Roman"/>
                <w:b/>
                <w:bCs/>
                <w:i/>
                <w:iCs/>
                <w:sz w:val="24"/>
                <w:szCs w:val="24"/>
              </w:rPr>
            </w:pPr>
          </w:p>
          <w:p w:rsidR="006F1DC6" w:rsidRPr="00976D94" w:rsidRDefault="006F1DC6" w:rsidP="00904F30">
            <w:pPr>
              <w:pStyle w:val="110"/>
              <w:spacing w:after="0" w:line="240" w:lineRule="auto"/>
              <w:ind w:left="0"/>
              <w:jc w:val="center"/>
              <w:rPr>
                <w:rFonts w:ascii="Times New Roman" w:hAnsi="Times New Roman" w:cs="Times New Roman"/>
                <w:b/>
                <w:bCs/>
                <w:i/>
                <w:iCs/>
                <w:sz w:val="24"/>
                <w:szCs w:val="24"/>
              </w:rPr>
            </w:pPr>
            <w:r w:rsidRPr="00976D94">
              <w:rPr>
                <w:rFonts w:ascii="Times New Roman" w:hAnsi="Times New Roman" w:cs="Times New Roman"/>
                <w:b/>
                <w:bCs/>
                <w:i/>
                <w:iCs/>
                <w:sz w:val="24"/>
                <w:szCs w:val="24"/>
              </w:rPr>
              <w:lastRenderedPageBreak/>
              <w:t>Основная тематика: «Предупреждение пожаров, характерных для пожароопасного периода»</w:t>
            </w:r>
          </w:p>
        </w:tc>
        <w:tc>
          <w:tcPr>
            <w:tcW w:w="2873" w:type="dxa"/>
            <w:gridSpan w:val="4"/>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 xml:space="preserve">В установленный период сходы (встречи) с населением должны быть </w:t>
            </w:r>
            <w:r w:rsidRPr="00976D94">
              <w:rPr>
                <w:rFonts w:ascii="Times New Roman" w:hAnsi="Times New Roman" w:cs="Times New Roman"/>
                <w:sz w:val="24"/>
                <w:szCs w:val="24"/>
              </w:rPr>
              <w:lastRenderedPageBreak/>
              <w:t>проведены во всех населенных пунктах городского округа город Бор</w:t>
            </w: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tcBorders>
              <w:bottom w:val="nil"/>
            </w:tcBorders>
            <w:vAlign w:val="center"/>
          </w:tcPr>
          <w:p w:rsidR="006F1DC6" w:rsidRPr="00976D94" w:rsidRDefault="006F1DC6" w:rsidP="00904F30">
            <w:pPr>
              <w:spacing w:after="0" w:line="240" w:lineRule="auto"/>
              <w:jc w:val="center"/>
              <w:rPr>
                <w:rFonts w:ascii="Times New Roman" w:hAnsi="Times New Roman" w:cs="Times New Roman"/>
                <w:sz w:val="24"/>
                <w:szCs w:val="24"/>
                <w:u w:val="single"/>
              </w:rPr>
            </w:pPr>
          </w:p>
        </w:tc>
        <w:tc>
          <w:tcPr>
            <w:tcW w:w="4086"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713" w:type="dxa"/>
            <w:gridSpan w:val="5"/>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73"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tcBorders>
              <w:top w:val="nil"/>
            </w:tcBorders>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4086"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713" w:type="dxa"/>
            <w:gridSpan w:val="5"/>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2873"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c>
          <w:tcPr>
            <w:tcW w:w="14922" w:type="dxa"/>
            <w:gridSpan w:val="14"/>
            <w:tcBorders>
              <w:top w:val="nil"/>
            </w:tcBorders>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b/>
                <w:bCs/>
                <w:sz w:val="24"/>
                <w:szCs w:val="24"/>
              </w:rPr>
              <w:lastRenderedPageBreak/>
              <w:t>2.1. РАСПРОСТРАНЕНИЕ ПАМЯТОК (ЛИСТОВОК), БРОШЮР, БУКЛЕТОВ НА РАБОЧИХ МЕСТАХ</w:t>
            </w:r>
          </w:p>
        </w:tc>
        <w:tc>
          <w:tcPr>
            <w:tcW w:w="4086" w:type="dxa"/>
            <w:gridSpan w:val="2"/>
            <w:tcBorders>
              <w:top w:val="nil"/>
            </w:tcBorders>
          </w:tcPr>
          <w:p w:rsidR="006F1DC6" w:rsidRPr="00976D94" w:rsidRDefault="006F1DC6" w:rsidP="00904F30">
            <w:pPr>
              <w:spacing w:after="0" w:line="240" w:lineRule="auto"/>
              <w:rPr>
                <w:rFonts w:ascii="Times New Roman" w:hAnsi="Times New Roman" w:cs="Times New Roman"/>
                <w:sz w:val="24"/>
                <w:szCs w:val="24"/>
              </w:rPr>
            </w:pP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Вручение информационных материалов при посещении гражданами должностных лиц администрации</w:t>
            </w:r>
          </w:p>
        </w:tc>
      </w:tr>
      <w:tr w:rsidR="006F1DC6" w:rsidRPr="00976D94">
        <w:trPr>
          <w:gridAfter w:val="4"/>
          <w:wAfter w:w="8172" w:type="dxa"/>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1)</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Администрация городского округа г.Бор</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Вручение информационных материалов при обращении граждан</w:t>
            </w:r>
          </w:p>
        </w:tc>
        <w:tc>
          <w:tcPr>
            <w:tcW w:w="3764" w:type="dxa"/>
            <w:gridSpan w:val="6"/>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дни приема граждан</w:t>
            </w:r>
          </w:p>
        </w:tc>
        <w:tc>
          <w:tcPr>
            <w:tcW w:w="2822" w:type="dxa"/>
            <w:gridSpan w:val="3"/>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2)</w:t>
            </w:r>
          </w:p>
        </w:tc>
        <w:tc>
          <w:tcPr>
            <w:tcW w:w="3665"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Специалист отдела программ занятости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ГКУ «Центр занятости населения городского округа г.Бор»</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Вручение информационных материалов </w:t>
            </w:r>
          </w:p>
        </w:tc>
        <w:tc>
          <w:tcPr>
            <w:tcW w:w="3764" w:type="dxa"/>
            <w:gridSpan w:val="6"/>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 в рамках исполнения своих должностных обязанностей</w:t>
            </w:r>
          </w:p>
        </w:tc>
        <w:tc>
          <w:tcPr>
            <w:tcW w:w="2822" w:type="dxa"/>
            <w:gridSpan w:val="3"/>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Информационными материалами (памятками, листовками, брошюрами) обеспечивает администрация городского округа город Бор</w:t>
            </w:r>
          </w:p>
        </w:tc>
      </w:tr>
      <w:tr w:rsidR="006F1DC6" w:rsidRPr="00976D94">
        <w:trPr>
          <w:gridAfter w:val="4"/>
          <w:wAfter w:w="8172" w:type="dxa"/>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3)</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Медицинские работники (регистраторы) учреждений здравоохранения</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Вручение информационных материалов при страховании имущества гражданина</w:t>
            </w:r>
          </w:p>
        </w:tc>
        <w:tc>
          <w:tcPr>
            <w:tcW w:w="3764" w:type="dxa"/>
            <w:gridSpan w:val="6"/>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ежедневно, в рамках исполнения своих должностных обязанностей </w:t>
            </w:r>
          </w:p>
        </w:tc>
        <w:tc>
          <w:tcPr>
            <w:tcW w:w="2822" w:type="dxa"/>
            <w:gridSpan w:val="3"/>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4)</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Страховой агент страховой компании «Росго</w:t>
            </w:r>
            <w:r>
              <w:rPr>
                <w:rFonts w:ascii="Times New Roman" w:hAnsi="Times New Roman" w:cs="Times New Roman"/>
                <w:sz w:val="24"/>
                <w:szCs w:val="24"/>
              </w:rPr>
              <w:t>с</w:t>
            </w:r>
            <w:r w:rsidRPr="00976D94">
              <w:rPr>
                <w:rFonts w:ascii="Times New Roman" w:hAnsi="Times New Roman" w:cs="Times New Roman"/>
                <w:sz w:val="24"/>
                <w:szCs w:val="24"/>
              </w:rPr>
              <w:t>страх»</w:t>
            </w:r>
          </w:p>
        </w:tc>
        <w:tc>
          <w:tcPr>
            <w:tcW w:w="4086" w:type="dxa"/>
            <w:gridSpan w:val="2"/>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Распространение</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информационных материалов при разносе корреспонденции адресатам</w:t>
            </w:r>
          </w:p>
        </w:tc>
        <w:tc>
          <w:tcPr>
            <w:tcW w:w="3764" w:type="dxa"/>
            <w:gridSpan w:val="6"/>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 в рамках исполнения своих должностных обязанностей</w:t>
            </w:r>
          </w:p>
        </w:tc>
        <w:tc>
          <w:tcPr>
            <w:tcW w:w="2822" w:type="dxa"/>
            <w:gridSpan w:val="3"/>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5)</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Страховой агент страховой компании «Ингосстрах»</w:t>
            </w:r>
          </w:p>
        </w:tc>
        <w:tc>
          <w:tcPr>
            <w:tcW w:w="4086"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764" w:type="dxa"/>
            <w:gridSpan w:val="6"/>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 в рамках исполнения своих должностных обязанностей</w:t>
            </w:r>
          </w:p>
        </w:tc>
        <w:tc>
          <w:tcPr>
            <w:tcW w:w="2822" w:type="dxa"/>
            <w:gridSpan w:val="3"/>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6)</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Страховой агент страховой компании «Согласие»</w:t>
            </w:r>
          </w:p>
        </w:tc>
        <w:tc>
          <w:tcPr>
            <w:tcW w:w="4086"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764" w:type="dxa"/>
            <w:gridSpan w:val="6"/>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 в рамках исполнения своих должностных обязанностей</w:t>
            </w:r>
          </w:p>
        </w:tc>
        <w:tc>
          <w:tcPr>
            <w:tcW w:w="2822" w:type="dxa"/>
            <w:gridSpan w:val="3"/>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7)</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Работники ФГКУ «Почта России»</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Вручение памяток о соблюдении требований при эксплуатации оборудования</w:t>
            </w:r>
          </w:p>
        </w:tc>
        <w:tc>
          <w:tcPr>
            <w:tcW w:w="3764" w:type="dxa"/>
            <w:gridSpan w:val="6"/>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 в рамках исполнения своих должностных обязанностей</w:t>
            </w:r>
          </w:p>
        </w:tc>
        <w:tc>
          <w:tcPr>
            <w:tcW w:w="2822" w:type="dxa"/>
            <w:gridSpan w:val="3"/>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8)</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Торговые центры (магазины, рынки) реализующие газовые, электрические приборы и печное оборудование</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Размещение информации на платформе Кеза, станция Моховые горы, Каликино, Толоконцево, Киселиха, Линда.</w:t>
            </w:r>
          </w:p>
        </w:tc>
        <w:tc>
          <w:tcPr>
            <w:tcW w:w="3764" w:type="dxa"/>
            <w:gridSpan w:val="6"/>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ежедневно, в рамках исполнения своих должностных обязанностей</w:t>
            </w:r>
          </w:p>
        </w:tc>
        <w:tc>
          <w:tcPr>
            <w:tcW w:w="2822" w:type="dxa"/>
            <w:gridSpan w:val="3"/>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9)</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Работники железнодорожных станций </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Размещение информации в общественном транспорте</w:t>
            </w:r>
          </w:p>
        </w:tc>
        <w:tc>
          <w:tcPr>
            <w:tcW w:w="3764" w:type="dxa"/>
            <w:gridSpan w:val="6"/>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течение года</w:t>
            </w:r>
          </w:p>
        </w:tc>
        <w:tc>
          <w:tcPr>
            <w:tcW w:w="2822" w:type="dxa"/>
            <w:gridSpan w:val="3"/>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Подготовка информационных материалов осуществляется совместно с отделом надзорной деятельности </w:t>
            </w:r>
            <w:r w:rsidRPr="00976D94">
              <w:rPr>
                <w:rFonts w:ascii="Times New Roman" w:hAnsi="Times New Roman" w:cs="Times New Roman"/>
                <w:sz w:val="24"/>
                <w:szCs w:val="24"/>
              </w:rPr>
              <w:lastRenderedPageBreak/>
              <w:t xml:space="preserve">и профилактической работы по городскому округу город Бор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учетом специфики обстановки с пожарами</w:t>
            </w:r>
          </w:p>
        </w:tc>
      </w:tr>
      <w:tr w:rsidR="006F1DC6" w:rsidRPr="00976D94">
        <w:trPr>
          <w:gridAfter w:val="4"/>
          <w:wAfter w:w="8172" w:type="dxa"/>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10)</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Работники организаций, осуществляющих пассажирские перевозки общего пользования </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Размещение информации в общественном транспорте</w:t>
            </w:r>
          </w:p>
        </w:tc>
        <w:tc>
          <w:tcPr>
            <w:tcW w:w="3764" w:type="dxa"/>
            <w:gridSpan w:val="6"/>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течение года</w:t>
            </w:r>
          </w:p>
        </w:tc>
        <w:tc>
          <w:tcPr>
            <w:tcW w:w="2822" w:type="dxa"/>
            <w:gridSpan w:val="3"/>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1"/>
          <w:wAfter w:w="16" w:type="dxa"/>
        </w:trPr>
        <w:tc>
          <w:tcPr>
            <w:tcW w:w="14922" w:type="dxa"/>
            <w:gridSpan w:val="14"/>
            <w:vAlign w:val="center"/>
          </w:tcPr>
          <w:p w:rsidR="006F1DC6" w:rsidRPr="00976D94" w:rsidRDefault="006F1DC6" w:rsidP="00904F30">
            <w:pPr>
              <w:pStyle w:val="110"/>
              <w:numPr>
                <w:ilvl w:val="1"/>
                <w:numId w:val="34"/>
              </w:numPr>
              <w:spacing w:after="0" w:line="240" w:lineRule="auto"/>
              <w:ind w:left="0"/>
              <w:jc w:val="center"/>
              <w:rPr>
                <w:rFonts w:ascii="Times New Roman" w:hAnsi="Times New Roman" w:cs="Times New Roman"/>
                <w:b/>
                <w:bCs/>
                <w:i/>
                <w:iCs/>
                <w:sz w:val="24"/>
                <w:szCs w:val="24"/>
              </w:rPr>
            </w:pPr>
            <w:r w:rsidRPr="00976D94">
              <w:rPr>
                <w:rFonts w:ascii="Times New Roman" w:hAnsi="Times New Roman" w:cs="Times New Roman"/>
                <w:b/>
                <w:bCs/>
                <w:sz w:val="24"/>
                <w:szCs w:val="24"/>
              </w:rPr>
              <w:lastRenderedPageBreak/>
              <w:t>ОБСЛЕДОВАНИЕ ЖИЛИЩНОГО ФОНДА</w:t>
            </w:r>
            <w:r w:rsidRPr="00976D94">
              <w:rPr>
                <w:rFonts w:ascii="Times New Roman" w:hAnsi="Times New Roman" w:cs="Times New Roman"/>
                <w:b/>
                <w:bCs/>
                <w:i/>
                <w:iCs/>
                <w:sz w:val="24"/>
                <w:szCs w:val="24"/>
              </w:rPr>
              <w:t xml:space="preserve"> (в первую очередь профилактическая работа планируется</w:t>
            </w:r>
            <w:r w:rsidRPr="00976D94">
              <w:rPr>
                <w:rFonts w:ascii="Times New Roman" w:hAnsi="Times New Roman" w:cs="Times New Roman"/>
                <w:b/>
                <w:bCs/>
                <w:i/>
                <w:iCs/>
                <w:sz w:val="24"/>
                <w:szCs w:val="24"/>
              </w:rPr>
              <w:br/>
              <w:t>в наиболее горимых населенных пунктах, указанных в разделе 2 «Дорожной карты»)</w:t>
            </w:r>
          </w:p>
        </w:tc>
        <w:tc>
          <w:tcPr>
            <w:tcW w:w="4078" w:type="dxa"/>
            <w:tcBorders>
              <w:top w:val="nil"/>
              <w:bottom w:val="nil"/>
            </w:tcBorders>
          </w:tcPr>
          <w:p w:rsidR="006F1DC6" w:rsidRPr="00976D94" w:rsidRDefault="006F1DC6" w:rsidP="00904F30">
            <w:pPr>
              <w:spacing w:after="0" w:line="240" w:lineRule="auto"/>
              <w:rPr>
                <w:rFonts w:ascii="Times New Roman" w:hAnsi="Times New Roman" w:cs="Times New Roman"/>
                <w:sz w:val="24"/>
                <w:szCs w:val="24"/>
              </w:rPr>
            </w:pPr>
          </w:p>
        </w:tc>
        <w:tc>
          <w:tcPr>
            <w:tcW w:w="4078" w:type="dxa"/>
            <w:gridSpan w:val="2"/>
            <w:vAlign w:val="center"/>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Места распространения</w:t>
            </w:r>
          </w:p>
        </w:tc>
      </w:tr>
      <w:tr w:rsidR="006F1DC6" w:rsidRPr="00976D94">
        <w:trPr>
          <w:gridAfter w:val="4"/>
          <w:wAfter w:w="8172" w:type="dxa"/>
        </w:trPr>
        <w:tc>
          <w:tcPr>
            <w:tcW w:w="585"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w:t>
            </w:r>
          </w:p>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п/п</w:t>
            </w:r>
          </w:p>
        </w:tc>
        <w:tc>
          <w:tcPr>
            <w:tcW w:w="3665" w:type="dxa"/>
            <w:vMerge w:val="restart"/>
            <w:vAlign w:val="center"/>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Ответственные лица</w:t>
            </w:r>
          </w:p>
        </w:tc>
        <w:tc>
          <w:tcPr>
            <w:tcW w:w="3828" w:type="dxa"/>
            <w:vMerge w:val="restart"/>
            <w:vAlign w:val="center"/>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Места распространения</w:t>
            </w:r>
          </w:p>
        </w:tc>
        <w:tc>
          <w:tcPr>
            <w:tcW w:w="5001" w:type="dxa"/>
            <w:gridSpan w:val="8"/>
            <w:vAlign w:val="center"/>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Сроки проведения</w:t>
            </w:r>
          </w:p>
        </w:tc>
        <w:tc>
          <w:tcPr>
            <w:tcW w:w="1843" w:type="dxa"/>
            <w:gridSpan w:val="2"/>
            <w:vMerge w:val="restart"/>
            <w:vAlign w:val="center"/>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Примечание</w:t>
            </w:r>
          </w:p>
        </w:tc>
      </w:tr>
      <w:tr w:rsidR="006F1DC6" w:rsidRPr="00976D94">
        <w:trPr>
          <w:gridAfter w:val="4"/>
          <w:wAfter w:w="8172" w:type="dxa"/>
        </w:trPr>
        <w:tc>
          <w:tcPr>
            <w:tcW w:w="585"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3828" w:type="dxa"/>
            <w:vMerge/>
            <w:vAlign w:val="center"/>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949" w:type="dxa"/>
            <w:gridSpan w:val="3"/>
            <w:vAlign w:val="center"/>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2023 год</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2024 год</w:t>
            </w:r>
          </w:p>
        </w:tc>
        <w:tc>
          <w:tcPr>
            <w:tcW w:w="1493" w:type="dxa"/>
            <w:gridSpan w:val="3"/>
            <w:vAlign w:val="center"/>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2025 год</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b/>
                <w:bCs/>
                <w:sz w:val="24"/>
                <w:szCs w:val="24"/>
              </w:rPr>
            </w:pPr>
          </w:p>
        </w:tc>
      </w:tr>
      <w:tr w:rsidR="006F1DC6" w:rsidRPr="00976D94">
        <w:trPr>
          <w:gridAfter w:val="4"/>
          <w:wAfter w:w="8172" w:type="dxa"/>
        </w:trPr>
        <w:tc>
          <w:tcPr>
            <w:tcW w:w="585" w:type="dxa"/>
            <w:gridSpan w:val="2"/>
            <w:vAlign w:val="center"/>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1)</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Инструктор пожарной профилактики 143-ПЧ 12-ОГПС</w:t>
            </w:r>
          </w:p>
        </w:tc>
        <w:tc>
          <w:tcPr>
            <w:tcW w:w="3828" w:type="dxa"/>
            <w:vAlign w:val="center"/>
          </w:tcPr>
          <w:p w:rsidR="006F1DC6" w:rsidRPr="00976D94" w:rsidRDefault="006F1DC6" w:rsidP="00904F30">
            <w:pPr>
              <w:spacing w:after="0" w:line="240" w:lineRule="auto"/>
              <w:jc w:val="center"/>
              <w:rPr>
                <w:rFonts w:ascii="Times New Roman" w:hAnsi="Times New Roman" w:cs="Times New Roman"/>
                <w:b/>
                <w:bCs/>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Частный жилой сектор </w:t>
            </w:r>
          </w:p>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 xml:space="preserve">город Бор </w:t>
            </w:r>
          </w:p>
        </w:tc>
        <w:tc>
          <w:tcPr>
            <w:tcW w:w="5001"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ежегодно до 01.12</w:t>
            </w:r>
          </w:p>
        </w:tc>
        <w:tc>
          <w:tcPr>
            <w:tcW w:w="1843" w:type="dxa"/>
            <w:gridSpan w:val="2"/>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графику, разрабатываемому совместно</w:t>
            </w:r>
            <w:r w:rsidRPr="00976D94">
              <w:rPr>
                <w:rFonts w:ascii="Times New Roman" w:hAnsi="Times New Roman" w:cs="Times New Roman"/>
                <w:sz w:val="24"/>
                <w:szCs w:val="24"/>
              </w:rPr>
              <w:br/>
              <w:t>с инструктором пожарной профилактики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 Бор</w:t>
            </w:r>
          </w:p>
        </w:tc>
      </w:tr>
      <w:tr w:rsidR="006F1DC6" w:rsidRPr="00976D94">
        <w:trPr>
          <w:gridAfter w:val="4"/>
          <w:wAfter w:w="8172" w:type="dxa"/>
          <w:trHeight w:val="704"/>
        </w:trPr>
        <w:tc>
          <w:tcPr>
            <w:tcW w:w="585" w:type="dxa"/>
            <w:gridSpan w:val="2"/>
            <w:vMerge w:val="restart"/>
            <w:vAlign w:val="center"/>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2)</w:t>
            </w:r>
          </w:p>
        </w:tc>
        <w:tc>
          <w:tcPr>
            <w:tcW w:w="3665" w:type="dxa"/>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Личный состав</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143-ПЧ 12-ОГПС</w:t>
            </w: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Софроново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01.03 по 01.05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01.04 по 01.06</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70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д.Оманово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01.03 по 01.05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01.04 по 01.06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70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д.Ивонькино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01.03 по 01.05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01.04 по 01.06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70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д.Горелово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01.03 по 01.05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01.04 по 01.06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703"/>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д.Чистяки</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01.03 по 01.05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01.04 по 01.06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703"/>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д.Пикинские Гривы</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01.03 по 01.05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01.04 по 01.06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703"/>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д.Варначево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01.03 по 01.05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01.04 по 01.06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703"/>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д.Телятьево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01.03 по 01.05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01.04 по 01.06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703"/>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д.Квасово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01.03 по 01.05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01.04 по 01.06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703"/>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д.Зыково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01.03 по 01.05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01.04 по 01.06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703"/>
        </w:trPr>
        <w:tc>
          <w:tcPr>
            <w:tcW w:w="585" w:type="dxa"/>
            <w:gridSpan w:val="2"/>
            <w:tcBorders>
              <w:top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д.Шерстнево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01.03 по 01.05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01.04 по 01.06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01"/>
        </w:trPr>
        <w:tc>
          <w:tcPr>
            <w:tcW w:w="585" w:type="dxa"/>
            <w:gridSpan w:val="2"/>
            <w:vMerge w:val="restart"/>
            <w:vAlign w:val="center"/>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3)</w:t>
            </w:r>
          </w:p>
        </w:tc>
        <w:tc>
          <w:tcPr>
            <w:tcW w:w="3665" w:type="dxa"/>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Личный состав</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67- ПСЧ 20 ПСО ФПС ГПС ГУ МЧС России по Нижегородской области</w:t>
            </w:r>
          </w:p>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Частный жилой сектор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город Бор,</w:t>
            </w:r>
          </w:p>
          <w:p w:rsidR="006F1DC6" w:rsidRPr="00976D94" w:rsidRDefault="006F1DC6" w:rsidP="00904F30">
            <w:pPr>
              <w:spacing w:after="0" w:line="240" w:lineRule="auto"/>
              <w:rPr>
                <w:rFonts w:ascii="Times New Roman" w:hAnsi="Times New Roman" w:cs="Times New Roman"/>
                <w:sz w:val="24"/>
                <w:szCs w:val="24"/>
              </w:rPr>
            </w:pP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843" w:type="dxa"/>
            <w:gridSpan w:val="2"/>
            <w:vMerge w:val="restart"/>
            <w:vAlign w:val="center"/>
          </w:tcPr>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графику</w:t>
            </w:r>
          </w:p>
        </w:tc>
      </w:tr>
      <w:tr w:rsidR="006F1DC6" w:rsidRPr="00976D94">
        <w:trPr>
          <w:gridAfter w:val="4"/>
          <w:wAfter w:w="8172" w:type="dxa"/>
          <w:trHeight w:val="1440"/>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д.Владимирово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320"/>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д.Заборье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349"/>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д.Овечкино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349"/>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д.Пичугино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349"/>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с.Редькино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41"/>
        </w:trPr>
        <w:tc>
          <w:tcPr>
            <w:tcW w:w="585" w:type="dxa"/>
            <w:gridSpan w:val="2"/>
            <w:vAlign w:val="center"/>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4)</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Личный состав</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51- ПСЧ 20 ПСО ФПС ГПС ГУ МЧС России по Нижегородской области</w:t>
            </w:r>
          </w:p>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Частный жилой сектор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город Бор,</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поселок Неклюдово. </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01.06,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01.12</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tc>
      </w:tr>
      <w:tr w:rsidR="006F1DC6" w:rsidRPr="00976D94">
        <w:trPr>
          <w:gridAfter w:val="4"/>
          <w:wAfter w:w="8172" w:type="dxa"/>
          <w:trHeight w:val="241"/>
        </w:trPr>
        <w:tc>
          <w:tcPr>
            <w:tcW w:w="585" w:type="dxa"/>
            <w:gridSpan w:val="2"/>
            <w:vMerge w:val="restart"/>
            <w:vAlign w:val="center"/>
          </w:tcPr>
          <w:p w:rsidR="006F1DC6" w:rsidRPr="00976D94" w:rsidRDefault="006F1DC6" w:rsidP="00904F30">
            <w:pPr>
              <w:spacing w:after="0"/>
              <w:ind w:hanging="142"/>
              <w:rPr>
                <w:rFonts w:ascii="Times New Roman" w:hAnsi="Times New Roman" w:cs="Times New Roman"/>
                <w:sz w:val="24"/>
                <w:szCs w:val="24"/>
              </w:rPr>
            </w:pPr>
            <w:r w:rsidRPr="00976D94">
              <w:rPr>
                <w:rFonts w:ascii="Times New Roman" w:hAnsi="Times New Roman" w:cs="Times New Roman"/>
                <w:sz w:val="24"/>
                <w:szCs w:val="24"/>
              </w:rPr>
              <w:t xml:space="preserve">    5)</w:t>
            </w:r>
          </w:p>
        </w:tc>
        <w:tc>
          <w:tcPr>
            <w:tcW w:w="3665" w:type="dxa"/>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Инструктор пожарной профилактики 144-ПЧ 12-ОГПС</w:t>
            </w:r>
          </w:p>
          <w:p w:rsidR="006F1DC6" w:rsidRPr="00976D94" w:rsidRDefault="006F1DC6" w:rsidP="00904F30">
            <w:pPr>
              <w:spacing w:after="0"/>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Частный жилой сектор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 г.о.г. Бор, с. Линда </w:t>
            </w:r>
          </w:p>
        </w:tc>
        <w:tc>
          <w:tcPr>
            <w:tcW w:w="5001"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ежегодно до 01.12 </w:t>
            </w:r>
          </w:p>
        </w:tc>
        <w:tc>
          <w:tcPr>
            <w:tcW w:w="1843" w:type="dxa"/>
            <w:gridSpan w:val="2"/>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графику, разрабатываемому совместно</w:t>
            </w:r>
            <w:r w:rsidRPr="00976D94">
              <w:rPr>
                <w:rFonts w:ascii="Times New Roman" w:hAnsi="Times New Roman" w:cs="Times New Roman"/>
                <w:sz w:val="24"/>
                <w:szCs w:val="24"/>
              </w:rPr>
              <w:br/>
              <w:t>с инструктором пожарной профилактики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 Бор</w:t>
            </w:r>
          </w:p>
        </w:tc>
      </w:tr>
      <w:tr w:rsidR="006F1DC6" w:rsidRPr="00976D94">
        <w:trPr>
          <w:gridAfter w:val="4"/>
          <w:wAfter w:w="8172" w:type="dxa"/>
          <w:trHeight w:val="226"/>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д.Афанасово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01.07 по 31.07</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31.08</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2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д.Валки</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01.07 по 31.07</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31.08</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2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д.Верхнее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01.07 по 31.07</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31.08</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2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Высоково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31.08</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01.07 по 31.07</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2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с.Дрюково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01.05 по 31.05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01.08 по 31.08</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01.07 по 31.07</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2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д.Завражное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31.05</w:t>
            </w:r>
          </w:p>
          <w:p w:rsidR="006F1DC6" w:rsidRPr="00976D94" w:rsidRDefault="006F1DC6" w:rsidP="00904F30">
            <w:pPr>
              <w:spacing w:after="0"/>
              <w:jc w:val="center"/>
              <w:rPr>
                <w:rFonts w:ascii="Times New Roman" w:hAnsi="Times New Roman" w:cs="Times New Roman"/>
                <w:sz w:val="24"/>
                <w:szCs w:val="24"/>
              </w:rPr>
            </w:pP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lastRenderedPageBreak/>
              <w:t>с 01.08 по 31.08</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lastRenderedPageBreak/>
              <w:t>с 01.07 по 31.07</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2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д.Залесная</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01.07 по 31.07</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01.09 по 30.09</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2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п.Зименки</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01.07 по 31.07</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01.09 по 30.09</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2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Круглое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31.05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31.08</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2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д.Лунино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31.05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31.08</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2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д.Мамакино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01.07 по 31.07</w:t>
            </w:r>
          </w:p>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31.08</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23"/>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Borders>
              <w:bottom w:val="nil"/>
            </w:tcBorders>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д.Молостово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01.08 по 31.08</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01.07 по 31.07</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01.05 по 31.05</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59"/>
        </w:trPr>
        <w:tc>
          <w:tcPr>
            <w:tcW w:w="576" w:type="dxa"/>
            <w:vMerge w:val="restart"/>
            <w:tcBorders>
              <w:top w:val="nil"/>
            </w:tcBorders>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674" w:type="dxa"/>
            <w:gridSpan w:val="2"/>
            <w:vMerge w:val="restart"/>
            <w:tcBorders>
              <w:top w:val="nil"/>
            </w:tcBorders>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д.Мордвинки</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01.07 по 31.07</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31.05</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320"/>
        </w:trPr>
        <w:tc>
          <w:tcPr>
            <w:tcW w:w="57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674"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д.Морозово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31.08</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31.05</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59"/>
        </w:trPr>
        <w:tc>
          <w:tcPr>
            <w:tcW w:w="57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674"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д.Остреево</w:t>
            </w: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jc w:val="center"/>
              <w:rPr>
                <w:rFonts w:ascii="Times New Roman" w:hAnsi="Times New Roman" w:cs="Times New Roman"/>
                <w:sz w:val="24"/>
                <w:szCs w:val="24"/>
              </w:rPr>
            </w:pP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01.09 по 30.09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31.05</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59"/>
        </w:trPr>
        <w:tc>
          <w:tcPr>
            <w:tcW w:w="57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674"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д.Разливайки</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01.07 по 31.07</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 01.08 по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31.08</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59"/>
        </w:trPr>
        <w:tc>
          <w:tcPr>
            <w:tcW w:w="576"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674"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д.Слободское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31.05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01.09 по 30.09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359"/>
        </w:trPr>
        <w:tc>
          <w:tcPr>
            <w:tcW w:w="585" w:type="dxa"/>
            <w:gridSpan w:val="2"/>
            <w:vMerge w:val="restart"/>
            <w:tcBorders>
              <w:bottom w:val="nil"/>
            </w:tcBorders>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lastRenderedPageBreak/>
              <w:t xml:space="preserve"> 6)</w:t>
            </w:r>
          </w:p>
        </w:tc>
        <w:tc>
          <w:tcPr>
            <w:tcW w:w="3665"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Останкинский территориальный отдел</w:t>
            </w: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Профилактические мероприятия проводятся в первую очередь из числа горимых населенных пунктов</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tc>
      </w:tr>
      <w:tr w:rsidR="006F1DC6" w:rsidRPr="00976D94">
        <w:trPr>
          <w:gridAfter w:val="4"/>
          <w:wAfter w:w="8172" w:type="dxa"/>
          <w:trHeight w:val="359"/>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п.Рустай</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01.04 по 30.06</w:t>
            </w:r>
          </w:p>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01.04 по 30.06</w:t>
            </w:r>
          </w:p>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01.04 по 30.06</w:t>
            </w:r>
          </w:p>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359"/>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д.Пионерское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01.10 по 30.10</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01.10 по 30.10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01.10 по 30.10</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359"/>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п.Большеорловское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01.04 по 30.04</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01.04 по 30.04</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01.04 по 30.04</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359"/>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д.Блохино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31.05</w:t>
            </w:r>
          </w:p>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31.05</w:t>
            </w:r>
          </w:p>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31.05</w:t>
            </w:r>
          </w:p>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359"/>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Планируемые профилактические мероприятия, после отработки наиболее горимых населенных пунктов</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359"/>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п.Березовский</w:t>
            </w:r>
          </w:p>
        </w:tc>
        <w:tc>
          <w:tcPr>
            <w:tcW w:w="5001" w:type="dxa"/>
            <w:gridSpan w:val="8"/>
            <w:vMerge w:val="restart"/>
            <w:vAlign w:val="center"/>
          </w:tcPr>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отдельного графика</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543"/>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п.Ватомский</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549"/>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п.Вяз</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99"/>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д.Ежово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99"/>
        </w:trPr>
        <w:tc>
          <w:tcPr>
            <w:tcW w:w="585" w:type="dxa"/>
            <w:gridSpan w:val="2"/>
            <w:vMerge w:val="restart"/>
            <w:tcBorders>
              <w:top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д.Заскочиха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99"/>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д.Зименки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99"/>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д.Комарово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99"/>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д.Орлово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99"/>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с.Останкино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310"/>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д.Трутнево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73"/>
        </w:trPr>
        <w:tc>
          <w:tcPr>
            <w:tcW w:w="585" w:type="dxa"/>
            <w:gridSpan w:val="2"/>
            <w:vMerge w:val="restart"/>
            <w:tcBorders>
              <w:top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д.Межуйки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76"/>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 Орловский</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41"/>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 Чернозерье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restart"/>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7)</w:t>
            </w:r>
          </w:p>
        </w:tc>
        <w:tc>
          <w:tcPr>
            <w:tcW w:w="3665" w:type="dxa"/>
            <w:vMerge w:val="restart"/>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 xml:space="preserve">Редькинский территориальный </w:t>
            </w:r>
            <w:r w:rsidRPr="00976D94">
              <w:rPr>
                <w:rFonts w:ascii="Times New Roman" w:hAnsi="Times New Roman" w:cs="Times New Roman"/>
                <w:sz w:val="24"/>
                <w:szCs w:val="24"/>
              </w:rPr>
              <w:lastRenderedPageBreak/>
              <w:t>отдел</w:t>
            </w: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Профилактические мероприятия проводятся в первую очередь из числа горимых населенных пунктов</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Профилактическая работа </w:t>
            </w:r>
            <w:r w:rsidRPr="00976D94">
              <w:rPr>
                <w:rFonts w:ascii="Times New Roman" w:hAnsi="Times New Roman" w:cs="Times New Roman"/>
                <w:sz w:val="24"/>
                <w:szCs w:val="24"/>
              </w:rPr>
              <w:lastRenderedPageBreak/>
              <w:t>осуществляется согласно разрабатываемому графику</w:t>
            </w: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д.Ваганьково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02.03 по 10.03</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02.05 по 10.06</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02.07 по 10.08</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д.Пичугино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02.03 по 10.03</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02.05 по 10.06</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02.07 по 10.08</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д.Синцово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02.03 по 10.03</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02.05 по 10.06</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02.07 по 10.08</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д.Ватома</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11.03 по 20.03</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15.06</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15.09</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д.Редькино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11.03 по 20.05</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15.06</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15.09</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д.Вернягово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21.03 по 30.03</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15.05 по 10.06</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15.07 по 30.07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д.Заборье</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21.03 по 30.03</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15.05 по 10.06</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15.07 по 30.07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д.Садовая</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21.03 по 30.03</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15.05 по 10.06</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15.07 по 30.07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д.Глазково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21.06 по 21.08</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21.08 по 21.09</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12.07 по 01.09</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д.Вязовка</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21.06 по 21.08</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21.08 по 21.09</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12.07 по 01.09</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д.Орехово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16.05 по 25.05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16.10 по 01.11</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15.04 по 10.05 и с 20.08 по 20.09</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25.06 и с 01.09 по 01.10</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Владимирово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с 16.05 по 25.05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16.10 по 01.11</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с 15.04 по 10.05 и с 20.08 по 20.09</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с 01.06 по 25.06 и с 01.09 по 01.10</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д.Рожново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02.03 по 10.03</w:t>
            </w:r>
          </w:p>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02.05 по 31.05</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02.07 по 30.07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750"/>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д.Бурнаково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02.03 по 10.03</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02.05 по 31.05</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02.07 по 30.07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с.п.Чистое Борское</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06.09 по 25.11</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30.11</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10.03 по 20.06</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д.Елевая</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06.09 по 25.09</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30.11</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10.03 по 20.06</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д.Костино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02.07 по 01.08</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02.10 по 01.11</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02.02 по 01.03</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д.Боярское</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02.07 по 01.08</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02.10 по 01.11</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02.02 по 01.03</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д.Овечкино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21.06 по 21.08</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21.08 по 21.09</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12.07 по 01.09</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 Чернораменье</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21.06 по 21.08</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21.08 по 21.09</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12.07 по 01.09</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Планируемые профилактические мероприятия, после отработки наиболее горимых населенных пунктов</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д.Блины</w:t>
            </w:r>
          </w:p>
        </w:tc>
        <w:tc>
          <w:tcPr>
            <w:tcW w:w="5001" w:type="dxa"/>
            <w:gridSpan w:val="8"/>
            <w:vMerge w:val="restart"/>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отдельного графика</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д.Петрово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д.Клюкино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д.Колобово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д.Елисино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д.Марково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д.Елисино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д.Матвеевка</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д.Пумра</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д.Путьково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д.Скородумки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д.Сосновка</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д.Сошники</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д.Ульяниха</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0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д.Торчилово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99"/>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д.Тушнино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6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д.Ушенино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1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д.Куземино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1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д.Дуплево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restart"/>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8)</w:t>
            </w:r>
          </w:p>
        </w:tc>
        <w:tc>
          <w:tcPr>
            <w:tcW w:w="3665" w:type="dxa"/>
            <w:vMerge w:val="restart"/>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Большепикинский территориальный отдел</w:t>
            </w: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Профилактические мероприятия проводятся в первую очередь из числа горимых населенных пунктов</w:t>
            </w:r>
          </w:p>
        </w:tc>
        <w:tc>
          <w:tcPr>
            <w:tcW w:w="1843" w:type="dxa"/>
            <w:gridSpan w:val="2"/>
            <w:vMerge w:val="restart"/>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с.Городищи</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02.06 по 15.06</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02.09 по 15.09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02.11 по 15.11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д.Селищи</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02.09 по 01.10</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02.01 по 01.02</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02.04 по 01.05</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Планируемые профилактические мероприятия, после отработки наиболее горимых населенных пунктов</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1402"/>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д.Шехонка</w:t>
            </w: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02.11 по 20.11</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02.03 по 20.03</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02.05 по 20.05</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526"/>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д.Воронино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02.05 по 01.06</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02.08 по 01.09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02.10 по 01.11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986"/>
        </w:trPr>
        <w:tc>
          <w:tcPr>
            <w:tcW w:w="585" w:type="dxa"/>
            <w:gridSpan w:val="2"/>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9)</w:t>
            </w:r>
          </w:p>
        </w:tc>
        <w:tc>
          <w:tcPr>
            <w:tcW w:w="3665" w:type="dxa"/>
            <w:tcBorders>
              <w:bottom w:val="nil"/>
            </w:tcBorders>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Октябрьский трерриториальный отдел</w:t>
            </w: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 Октябрьский</w:t>
            </w:r>
          </w:p>
        </w:tc>
        <w:tc>
          <w:tcPr>
            <w:tcW w:w="5001" w:type="dxa"/>
            <w:gridSpan w:val="8"/>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Частный жилой сектор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город Бор,</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поселок Октябрьский.</w:t>
            </w:r>
          </w:p>
        </w:tc>
        <w:tc>
          <w:tcPr>
            <w:tcW w:w="1843" w:type="dxa"/>
            <w:gridSpan w:val="2"/>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w:t>
            </w:r>
            <w:r w:rsidRPr="00976D94">
              <w:rPr>
                <w:rFonts w:ascii="Times New Roman" w:hAnsi="Times New Roman" w:cs="Times New Roman"/>
                <w:sz w:val="24"/>
                <w:szCs w:val="24"/>
              </w:rPr>
              <w:lastRenderedPageBreak/>
              <w:t>ому графику</w:t>
            </w:r>
          </w:p>
        </w:tc>
      </w:tr>
      <w:tr w:rsidR="006F1DC6" w:rsidRPr="00976D94">
        <w:trPr>
          <w:gridAfter w:val="4"/>
          <w:wAfter w:w="8172" w:type="dxa"/>
          <w:trHeight w:val="513"/>
        </w:trPr>
        <w:tc>
          <w:tcPr>
            <w:tcW w:w="585"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lastRenderedPageBreak/>
              <w:t>10)</w:t>
            </w:r>
          </w:p>
        </w:tc>
        <w:tc>
          <w:tcPr>
            <w:tcW w:w="3665" w:type="dxa"/>
            <w:vMerge w:val="restart"/>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Ситниковский территориальный отдел</w:t>
            </w: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Профилактические мероприятия проводятся в первую очередь из числа горимых населенных пунктов</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tc>
      </w:tr>
      <w:tr w:rsidR="006F1DC6" w:rsidRPr="00976D94">
        <w:trPr>
          <w:gridAfter w:val="4"/>
          <w:wAfter w:w="8172" w:type="dxa"/>
          <w:trHeight w:val="940"/>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с.п. Ситники</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16.10 по 15.11</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27.03 по 10.04</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27.05 по 10.06</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940"/>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Темряшино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16.11 по 15.12</w:t>
            </w:r>
          </w:p>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26.04 по 30.05</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26.06 по 30.07</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940"/>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Тайново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21.09 по 15.10</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25.10 по 30.10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25.04 по 30.04</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940"/>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Медведково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30.06</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21.09 по 25.09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21.03 по 25.03</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940"/>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Золотово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31.05</w:t>
            </w:r>
          </w:p>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11.09 по 30.11</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11.02 по 30.03</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940"/>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Квасово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01.03 по 31.03</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01.04 по 01.06</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940"/>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Борисовка</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01.04 по 30.04</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02.03 по 01.04</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21.08 по 20.09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21.02 по 20.03</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940"/>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Софроново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r w:rsidRPr="00976D94">
              <w:rPr>
                <w:rFonts w:ascii="Times New Roman" w:hAnsi="Times New Roman" w:cs="Times New Roman"/>
                <w:sz w:val="24"/>
                <w:szCs w:val="24"/>
              </w:rPr>
              <w:br/>
              <w:t>с 01.07 по 31.07</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16.05 по 10.06</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16.09 по 10.10</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940"/>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Телятьево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01.08 по 10.08</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01.08 по 01.10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w:t>
            </w:r>
            <w:r w:rsidRPr="00976D94">
              <w:rPr>
                <w:rFonts w:ascii="Times New Roman" w:hAnsi="Times New Roman" w:cs="Times New Roman"/>
                <w:sz w:val="24"/>
                <w:szCs w:val="24"/>
              </w:rPr>
              <w:br/>
              <w:t>с 01.04 по 01.06</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940"/>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с.п. Железнодорожный</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11.08. по 20.09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11.10 по 20.10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11.04 по 20.04</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940"/>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jc w:val="center"/>
              <w:rPr>
                <w:rFonts w:ascii="Times New Roman" w:hAnsi="Times New Roman" w:cs="Times New Roman"/>
                <w:sz w:val="24"/>
                <w:szCs w:val="24"/>
              </w:rPr>
            </w:pP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Планируемые профилактические мероприятия, после отработки наиболее горимых населенных пунктов</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520"/>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с.п. Глубинный</w:t>
            </w:r>
          </w:p>
        </w:tc>
        <w:tc>
          <w:tcPr>
            <w:tcW w:w="5001" w:type="dxa"/>
            <w:gridSpan w:val="8"/>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отдельного графика</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542"/>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Власово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22"/>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Мыс</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15"/>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Хрущево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21"/>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Грязново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21"/>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Боталово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399"/>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Зыково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91"/>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Лапино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91"/>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Киселиха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24"/>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с.п. Сосновый Бор</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24"/>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Страхово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24"/>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с.п. Нагорный</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686"/>
        </w:trPr>
        <w:tc>
          <w:tcPr>
            <w:tcW w:w="585" w:type="dxa"/>
            <w:gridSpan w:val="2"/>
            <w:vMerge w:val="restart"/>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11)</w:t>
            </w:r>
          </w:p>
        </w:tc>
        <w:tc>
          <w:tcPr>
            <w:tcW w:w="3665"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Кантауровский территориальный отдел</w:t>
            </w: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Профилактические мероприятия проводятся в первую очередь из числа горимых населенных пунктов</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313"/>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с.Кантаурово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ArialUnicodeMS"/>
                <w:rFonts w:ascii="Times New Roman" w:hAnsi="Times New Roman" w:cs="Times New Roman"/>
                <w:sz w:val="24"/>
                <w:szCs w:val="24"/>
              </w:rPr>
              <w:t>16.02 по 10.03 и  с 16.11 по 10.12</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ArialUnicodeMS"/>
                <w:rFonts w:ascii="Times New Roman" w:hAnsi="Times New Roman" w:cs="Times New Roman"/>
                <w:sz w:val="24"/>
                <w:szCs w:val="24"/>
              </w:rPr>
              <w:t xml:space="preserve">16.06 по 10.07 и </w:t>
            </w:r>
            <w:r w:rsidRPr="00976D94">
              <w:rPr>
                <w:rStyle w:val="2ArialUnicodeMS"/>
                <w:rFonts w:ascii="Times New Roman" w:hAnsi="Times New Roman" w:cs="Times New Roman"/>
                <w:sz w:val="24"/>
                <w:szCs w:val="24"/>
                <w:lang w:val="en-US"/>
              </w:rPr>
              <w:t>c</w:t>
            </w:r>
            <w:r w:rsidRPr="00976D94">
              <w:rPr>
                <w:rStyle w:val="2ArialUnicodeMS"/>
                <w:rFonts w:ascii="Times New Roman" w:hAnsi="Times New Roman" w:cs="Times New Roman"/>
                <w:sz w:val="24"/>
                <w:szCs w:val="24"/>
              </w:rPr>
              <w:t xml:space="preserve"> 16.11 по 10.12</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ArialUnicodeMS"/>
                <w:rFonts w:ascii="Times New Roman" w:hAnsi="Times New Roman" w:cs="Times New Roman"/>
                <w:sz w:val="24"/>
                <w:szCs w:val="24"/>
              </w:rPr>
              <w:t>16.10 по 10.11 и с 15.06 по 10.07</w:t>
            </w:r>
          </w:p>
        </w:tc>
        <w:tc>
          <w:tcPr>
            <w:tcW w:w="1843" w:type="dxa"/>
            <w:gridSpan w:val="2"/>
            <w:vMerge/>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320"/>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д.Белкино</w:t>
            </w:r>
          </w:p>
        </w:tc>
        <w:tc>
          <w:tcPr>
            <w:tcW w:w="1843" w:type="dxa"/>
            <w:gridSpan w:val="2"/>
          </w:tcPr>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10.01 по 16.01 и</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02.10 по 12.10</w:t>
            </w:r>
          </w:p>
        </w:tc>
        <w:tc>
          <w:tcPr>
            <w:tcW w:w="1559" w:type="dxa"/>
            <w:gridSpan w:val="2"/>
          </w:tcPr>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В период с 10.01-16.01 и с 02.10 по 12.10</w:t>
            </w:r>
          </w:p>
        </w:tc>
        <w:tc>
          <w:tcPr>
            <w:tcW w:w="1599" w:type="dxa"/>
            <w:gridSpan w:val="4"/>
          </w:tcPr>
          <w:p w:rsidR="006F1DC6" w:rsidRPr="00976D94" w:rsidRDefault="006F1DC6" w:rsidP="00904F30">
            <w:pPr>
              <w:spacing w:after="0" w:line="240" w:lineRule="auto"/>
              <w:rPr>
                <w:rFonts w:ascii="Times New Roman" w:hAnsi="Times New Roman" w:cs="Times New Roman"/>
                <w:sz w:val="24"/>
                <w:szCs w:val="24"/>
              </w:rPr>
            </w:pP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В период с 10.01-16.01 и с 2.10 по 12.10</w:t>
            </w:r>
          </w:p>
        </w:tc>
        <w:tc>
          <w:tcPr>
            <w:tcW w:w="1843" w:type="dxa"/>
            <w:gridSpan w:val="2"/>
            <w:vMerge/>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13"/>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д.Березовка</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16.02 по 06.03 и с 16.11 по 6.12</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16.06 по 03.07 и с 16.11 по 06.12</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16.10 по 03.11 и с 15.06 по 03.07</w:t>
            </w:r>
          </w:p>
        </w:tc>
        <w:tc>
          <w:tcPr>
            <w:tcW w:w="1843" w:type="dxa"/>
            <w:gridSpan w:val="2"/>
            <w:vMerge/>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63"/>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д.Дерябино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25.04 по 30.04</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01.02 по 06.02 и с 24.07 по 30.07</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24.11 по 30.11</w:t>
            </w:r>
          </w:p>
        </w:tc>
        <w:tc>
          <w:tcPr>
            <w:tcW w:w="1843" w:type="dxa"/>
            <w:gridSpan w:val="2"/>
            <w:vMerge/>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00"/>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д.Каликино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ArialUnicodeMS"/>
                <w:rFonts w:ascii="Times New Roman" w:hAnsi="Times New Roman" w:cs="Times New Roman"/>
                <w:sz w:val="24"/>
                <w:szCs w:val="24"/>
                <w:lang w:val="en-US"/>
              </w:rPr>
              <w:t>16.01</w:t>
            </w:r>
            <w:r w:rsidRPr="00976D94">
              <w:rPr>
                <w:rStyle w:val="2ArialUnicodeMS"/>
                <w:rFonts w:ascii="Times New Roman" w:hAnsi="Times New Roman" w:cs="Times New Roman"/>
                <w:sz w:val="24"/>
                <w:szCs w:val="24"/>
              </w:rPr>
              <w:t xml:space="preserve"> по </w:t>
            </w:r>
            <w:r w:rsidRPr="00976D94">
              <w:rPr>
                <w:rStyle w:val="2ArialUnicodeMS"/>
                <w:rFonts w:ascii="Times New Roman" w:hAnsi="Times New Roman" w:cs="Times New Roman"/>
                <w:sz w:val="24"/>
                <w:szCs w:val="24"/>
                <w:lang w:val="en-US"/>
              </w:rPr>
              <w:t>10.02</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w:t>
            </w:r>
            <w:r w:rsidRPr="00976D94">
              <w:rPr>
                <w:rStyle w:val="2ArialUnicodeMS"/>
                <w:rFonts w:ascii="Times New Roman" w:hAnsi="Times New Roman" w:cs="Times New Roman"/>
                <w:sz w:val="24"/>
                <w:szCs w:val="24"/>
              </w:rPr>
              <w:t xml:space="preserve"> 01.05 по 25.05</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ArialUnicodeMS"/>
                <w:rFonts w:ascii="Times New Roman" w:hAnsi="Times New Roman" w:cs="Times New Roman"/>
                <w:sz w:val="24"/>
                <w:szCs w:val="24"/>
              </w:rPr>
              <w:t>01.09 по 25.09</w:t>
            </w:r>
          </w:p>
        </w:tc>
        <w:tc>
          <w:tcPr>
            <w:tcW w:w="1843" w:type="dxa"/>
            <w:gridSpan w:val="2"/>
            <w:vMerge/>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338"/>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д.Линдо-Пустынь</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ArialUnicodeMS"/>
                <w:rFonts w:ascii="Times New Roman" w:hAnsi="Times New Roman" w:cs="Times New Roman"/>
                <w:sz w:val="24"/>
                <w:szCs w:val="24"/>
              </w:rPr>
              <w:t>21.06 по 30.06</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ArialUnicodeMS"/>
                <w:rFonts w:ascii="Times New Roman" w:hAnsi="Times New Roman" w:cs="Times New Roman"/>
                <w:sz w:val="24"/>
                <w:szCs w:val="24"/>
              </w:rPr>
              <w:t>21.09 по 30.09</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ArialUnicodeMS"/>
                <w:rFonts w:ascii="Times New Roman" w:hAnsi="Times New Roman" w:cs="Times New Roman"/>
                <w:sz w:val="24"/>
                <w:szCs w:val="24"/>
              </w:rPr>
              <w:t>21.03 по 30.03</w:t>
            </w:r>
          </w:p>
        </w:tc>
        <w:tc>
          <w:tcPr>
            <w:tcW w:w="1843" w:type="dxa"/>
            <w:gridSpan w:val="2"/>
            <w:vMerge/>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38"/>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д.Минино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w:t>
            </w:r>
            <w:r w:rsidRPr="00976D94">
              <w:rPr>
                <w:rStyle w:val="2ArialUnicodeMS"/>
                <w:rFonts w:ascii="Times New Roman" w:hAnsi="Times New Roman" w:cs="Times New Roman"/>
                <w:sz w:val="24"/>
                <w:szCs w:val="24"/>
              </w:rPr>
              <w:t>1.05 по 05.05 и 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Style w:val="2ArialUnicodeMS"/>
                <w:rFonts w:ascii="Times New Roman" w:hAnsi="Times New Roman" w:cs="Times New Roman"/>
                <w:sz w:val="24"/>
                <w:szCs w:val="24"/>
              </w:rPr>
              <w:t>01.09 по 04.09</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ArialUnicodeMS"/>
                <w:rFonts w:ascii="Times New Roman" w:hAnsi="Times New Roman" w:cs="Times New Roman"/>
                <w:sz w:val="24"/>
                <w:szCs w:val="24"/>
              </w:rPr>
              <w:t>01.05 по 04.05 и 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Style w:val="2ArialUnicodeMS"/>
                <w:rFonts w:ascii="Times New Roman" w:hAnsi="Times New Roman" w:cs="Times New Roman"/>
                <w:sz w:val="24"/>
                <w:szCs w:val="24"/>
              </w:rPr>
              <w:t>01.11 по 04.11</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ArialUnicodeMS"/>
                <w:rFonts w:ascii="Times New Roman" w:hAnsi="Times New Roman" w:cs="Times New Roman"/>
                <w:sz w:val="24"/>
                <w:szCs w:val="24"/>
              </w:rPr>
              <w:t>01.09 по 04.09 и с  01.05 по 04.05</w:t>
            </w:r>
          </w:p>
        </w:tc>
        <w:tc>
          <w:tcPr>
            <w:tcW w:w="1843" w:type="dxa"/>
            <w:gridSpan w:val="2"/>
            <w:vMerge/>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701"/>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д.Наумово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ArialUnicodeMS"/>
                <w:rFonts w:ascii="Times New Roman" w:hAnsi="Times New Roman" w:cs="Times New Roman"/>
                <w:sz w:val="24"/>
                <w:szCs w:val="24"/>
              </w:rPr>
              <w:t>11.04 по 17.04</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ArialUnicodeMS"/>
                <w:rFonts w:ascii="Times New Roman" w:hAnsi="Times New Roman" w:cs="Times New Roman"/>
                <w:sz w:val="24"/>
                <w:szCs w:val="24"/>
              </w:rPr>
              <w:t>11.07 по 17.07</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ArialUnicodeMS"/>
                <w:rFonts w:ascii="Times New Roman" w:hAnsi="Times New Roman" w:cs="Times New Roman"/>
                <w:sz w:val="24"/>
                <w:szCs w:val="24"/>
              </w:rPr>
              <w:t>11.11 по 17.11</w:t>
            </w:r>
          </w:p>
        </w:tc>
        <w:tc>
          <w:tcPr>
            <w:tcW w:w="1843" w:type="dxa"/>
            <w:gridSpan w:val="2"/>
            <w:vMerge/>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75"/>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д.Оголихино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11.08 по 20.09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11.10 по 20.10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11.04 по 20.04</w:t>
            </w:r>
          </w:p>
        </w:tc>
        <w:tc>
          <w:tcPr>
            <w:tcW w:w="1843" w:type="dxa"/>
            <w:gridSpan w:val="2"/>
            <w:vMerge/>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526"/>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д.Петухово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21.09 по 24.09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21.10 по 24.10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21.04 по 24.04</w:t>
            </w:r>
          </w:p>
        </w:tc>
        <w:tc>
          <w:tcPr>
            <w:tcW w:w="1843" w:type="dxa"/>
            <w:gridSpan w:val="2"/>
            <w:vMerge/>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1334"/>
        </w:trPr>
        <w:tc>
          <w:tcPr>
            <w:tcW w:w="585" w:type="dxa"/>
            <w:gridSpan w:val="2"/>
            <w:vMerge/>
          </w:tcPr>
          <w:p w:rsidR="006F1DC6" w:rsidRPr="00976D94" w:rsidRDefault="006F1DC6" w:rsidP="00904F30">
            <w:pPr>
              <w:spacing w:after="0" w:line="240" w:lineRule="auto"/>
              <w:ind w:hanging="142"/>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д.Подрезово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26.06 по 05.06</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02.04 по 12.04 и 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Style w:val="27"/>
                <w:sz w:val="24"/>
                <w:szCs w:val="24"/>
              </w:rPr>
              <w:t>26.09 по 07.10</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23.03 по 05.03</w:t>
            </w:r>
          </w:p>
        </w:tc>
        <w:tc>
          <w:tcPr>
            <w:tcW w:w="1843" w:type="dxa"/>
            <w:gridSpan w:val="2"/>
            <w:vMerge/>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55"/>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д.Попово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11.08 по 18.08</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11.10 по 18.10</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11.04 по 18.04</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23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д.Рекшино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11.08 по 20.09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11.10 по 20.10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11.04 по 20.04</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205"/>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д.Тайное</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24.04 по 26.04</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01.05 по 03.05 и 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Style w:val="27"/>
                <w:sz w:val="24"/>
                <w:szCs w:val="24"/>
              </w:rPr>
              <w:t>04.07 по 26.07</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24.09 по 26.09</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11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д.Узлово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21.06 по 25.06</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21.09 по 25.09</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25.05 по 30.05</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150"/>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д.Уткино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26.06 по 30.06</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30.04 по 04.05 и 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Style w:val="27"/>
                <w:sz w:val="24"/>
                <w:szCs w:val="24"/>
              </w:rPr>
              <w:t>26.09 по 01.10</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7"/>
                <w:sz w:val="24"/>
                <w:szCs w:val="24"/>
              </w:rPr>
              <w:t>11.04 по 15.04</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138"/>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с.п.Шпалозавод</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8pt"/>
                <w:sz w:val="24"/>
                <w:szCs w:val="24"/>
              </w:rPr>
              <w:t>25.09 по 30.09</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8pt"/>
                <w:sz w:val="24"/>
                <w:szCs w:val="24"/>
              </w:rPr>
              <w:t>25.04 по 30.04 и 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Style w:val="28pt"/>
                <w:sz w:val="24"/>
                <w:szCs w:val="24"/>
              </w:rPr>
              <w:t>21.10 по 25.10</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8pt"/>
                <w:sz w:val="24"/>
                <w:szCs w:val="24"/>
              </w:rPr>
              <w:t>01.09 по 06.09</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126"/>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д.Шубино</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8pt"/>
                <w:sz w:val="24"/>
                <w:szCs w:val="24"/>
              </w:rPr>
              <w:t>25.09 по 30.09</w:t>
            </w:r>
          </w:p>
        </w:tc>
        <w:tc>
          <w:tcPr>
            <w:tcW w:w="1559" w:type="dxa"/>
            <w:gridSpan w:val="2"/>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8pt"/>
                <w:sz w:val="24"/>
                <w:szCs w:val="24"/>
              </w:rPr>
              <w:t>25.04 по 30.04 и 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Style w:val="28pt"/>
                <w:sz w:val="24"/>
                <w:szCs w:val="24"/>
              </w:rPr>
              <w:t>21.10 по 25.10</w:t>
            </w:r>
          </w:p>
        </w:tc>
        <w:tc>
          <w:tcPr>
            <w:tcW w:w="1599" w:type="dxa"/>
            <w:gridSpan w:val="4"/>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Style w:val="28pt"/>
                <w:sz w:val="24"/>
                <w:szCs w:val="24"/>
              </w:rPr>
              <w:t>1.09 по 06.09</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906"/>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д.Васильково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11.08 по 20.09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11.10 по 20.10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11.04 по 20.04</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54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д.Филипповское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11.08 по 20.09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11.10 по 20.10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11.04 по 20.04</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200"/>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Планируемые профилактические мероприятия, после отработки наиболее горимых населенных пунктов</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д.Богдашево</w:t>
            </w:r>
          </w:p>
        </w:tc>
        <w:tc>
          <w:tcPr>
            <w:tcW w:w="5001" w:type="dxa"/>
            <w:gridSpan w:val="8"/>
            <w:vMerge w:val="restart"/>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отдельного графика</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д.Большое Садомово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29"/>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д.Долгово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631"/>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д.Дроздово</w:t>
            </w:r>
          </w:p>
        </w:tc>
        <w:tc>
          <w:tcPr>
            <w:tcW w:w="5001" w:type="dxa"/>
            <w:gridSpan w:val="8"/>
            <w:vMerge/>
          </w:tcPr>
          <w:p w:rsidR="006F1DC6" w:rsidRPr="00976D94" w:rsidRDefault="006F1DC6" w:rsidP="00904F30">
            <w:pPr>
              <w:spacing w:after="0" w:line="240" w:lineRule="auto"/>
              <w:jc w:val="center"/>
              <w:rPr>
                <w:rStyle w:val="af2"/>
                <w:rFonts w:ascii="Times New Roman" w:hAnsi="Times New Roman" w:cs="Times New Roman"/>
                <w:i w:val="0"/>
                <w:iCs w:val="0"/>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д.Елькино</w:t>
            </w:r>
          </w:p>
        </w:tc>
        <w:tc>
          <w:tcPr>
            <w:tcW w:w="5001" w:type="dxa"/>
            <w:gridSpan w:val="8"/>
            <w:vMerge/>
          </w:tcPr>
          <w:p w:rsidR="006F1DC6" w:rsidRPr="00976D94" w:rsidRDefault="006F1DC6" w:rsidP="00904F30">
            <w:pPr>
              <w:spacing w:after="0" w:line="240" w:lineRule="auto"/>
              <w:jc w:val="center"/>
              <w:rPr>
                <w:rStyle w:val="af2"/>
                <w:rFonts w:ascii="Times New Roman" w:hAnsi="Times New Roman" w:cs="Times New Roman"/>
                <w:i w:val="0"/>
                <w:iCs w:val="0"/>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д.Запрудное</w:t>
            </w:r>
          </w:p>
        </w:tc>
        <w:tc>
          <w:tcPr>
            <w:tcW w:w="5001" w:type="dxa"/>
            <w:gridSpan w:val="8"/>
            <w:vMerge/>
          </w:tcPr>
          <w:p w:rsidR="006F1DC6" w:rsidRPr="00976D94" w:rsidRDefault="006F1DC6" w:rsidP="00904F30">
            <w:pPr>
              <w:spacing w:after="0" w:line="240" w:lineRule="auto"/>
              <w:jc w:val="center"/>
              <w:rPr>
                <w:rStyle w:val="af2"/>
                <w:rFonts w:ascii="Times New Roman" w:hAnsi="Times New Roman" w:cs="Times New Roman"/>
                <w:i w:val="0"/>
                <w:iCs w:val="0"/>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д.Зуево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д.Косарево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д.Крутец</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д.Лебяжье</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д.Линдо-Усад</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д.Малое Ситниково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д.Малое Садомово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д.Мешково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д.Нагаево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д. Никольское </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д.Охлобыстино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д.Першино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д.Подкопайки</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д.Приклонное </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д.Санда</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д.Ситниково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д.Соколово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д.Соловково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д.Соловьево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д.Сырохватово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д.Тюрино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д.Ульяново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д.Шлыково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580"/>
        </w:trPr>
        <w:tc>
          <w:tcPr>
            <w:tcW w:w="585" w:type="dxa"/>
            <w:gridSpan w:val="2"/>
            <w:vMerge w:val="restart"/>
            <w:tcBorders>
              <w:top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д.Яблонное</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70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д.Королево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525"/>
        </w:trPr>
        <w:tc>
          <w:tcPr>
            <w:tcW w:w="585" w:type="dxa"/>
            <w:gridSpan w:val="2"/>
            <w:vMerge w:val="restart"/>
            <w:vAlign w:val="center"/>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12)</w:t>
            </w:r>
          </w:p>
        </w:tc>
        <w:tc>
          <w:tcPr>
            <w:tcW w:w="3665"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Краснослободский территориальный отдел</w:t>
            </w: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Профилактические мероприятия проводятся в первую очередь из числа горимых населенных пунктов</w:t>
            </w:r>
          </w:p>
        </w:tc>
        <w:tc>
          <w:tcPr>
            <w:tcW w:w="1843" w:type="dxa"/>
            <w:gridSpan w:val="2"/>
            <w:vMerge w:val="restart"/>
            <w:vAlign w:val="center"/>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tc>
      </w:tr>
      <w:tr w:rsidR="006F1DC6" w:rsidRPr="00976D94">
        <w:trPr>
          <w:gridAfter w:val="4"/>
          <w:wAfter w:w="8172" w:type="dxa"/>
          <w:trHeight w:val="1946"/>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д.Большое Уткино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16.02 по 10.03 и</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16.11 по 10.12</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16.06 по 10.07 и с 16.11 по 01.12</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16.10 по 10.11 и с 15.06 по 10.07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1946"/>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д.Горелово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16.02 по 10.03 и</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16.11 по 10.12</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16.06 по 10.07 и с 16.11 по 01.12</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 16.10 по 10.11 и с 15.06 по 10.07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д.Красная Слобода</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15.02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01.10 по 15.11</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15.06 и с 01.11 по 15.11</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01.09 по 15.10 и с 01.05 по 15.06</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д.Городищи</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01.01 по 15.02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01.10 по 15.11</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01.05 по 15.06 и с 01.11 по 15.11</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01.09 по 15.10 и с 01.05 по 15.06</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д.Высоково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21.09 по 24.09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21.10 по 24.10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21.04 по 24.04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д.Оманово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21.09 по 24.09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21.10 по 24.10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21.04 по 24.04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д.Ивановское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21.04 по 23.04</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21.07 по 23.07</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10.07 по 30.08</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21.11 по 23.11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д.Останкино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21.04 по 23.04</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21.07 по 23.07</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10.07 по 30.08</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21.11 по 23.11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д.Ивонькино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24.04 по 20.05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01.02 по 01.03</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и с 24.07 по 20.08</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24.11 по 20.12</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д.Пикинские Гривы</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24.04 по 20.05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01.02 по 01.03</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24.07 по 20.08</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24.11 по 20.12</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д.Ильинское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21.05 по 20.06</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02.03 по 01.04</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21.08 по 20.09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21.02 по 20.03</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д.Рябинки</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21.05 по 20.06</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02.03 по 01.04</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21.08 по 20.09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21.02 по 20.03</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с.п.Керженец</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21.04 по 23.04</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21.07 по 23.07</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10.07 по 30.08</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21.11 по 23.11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д.Кольцово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11.08 по 20.09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11.10 по 20.10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11.04 по 20.04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д.Коринка</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21.09 по 24.09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21.10 по 24.10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21.04 по 24.04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д.Лихачево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21.04 по 23.04</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21.07 по 23.07</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10.07 по 30.08</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21.11 по 23.11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д.Пикино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21.09 по 24.09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21.10 по 24.10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21.04 по 24.04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д.Чистяки</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21.09 по 24.09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21.10 по 24.10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21.04 по 24.04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с.Развилье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11.04 по 20.04</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11.07 по 20.07</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11.11 по 20.11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д.Шерстнево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11.04 по 20.04</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11.07 по 20.07</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11.11 по 20.11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Планируемые профилактические мероприятия, после отработки наиболее горимых населенных пунктов</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д.Выползово</w:t>
            </w:r>
          </w:p>
        </w:tc>
        <w:tc>
          <w:tcPr>
            <w:tcW w:w="5001" w:type="dxa"/>
            <w:gridSpan w:val="8"/>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отдельного графика</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д.Белоусово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д.Березовка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д.Варначево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79"/>
        </w:trPr>
        <w:tc>
          <w:tcPr>
            <w:tcW w:w="585" w:type="dxa"/>
            <w:gridSpan w:val="2"/>
            <w:vMerge/>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д.Воронино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79"/>
        </w:trPr>
        <w:tc>
          <w:tcPr>
            <w:tcW w:w="585" w:type="dxa"/>
            <w:gridSpan w:val="2"/>
            <w:vMerge/>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д.Селищи</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79"/>
        </w:trPr>
        <w:tc>
          <w:tcPr>
            <w:tcW w:w="585" w:type="dxa"/>
            <w:gridSpan w:val="2"/>
            <w:vMerge/>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д.Сунгурово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79"/>
        </w:trPr>
        <w:tc>
          <w:tcPr>
            <w:tcW w:w="585" w:type="dxa"/>
            <w:gridSpan w:val="2"/>
            <w:vMerge/>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д.Тарасово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79"/>
        </w:trPr>
        <w:tc>
          <w:tcPr>
            <w:tcW w:w="585" w:type="dxa"/>
            <w:gridSpan w:val="2"/>
            <w:vMerge/>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д.Трубниково</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79"/>
        </w:trPr>
        <w:tc>
          <w:tcPr>
            <w:tcW w:w="585" w:type="dxa"/>
            <w:gridSpan w:val="2"/>
            <w:vMerge/>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д.Полевой</w:t>
            </w:r>
          </w:p>
        </w:tc>
        <w:tc>
          <w:tcPr>
            <w:tcW w:w="5001" w:type="dxa"/>
            <w:gridSpan w:val="8"/>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с.п.Пионерский</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д.Апраксино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д.Долгово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д.Ежово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д.Зубово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 Княжово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д.Круглово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д.Курочкино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д.Макарово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д.Малое Уткино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д.Мякотинское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д.Опалиха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д.Побегайки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д.Шехонка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д.Потемино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д.Дубенки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с.п.Приречный</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д.Разгуляйки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д.Савино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д.Сверчково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д.Свободное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26"/>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д.Юрасово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88"/>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д.Озерки</w:t>
            </w:r>
          </w:p>
        </w:tc>
        <w:tc>
          <w:tcPr>
            <w:tcW w:w="5001" w:type="dxa"/>
            <w:gridSpan w:val="8"/>
            <w:vMerge/>
            <w:vAlign w:val="center"/>
          </w:tcPr>
          <w:p w:rsidR="006F1DC6" w:rsidRPr="00976D94" w:rsidRDefault="006F1DC6" w:rsidP="00904F30">
            <w:pPr>
              <w:spacing w:after="0"/>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15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с.п.Приречный</w:t>
            </w:r>
          </w:p>
        </w:tc>
        <w:tc>
          <w:tcPr>
            <w:tcW w:w="5001" w:type="dxa"/>
            <w:gridSpan w:val="8"/>
            <w:vMerge/>
            <w:vAlign w:val="center"/>
          </w:tcPr>
          <w:p w:rsidR="006F1DC6" w:rsidRPr="00976D94" w:rsidRDefault="006F1DC6" w:rsidP="00904F30">
            <w:pPr>
              <w:spacing w:after="0"/>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vAlign w:val="center"/>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13)</w:t>
            </w:r>
          </w:p>
        </w:tc>
        <w:tc>
          <w:tcPr>
            <w:tcW w:w="3665"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Линдовский территориальный отдел (ДПК-9,</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п.с-за «Сормовский Пролетарий»)</w:t>
            </w: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Профилактические мероприятия проводятся в первую очередь из числа горимых населенных пунктов</w:t>
            </w:r>
          </w:p>
        </w:tc>
        <w:tc>
          <w:tcPr>
            <w:tcW w:w="1843" w:type="dxa"/>
            <w:gridSpan w:val="2"/>
            <w:vMerge w:val="restart"/>
            <w:tcBorders>
              <w:top w:val="nil"/>
            </w:tcBorders>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п.с-за «Сормовский Пролетарий»</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25.08</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02.03 по 01.04</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21.08 по 20.09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05.04 по 25.07</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с.Линда</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01.06 по 25.08</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02.03 по 01.04</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и с 21.08 по 20.09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05.04 по 25.07</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д.Хвалынки</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26.06 по 10.07</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02.04 по 30.04</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26.09 по 10.10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26.03 по 10.04</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д.Мамакино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26.06 по 10.07</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02.04 по 30.04</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26.09 по 10.10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26.03 по 10.04</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д.Хрипуново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21.09 по 24.09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21.10 по 24.10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21.04 по 24.04</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д.Лунино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21.09 по 24.09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21.10 по 24.10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21.04 по 24.04</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д.Чернолесская Пустынь</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25.09 по 30.11</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21.10 по 24.11</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01.11 по 30.11</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д.Завражное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25.09 по 30.11</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21.10 по 24.11</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01.11 по 30.11</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д.Залесная</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25.09 по 30.11</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21.10 по 24.11</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01.11 по 30.11</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Планируемые профилактические мероприятия, после отработки наиболее горимых населенных пунктов</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д.Александровка</w:t>
            </w:r>
          </w:p>
        </w:tc>
        <w:tc>
          <w:tcPr>
            <w:tcW w:w="5001" w:type="dxa"/>
            <w:gridSpan w:val="8"/>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отдельного графика</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 д.Большие Литвинки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д.Большое Покровское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д.Борисово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д.Зоренки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д.Дубенки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д.Молотосово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д.Мордвинки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д.Морозово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д.Дрюково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д.Захарово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д.Зименки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д.Круглое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д.Ботусино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д.Воронино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д.Вязовое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tcBorders>
              <w:top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д.Вяловское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д.Ганино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д.Глазовка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д.Дресвино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д.Журавли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д.Запрудное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д.Зиньково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д.Клинцово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tcBorders>
              <w:top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д.Коврово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д.Красногорка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д.Кривцово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д.Кунавино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д.Лискино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д.Малое Покровское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д.Малые Литвинки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д.Матюшки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д.Милютено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д.Некрасово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д.Орешки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д.Осинки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д.Охотино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д.Пирогово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д.Плахино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tcBorders>
              <w:top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д.Подлужки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д.Рябчиково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д.Скородумки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д.Смышляйки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д.Соломатки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tcBorders>
              <w:top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д.Хмелево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д.Юрино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320"/>
        </w:trPr>
        <w:tc>
          <w:tcPr>
            <w:tcW w:w="585" w:type="dxa"/>
            <w:gridSpan w:val="2"/>
            <w:vMerge w:val="restart"/>
            <w:vAlign w:val="center"/>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14)</w:t>
            </w:r>
          </w:p>
        </w:tc>
        <w:tc>
          <w:tcPr>
            <w:tcW w:w="3665"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Линдовский территориальный отдел (ДПК-10,</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с.Спасское)</w:t>
            </w: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Профилактические мероприятия проводятся в первую очередь из числа горимых населенных пунктов</w:t>
            </w:r>
          </w:p>
        </w:tc>
        <w:tc>
          <w:tcPr>
            <w:tcW w:w="1843" w:type="dxa"/>
            <w:gridSpan w:val="2"/>
            <w:vMerge w:val="restart"/>
            <w:vAlign w:val="center"/>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 xml:space="preserve">Профилактическая работа осуществляется </w:t>
            </w:r>
            <w:r w:rsidRPr="00976D94">
              <w:rPr>
                <w:rFonts w:ascii="Times New Roman" w:hAnsi="Times New Roman" w:cs="Times New Roman"/>
                <w:sz w:val="24"/>
                <w:szCs w:val="24"/>
              </w:rPr>
              <w:lastRenderedPageBreak/>
              <w:t>согласно разрабатываемому графику</w:t>
            </w: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д.Волчиха</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21.05 по 20.06</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 02.03 по </w:t>
            </w:r>
            <w:r w:rsidRPr="00976D94">
              <w:rPr>
                <w:rFonts w:ascii="Times New Roman" w:hAnsi="Times New Roman" w:cs="Times New Roman"/>
                <w:sz w:val="24"/>
                <w:szCs w:val="24"/>
              </w:rPr>
              <w:lastRenderedPageBreak/>
              <w:t>01.04</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21.08 по 20.09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 21.02 по </w:t>
            </w:r>
            <w:r w:rsidRPr="00976D94">
              <w:rPr>
                <w:rFonts w:ascii="Times New Roman" w:hAnsi="Times New Roman" w:cs="Times New Roman"/>
                <w:sz w:val="24"/>
                <w:szCs w:val="24"/>
              </w:rPr>
              <w:lastRenderedPageBreak/>
              <w:t>20.03</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д.Верхнее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21.05 по 20.06</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02.03 по 01.04</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21.08 по 20.09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21.02 по 20.03</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Планируемые профилактические мероприятия, после отработки наиболее горимых населенных пунктов</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д.Архипово</w:t>
            </w:r>
          </w:p>
        </w:tc>
        <w:tc>
          <w:tcPr>
            <w:tcW w:w="5001" w:type="dxa"/>
            <w:gridSpan w:val="8"/>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отдельного графика</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д.Афанасовка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д.Афанасово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д.Березовка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д.Быстрое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д.Быково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д.Валки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д.Высоково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д.Доенки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д.Корелка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д.Кузнечиха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д.Митюшино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д.Никольское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д.Остреево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с.Спасское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с.Сысаиха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tcBorders>
              <w:top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д.Тузеево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д.Чернуха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15)</w:t>
            </w:r>
          </w:p>
          <w:p w:rsidR="006F1DC6" w:rsidRPr="00976D94" w:rsidRDefault="006F1DC6" w:rsidP="00904F30">
            <w:pPr>
              <w:spacing w:after="0"/>
              <w:rPr>
                <w:rFonts w:ascii="Times New Roman" w:hAnsi="Times New Roman" w:cs="Times New Roman"/>
                <w:sz w:val="24"/>
                <w:szCs w:val="24"/>
              </w:rPr>
            </w:pPr>
          </w:p>
        </w:tc>
        <w:tc>
          <w:tcPr>
            <w:tcW w:w="3665"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Территорииальный отдел п.ППК</w:t>
            </w: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Профилактические мероприятия проводятся в первую очередь из числа горимых населенных пунктов</w:t>
            </w:r>
          </w:p>
        </w:tc>
        <w:tc>
          <w:tcPr>
            <w:tcW w:w="1843" w:type="dxa"/>
            <w:gridSpan w:val="2"/>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 ППК</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21.06 по 25.06</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21.09 по 25.09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21.03 по 25.03</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Планируемые профилактические мероприятия, после отработки наиболее горимых населенных пунктов</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320"/>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с.п.Восход</w:t>
            </w:r>
          </w:p>
        </w:tc>
        <w:tc>
          <w:tcPr>
            <w:tcW w:w="5001" w:type="dxa"/>
            <w:gridSpan w:val="8"/>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отдельного графика</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д.Жуковка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16)</w:t>
            </w:r>
          </w:p>
        </w:tc>
        <w:tc>
          <w:tcPr>
            <w:tcW w:w="3665" w:type="dxa"/>
            <w:vMerge w:val="restart"/>
            <w:tcBorders>
              <w:bottom w:val="nil"/>
            </w:tcBorders>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Ямновский территориальный отдел</w:t>
            </w: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Профилактические мероприятия проводятся в первую очередь из числа горимых населенных пунктов</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Borders>
              <w:bottom w:val="nil"/>
            </w:tcBorders>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д.Вязилка</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 13.06 по 23.06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9.10.по 20.10</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29.05 по 09.06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25.09 по 06.10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 25.07 по 11.08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07.11.по 17.11</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Borders>
              <w:bottom w:val="nil"/>
            </w:tcBorders>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д.Городное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29.05 по 09.06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25.09 по 06.10</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 13.06 по 23.06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9.10.по 20.10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29.05 по 09.06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25.09 по 06.10</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Borders>
              <w:bottom w:val="nil"/>
            </w:tcBorders>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с.Ямново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25.01 по 14.02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20.11 по 08.12</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10.01 по 02.02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20.11 по 08.12</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27.01 по 14.02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20.11 по 08.12</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Borders>
              <w:bottom w:val="nil"/>
            </w:tcBorders>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д.Завражное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 03.04 по 15.04 и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11.12 по 15.12</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 01.04 по 15.04 и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11.12 по 15.12</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16.04 по 30.04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18.12 по 22.12</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Borders>
              <w:bottom w:val="nil"/>
            </w:tcBorders>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с.Ивановское</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с 26.06 по 24.07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23.10 по 02.11</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с 26.06 по 24.07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23.10 по 02.11</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с 13.01 по 24.01 и с 21.08 по 08.09</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Borders>
              <w:bottom w:val="nil"/>
            </w:tcBorders>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д.Нечаево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15.05 по 19.05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03.05 по 12.05</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14.08.  по 18.08</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Borders>
              <w:bottom w:val="nil"/>
            </w:tcBorders>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д.Плотинка</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19.01 по 24.01 и с 21.08 по 08.09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02.02 по 29.02 и с 21.08 по 08.09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26.06 по 24.07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23.10 по 02.11</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320"/>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Borders>
              <w:bottom w:val="nil"/>
            </w:tcBorders>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с.Селищи</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18.04 по 29.04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18.12 по 22.12</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16.04 по 30.04 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18.12 по 22.12</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 01.04 по 15.04 и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11.12 по 15.12</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Borders>
              <w:bottom w:val="nil"/>
            </w:tcBorders>
          </w:tcPr>
          <w:p w:rsidR="006F1DC6" w:rsidRPr="00976D94" w:rsidRDefault="006F1DC6" w:rsidP="00904F30">
            <w:pPr>
              <w:spacing w:after="0" w:line="240" w:lineRule="auto"/>
              <w:jc w:val="center"/>
              <w:rPr>
                <w:rFonts w:ascii="Times New Roman" w:hAnsi="Times New Roman" w:cs="Times New Roman"/>
                <w:sz w:val="24"/>
                <w:szCs w:val="24"/>
              </w:rPr>
            </w:pP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Планируемые профилактические мероприятия, после отработки наиболее горимых населенных пунктов</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Borders>
              <w:bottom w:val="nil"/>
            </w:tcBorders>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с.п.Первое Мая</w:t>
            </w:r>
          </w:p>
        </w:tc>
        <w:tc>
          <w:tcPr>
            <w:tcW w:w="5001" w:type="dxa"/>
            <w:gridSpan w:val="8"/>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отдельного графика</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Borders>
              <w:bottom w:val="nil"/>
            </w:tcBorders>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д.Тугарино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restart"/>
            <w:tcBorders>
              <w:top w:val="nil"/>
            </w:tcBorders>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д.Белкино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д.Долгово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д.Никиткино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 17)</w:t>
            </w:r>
          </w:p>
        </w:tc>
        <w:tc>
          <w:tcPr>
            <w:tcW w:w="3665"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Линдовский территориальный отдел (ДПК-15, с. Чистое Поле)</w:t>
            </w: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Профилактические мероприятия проводятся в первую очередь из числа горимых населенных пунктов</w:t>
            </w:r>
          </w:p>
        </w:tc>
        <w:tc>
          <w:tcPr>
            <w:tcW w:w="1843" w:type="dxa"/>
            <w:gridSpan w:val="2"/>
            <w:vMerge w:val="restart"/>
            <w:vAlign w:val="center"/>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д.Бубново</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24.04 по 20.05</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01.02 по 01.03</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24.07 по 20.08</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24.11 по 20.12</w:t>
            </w:r>
          </w:p>
        </w:tc>
        <w:tc>
          <w:tcPr>
            <w:tcW w:w="1843" w:type="dxa"/>
            <w:gridSpan w:val="2"/>
            <w:vMerge/>
            <w:vAlign w:val="center"/>
          </w:tcPr>
          <w:p w:rsidR="006F1DC6" w:rsidRPr="00976D94" w:rsidRDefault="006F1DC6" w:rsidP="00904F30">
            <w:pPr>
              <w:spacing w:after="0"/>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д.Николина-Кулига</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21.05 по 20.06</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 02.03 по </w:t>
            </w:r>
            <w:r w:rsidRPr="00976D94">
              <w:rPr>
                <w:rFonts w:ascii="Times New Roman" w:hAnsi="Times New Roman" w:cs="Times New Roman"/>
                <w:sz w:val="24"/>
                <w:szCs w:val="24"/>
              </w:rPr>
              <w:lastRenderedPageBreak/>
              <w:t>01.04</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и с 21.08 по 20.09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 21.02 по </w:t>
            </w:r>
            <w:r w:rsidRPr="00976D94">
              <w:rPr>
                <w:rFonts w:ascii="Times New Roman" w:hAnsi="Times New Roman" w:cs="Times New Roman"/>
                <w:sz w:val="24"/>
                <w:szCs w:val="24"/>
              </w:rPr>
              <w:lastRenderedPageBreak/>
              <w:t>20.03</w:t>
            </w:r>
          </w:p>
        </w:tc>
        <w:tc>
          <w:tcPr>
            <w:tcW w:w="1843" w:type="dxa"/>
            <w:gridSpan w:val="2"/>
            <w:vMerge/>
            <w:vAlign w:val="center"/>
          </w:tcPr>
          <w:p w:rsidR="006F1DC6" w:rsidRPr="00976D94" w:rsidRDefault="006F1DC6" w:rsidP="00904F30">
            <w:pPr>
              <w:spacing w:after="0"/>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д.Одинцы</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11.08 по 20.09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11.10 по 20.10</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 11.04 по 20.04</w:t>
            </w:r>
          </w:p>
        </w:tc>
        <w:tc>
          <w:tcPr>
            <w:tcW w:w="1843" w:type="dxa"/>
            <w:gridSpan w:val="2"/>
            <w:vMerge/>
            <w:vAlign w:val="center"/>
          </w:tcPr>
          <w:p w:rsidR="006F1DC6" w:rsidRPr="00976D94" w:rsidRDefault="006F1DC6" w:rsidP="00904F30">
            <w:pPr>
              <w:spacing w:after="0"/>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8829" w:type="dxa"/>
            <w:gridSpan w:val="9"/>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Планируемые профилактические мероприятия, после отработки наиболее горимых населенных пунктов</w:t>
            </w:r>
          </w:p>
        </w:tc>
        <w:tc>
          <w:tcPr>
            <w:tcW w:w="1843" w:type="dxa"/>
            <w:gridSpan w:val="2"/>
            <w:vMerge/>
            <w:vAlign w:val="center"/>
          </w:tcPr>
          <w:p w:rsidR="006F1DC6" w:rsidRPr="00976D94" w:rsidRDefault="006F1DC6" w:rsidP="00904F30">
            <w:pPr>
              <w:spacing w:after="0"/>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д.Большая Захватиха</w:t>
            </w:r>
          </w:p>
        </w:tc>
        <w:tc>
          <w:tcPr>
            <w:tcW w:w="5001" w:type="dxa"/>
            <w:gridSpan w:val="8"/>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Согласно отдельного графика</w:t>
            </w:r>
          </w:p>
        </w:tc>
        <w:tc>
          <w:tcPr>
            <w:tcW w:w="1843" w:type="dxa"/>
            <w:gridSpan w:val="2"/>
            <w:vMerge/>
            <w:vAlign w:val="center"/>
          </w:tcPr>
          <w:p w:rsidR="006F1DC6" w:rsidRPr="00976D94" w:rsidRDefault="006F1DC6" w:rsidP="00904F30">
            <w:pPr>
              <w:spacing w:after="0"/>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д.Боровица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д.Бузуйки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д.Гусево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п.Заречный</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д.Зрилки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д.Ивановское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д.Клеево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д.Коровино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д.Красноярье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д.Кресты</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д.Крутец</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д.Разливайки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д.Тюлени</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д.Малая Захватиха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tcBorders>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д.Ножово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д.Обмелюхино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д.Попово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д.Родимиха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д.Святица</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д.Уткино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д.Филимонцево</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bottom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с.Чистое Поле</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tcBorders>
              <w:top w:val="nil"/>
            </w:tcBorders>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д.Язвицы</w:t>
            </w:r>
          </w:p>
        </w:tc>
        <w:tc>
          <w:tcPr>
            <w:tcW w:w="5001"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18)</w:t>
            </w:r>
          </w:p>
        </w:tc>
        <w:tc>
          <w:tcPr>
            <w:tcW w:w="3665"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УК «Волга-Бор»</w:t>
            </w: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Бабушкина ул. д.д. 2а, 5</w:t>
            </w: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01.03 по 01.05</w:t>
            </w:r>
          </w:p>
        </w:tc>
        <w:tc>
          <w:tcPr>
            <w:tcW w:w="1559"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01.03 по 01.05</w:t>
            </w:r>
          </w:p>
        </w:tc>
        <w:tc>
          <w:tcPr>
            <w:tcW w:w="1599" w:type="dxa"/>
            <w:gridSpan w:val="4"/>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01.03 по 01.05</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Державина д.д.2, 3а,4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Красногорка  м-н д.д.11,13,14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Красногорка д.4,8,10,15</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М.Горького, д.д.95-105</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ул.Плеханова,д.д.13,19,21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Бор,ул.Урожайная д.35</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Бор,ул.Сеченова д. 003</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Бор,ул.Борская ферма д. 11а</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Боталово-4, ул.Одесская д.д.5,14</w:t>
            </w: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ул.01.05 по 01.06</w:t>
            </w:r>
          </w:p>
        </w:tc>
        <w:tc>
          <w:tcPr>
            <w:tcW w:w="1559"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01.05 по 01.06</w:t>
            </w:r>
          </w:p>
        </w:tc>
        <w:tc>
          <w:tcPr>
            <w:tcW w:w="1599" w:type="dxa"/>
            <w:gridSpan w:val="4"/>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01.05 по 01.06</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Боталово-4, Металлургов, д.д.23,29,33,35,39,41</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Боталово-4, ул.Московская, д.д.43,45,47</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ул.Гурвича д.4</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ул.Кабанова д.д.11,18,21,24,26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ул.Калашникова д.д.13,14,18,20</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ул.Никанорова д.д. 9,10,14,25,27</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ул.Щукина д.д.2,25</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ул.Негина д.д.6,20,26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ул.Мыльникова д.д. 5,9</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Боталово-3, ул.Филатова д.10</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п.Неклюдово, ул.Новая д.д. 3,4,5,6,7,9</w:t>
            </w: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01.06 по 01.09</w:t>
            </w:r>
          </w:p>
        </w:tc>
        <w:tc>
          <w:tcPr>
            <w:tcW w:w="1559"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01.06 по 01.09</w:t>
            </w:r>
          </w:p>
        </w:tc>
        <w:tc>
          <w:tcPr>
            <w:tcW w:w="1599" w:type="dxa"/>
            <w:gridSpan w:val="4"/>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01.06 по 01.09</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г.Бор,ул.Клубная д.д. 5,7,9,9а</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ул.Нагорная, д. 8</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ул.Садовая д. 39</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626"/>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п.Неклюдово, ул.Вокзальная д.д. 86,91,97,99</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ул.Железнодорожная д.д. 10,16,22</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ул.Перронная  д.д.2а,17</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ул.Трудовая  д. 1,3,5,6,7,9,18</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ул.Чапаева д.15</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ул.Лесная  д. 3</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кв.Дружба д.д. 10а,17,18,20,22,23</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ул.Комсомольская д.д. 2,10</w:t>
            </w: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01.09 по 01.11</w:t>
            </w:r>
          </w:p>
        </w:tc>
        <w:tc>
          <w:tcPr>
            <w:tcW w:w="1559"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01.09 по 01.11</w:t>
            </w:r>
          </w:p>
        </w:tc>
        <w:tc>
          <w:tcPr>
            <w:tcW w:w="1599" w:type="dxa"/>
            <w:gridSpan w:val="4"/>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01.09 по 01.11</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ул.К.Маркса  д.4</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ул.Молодежная д.д.2,3,4</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ул.Набережная д.9</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ул.Некрасова д.2а</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ул.Победы д.д. 7,8,10-15,17-22</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ул.Пролетарская д.д. 2,6,10,12,18,24</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ул.Пушкина д.20,22</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ул.Камышитовая д. 12</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п.Октябрьский, ул.Октябрьская  д. 17,33</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19)</w:t>
            </w:r>
          </w:p>
        </w:tc>
        <w:tc>
          <w:tcPr>
            <w:tcW w:w="3665"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«Объединение ЖКХ»</w:t>
            </w: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2-й микрорайон, д.д.2 ,3,4а,5-7, 9, 11, 12, 15-18,24-28, 30, 38, 40, 43, 44, 46, 47, 101, 102, 107,108</w:t>
            </w: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01.03 по 01.05</w:t>
            </w:r>
          </w:p>
        </w:tc>
        <w:tc>
          <w:tcPr>
            <w:tcW w:w="1559"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01.03 по 01.05</w:t>
            </w:r>
          </w:p>
        </w:tc>
        <w:tc>
          <w:tcPr>
            <w:tcW w:w="1599" w:type="dxa"/>
            <w:gridSpan w:val="4"/>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01.03 по 01.05</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3-й микрорайон, д.1,2</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2-й микрорайон, ул. Тургенева, д.104 ,106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пер. Володарского, д.1</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пер. Интернациональный, д.33</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Кольцова , д.43а</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Ленина, д.60</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Фигнер, д.д.3,42а,60,63,93</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с.Останкино, ул. Лесная, д.267</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Редькино, ул. Заречная,1</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Керженец, ул.Клубная, д.д.2,4,6,8,9а</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Городищи, ул. Заводская, д.д.1-3</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ж/р Пичугино, 5 улица, д.62</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Буденного, д.д.36,38,47,49,51</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Белинского, д.1 </w:t>
            </w: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w:t>
            </w:r>
            <w:r w:rsidRPr="00976D94">
              <w:rPr>
                <w:rFonts w:ascii="Times New Roman" w:hAnsi="Times New Roman" w:cs="Times New Roman"/>
                <w:b/>
                <w:bCs/>
                <w:sz w:val="24"/>
                <w:szCs w:val="24"/>
              </w:rPr>
              <w:t>.</w:t>
            </w:r>
            <w:r w:rsidRPr="00976D94">
              <w:rPr>
                <w:rFonts w:ascii="Times New Roman" w:hAnsi="Times New Roman" w:cs="Times New Roman"/>
                <w:sz w:val="24"/>
                <w:szCs w:val="24"/>
              </w:rPr>
              <w:t>06 по 01.08</w:t>
            </w:r>
          </w:p>
        </w:tc>
        <w:tc>
          <w:tcPr>
            <w:tcW w:w="1559"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w:t>
            </w:r>
            <w:r w:rsidRPr="00976D94">
              <w:rPr>
                <w:rFonts w:ascii="Times New Roman" w:hAnsi="Times New Roman" w:cs="Times New Roman"/>
                <w:b/>
                <w:bCs/>
                <w:sz w:val="24"/>
                <w:szCs w:val="24"/>
              </w:rPr>
              <w:t>.</w:t>
            </w:r>
            <w:r w:rsidRPr="00976D94">
              <w:rPr>
                <w:rFonts w:ascii="Times New Roman" w:hAnsi="Times New Roman" w:cs="Times New Roman"/>
                <w:sz w:val="24"/>
                <w:szCs w:val="24"/>
              </w:rPr>
              <w:t>06 по 01.08</w:t>
            </w:r>
          </w:p>
        </w:tc>
        <w:tc>
          <w:tcPr>
            <w:tcW w:w="1599" w:type="dxa"/>
            <w:gridSpan w:val="4"/>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w:t>
            </w:r>
            <w:r w:rsidRPr="00976D94">
              <w:rPr>
                <w:rFonts w:ascii="Times New Roman" w:hAnsi="Times New Roman" w:cs="Times New Roman"/>
                <w:b/>
                <w:bCs/>
                <w:sz w:val="24"/>
                <w:szCs w:val="24"/>
              </w:rPr>
              <w:t>.</w:t>
            </w:r>
            <w:r w:rsidRPr="00976D94">
              <w:rPr>
                <w:rFonts w:ascii="Times New Roman" w:hAnsi="Times New Roman" w:cs="Times New Roman"/>
                <w:sz w:val="24"/>
                <w:szCs w:val="24"/>
              </w:rPr>
              <w:t>06 по 01.08</w:t>
            </w:r>
          </w:p>
        </w:tc>
        <w:tc>
          <w:tcPr>
            <w:tcW w:w="1843" w:type="dxa"/>
            <w:gridSpan w:val="2"/>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пер.Ванеева, д.д.4,153</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Воровского, д.д.62,64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Гастелло, д.1а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Докучаева, д.35,37,41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Интернациональная, д.д.16, 24, 28, 29, 30, 31,33,35,39,41,133а,138,140,142,143,144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Крупской, д.1-3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Ленина, д.д.50, 63,71, 73,131,133,138,140,</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142,144,146,150,153,159,163,172</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Луначарского, д.д.22,24,33,38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М.Горького, д.1,2,5,34а,62/4,62/5,62/6</w:t>
            </w: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w:t>
            </w:r>
            <w:r w:rsidRPr="00976D94">
              <w:rPr>
                <w:rFonts w:ascii="Times New Roman" w:hAnsi="Times New Roman" w:cs="Times New Roman"/>
                <w:b/>
                <w:bCs/>
                <w:sz w:val="24"/>
                <w:szCs w:val="24"/>
              </w:rPr>
              <w:t>.</w:t>
            </w:r>
            <w:r w:rsidRPr="00976D94">
              <w:rPr>
                <w:rFonts w:ascii="Times New Roman" w:hAnsi="Times New Roman" w:cs="Times New Roman"/>
                <w:sz w:val="24"/>
                <w:szCs w:val="24"/>
              </w:rPr>
              <w:t>08 по 01.10</w:t>
            </w:r>
          </w:p>
        </w:tc>
        <w:tc>
          <w:tcPr>
            <w:tcW w:w="1559"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w:t>
            </w:r>
            <w:r w:rsidRPr="00976D94">
              <w:rPr>
                <w:rFonts w:ascii="Times New Roman" w:hAnsi="Times New Roman" w:cs="Times New Roman"/>
                <w:b/>
                <w:bCs/>
                <w:sz w:val="24"/>
                <w:szCs w:val="24"/>
              </w:rPr>
              <w:t>.</w:t>
            </w:r>
            <w:r w:rsidRPr="00976D94">
              <w:rPr>
                <w:rFonts w:ascii="Times New Roman" w:hAnsi="Times New Roman" w:cs="Times New Roman"/>
                <w:sz w:val="24"/>
                <w:szCs w:val="24"/>
              </w:rPr>
              <w:t>08 по 01.10</w:t>
            </w:r>
          </w:p>
        </w:tc>
        <w:tc>
          <w:tcPr>
            <w:tcW w:w="1599" w:type="dxa"/>
            <w:gridSpan w:val="4"/>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w:t>
            </w:r>
            <w:r w:rsidRPr="00976D94">
              <w:rPr>
                <w:rFonts w:ascii="Times New Roman" w:hAnsi="Times New Roman" w:cs="Times New Roman"/>
                <w:b/>
                <w:bCs/>
                <w:sz w:val="24"/>
                <w:szCs w:val="24"/>
              </w:rPr>
              <w:t>.</w:t>
            </w:r>
            <w:r w:rsidRPr="00976D94">
              <w:rPr>
                <w:rFonts w:ascii="Times New Roman" w:hAnsi="Times New Roman" w:cs="Times New Roman"/>
                <w:sz w:val="24"/>
                <w:szCs w:val="24"/>
              </w:rPr>
              <w:t>08 по 01.10</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Мичурина, д.2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Набережная, д.15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Нахимова, д.1а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Некрасова, д.13а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Октябрьская, д.д.2а,2б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 Бор, пер.Интернациональный, д.133а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Пролетарская, д.5,10</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Пушкина, д.д.51,79</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Республиканская, д.д.21а,31,33</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Рослякова, д.д.12.15,16,34,60,60а.62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Свободы , д.4</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Советская, д.11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Спортивная, д.д.1,1б,2,2а,3,4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Филиппова, д.д.2,4,5,6,8,10</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Фрунзе, д.д.9,22,73,75,77,91,109,113</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Фурманова, д.д.5,7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Белинского, д.90,109</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пер.Жуковского, д.6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Шишкина, д.12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д.Варначово, д.13 </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д.Красная Слобода, ул. Центральная, д.д.1,2,5,6,7,12,</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14-17,27,45 </w:t>
            </w: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w:t>
            </w:r>
            <w:r w:rsidRPr="00976D94">
              <w:rPr>
                <w:rFonts w:ascii="Times New Roman" w:hAnsi="Times New Roman" w:cs="Times New Roman"/>
                <w:b/>
                <w:bCs/>
                <w:sz w:val="24"/>
                <w:szCs w:val="24"/>
              </w:rPr>
              <w:t>.</w:t>
            </w:r>
            <w:r w:rsidRPr="00976D94">
              <w:rPr>
                <w:rFonts w:ascii="Times New Roman" w:hAnsi="Times New Roman" w:cs="Times New Roman"/>
                <w:sz w:val="24"/>
                <w:szCs w:val="24"/>
              </w:rPr>
              <w:t>06 по 01.11</w:t>
            </w:r>
          </w:p>
        </w:tc>
        <w:tc>
          <w:tcPr>
            <w:tcW w:w="1559"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w:t>
            </w:r>
            <w:r w:rsidRPr="00976D94">
              <w:rPr>
                <w:rFonts w:ascii="Times New Roman" w:hAnsi="Times New Roman" w:cs="Times New Roman"/>
                <w:b/>
                <w:bCs/>
                <w:sz w:val="24"/>
                <w:szCs w:val="24"/>
              </w:rPr>
              <w:t>.</w:t>
            </w:r>
            <w:r w:rsidRPr="00976D94">
              <w:rPr>
                <w:rFonts w:ascii="Times New Roman" w:hAnsi="Times New Roman" w:cs="Times New Roman"/>
                <w:sz w:val="24"/>
                <w:szCs w:val="24"/>
              </w:rPr>
              <w:t>06 по 01.11</w:t>
            </w:r>
          </w:p>
        </w:tc>
        <w:tc>
          <w:tcPr>
            <w:tcW w:w="1599" w:type="dxa"/>
            <w:gridSpan w:val="4"/>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w:t>
            </w:r>
            <w:r w:rsidRPr="00976D94">
              <w:rPr>
                <w:rFonts w:ascii="Times New Roman" w:hAnsi="Times New Roman" w:cs="Times New Roman"/>
                <w:b/>
                <w:bCs/>
                <w:sz w:val="24"/>
                <w:szCs w:val="24"/>
              </w:rPr>
              <w:t>.</w:t>
            </w:r>
            <w:r w:rsidRPr="00976D94">
              <w:rPr>
                <w:rFonts w:ascii="Times New Roman" w:hAnsi="Times New Roman" w:cs="Times New Roman"/>
                <w:sz w:val="24"/>
                <w:szCs w:val="24"/>
              </w:rPr>
              <w:t>06 по 01.11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д.Кольцово, д.8</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сп.Полевой, д.1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д.Овечкино, д.3,4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д.Оманово, д.1-6</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с.Городищи, д.5</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п.Б.Пикино, ул. Больничная, д.д.5,7,9,11,13,16,18,20,</w:t>
            </w:r>
          </w:p>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22,24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п.Б.Пикино, ул. Кооперативная, д.д.1,2,4,26,30</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п.Б.Пикино, ул. Луговая, д.д.3,4,6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п.Б.Пикино, ул. Первое Мая, д.д.5а,12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п.Б.Пикино, ул. Победы, д.д.1-6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п.Б.Пикино, ул. Сосновая, д.27,29,31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сп.Пионерский, ул. Комсомольская, д.2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сп.Пионерский, ул. Ленина, д.д.7-10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сп.Березовский, д.1</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сп.Керженец, ул. Клубная, д.10а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сп.Керженец, ул. Лесозаводская, д.д.9,12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сп.Рустай, ул. Первомайская, д.2</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с.Останкино, ул. Заводская, д.294 </w:t>
            </w: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w:t>
            </w:r>
            <w:r w:rsidRPr="00976D94">
              <w:rPr>
                <w:rFonts w:ascii="Times New Roman" w:hAnsi="Times New Roman" w:cs="Times New Roman"/>
                <w:b/>
                <w:bCs/>
                <w:sz w:val="24"/>
                <w:szCs w:val="24"/>
              </w:rPr>
              <w:t>.</w:t>
            </w:r>
            <w:r w:rsidRPr="00976D94">
              <w:rPr>
                <w:rFonts w:ascii="Times New Roman" w:hAnsi="Times New Roman" w:cs="Times New Roman"/>
                <w:sz w:val="24"/>
                <w:szCs w:val="24"/>
              </w:rPr>
              <w:t>08 по 01.12</w:t>
            </w:r>
          </w:p>
        </w:tc>
        <w:tc>
          <w:tcPr>
            <w:tcW w:w="1559"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w:t>
            </w:r>
            <w:r w:rsidRPr="00976D94">
              <w:rPr>
                <w:rFonts w:ascii="Times New Roman" w:hAnsi="Times New Roman" w:cs="Times New Roman"/>
                <w:b/>
                <w:bCs/>
                <w:sz w:val="24"/>
                <w:szCs w:val="24"/>
              </w:rPr>
              <w:t>.</w:t>
            </w:r>
            <w:r w:rsidRPr="00976D94">
              <w:rPr>
                <w:rFonts w:ascii="Times New Roman" w:hAnsi="Times New Roman" w:cs="Times New Roman"/>
                <w:sz w:val="24"/>
                <w:szCs w:val="24"/>
              </w:rPr>
              <w:t>06 по 01.12</w:t>
            </w:r>
          </w:p>
        </w:tc>
        <w:tc>
          <w:tcPr>
            <w:tcW w:w="1599" w:type="dxa"/>
            <w:gridSpan w:val="4"/>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w:t>
            </w:r>
            <w:r w:rsidRPr="00976D94">
              <w:rPr>
                <w:rFonts w:ascii="Times New Roman" w:hAnsi="Times New Roman" w:cs="Times New Roman"/>
                <w:b/>
                <w:bCs/>
                <w:sz w:val="24"/>
                <w:szCs w:val="24"/>
              </w:rPr>
              <w:t>.</w:t>
            </w:r>
            <w:r w:rsidRPr="00976D94">
              <w:rPr>
                <w:rFonts w:ascii="Times New Roman" w:hAnsi="Times New Roman" w:cs="Times New Roman"/>
                <w:sz w:val="24"/>
                <w:szCs w:val="24"/>
              </w:rPr>
              <w:t>06 по 01.12</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с.Останкино, ул. Школьная, д.д.11,14,17,18,22,23</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с.Редькино, д.д.1-16</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с.Редькино, ул. Заречная, д.3</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п.Большеорловское, ул. Микрорайон, д.9а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п.Чистое Борское, ул. Октябрьская, д.1,8-11, 13, 15, 17,21</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сп.Чистое Борское, ул. Садовая, д.д.4-7,9,10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сп.Чистое Борское, ул. Спортивная, д.1,2 </w:t>
            </w:r>
          </w:p>
        </w:tc>
        <w:tc>
          <w:tcPr>
            <w:tcW w:w="1843" w:type="dxa"/>
            <w:gridSpan w:val="2"/>
            <w:vMerge/>
            <w:vAlign w:val="center"/>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20)</w:t>
            </w:r>
          </w:p>
        </w:tc>
        <w:tc>
          <w:tcPr>
            <w:tcW w:w="3665" w:type="dxa"/>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УК «Континент»</w:t>
            </w: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ул.Гогрэсс, д.1</w:t>
            </w: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01.02 по 01.03</w:t>
            </w:r>
          </w:p>
        </w:tc>
        <w:tc>
          <w:tcPr>
            <w:tcW w:w="1559" w:type="dxa"/>
            <w:gridSpan w:val="2"/>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01.02 по 01.03</w:t>
            </w:r>
          </w:p>
        </w:tc>
        <w:tc>
          <w:tcPr>
            <w:tcW w:w="1599" w:type="dxa"/>
            <w:gridSpan w:val="4"/>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01.02 по 01.03</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Добролюбова,д.2</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Нефтебаза, д.д.3-5</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пер. Свердлова, д.д.5,7,9</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 Чехова,д.44</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Гогрэсс ул. (г.Бор) д. 039</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ул.Добролюбова д.д. 1,23,93</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ул.Полевая д.17</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ул.Короткова  д.31,37</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г.Бор, ул. Октябрьская,д.38,45,51,51а, 53,55,57,59,75,77,78,79,80,84,86,88,90,92 </w:t>
            </w: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01.03 по 01.04</w:t>
            </w:r>
          </w:p>
        </w:tc>
        <w:tc>
          <w:tcPr>
            <w:tcW w:w="1559"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01.03 по 01.04</w:t>
            </w:r>
          </w:p>
        </w:tc>
        <w:tc>
          <w:tcPr>
            <w:tcW w:w="1599" w:type="dxa"/>
            <w:gridSpan w:val="4"/>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01.03 по 01.04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853"/>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ул.Нахимова  д.д.38,40,41,43,43а,45,47,49,51,53,55,57</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ул.Свердлова  д.32,74</w:t>
            </w: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01.05 по 01.06</w:t>
            </w:r>
          </w:p>
        </w:tc>
        <w:tc>
          <w:tcPr>
            <w:tcW w:w="1559"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01.05 по 01.06</w:t>
            </w:r>
          </w:p>
        </w:tc>
        <w:tc>
          <w:tcPr>
            <w:tcW w:w="1599" w:type="dxa"/>
            <w:gridSpan w:val="4"/>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01.05 по 01.06</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Строительная  д.6,7,9,10,11</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ул.Суворова  д.д. 45,47,49,51,53,55</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пер.Островского д.1,3,5,6а</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ул.Островского д.1а,19</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ул.Полевая  д.15</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ул.Попова  д. 10</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ул.Шевченко д.12</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ул.Щербакова  д.2,3,4,5,6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пер. Ананьева,  д. 2,4,6,19</w:t>
            </w:r>
          </w:p>
        </w:tc>
        <w:tc>
          <w:tcPr>
            <w:tcW w:w="1843" w:type="dxa"/>
            <w:gridSpan w:val="2"/>
            <w:tcBorders>
              <w:bottom w:val="nil"/>
            </w:tcBorders>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01.06 по 01.07</w:t>
            </w:r>
          </w:p>
        </w:tc>
        <w:tc>
          <w:tcPr>
            <w:tcW w:w="1559" w:type="dxa"/>
            <w:gridSpan w:val="2"/>
            <w:tcBorders>
              <w:bottom w:val="nil"/>
            </w:tcBorders>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01.06 по 01.07</w:t>
            </w:r>
          </w:p>
        </w:tc>
        <w:tc>
          <w:tcPr>
            <w:tcW w:w="1599" w:type="dxa"/>
            <w:gridSpan w:val="4"/>
            <w:tcBorders>
              <w:bottom w:val="nil"/>
            </w:tcBorders>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01.06 по 01.07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ул.Интернациональная д.54а,56,56а,56б,58,60,62,64,66,68,70, 134,136,137а</w:t>
            </w:r>
          </w:p>
        </w:tc>
        <w:tc>
          <w:tcPr>
            <w:tcW w:w="1843" w:type="dxa"/>
            <w:gridSpan w:val="2"/>
            <w:tcBorders>
              <w:top w:val="nil"/>
              <w:bottom w:val="nil"/>
            </w:tcBorders>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tcBorders>
              <w:top w:val="nil"/>
              <w:bottom w:val="nil"/>
            </w:tcBorders>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tcBorders>
              <w:top w:val="nil"/>
              <w:bottom w:val="nil"/>
            </w:tcBorders>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ул.С.Везломцева  д.1,3,5,7,9,11,13,15,17</w:t>
            </w:r>
          </w:p>
        </w:tc>
        <w:tc>
          <w:tcPr>
            <w:tcW w:w="1843" w:type="dxa"/>
            <w:gridSpan w:val="2"/>
            <w:tcBorders>
              <w:top w:val="nil"/>
            </w:tcBorders>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tcBorders>
              <w:top w:val="nil"/>
            </w:tcBorders>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tcBorders>
              <w:top w:val="nil"/>
            </w:tcBorders>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ул.Больничная д.2</w:t>
            </w: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в период с 01.07 по 01.08</w:t>
            </w:r>
          </w:p>
        </w:tc>
        <w:tc>
          <w:tcPr>
            <w:tcW w:w="1559"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01.07 по 01.08</w:t>
            </w:r>
          </w:p>
        </w:tc>
        <w:tc>
          <w:tcPr>
            <w:tcW w:w="1599" w:type="dxa"/>
            <w:gridSpan w:val="4"/>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01.07 по 01.08</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г.Бор, ул.Первомайская д.1а,5а, 7а,9а,11а,13,12,14,16</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rPr>
                <w:rFonts w:ascii="Times New Roman" w:hAnsi="Times New Roman" w:cs="Times New Roman"/>
                <w:sz w:val="24"/>
                <w:szCs w:val="24"/>
              </w:rPr>
            </w:pPr>
          </w:p>
        </w:tc>
        <w:tc>
          <w:tcPr>
            <w:tcW w:w="1599" w:type="dxa"/>
            <w:gridSpan w:val="4"/>
            <w:vMerge/>
          </w:tcPr>
          <w:p w:rsidR="006F1DC6" w:rsidRPr="00976D94" w:rsidRDefault="006F1DC6" w:rsidP="00904F30">
            <w:pPr>
              <w:spacing w:after="0" w:line="240" w:lineRule="auto"/>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21)</w:t>
            </w:r>
          </w:p>
        </w:tc>
        <w:tc>
          <w:tcPr>
            <w:tcW w:w="3665" w:type="dxa"/>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ДУК «Стеклозаводец-Бор»</w:t>
            </w: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г. Бор, пер. 6-ой Подлужный, д.6а   </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b/>
                <w:bCs/>
                <w:sz w:val="24"/>
                <w:szCs w:val="24"/>
              </w:rPr>
            </w:pPr>
            <w:r w:rsidRPr="00976D94">
              <w:rPr>
                <w:rFonts w:ascii="Times New Roman" w:hAnsi="Times New Roman" w:cs="Times New Roman"/>
                <w:sz w:val="24"/>
                <w:szCs w:val="24"/>
              </w:rPr>
              <w:t>в период с 01.01 по 01.03</w:t>
            </w:r>
          </w:p>
        </w:tc>
        <w:tc>
          <w:tcPr>
            <w:tcW w:w="1559" w:type="dxa"/>
            <w:gridSpan w:val="2"/>
            <w:vMerge w:val="restart"/>
          </w:tcPr>
          <w:p w:rsidR="006F1DC6" w:rsidRPr="00976D94" w:rsidRDefault="006F1DC6" w:rsidP="00904F30">
            <w:pPr>
              <w:spacing w:after="0" w:line="240" w:lineRule="auto"/>
              <w:rPr>
                <w:rFonts w:ascii="Times New Roman" w:hAnsi="Times New Roman" w:cs="Times New Roman"/>
                <w:b/>
                <w:bCs/>
                <w:sz w:val="24"/>
                <w:szCs w:val="24"/>
              </w:rPr>
            </w:pPr>
            <w:r w:rsidRPr="00976D94">
              <w:rPr>
                <w:rFonts w:ascii="Times New Roman" w:hAnsi="Times New Roman" w:cs="Times New Roman"/>
                <w:sz w:val="24"/>
                <w:szCs w:val="24"/>
              </w:rPr>
              <w:t>в период с 01.01 по 01.03</w:t>
            </w:r>
          </w:p>
        </w:tc>
        <w:tc>
          <w:tcPr>
            <w:tcW w:w="1599" w:type="dxa"/>
            <w:gridSpan w:val="4"/>
            <w:vMerge w:val="restart"/>
          </w:tcPr>
          <w:p w:rsidR="006F1DC6" w:rsidRPr="00976D94" w:rsidRDefault="006F1DC6" w:rsidP="00904F30">
            <w:pPr>
              <w:spacing w:after="0" w:line="240" w:lineRule="auto"/>
              <w:rPr>
                <w:rFonts w:ascii="Times New Roman" w:hAnsi="Times New Roman" w:cs="Times New Roman"/>
                <w:b/>
                <w:bCs/>
                <w:sz w:val="24"/>
                <w:szCs w:val="24"/>
              </w:rPr>
            </w:pPr>
            <w:r w:rsidRPr="00976D94">
              <w:rPr>
                <w:rFonts w:ascii="Times New Roman" w:hAnsi="Times New Roman" w:cs="Times New Roman"/>
                <w:sz w:val="24"/>
                <w:szCs w:val="24"/>
              </w:rPr>
              <w:t>в период с 01.01 по 01.03</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Баринова, д.д.2-5</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В.Котика, д.1а-3,3а,4,4а,5-7,9,18</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Задолье, д.д.65а,11-19</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Коммунистическая, д.4,6,7,9,13,13а,15,30</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b/>
                <w:bCs/>
                <w:sz w:val="24"/>
                <w:szCs w:val="24"/>
              </w:rPr>
            </w:pPr>
            <w:r w:rsidRPr="00976D94">
              <w:rPr>
                <w:rFonts w:ascii="Times New Roman" w:hAnsi="Times New Roman" w:cs="Times New Roman"/>
                <w:sz w:val="24"/>
                <w:szCs w:val="24"/>
              </w:rPr>
              <w:t>в период с 01.03 по 01.05</w:t>
            </w:r>
          </w:p>
        </w:tc>
        <w:tc>
          <w:tcPr>
            <w:tcW w:w="1559"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01.03 по 01.05</w:t>
            </w:r>
          </w:p>
        </w:tc>
        <w:tc>
          <w:tcPr>
            <w:tcW w:w="1599" w:type="dxa"/>
            <w:gridSpan w:val="4"/>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01.03 по 01.05</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Лихачева, д.1а,1б,2а,2б,3а,4а,6а,7а</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Максимова, д.6,8,10,12,16,18,20,22</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Махалова, д.1,2,4-7,9-22,24-26,28,30,32,34,36,38</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01.05 по 01.07</w:t>
            </w:r>
          </w:p>
        </w:tc>
        <w:tc>
          <w:tcPr>
            <w:tcW w:w="1559" w:type="dxa"/>
            <w:gridSpan w:val="2"/>
            <w:vMerge w:val="restart"/>
          </w:tcPr>
          <w:p w:rsidR="006F1DC6" w:rsidRPr="00976D94" w:rsidRDefault="006F1DC6" w:rsidP="00904F30">
            <w:pPr>
              <w:spacing w:after="0" w:line="240" w:lineRule="auto"/>
              <w:rPr>
                <w:rFonts w:ascii="Times New Roman" w:hAnsi="Times New Roman" w:cs="Times New Roman"/>
                <w:b/>
                <w:bCs/>
                <w:sz w:val="24"/>
                <w:szCs w:val="24"/>
              </w:rPr>
            </w:pPr>
            <w:r w:rsidRPr="00976D94">
              <w:rPr>
                <w:rFonts w:ascii="Times New Roman" w:hAnsi="Times New Roman" w:cs="Times New Roman"/>
                <w:sz w:val="24"/>
                <w:szCs w:val="24"/>
              </w:rPr>
              <w:t>в период с 01.05 по 01.07</w:t>
            </w:r>
          </w:p>
        </w:tc>
        <w:tc>
          <w:tcPr>
            <w:tcW w:w="1599" w:type="dxa"/>
            <w:gridSpan w:val="4"/>
            <w:vMerge w:val="restart"/>
          </w:tcPr>
          <w:p w:rsidR="006F1DC6" w:rsidRPr="00976D94" w:rsidRDefault="006F1DC6" w:rsidP="00904F30">
            <w:pPr>
              <w:spacing w:after="0" w:line="240" w:lineRule="auto"/>
              <w:rPr>
                <w:rFonts w:ascii="Times New Roman" w:hAnsi="Times New Roman" w:cs="Times New Roman"/>
                <w:b/>
                <w:bCs/>
                <w:sz w:val="24"/>
                <w:szCs w:val="24"/>
              </w:rPr>
            </w:pPr>
            <w:r w:rsidRPr="00976D94">
              <w:rPr>
                <w:rFonts w:ascii="Times New Roman" w:hAnsi="Times New Roman" w:cs="Times New Roman"/>
                <w:sz w:val="24"/>
                <w:szCs w:val="24"/>
              </w:rPr>
              <w:t>в период с 01.05 по 01.07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Маяковского, д.1,3,3а,4,5,7</w:t>
            </w:r>
          </w:p>
        </w:tc>
        <w:tc>
          <w:tcPr>
            <w:tcW w:w="1843" w:type="dxa"/>
            <w:gridSpan w:val="2"/>
            <w:vMerge/>
          </w:tcPr>
          <w:p w:rsidR="006F1DC6" w:rsidRPr="00976D94" w:rsidRDefault="006F1DC6" w:rsidP="00904F30">
            <w:pPr>
              <w:spacing w:after="0" w:line="240" w:lineRule="auto"/>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Мира, д.д.1-26,28,30,32</w:t>
            </w:r>
          </w:p>
        </w:tc>
        <w:tc>
          <w:tcPr>
            <w:tcW w:w="1843" w:type="dxa"/>
            <w:gridSpan w:val="2"/>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в период с </w:t>
            </w:r>
            <w:r w:rsidRPr="00976D94">
              <w:rPr>
                <w:rFonts w:ascii="Times New Roman" w:hAnsi="Times New Roman" w:cs="Times New Roman"/>
                <w:sz w:val="24"/>
                <w:szCs w:val="24"/>
              </w:rPr>
              <w:lastRenderedPageBreak/>
              <w:t>01.07 по 01.09</w:t>
            </w:r>
          </w:p>
        </w:tc>
        <w:tc>
          <w:tcPr>
            <w:tcW w:w="1559" w:type="dxa"/>
            <w:gridSpan w:val="2"/>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lastRenderedPageBreak/>
              <w:t xml:space="preserve">в период с </w:t>
            </w:r>
            <w:r w:rsidRPr="00976D94">
              <w:rPr>
                <w:rFonts w:ascii="Times New Roman" w:hAnsi="Times New Roman" w:cs="Times New Roman"/>
                <w:sz w:val="24"/>
                <w:szCs w:val="24"/>
              </w:rPr>
              <w:lastRenderedPageBreak/>
              <w:t>01.07 по 01.09</w:t>
            </w:r>
          </w:p>
        </w:tc>
        <w:tc>
          <w:tcPr>
            <w:tcW w:w="1599" w:type="dxa"/>
            <w:gridSpan w:val="4"/>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lastRenderedPageBreak/>
              <w:t xml:space="preserve">в период с </w:t>
            </w:r>
            <w:r w:rsidRPr="00976D94">
              <w:rPr>
                <w:rFonts w:ascii="Times New Roman" w:hAnsi="Times New Roman" w:cs="Times New Roman"/>
                <w:sz w:val="24"/>
                <w:szCs w:val="24"/>
              </w:rPr>
              <w:lastRenderedPageBreak/>
              <w:t>01.07 по 01.09</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м-н Прибрежный, д.1-3,6</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01.09 по 01.11</w:t>
            </w:r>
          </w:p>
        </w:tc>
        <w:tc>
          <w:tcPr>
            <w:tcW w:w="1559"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01.09 по 01.11</w:t>
            </w:r>
          </w:p>
        </w:tc>
        <w:tc>
          <w:tcPr>
            <w:tcW w:w="1599" w:type="dxa"/>
            <w:gridSpan w:val="4"/>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01.09 по 01.11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пер.Лихачева, д.1-3</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ул.Сосновая, д.71а</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г. Бор, ул. Чугунова, д.1-7,10-18</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п.Железнодорожный, ул. Новостройка, д.1-5,7,9-20,22,24,26,28,30,34</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01.01 по 01.03</w:t>
            </w:r>
          </w:p>
        </w:tc>
        <w:tc>
          <w:tcPr>
            <w:tcW w:w="1559"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01.01 по 01.03</w:t>
            </w:r>
          </w:p>
        </w:tc>
        <w:tc>
          <w:tcPr>
            <w:tcW w:w="1599" w:type="dxa"/>
            <w:gridSpan w:val="4"/>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01.01 по 01.03</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п.Железнодорожный, ул. Октябрьская, д.2,4,7,9а,11,13,15</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jc w:val="both"/>
              <w:rPr>
                <w:rFonts w:ascii="Times New Roman" w:hAnsi="Times New Roman" w:cs="Times New Roman"/>
                <w:sz w:val="24"/>
                <w:szCs w:val="24"/>
              </w:rPr>
            </w:pPr>
            <w:r w:rsidRPr="00976D94">
              <w:rPr>
                <w:rFonts w:ascii="Times New Roman" w:hAnsi="Times New Roman" w:cs="Times New Roman"/>
                <w:sz w:val="24"/>
                <w:szCs w:val="24"/>
              </w:rPr>
              <w:t>п.Железнодорожный, ул. Садовая, д.5,5а</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п.Железнодорожный, территория Киселихинского госпиталя, д.1,2,4,7</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01.05 по 01.07</w:t>
            </w:r>
          </w:p>
        </w:tc>
        <w:tc>
          <w:tcPr>
            <w:tcW w:w="1559"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01.05 по 01.07</w:t>
            </w:r>
          </w:p>
        </w:tc>
        <w:tc>
          <w:tcPr>
            <w:tcW w:w="1599" w:type="dxa"/>
            <w:gridSpan w:val="4"/>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01.05 по 01.07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п.Железнодорожный, ул. Центральная, д.1а,2-5,7,14-19</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 xml:space="preserve">сп.Приречный, д.7                 </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п.Ситники, ул. 1-ый Участок, д.2,7,8,10,12,13,16,18</w:t>
            </w:r>
          </w:p>
        </w:tc>
        <w:tc>
          <w:tcPr>
            <w:tcW w:w="1843"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01.07 по 01.09</w:t>
            </w:r>
          </w:p>
        </w:tc>
        <w:tc>
          <w:tcPr>
            <w:tcW w:w="1559"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01.07 по 01.09</w:t>
            </w:r>
          </w:p>
        </w:tc>
        <w:tc>
          <w:tcPr>
            <w:tcW w:w="1599" w:type="dxa"/>
            <w:gridSpan w:val="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01.07 по 01.09</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п.Ситники, ул. Центральная, д.2,3а.4,5а,8-10,13-16,18,18а,20,22,23,25-28,30,32,44,70</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01.09 по 01.11</w:t>
            </w:r>
          </w:p>
        </w:tc>
        <w:tc>
          <w:tcPr>
            <w:tcW w:w="1559"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01.09 по 01.11</w:t>
            </w:r>
          </w:p>
        </w:tc>
        <w:tc>
          <w:tcPr>
            <w:tcW w:w="1599" w:type="dxa"/>
            <w:gridSpan w:val="4"/>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01.09 по 01.11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vAlign w:val="center"/>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п.ст. Киселиха,ул. Вокзальная, д.2-4,6,7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22)</w:t>
            </w:r>
          </w:p>
        </w:tc>
        <w:tc>
          <w:tcPr>
            <w:tcW w:w="3665" w:type="dxa"/>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Управляющая компания МП «Линдовский ККПиБ»</w:t>
            </w: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с.Линда, ул.Школьная, д.д.2-9,9а,10-15,15а,16-29,29а,30,31,34а</w:t>
            </w:r>
          </w:p>
        </w:tc>
        <w:tc>
          <w:tcPr>
            <w:tcW w:w="1843" w:type="dxa"/>
            <w:gridSpan w:val="2"/>
            <w:vMerge w:val="restart"/>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01.03 по 01.05</w:t>
            </w:r>
          </w:p>
        </w:tc>
        <w:tc>
          <w:tcPr>
            <w:tcW w:w="1559" w:type="dxa"/>
            <w:gridSpan w:val="2"/>
            <w:vMerge w:val="restart"/>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01.03 по 01.05</w:t>
            </w:r>
          </w:p>
        </w:tc>
        <w:tc>
          <w:tcPr>
            <w:tcW w:w="1599" w:type="dxa"/>
            <w:gridSpan w:val="4"/>
            <w:vMerge w:val="restart"/>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01.03 по 01.05</w:t>
            </w:r>
          </w:p>
        </w:tc>
        <w:tc>
          <w:tcPr>
            <w:tcW w:w="1843" w:type="dxa"/>
            <w:gridSpan w:val="2"/>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Профилактическая работа осуществляется согласно </w:t>
            </w:r>
            <w:r w:rsidRPr="00976D94">
              <w:rPr>
                <w:rFonts w:ascii="Times New Roman" w:hAnsi="Times New Roman" w:cs="Times New Roman"/>
                <w:sz w:val="24"/>
                <w:szCs w:val="24"/>
              </w:rPr>
              <w:lastRenderedPageBreak/>
              <w:t>разрабатываемому графику</w:t>
            </w: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с.Линда, ул.Дзержинского, д.34,34б</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с.Линда, ул.Победы, д.12</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с.Линда, ул.Орджоникидзе, д.д.2,6,14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с.Линда, ул.Калинина, д.4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д.Афонасово, д.6,11</w:t>
            </w:r>
          </w:p>
        </w:tc>
        <w:tc>
          <w:tcPr>
            <w:tcW w:w="1843" w:type="dxa"/>
            <w:gridSpan w:val="2"/>
            <w:vMerge w:val="restart"/>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01.05 по 01.06</w:t>
            </w:r>
          </w:p>
        </w:tc>
        <w:tc>
          <w:tcPr>
            <w:tcW w:w="1559" w:type="dxa"/>
            <w:gridSpan w:val="2"/>
            <w:vMerge w:val="restart"/>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01.05 по 01.06</w:t>
            </w:r>
          </w:p>
        </w:tc>
        <w:tc>
          <w:tcPr>
            <w:tcW w:w="1599" w:type="dxa"/>
            <w:gridSpan w:val="4"/>
            <w:vMerge w:val="restart"/>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01.05 по 01.06</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п.с-за Сормовский Пролетарий,  ул. Центральная, д.д.1-8,34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п.с-за Сормовский Пролетарий,  ул. Садовая, д.д.1-7,10,11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с.Чистое поле, д.21-26,32,33,37,58</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01.06 по 01.07</w:t>
            </w:r>
          </w:p>
        </w:tc>
        <w:tc>
          <w:tcPr>
            <w:tcW w:w="1559"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01.06 по 01.07</w:t>
            </w:r>
          </w:p>
        </w:tc>
        <w:tc>
          <w:tcPr>
            <w:tcW w:w="1599" w:type="dxa"/>
            <w:gridSpan w:val="4"/>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01.06 по 01.07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Заречный, д.1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д.Уткино, д.9</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д.Николино-Кулига, д.17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с.Спасское, ул.Центральная, д.12,20,21,22,28,81,82,130</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23)</w:t>
            </w:r>
          </w:p>
        </w:tc>
        <w:tc>
          <w:tcPr>
            <w:tcW w:w="3665" w:type="dxa"/>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Управляющая компания     АО «ЖКХ «Каликинское»</w:t>
            </w: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Кантаурово, ул. Совхозная, д.3-19,21-30,</w:t>
            </w:r>
          </w:p>
        </w:tc>
        <w:tc>
          <w:tcPr>
            <w:tcW w:w="1843" w:type="dxa"/>
            <w:gridSpan w:val="2"/>
            <w:vMerge w:val="restart"/>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01.03 по 01.05</w:t>
            </w:r>
          </w:p>
        </w:tc>
        <w:tc>
          <w:tcPr>
            <w:tcW w:w="1559" w:type="dxa"/>
            <w:gridSpan w:val="2"/>
            <w:vMerge w:val="restart"/>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01.03 по 01.05</w:t>
            </w:r>
          </w:p>
        </w:tc>
        <w:tc>
          <w:tcPr>
            <w:tcW w:w="1599" w:type="dxa"/>
            <w:gridSpan w:val="4"/>
            <w:vMerge w:val="restart"/>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01.03 по 01.05</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графику</w:t>
            </w: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b/>
                <w:bCs/>
                <w:sz w:val="24"/>
                <w:szCs w:val="24"/>
              </w:rPr>
            </w:pPr>
            <w:r w:rsidRPr="00976D94">
              <w:rPr>
                <w:rFonts w:ascii="Times New Roman" w:hAnsi="Times New Roman" w:cs="Times New Roman"/>
                <w:sz w:val="24"/>
                <w:szCs w:val="24"/>
              </w:rPr>
              <w:t>с. Кантаурово, ул. Центральная, д.7а,43</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Кантаурово, ул. Кооперативная, д.1а,42,44,52б</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Кантаурово, ул. Заречная, д.36,36а,37,38,75,75а,76,76а,76б</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Кантаурово, ул. Мира, д.18</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Попово, д.д.3-6,10,13,43</w:t>
            </w:r>
          </w:p>
        </w:tc>
        <w:tc>
          <w:tcPr>
            <w:tcW w:w="1843" w:type="dxa"/>
            <w:gridSpan w:val="2"/>
            <w:vMerge w:val="restart"/>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01.05 по 01.06</w:t>
            </w:r>
          </w:p>
        </w:tc>
        <w:tc>
          <w:tcPr>
            <w:tcW w:w="1559" w:type="dxa"/>
            <w:gridSpan w:val="2"/>
            <w:vMerge w:val="restart"/>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01.05 по 01.06</w:t>
            </w:r>
          </w:p>
        </w:tc>
        <w:tc>
          <w:tcPr>
            <w:tcW w:w="1599" w:type="dxa"/>
            <w:gridSpan w:val="4"/>
            <w:vMerge w:val="restart"/>
          </w:tcPr>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01.05 по 01.06</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Линдо-Пустынь, д.81,83,84,87,88</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Белкино, д.74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Белкино, д.80</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Филипповское, ул. Речная, д.14,16</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Зуево, ул. Полевая, д.д.3,7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Рекшино, д.д.63-70</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Рекшино 455 км, д.1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Рекшино457 км, д.д.1,2</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Октябрьская, д.1а,14,14б,15-22</w:t>
            </w:r>
          </w:p>
        </w:tc>
        <w:tc>
          <w:tcPr>
            <w:tcW w:w="1843"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01.06 по 01.08</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01.08 по 01.10</w:t>
            </w:r>
          </w:p>
        </w:tc>
        <w:tc>
          <w:tcPr>
            <w:tcW w:w="1559" w:type="dxa"/>
            <w:gridSpan w:val="2"/>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01.06 по 01.08</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01.08 по 01.10</w:t>
            </w:r>
          </w:p>
        </w:tc>
        <w:tc>
          <w:tcPr>
            <w:tcW w:w="1599" w:type="dxa"/>
            <w:gridSpan w:val="4"/>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В период с 01.06 по 01.08</w:t>
            </w:r>
          </w:p>
          <w:p w:rsidR="006F1DC6" w:rsidRPr="00976D94" w:rsidRDefault="006F1DC6" w:rsidP="00904F30">
            <w:pPr>
              <w:spacing w:after="0"/>
              <w:rPr>
                <w:rFonts w:ascii="Times New Roman" w:hAnsi="Times New Roman" w:cs="Times New Roman"/>
                <w:sz w:val="24"/>
                <w:szCs w:val="24"/>
              </w:rPr>
            </w:pPr>
            <w:r w:rsidRPr="00976D94">
              <w:rPr>
                <w:rFonts w:ascii="Times New Roman" w:hAnsi="Times New Roman" w:cs="Times New Roman"/>
                <w:sz w:val="24"/>
                <w:szCs w:val="24"/>
              </w:rPr>
              <w:t>В период с 01.08 по 01.10</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Вокзальная, д.1-4,5а.6,7,</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Железнодорожная, д.1-5,8,9,13</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Советская, д.1,3,5</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Новая, д.4,8,8а,9</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Центральная, д.82</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467, д.д.2,3</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Солнечная, д.8</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Каликино, ул. Энергетиков, д.д.2а,7,11,15</w:t>
            </w:r>
          </w:p>
        </w:tc>
        <w:tc>
          <w:tcPr>
            <w:tcW w:w="1843" w:type="dxa"/>
            <w:gridSpan w:val="2"/>
            <w:vMerge/>
            <w:vAlign w:val="center"/>
          </w:tcPr>
          <w:p w:rsidR="006F1DC6" w:rsidRPr="00976D94" w:rsidRDefault="006F1DC6" w:rsidP="00904F30">
            <w:pPr>
              <w:spacing w:after="0"/>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Шпалозавод, ул. Заводская, д.1-3,5-7,9-21</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99" w:type="dxa"/>
            <w:gridSpan w:val="4"/>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Шубино, ул. Совхозная, д.1,3,4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Дроздово, ул. Озёрная, д.6,7</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restart"/>
          </w:tcPr>
          <w:p w:rsidR="006F1DC6" w:rsidRPr="00976D94" w:rsidRDefault="006F1DC6" w:rsidP="00904F30">
            <w:pPr>
              <w:spacing w:after="0" w:line="240" w:lineRule="auto"/>
              <w:ind w:hanging="142"/>
              <w:rPr>
                <w:rFonts w:ascii="Times New Roman" w:hAnsi="Times New Roman" w:cs="Times New Roman"/>
                <w:sz w:val="24"/>
                <w:szCs w:val="24"/>
              </w:rPr>
            </w:pPr>
            <w:r w:rsidRPr="00976D94">
              <w:rPr>
                <w:rFonts w:ascii="Times New Roman" w:hAnsi="Times New Roman" w:cs="Times New Roman"/>
                <w:sz w:val="24"/>
                <w:szCs w:val="24"/>
              </w:rPr>
              <w:t xml:space="preserve">   24)</w:t>
            </w:r>
          </w:p>
        </w:tc>
        <w:tc>
          <w:tcPr>
            <w:tcW w:w="3665" w:type="dxa"/>
            <w:vMerge w:val="restart"/>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Управляющая компания ООО «Меридиан»</w:t>
            </w: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01.03 по 01.05</w:t>
            </w:r>
          </w:p>
        </w:tc>
        <w:tc>
          <w:tcPr>
            <w:tcW w:w="1559" w:type="dxa"/>
            <w:gridSpan w:val="2"/>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01.03 по 01.05</w:t>
            </w:r>
          </w:p>
        </w:tc>
        <w:tc>
          <w:tcPr>
            <w:tcW w:w="1599" w:type="dxa"/>
            <w:gridSpan w:val="4"/>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01.03 по 01.05</w:t>
            </w:r>
          </w:p>
        </w:tc>
        <w:tc>
          <w:tcPr>
            <w:tcW w:w="1843" w:type="dxa"/>
            <w:gridSpan w:val="2"/>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w:t>
            </w:r>
            <w:r w:rsidRPr="00976D94">
              <w:rPr>
                <w:rFonts w:ascii="Times New Roman" w:hAnsi="Times New Roman" w:cs="Times New Roman"/>
                <w:sz w:val="24"/>
                <w:szCs w:val="24"/>
              </w:rPr>
              <w:lastRenderedPageBreak/>
              <w:t>ому графику</w:t>
            </w: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Герцена,  д.д.8,10-13,15</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Квартал 7, д.д.3-9</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Квартал 8, д.1-4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Ленина, д.5,7,9,11,13,15,17-20,22-31,34,36,37,39-44,46</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Мира, д.д.9,9а,37,47,49,60</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Переулок 1, д.4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Переулок 2, д.6</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Переулок 3, д.4</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Плеханова, д.35,55,57,59,61</w:t>
            </w:r>
          </w:p>
        </w:tc>
        <w:tc>
          <w:tcPr>
            <w:tcW w:w="1843" w:type="dxa"/>
            <w:gridSpan w:val="2"/>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01.06 по 01.08</w:t>
            </w:r>
          </w:p>
        </w:tc>
        <w:tc>
          <w:tcPr>
            <w:tcW w:w="1559" w:type="dxa"/>
            <w:gridSpan w:val="2"/>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01.06 по 01.08</w:t>
            </w:r>
          </w:p>
        </w:tc>
        <w:tc>
          <w:tcPr>
            <w:tcW w:w="1599" w:type="dxa"/>
            <w:gridSpan w:val="4"/>
            <w:vMerge w:val="restart"/>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 период с 01.06 по 01.08</w:t>
            </w: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Садовая, д.д.3,5,7,9,15,17,36,38,68,70,72</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Терентьева, д.1,3-9,11,13</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 Школьная, д.1,6,8,10,12,18,20,22,24,26,28,30</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п. ППК, ул.Герцена, д.2</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д. Плотинка, ул. Школьная, д.1-3,94,126в.</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Селищи, ул. Совхозная, д.1,30,33,40,41</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447"/>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tcPr>
          <w:p w:rsidR="006F1DC6" w:rsidRPr="00976D94" w:rsidRDefault="006F1DC6" w:rsidP="00904F30">
            <w:pPr>
              <w:spacing w:after="0" w:line="240" w:lineRule="auto"/>
              <w:rPr>
                <w:rFonts w:ascii="Times New Roman" w:hAnsi="Times New Roman" w:cs="Times New Roman"/>
                <w:b/>
                <w:bCs/>
                <w:sz w:val="24"/>
                <w:szCs w:val="24"/>
              </w:rPr>
            </w:pPr>
          </w:p>
        </w:tc>
        <w:tc>
          <w:tcPr>
            <w:tcW w:w="3828" w:type="dxa"/>
            <w:vAlign w:val="bottom"/>
          </w:tcPr>
          <w:p w:rsidR="006F1DC6" w:rsidRPr="00976D94" w:rsidRDefault="006F1DC6" w:rsidP="00904F30">
            <w:pPr>
              <w:spacing w:after="0" w:line="240" w:lineRule="auto"/>
              <w:rPr>
                <w:rFonts w:ascii="Times New Roman" w:hAnsi="Times New Roman" w:cs="Times New Roman"/>
                <w:sz w:val="24"/>
                <w:szCs w:val="24"/>
              </w:rPr>
            </w:pPr>
            <w:r w:rsidRPr="00976D94">
              <w:rPr>
                <w:rFonts w:ascii="Times New Roman" w:hAnsi="Times New Roman" w:cs="Times New Roman"/>
                <w:sz w:val="24"/>
                <w:szCs w:val="24"/>
              </w:rPr>
              <w:t>с. Ямново, ул. Школьная, д.1-4,8,17</w:t>
            </w:r>
          </w:p>
        </w:tc>
        <w:tc>
          <w:tcPr>
            <w:tcW w:w="1843"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59" w:type="dxa"/>
            <w:gridSpan w:val="2"/>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599" w:type="dxa"/>
            <w:gridSpan w:val="4"/>
            <w:vMerge/>
          </w:tcPr>
          <w:p w:rsidR="006F1DC6" w:rsidRPr="00976D94" w:rsidRDefault="006F1DC6" w:rsidP="00904F30">
            <w:pPr>
              <w:spacing w:after="0" w:line="240" w:lineRule="auto"/>
              <w:jc w:val="center"/>
              <w:rPr>
                <w:rFonts w:ascii="Times New Roman" w:hAnsi="Times New Roman" w:cs="Times New Roman"/>
                <w:b/>
                <w:bCs/>
                <w:sz w:val="24"/>
                <w:szCs w:val="24"/>
              </w:rPr>
            </w:pPr>
          </w:p>
        </w:tc>
        <w:tc>
          <w:tcPr>
            <w:tcW w:w="1843"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1300"/>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25)</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Участковые уполномоченные полиции Отдела МВД России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по городу Бор </w:t>
            </w: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Населенные пункты</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городского округа г.Бор</w:t>
            </w:r>
          </w:p>
        </w:tc>
        <w:tc>
          <w:tcPr>
            <w:tcW w:w="5001"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обследуют жилые помещения граждан при их посещении</w:t>
            </w:r>
            <w:r w:rsidRPr="00976D94">
              <w:rPr>
                <w:rFonts w:ascii="Times New Roman" w:hAnsi="Times New Roman" w:cs="Times New Roman"/>
                <w:sz w:val="24"/>
                <w:szCs w:val="24"/>
              </w:rPr>
              <w:br/>
              <w:t>в рамках своей повседневной деятельности</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1016"/>
        </w:trPr>
        <w:tc>
          <w:tcPr>
            <w:tcW w:w="585" w:type="dxa"/>
            <w:gridSpan w:val="2"/>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26)</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Сотрудники УСЗН по городскому округу г.Бор</w:t>
            </w:r>
          </w:p>
        </w:tc>
        <w:tc>
          <w:tcPr>
            <w:tcW w:w="3828"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Населенные пункты</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городского округа г.Бор</w:t>
            </w:r>
          </w:p>
        </w:tc>
        <w:tc>
          <w:tcPr>
            <w:tcW w:w="5001"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обследуют состояние жилых помещений, надворных построек</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 у надомников</w:t>
            </w:r>
          </w:p>
        </w:tc>
        <w:tc>
          <w:tcPr>
            <w:tcW w:w="1843" w:type="dxa"/>
            <w:gridSpan w:val="2"/>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trHeight w:val="447"/>
        </w:trPr>
        <w:tc>
          <w:tcPr>
            <w:tcW w:w="14922" w:type="dxa"/>
            <w:gridSpan w:val="14"/>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b/>
                <w:bCs/>
                <w:sz w:val="24"/>
                <w:szCs w:val="24"/>
              </w:rPr>
              <w:lastRenderedPageBreak/>
              <w:t>2.3.  ОБСЛЕДОВАНИЕ САДОВОДЧЕСКИХ (</w:t>
            </w:r>
            <w:r>
              <w:rPr>
                <w:rFonts w:ascii="Times New Roman" w:hAnsi="Times New Roman" w:cs="Times New Roman"/>
                <w:b/>
                <w:bCs/>
                <w:sz w:val="24"/>
                <w:szCs w:val="24"/>
              </w:rPr>
              <w:t>ОГОРОДНИЧЕСКИХ</w:t>
            </w:r>
            <w:r w:rsidRPr="00976D94">
              <w:rPr>
                <w:rFonts w:ascii="Times New Roman" w:hAnsi="Times New Roman" w:cs="Times New Roman"/>
                <w:b/>
                <w:bCs/>
                <w:sz w:val="24"/>
                <w:szCs w:val="24"/>
              </w:rPr>
              <w:t>) НЕКОМЕРЧЕСКИХ ОБЪЕДИНЕНИЙ ГРАЖДАН</w:t>
            </w:r>
          </w:p>
        </w:tc>
        <w:tc>
          <w:tcPr>
            <w:tcW w:w="4086" w:type="dxa"/>
            <w:gridSpan w:val="2"/>
            <w:tcBorders>
              <w:top w:val="nil"/>
              <w:bottom w:val="nil"/>
            </w:tcBorders>
          </w:tcPr>
          <w:p w:rsidR="006F1DC6" w:rsidRPr="00976D94" w:rsidRDefault="006F1DC6" w:rsidP="00904F30">
            <w:pPr>
              <w:spacing w:after="0" w:line="240" w:lineRule="auto"/>
              <w:rPr>
                <w:rFonts w:ascii="Times New Roman" w:hAnsi="Times New Roman" w:cs="Times New Roman"/>
                <w:sz w:val="24"/>
                <w:szCs w:val="24"/>
              </w:rPr>
            </w:pP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Населенные пункты</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городского округа г.Бор</w:t>
            </w:r>
          </w:p>
        </w:tc>
      </w:tr>
      <w:tr w:rsidR="006F1DC6" w:rsidRPr="00976D94">
        <w:trPr>
          <w:gridAfter w:val="4"/>
          <w:wAfter w:w="8172" w:type="dxa"/>
          <w:trHeight w:val="887"/>
        </w:trPr>
        <w:tc>
          <w:tcPr>
            <w:tcW w:w="585" w:type="dxa"/>
            <w:gridSpan w:val="2"/>
            <w:vMerge w:val="restart"/>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r w:rsidRPr="00976D94">
              <w:rPr>
                <w:rFonts w:ascii="Times New Roman" w:hAnsi="Times New Roman" w:cs="Times New Roman"/>
                <w:sz w:val="24"/>
                <w:szCs w:val="24"/>
              </w:rPr>
              <w:t>1)</w:t>
            </w: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Председатели, члены правления СНТ</w:t>
            </w:r>
          </w:p>
        </w:tc>
        <w:tc>
          <w:tcPr>
            <w:tcW w:w="4086" w:type="dxa"/>
            <w:gridSpan w:val="2"/>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Садоводческие (</w:t>
            </w:r>
            <w:r>
              <w:rPr>
                <w:rFonts w:ascii="Times New Roman" w:hAnsi="Times New Roman" w:cs="Times New Roman"/>
                <w:sz w:val="24"/>
                <w:szCs w:val="24"/>
              </w:rPr>
              <w:t>огороднические</w:t>
            </w:r>
            <w:r w:rsidRPr="00976D94">
              <w:rPr>
                <w:rFonts w:ascii="Times New Roman" w:hAnsi="Times New Roman" w:cs="Times New Roman"/>
                <w:sz w:val="24"/>
                <w:szCs w:val="24"/>
              </w:rPr>
              <w:t>) некоммерческие объединения граждан, а именно: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"Березовая роща"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"Виктория",</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"Рассвет",</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«Заветы Мичурина».</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В дальнейшем:</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"Березка",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"Труд"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"Надежда"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«Уют»</w:t>
            </w:r>
          </w:p>
        </w:tc>
        <w:tc>
          <w:tcPr>
            <w:tcW w:w="4847" w:type="dxa"/>
            <w:gridSpan w:val="8"/>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весенне-летний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период года</w:t>
            </w:r>
          </w:p>
        </w:tc>
        <w:tc>
          <w:tcPr>
            <w:tcW w:w="1739" w:type="dxa"/>
            <w:vMerge w:val="restart"/>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совместному графику</w:t>
            </w:r>
          </w:p>
        </w:tc>
      </w:tr>
      <w:tr w:rsidR="006F1DC6" w:rsidRPr="00976D94">
        <w:trPr>
          <w:gridAfter w:val="4"/>
          <w:wAfter w:w="8172" w:type="dxa"/>
          <w:trHeight w:val="3618"/>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Личный состав</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51-ПСЧ 20 ПСО ФПС ГПС ГУ МЧС России по Нижегородской области</w:t>
            </w:r>
          </w:p>
        </w:tc>
        <w:tc>
          <w:tcPr>
            <w:tcW w:w="4086"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4847"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739" w:type="dxa"/>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276"/>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4086" w:type="dxa"/>
            <w:gridSpan w:val="2"/>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4847" w:type="dxa"/>
            <w:gridSpan w:val="8"/>
            <w:vMerge w:val="restart"/>
            <w:vAlign w:val="center"/>
          </w:tcPr>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весенне-летний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период года</w:t>
            </w:r>
          </w:p>
        </w:tc>
        <w:tc>
          <w:tcPr>
            <w:tcW w:w="1739" w:type="dxa"/>
            <w:vMerge w:val="restart"/>
            <w:vAlign w:val="center"/>
          </w:tcPr>
          <w:p w:rsidR="006F1DC6" w:rsidRPr="00976D94" w:rsidRDefault="006F1DC6" w:rsidP="00904F30">
            <w:pPr>
              <w:spacing w:after="0"/>
              <w:jc w:val="center"/>
              <w:rPr>
                <w:rFonts w:ascii="Times New Roman" w:hAnsi="Times New Roman" w:cs="Times New Roman"/>
                <w:sz w:val="24"/>
                <w:szCs w:val="24"/>
              </w:rPr>
            </w:pPr>
          </w:p>
          <w:p w:rsidR="006F1DC6" w:rsidRPr="00976D94" w:rsidRDefault="006F1DC6" w:rsidP="00904F30">
            <w:pPr>
              <w:spacing w:after="0"/>
              <w:jc w:val="center"/>
              <w:rPr>
                <w:rFonts w:ascii="Times New Roman" w:hAnsi="Times New Roman" w:cs="Times New Roman"/>
                <w:sz w:val="24"/>
                <w:szCs w:val="24"/>
              </w:rPr>
            </w:pPr>
          </w:p>
          <w:p w:rsidR="006F1DC6" w:rsidRPr="00976D94" w:rsidRDefault="006F1DC6" w:rsidP="00904F30">
            <w:pPr>
              <w:spacing w:after="0"/>
              <w:jc w:val="center"/>
              <w:rPr>
                <w:rFonts w:ascii="Times New Roman" w:hAnsi="Times New Roman" w:cs="Times New Roman"/>
                <w:sz w:val="24"/>
                <w:szCs w:val="24"/>
              </w:rPr>
            </w:pP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совместному графику</w:t>
            </w:r>
          </w:p>
        </w:tc>
      </w:tr>
      <w:tr w:rsidR="006F1DC6" w:rsidRPr="00976D94">
        <w:trPr>
          <w:gridAfter w:val="4"/>
          <w:wAfter w:w="8172" w:type="dxa"/>
          <w:trHeight w:val="1591"/>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67-ПСЧ 20 ПСО ФПС ГПС ГУ МЧС России по Нижегородской области</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Садоводческие (</w:t>
            </w:r>
            <w:r>
              <w:rPr>
                <w:rFonts w:ascii="Times New Roman" w:hAnsi="Times New Roman" w:cs="Times New Roman"/>
                <w:sz w:val="24"/>
                <w:szCs w:val="24"/>
              </w:rPr>
              <w:t>огороднические</w:t>
            </w:r>
            <w:r w:rsidRPr="00976D94">
              <w:rPr>
                <w:rFonts w:ascii="Times New Roman" w:hAnsi="Times New Roman" w:cs="Times New Roman"/>
                <w:sz w:val="24"/>
                <w:szCs w:val="24"/>
              </w:rPr>
              <w:t>) некоммерческие объединения граждан, а именно: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«Вишенка»,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«Березка»,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«Лесная Поляна»,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«Колос»</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В дальнейшем:</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СНТ «Сельхозтехника»,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«Секлозаводец».</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«Урожай»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«Силикатчик»</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«Авангард»</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«Автомобилист»</w:t>
            </w:r>
          </w:p>
        </w:tc>
        <w:tc>
          <w:tcPr>
            <w:tcW w:w="4847" w:type="dxa"/>
            <w:gridSpan w:val="8"/>
            <w:vMerge/>
            <w:vAlign w:val="center"/>
          </w:tcPr>
          <w:p w:rsidR="006F1DC6" w:rsidRPr="00976D94" w:rsidRDefault="006F1DC6" w:rsidP="00904F30">
            <w:pPr>
              <w:spacing w:after="0" w:line="240" w:lineRule="auto"/>
              <w:jc w:val="center"/>
              <w:rPr>
                <w:rFonts w:ascii="Times New Roman" w:hAnsi="Times New Roman" w:cs="Times New Roman"/>
                <w:sz w:val="24"/>
                <w:szCs w:val="24"/>
              </w:rPr>
            </w:pPr>
          </w:p>
        </w:tc>
        <w:tc>
          <w:tcPr>
            <w:tcW w:w="1739" w:type="dxa"/>
            <w:vMerge/>
          </w:tcPr>
          <w:p w:rsidR="006F1DC6" w:rsidRPr="00976D94" w:rsidRDefault="006F1DC6" w:rsidP="00904F30">
            <w:pPr>
              <w:spacing w:after="0" w:line="240" w:lineRule="auto"/>
              <w:jc w:val="center"/>
              <w:rPr>
                <w:rFonts w:ascii="Times New Roman" w:hAnsi="Times New Roman" w:cs="Times New Roman"/>
                <w:sz w:val="24"/>
                <w:szCs w:val="24"/>
              </w:rPr>
            </w:pPr>
          </w:p>
        </w:tc>
      </w:tr>
      <w:tr w:rsidR="006F1DC6" w:rsidRPr="00976D94">
        <w:trPr>
          <w:gridAfter w:val="4"/>
          <w:wAfter w:w="8172" w:type="dxa"/>
          <w:trHeight w:val="1074"/>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Личный состав</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143-ПЧ 12-ОГПС, инструктор противопожарной профилактики 12-ОГПС</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Садоводческие (</w:t>
            </w:r>
            <w:r>
              <w:rPr>
                <w:rFonts w:ascii="Times New Roman" w:hAnsi="Times New Roman" w:cs="Times New Roman"/>
                <w:sz w:val="24"/>
                <w:szCs w:val="24"/>
              </w:rPr>
              <w:t>огороднические</w:t>
            </w:r>
            <w:r w:rsidRPr="00976D94">
              <w:rPr>
                <w:rFonts w:ascii="Times New Roman" w:hAnsi="Times New Roman" w:cs="Times New Roman"/>
                <w:sz w:val="24"/>
                <w:szCs w:val="24"/>
              </w:rPr>
              <w:t>) некоммерческие объединения граждан, а именно: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«Восход-2»,</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«Волжские Зори»,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«Лесное»,</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«Мелиоратор»,</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«Дружба»,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«Рассвет»</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В дальнейшем:</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«Радуга»,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«Везлома».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Колобок»</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«Красный луч»</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«Любитель»</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«Олимпийский,</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«Орлёнок»</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«Светлана»</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«Строитель»</w:t>
            </w:r>
          </w:p>
        </w:tc>
        <w:tc>
          <w:tcPr>
            <w:tcW w:w="4847"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весенне-летний</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период года</w:t>
            </w:r>
          </w:p>
        </w:tc>
        <w:tc>
          <w:tcPr>
            <w:tcW w:w="1739" w:type="dxa"/>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совместному графику</w:t>
            </w:r>
          </w:p>
        </w:tc>
      </w:tr>
      <w:tr w:rsidR="006F1DC6" w:rsidRPr="00976D94">
        <w:trPr>
          <w:gridAfter w:val="4"/>
          <w:wAfter w:w="8172" w:type="dxa"/>
          <w:trHeight w:val="764"/>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Личный состав</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144-ПЧ 12-ОГПС, инструктор противопожарной профилактики 12-ОГПС</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Садоводческие (</w:t>
            </w:r>
            <w:r>
              <w:rPr>
                <w:rFonts w:ascii="Times New Roman" w:hAnsi="Times New Roman" w:cs="Times New Roman"/>
                <w:sz w:val="24"/>
                <w:szCs w:val="24"/>
              </w:rPr>
              <w:t>огороднические</w:t>
            </w:r>
            <w:r w:rsidRPr="00976D94">
              <w:rPr>
                <w:rFonts w:ascii="Times New Roman" w:hAnsi="Times New Roman" w:cs="Times New Roman"/>
                <w:sz w:val="24"/>
                <w:szCs w:val="24"/>
              </w:rPr>
              <w:t>) некоммерческие объединения граждан, а именно:</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«Солнечное-2»</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«Ясная поляна»</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«Тепловик»</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«Березовая Роща»</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«Ёлочка»</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«Солнечное 1»</w:t>
            </w:r>
          </w:p>
          <w:p w:rsidR="006F1DC6" w:rsidRPr="00976D94" w:rsidRDefault="006F1DC6" w:rsidP="00904F30">
            <w:pPr>
              <w:spacing w:after="0"/>
              <w:ind w:hanging="850"/>
              <w:jc w:val="center"/>
              <w:rPr>
                <w:rFonts w:ascii="Times New Roman" w:hAnsi="Times New Roman" w:cs="Times New Roman"/>
                <w:sz w:val="24"/>
                <w:szCs w:val="24"/>
              </w:rPr>
            </w:pPr>
            <w:r w:rsidRPr="00976D94">
              <w:rPr>
                <w:rFonts w:ascii="Times New Roman" w:hAnsi="Times New Roman" w:cs="Times New Roman"/>
                <w:sz w:val="24"/>
                <w:szCs w:val="24"/>
              </w:rPr>
              <w:t>В дальнейшем:</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 xml:space="preserve">СНТ "Радуга, </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СНТ "Росинка",</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СНТ "ВОЛГА",</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СНТ "Экспресс",</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СНТ "Тюльпан-Кеза",</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СНТ "Салют",</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СНТ "Здоровье",</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lastRenderedPageBreak/>
              <w:t>СНТ "КЕЗА",</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СНТ № 8 ОАО "ГАЗ",</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СНТ "Спутник",</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СНТ "Фантазия",</w:t>
            </w:r>
          </w:p>
          <w:p w:rsidR="006F1DC6" w:rsidRPr="00976D94" w:rsidRDefault="006F1DC6" w:rsidP="00904F30">
            <w:pPr>
              <w:spacing w:after="0" w:line="240" w:lineRule="auto"/>
              <w:ind w:hanging="850"/>
              <w:rPr>
                <w:rFonts w:ascii="Times New Roman" w:hAnsi="Times New Roman" w:cs="Times New Roman"/>
                <w:sz w:val="24"/>
                <w:szCs w:val="24"/>
              </w:rPr>
            </w:pPr>
            <w:r w:rsidRPr="00976D94">
              <w:rPr>
                <w:rFonts w:ascii="Times New Roman" w:hAnsi="Times New Roman" w:cs="Times New Roman"/>
                <w:sz w:val="24"/>
                <w:szCs w:val="24"/>
              </w:rPr>
              <w:t xml:space="preserve">                            СНТ "Коммунальник", </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 xml:space="preserve">         СНТ "Пчелка",</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СНТ "Лесная поляна",</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СНТ "Дружба",</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СНТ "Рябинушка",</w:t>
            </w:r>
          </w:p>
          <w:p w:rsidR="006F1DC6" w:rsidRPr="00976D94" w:rsidRDefault="006F1DC6" w:rsidP="00904F30">
            <w:pPr>
              <w:spacing w:after="0" w:line="240" w:lineRule="auto"/>
              <w:ind w:hanging="850"/>
              <w:jc w:val="center"/>
              <w:rPr>
                <w:rFonts w:ascii="Times New Roman" w:hAnsi="Times New Roman" w:cs="Times New Roman"/>
                <w:sz w:val="24"/>
                <w:szCs w:val="24"/>
              </w:rPr>
            </w:pPr>
            <w:r w:rsidRPr="00976D94">
              <w:rPr>
                <w:rFonts w:ascii="Times New Roman" w:hAnsi="Times New Roman" w:cs="Times New Roman"/>
                <w:sz w:val="24"/>
                <w:szCs w:val="24"/>
              </w:rPr>
              <w:t>СНТ "Огонек",</w:t>
            </w:r>
          </w:p>
          <w:p w:rsidR="006F1DC6" w:rsidRPr="00976D94" w:rsidRDefault="006F1DC6" w:rsidP="00904F30">
            <w:pPr>
              <w:spacing w:after="0" w:line="240" w:lineRule="auto"/>
              <w:ind w:hanging="850"/>
              <w:rPr>
                <w:rFonts w:ascii="Times New Roman" w:hAnsi="Times New Roman" w:cs="Times New Roman"/>
                <w:sz w:val="24"/>
                <w:szCs w:val="24"/>
              </w:rPr>
            </w:pPr>
            <w:r w:rsidRPr="00976D94">
              <w:rPr>
                <w:rFonts w:ascii="Times New Roman" w:hAnsi="Times New Roman" w:cs="Times New Roman"/>
                <w:sz w:val="24"/>
                <w:szCs w:val="24"/>
              </w:rPr>
              <w:t xml:space="preserve">               СНТ"Энергостроитель",</w:t>
            </w:r>
          </w:p>
          <w:p w:rsidR="006F1DC6" w:rsidRPr="00976D94" w:rsidRDefault="006F1DC6" w:rsidP="00904F30">
            <w:pPr>
              <w:spacing w:after="0"/>
              <w:ind w:hanging="850"/>
              <w:jc w:val="center"/>
              <w:rPr>
                <w:rFonts w:ascii="Times New Roman" w:hAnsi="Times New Roman" w:cs="Times New Roman"/>
                <w:sz w:val="24"/>
                <w:szCs w:val="24"/>
              </w:rPr>
            </w:pPr>
            <w:r w:rsidRPr="00976D94">
              <w:rPr>
                <w:rFonts w:ascii="Times New Roman" w:hAnsi="Times New Roman" w:cs="Times New Roman"/>
                <w:sz w:val="24"/>
                <w:szCs w:val="24"/>
              </w:rPr>
              <w:t>СНТ "Подснежник".</w:t>
            </w:r>
          </w:p>
        </w:tc>
        <w:tc>
          <w:tcPr>
            <w:tcW w:w="4847"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весенне-летний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период года</w:t>
            </w:r>
          </w:p>
        </w:tc>
        <w:tc>
          <w:tcPr>
            <w:tcW w:w="1739"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совместному графику</w:t>
            </w:r>
          </w:p>
        </w:tc>
      </w:tr>
      <w:tr w:rsidR="006F1DC6" w:rsidRPr="00976D94">
        <w:trPr>
          <w:gridAfter w:val="4"/>
          <w:wAfter w:w="8172" w:type="dxa"/>
          <w:trHeight w:val="616"/>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Большепикинский территориальный отдел</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«Черемушки»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«Сады 2»</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«Заря 1»</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«Заря 2»</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«Заря 3»</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«Ивушки»</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«Малинка»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«Зеленая поляна»</w:t>
            </w:r>
          </w:p>
        </w:tc>
        <w:tc>
          <w:tcPr>
            <w:tcW w:w="4847"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весенне-летний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период года</w:t>
            </w:r>
          </w:p>
        </w:tc>
        <w:tc>
          <w:tcPr>
            <w:tcW w:w="1739"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совместному графику</w:t>
            </w:r>
          </w:p>
        </w:tc>
      </w:tr>
      <w:tr w:rsidR="006F1DC6" w:rsidRPr="00976D94">
        <w:trPr>
          <w:gridAfter w:val="4"/>
          <w:wAfter w:w="8172" w:type="dxa"/>
          <w:trHeight w:val="624"/>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Октябрьский территориальный отдел</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СНТ "Чайка",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 xml:space="preserve">СНТ "Водник-2", </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"Водник"</w:t>
            </w:r>
          </w:p>
        </w:tc>
        <w:tc>
          <w:tcPr>
            <w:tcW w:w="4847"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весенне-летний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период года</w:t>
            </w:r>
          </w:p>
        </w:tc>
        <w:tc>
          <w:tcPr>
            <w:tcW w:w="1739"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совместному графику</w:t>
            </w:r>
          </w:p>
        </w:tc>
      </w:tr>
      <w:tr w:rsidR="006F1DC6" w:rsidRPr="00976D94">
        <w:trPr>
          <w:gridAfter w:val="4"/>
          <w:wAfter w:w="8172" w:type="dxa"/>
          <w:trHeight w:val="1510"/>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Краснослободской территориальный отдел</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«Колобок»,</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«Автомобилист»,</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«Курочкино»,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«Фантазия»,</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«Лесное-1»,</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«Садомово»,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«Свободное»,</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«Борское»,</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«Колос»,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СНТ «Меркурий»,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«Олимпийский»,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«Спутник»,</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«Юбилейный»,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«Дорожник»,</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«Лесное»,</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«Керженец-1»,</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«Метростроитель-1»,</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«Тюльпан»,</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«Агат»,</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«Кружевница»,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«Лесное»,</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«Мелиоратор»,</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«Мелисса»,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«Неженка»,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«Подсолнечник»,</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«Светлана»,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«Астра»,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«Астра-1»,</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«Астра-2»,</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«Развилье»,</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«Развилье-1»,</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«Рассвет»,</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«Кварц»,</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«Мечта»,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«Радуга»,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«Факел»,</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«Новые сады»</w:t>
            </w:r>
          </w:p>
        </w:tc>
        <w:tc>
          <w:tcPr>
            <w:tcW w:w="4847"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весенне-летний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период года</w:t>
            </w:r>
          </w:p>
        </w:tc>
        <w:tc>
          <w:tcPr>
            <w:tcW w:w="1739"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совместному графику</w:t>
            </w:r>
          </w:p>
        </w:tc>
      </w:tr>
      <w:tr w:rsidR="006F1DC6" w:rsidRPr="00976D94">
        <w:trPr>
          <w:gridAfter w:val="4"/>
          <w:wAfter w:w="8172" w:type="dxa"/>
          <w:trHeight w:val="438"/>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Линдовский территориальный отдел (ДПК-9</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п. совхоза «Сормовский Пролетарий»)</w:t>
            </w:r>
          </w:p>
        </w:tc>
        <w:tc>
          <w:tcPr>
            <w:tcW w:w="4086" w:type="dxa"/>
            <w:gridSpan w:val="2"/>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 8 «ОАО ГАЗ»,</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«Березка»,</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«Дружба»,</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«Елочка»,</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«Здоровье»,</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«Зима»,</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«Кеза»,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«Колос»</w:t>
            </w:r>
          </w:p>
        </w:tc>
        <w:tc>
          <w:tcPr>
            <w:tcW w:w="4847"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весенне-летний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период года</w:t>
            </w:r>
          </w:p>
        </w:tc>
        <w:tc>
          <w:tcPr>
            <w:tcW w:w="1739"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совместному графику</w:t>
            </w:r>
          </w:p>
        </w:tc>
      </w:tr>
      <w:tr w:rsidR="006F1DC6" w:rsidRPr="00976D94">
        <w:trPr>
          <w:gridAfter w:val="4"/>
          <w:wAfter w:w="8172" w:type="dxa"/>
          <w:trHeight w:val="438"/>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Неклюдовский территориальный отдел</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lang w:eastAsia="ru-RU"/>
              </w:rPr>
            </w:pPr>
            <w:r w:rsidRPr="00976D94">
              <w:rPr>
                <w:rFonts w:ascii="Times New Roman" w:hAnsi="Times New Roman" w:cs="Times New Roman"/>
                <w:sz w:val="24"/>
                <w:szCs w:val="24"/>
                <w:lang w:eastAsia="ru-RU"/>
              </w:rPr>
              <w:t>СНТ «Виктория»,</w:t>
            </w:r>
            <w:r w:rsidRPr="00976D94">
              <w:rPr>
                <w:rFonts w:ascii="Times New Roman" w:hAnsi="Times New Roman" w:cs="Times New Roman"/>
                <w:sz w:val="24"/>
                <w:szCs w:val="24"/>
                <w:lang w:eastAsia="ru-RU"/>
              </w:rPr>
              <w:br/>
              <w:t>СНТ «Везлома»,</w:t>
            </w:r>
            <w:r w:rsidRPr="00976D94">
              <w:rPr>
                <w:rFonts w:ascii="Times New Roman" w:hAnsi="Times New Roman" w:cs="Times New Roman"/>
                <w:sz w:val="24"/>
                <w:szCs w:val="24"/>
                <w:lang w:eastAsia="ru-RU"/>
              </w:rPr>
              <w:br/>
              <w:t>СНТ «Дружба»,</w:t>
            </w:r>
            <w:r w:rsidRPr="00976D94">
              <w:rPr>
                <w:rFonts w:ascii="Times New Roman" w:hAnsi="Times New Roman" w:cs="Times New Roman"/>
                <w:sz w:val="24"/>
                <w:szCs w:val="24"/>
                <w:lang w:eastAsia="ru-RU"/>
              </w:rPr>
              <w:br/>
              <w:t>СНТ «Рассвет»,</w:t>
            </w:r>
            <w:r w:rsidRPr="00976D94">
              <w:rPr>
                <w:rFonts w:ascii="Times New Roman" w:hAnsi="Times New Roman" w:cs="Times New Roman"/>
                <w:sz w:val="24"/>
                <w:szCs w:val="24"/>
                <w:lang w:eastAsia="ru-RU"/>
              </w:rPr>
              <w:br/>
              <w:t>СНТ «Заветы Мичурина»</w:t>
            </w:r>
          </w:p>
          <w:p w:rsidR="006F1DC6" w:rsidRPr="00976D94" w:rsidRDefault="006F1DC6" w:rsidP="00904F30">
            <w:pPr>
              <w:spacing w:after="0" w:line="240" w:lineRule="auto"/>
              <w:jc w:val="center"/>
              <w:rPr>
                <w:rFonts w:ascii="Times New Roman" w:hAnsi="Times New Roman" w:cs="Times New Roman"/>
                <w:sz w:val="24"/>
                <w:szCs w:val="24"/>
              </w:rPr>
            </w:pPr>
          </w:p>
        </w:tc>
        <w:tc>
          <w:tcPr>
            <w:tcW w:w="4847"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весенне-летний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период года</w:t>
            </w:r>
          </w:p>
        </w:tc>
        <w:tc>
          <w:tcPr>
            <w:tcW w:w="1739"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совместному графику</w:t>
            </w:r>
          </w:p>
        </w:tc>
      </w:tr>
      <w:tr w:rsidR="006F1DC6" w:rsidRPr="00976D94">
        <w:trPr>
          <w:gridAfter w:val="4"/>
          <w:wAfter w:w="8172" w:type="dxa"/>
          <w:trHeight w:val="438"/>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Редькинский территориальный отдел</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«Малинка»,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«Ивушка»,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«Лесное»,</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«Радуга 11»,</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«Восход»,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«Заря – 1»,</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«Заря – 2»,</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«Заря – 3»,</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«Рассвет»,</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«Зеленая поляна»,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«Кривель»,</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«Кружевница»,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«Березка»,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«Авангард»,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«Агат»,</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«Алмаз»,</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«Золотая осень»,</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«Колос»,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«Коммунальщик»,</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«Кристалл»,</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«Лесное»,</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«Луч»,</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«Мелиоратор»,</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«Мелисса»,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«Неженка»,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«Рубин»,</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«Светлана»,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«Урожай»,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«Хуторок»,</w:t>
            </w:r>
          </w:p>
          <w:p w:rsidR="006F1DC6" w:rsidRPr="00976D94" w:rsidRDefault="006F1DC6" w:rsidP="00904F30">
            <w:pPr>
              <w:spacing w:after="0" w:line="240" w:lineRule="auto"/>
              <w:jc w:val="center"/>
              <w:rPr>
                <w:rFonts w:ascii="Times New Roman" w:hAnsi="Times New Roman" w:cs="Times New Roman"/>
                <w:sz w:val="24"/>
                <w:szCs w:val="24"/>
                <w:lang w:eastAsia="ru-RU"/>
              </w:rPr>
            </w:pPr>
            <w:r w:rsidRPr="00976D94">
              <w:rPr>
                <w:rFonts w:ascii="Times New Roman" w:hAnsi="Times New Roman" w:cs="Times New Roman"/>
                <w:sz w:val="24"/>
                <w:szCs w:val="24"/>
              </w:rPr>
              <w:lastRenderedPageBreak/>
              <w:t>СНТ «Подсочник»</w:t>
            </w:r>
          </w:p>
        </w:tc>
        <w:tc>
          <w:tcPr>
            <w:tcW w:w="4847"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весенне-летний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период года</w:t>
            </w:r>
          </w:p>
        </w:tc>
        <w:tc>
          <w:tcPr>
            <w:tcW w:w="1739"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совместному графику</w:t>
            </w:r>
          </w:p>
        </w:tc>
      </w:tr>
      <w:tr w:rsidR="006F1DC6" w:rsidRPr="00976D94">
        <w:trPr>
          <w:gridAfter w:val="4"/>
          <w:wAfter w:w="8172" w:type="dxa"/>
          <w:trHeight w:val="438"/>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Председатели,</w:t>
            </w:r>
          </w:p>
          <w:p w:rsidR="006F1DC6" w:rsidRPr="00976D94" w:rsidRDefault="006F1DC6" w:rsidP="00904F30">
            <w:pPr>
              <w:spacing w:after="0" w:line="240" w:lineRule="auto"/>
              <w:jc w:val="center"/>
              <w:rPr>
                <w:rFonts w:ascii="Times New Roman" w:hAnsi="Times New Roman" w:cs="Times New Roman"/>
                <w:sz w:val="28"/>
                <w:szCs w:val="28"/>
              </w:rPr>
            </w:pPr>
            <w:r w:rsidRPr="00976D94">
              <w:rPr>
                <w:rFonts w:ascii="Times New Roman" w:hAnsi="Times New Roman" w:cs="Times New Roman"/>
                <w:sz w:val="24"/>
                <w:szCs w:val="24"/>
              </w:rPr>
              <w:t>члены правления СНТ</w:t>
            </w:r>
          </w:p>
          <w:p w:rsidR="006F1DC6" w:rsidRPr="00976D94" w:rsidRDefault="006F1DC6" w:rsidP="00904F30">
            <w:pPr>
              <w:spacing w:after="0"/>
              <w:jc w:val="center"/>
              <w:rPr>
                <w:rFonts w:ascii="Times New Roman" w:hAnsi="Times New Roman" w:cs="Times New Roman"/>
                <w:sz w:val="24"/>
                <w:szCs w:val="24"/>
              </w:rPr>
            </w:pPr>
          </w:p>
        </w:tc>
        <w:tc>
          <w:tcPr>
            <w:tcW w:w="4086" w:type="dxa"/>
            <w:gridSpan w:val="2"/>
            <w:vAlign w:val="center"/>
          </w:tcPr>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«Березка»,</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«Березовая роща»,</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«Большая Волга»,</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«Виктория»,</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«Гермес»,</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«Звездочка»,</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«Калинка»,</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«Калинка»,</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«Наука»,</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«Надежда»,</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«Озон»,</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«Полет»,</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«Политехник»,</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«Прогресс»,</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«Радуга»,</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«Романтика»,</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«Ромашка»,</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«Ситники»,</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«Солнечная поляна»,</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«Солнечная поляна-1»,</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«Стимул»,</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«Транспортник»,</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«Чайка»,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«Чайка-2»</w:t>
            </w:r>
          </w:p>
        </w:tc>
        <w:tc>
          <w:tcPr>
            <w:tcW w:w="4847"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весенне-летний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период года</w:t>
            </w:r>
          </w:p>
        </w:tc>
        <w:tc>
          <w:tcPr>
            <w:tcW w:w="1739"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совместному графику</w:t>
            </w:r>
          </w:p>
        </w:tc>
      </w:tr>
      <w:tr w:rsidR="006F1DC6" w:rsidRPr="00976D94">
        <w:trPr>
          <w:gridAfter w:val="4"/>
          <w:wAfter w:w="8172" w:type="dxa"/>
          <w:trHeight w:val="438"/>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Линдовский территориальный отдел (ДПК-10,</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с.Спасское)</w:t>
            </w:r>
          </w:p>
        </w:tc>
        <w:tc>
          <w:tcPr>
            <w:tcW w:w="4086" w:type="dxa"/>
            <w:gridSpan w:val="2"/>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«Ландыш»,</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«Лесная поляна»,</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«Метростроитель 2»,</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«Подснежник»,</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«Пчелка»,</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«Радуга 5»,</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«Росинка»,</w:t>
            </w:r>
          </w:p>
          <w:p w:rsidR="006F1DC6" w:rsidRPr="00976D94" w:rsidRDefault="006F1DC6" w:rsidP="00904F30">
            <w:pPr>
              <w:pStyle w:val="af9"/>
              <w:spacing w:after="0"/>
              <w:ind w:left="0"/>
              <w:jc w:val="center"/>
              <w:rPr>
                <w:rFonts w:ascii="Times New Roman" w:hAnsi="Times New Roman" w:cs="Times New Roman"/>
                <w:sz w:val="24"/>
                <w:szCs w:val="24"/>
              </w:rPr>
            </w:pPr>
            <w:r w:rsidRPr="00976D94">
              <w:rPr>
                <w:rFonts w:ascii="Times New Roman" w:hAnsi="Times New Roman" w:cs="Times New Roman"/>
                <w:sz w:val="24"/>
                <w:szCs w:val="24"/>
              </w:rPr>
              <w:t>СНТ «Салют (в/ч)»</w:t>
            </w:r>
          </w:p>
        </w:tc>
        <w:tc>
          <w:tcPr>
            <w:tcW w:w="4847"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весенне-летний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период года</w:t>
            </w:r>
          </w:p>
        </w:tc>
        <w:tc>
          <w:tcPr>
            <w:tcW w:w="1739"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совместному графику</w:t>
            </w:r>
          </w:p>
        </w:tc>
      </w:tr>
      <w:tr w:rsidR="006F1DC6" w:rsidRPr="00976D94">
        <w:trPr>
          <w:gridAfter w:val="4"/>
          <w:wAfter w:w="8172" w:type="dxa"/>
          <w:trHeight w:val="438"/>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Линдовский территориальный отдел (ДПК-15, с. Чистое Поле)</w:t>
            </w:r>
          </w:p>
        </w:tc>
        <w:tc>
          <w:tcPr>
            <w:tcW w:w="4086" w:type="dxa"/>
            <w:gridSpan w:val="2"/>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«Солнечное 1»,</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«Солнечное 2»,</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«Спутник»,</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«Тепловик»,</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«Тюльпан»,</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«Фантазия»,</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«Экспресс»,</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«Энергостроитель»,</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«Ясная поляна»</w:t>
            </w:r>
          </w:p>
        </w:tc>
        <w:tc>
          <w:tcPr>
            <w:tcW w:w="4847"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весенне-летний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период года</w:t>
            </w:r>
          </w:p>
        </w:tc>
        <w:tc>
          <w:tcPr>
            <w:tcW w:w="1739"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совместному графику</w:t>
            </w:r>
          </w:p>
        </w:tc>
      </w:tr>
      <w:tr w:rsidR="006F1DC6" w:rsidRPr="00976D94">
        <w:trPr>
          <w:gridAfter w:val="4"/>
          <w:wAfter w:w="8172" w:type="dxa"/>
          <w:trHeight w:val="438"/>
        </w:trPr>
        <w:tc>
          <w:tcPr>
            <w:tcW w:w="585" w:type="dxa"/>
            <w:gridSpan w:val="2"/>
            <w:vMerge/>
            <w:vAlign w:val="center"/>
          </w:tcPr>
          <w:p w:rsidR="006F1DC6" w:rsidRPr="00976D94" w:rsidRDefault="006F1DC6" w:rsidP="00904F30">
            <w:pPr>
              <w:spacing w:after="0" w:line="240" w:lineRule="auto"/>
              <w:ind w:hanging="142"/>
              <w:jc w:val="center"/>
              <w:rPr>
                <w:rFonts w:ascii="Times New Roman" w:hAnsi="Times New Roman" w:cs="Times New Roman"/>
                <w:sz w:val="24"/>
                <w:szCs w:val="24"/>
              </w:rPr>
            </w:pPr>
          </w:p>
        </w:tc>
        <w:tc>
          <w:tcPr>
            <w:tcW w:w="3665" w:type="dxa"/>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Кантауровский территориальный отдел</w:t>
            </w:r>
          </w:p>
        </w:tc>
        <w:tc>
          <w:tcPr>
            <w:tcW w:w="4086" w:type="dxa"/>
            <w:gridSpan w:val="2"/>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«Буревестник»,</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«Восход»,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«Дорожник»,</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«Здоровье»,</w:t>
            </w:r>
          </w:p>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sz w:val="24"/>
                <w:szCs w:val="24"/>
              </w:rPr>
              <w:t>СНТ «Зелёный Бор»,</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«Зелёный мыс»,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«Золотое руно»,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«Колос»,</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«Колос-2»,</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«Лайда»,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«Лесная поляна», СНТ «Лесное»,</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«Линда»,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«Мечта»,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«Нива»,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«Облепиха»,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«Ольха»,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«Оптимисты»,</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«Отдых»,</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«Рассвет»,</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«Родник»,</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«Родник-2»,</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«Рябинушка»,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«Санда-1»,</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«Санда-2»,</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«Санда-3»,</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«Санда-4»,</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СНТ «Санда-5»,</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«Сосна»,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«Спутник»,</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«Строитель»,</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«Труд»,</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«Тюльпан»,</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«Филипповское»,</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«Цветочное»,</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«Энергия»,</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«Санда»,</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«Санда-6»,</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«Сад Зуево»,</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«Сад Никольское»,</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«Березка+Заря»,</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«Огонек»,</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«Пион»,</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«Юбилейный»,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СНТ «Весна»,</w:t>
            </w:r>
          </w:p>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СНТ «Василек»</w:t>
            </w:r>
          </w:p>
        </w:tc>
        <w:tc>
          <w:tcPr>
            <w:tcW w:w="4847" w:type="dxa"/>
            <w:gridSpan w:val="8"/>
            <w:vAlign w:val="center"/>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lastRenderedPageBreak/>
              <w:t>весенне-летний</w:t>
            </w:r>
          </w:p>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период года</w:t>
            </w:r>
          </w:p>
        </w:tc>
        <w:tc>
          <w:tcPr>
            <w:tcW w:w="1739" w:type="dxa"/>
          </w:tcPr>
          <w:p w:rsidR="006F1DC6" w:rsidRPr="00976D94" w:rsidRDefault="006F1DC6" w:rsidP="00904F30">
            <w:pPr>
              <w:spacing w:after="0" w:line="240" w:lineRule="auto"/>
              <w:jc w:val="center"/>
              <w:rPr>
                <w:rFonts w:ascii="Times New Roman" w:hAnsi="Times New Roman" w:cs="Times New Roman"/>
                <w:sz w:val="24"/>
                <w:szCs w:val="24"/>
              </w:rPr>
            </w:pPr>
            <w:r w:rsidRPr="00976D94">
              <w:rPr>
                <w:rFonts w:ascii="Times New Roman" w:hAnsi="Times New Roman" w:cs="Times New Roman"/>
                <w:sz w:val="24"/>
                <w:szCs w:val="24"/>
              </w:rPr>
              <w:t>Профилактическая работа осуществляется согласно разрабатываемому совместному графику</w:t>
            </w:r>
          </w:p>
        </w:tc>
      </w:tr>
    </w:tbl>
    <w:p w:rsidR="006F1DC6" w:rsidRPr="00976D94" w:rsidRDefault="006F1DC6" w:rsidP="00904F30">
      <w:pPr>
        <w:pStyle w:val="110"/>
        <w:spacing w:after="0"/>
        <w:ind w:left="0"/>
        <w:jc w:val="both"/>
        <w:rPr>
          <w:rFonts w:ascii="Times New Roman" w:hAnsi="Times New Roman" w:cs="Times New Roman"/>
          <w:sz w:val="28"/>
          <w:szCs w:val="28"/>
        </w:rPr>
        <w:sectPr w:rsidR="006F1DC6" w:rsidRPr="00976D94" w:rsidSect="00781825">
          <w:pgSz w:w="15840" w:h="12240" w:orient="landscape"/>
          <w:pgMar w:top="851" w:right="567" w:bottom="993" w:left="709" w:header="720" w:footer="720" w:gutter="0"/>
          <w:cols w:space="720"/>
          <w:noEndnote/>
          <w:titlePg/>
        </w:sectPr>
      </w:pPr>
    </w:p>
    <w:p w:rsidR="006F1DC6" w:rsidRPr="00976D94" w:rsidRDefault="006F1DC6" w:rsidP="00904F30">
      <w:pPr>
        <w:pStyle w:val="11"/>
        <w:numPr>
          <w:ilvl w:val="0"/>
          <w:numId w:val="27"/>
        </w:numPr>
        <w:tabs>
          <w:tab w:val="left" w:pos="709"/>
        </w:tabs>
        <w:spacing w:after="0" w:line="360" w:lineRule="auto"/>
        <w:ind w:left="0" w:firstLine="709"/>
        <w:jc w:val="both"/>
        <w:rPr>
          <w:rFonts w:ascii="Times New Roman" w:hAnsi="Times New Roman" w:cs="Times New Roman"/>
          <w:b/>
          <w:bCs/>
          <w:sz w:val="28"/>
          <w:szCs w:val="28"/>
        </w:rPr>
      </w:pPr>
      <w:r w:rsidRPr="00976D94">
        <w:rPr>
          <w:rFonts w:ascii="Times New Roman" w:hAnsi="Times New Roman" w:cs="Times New Roman"/>
          <w:b/>
          <w:bCs/>
          <w:sz w:val="28"/>
          <w:szCs w:val="28"/>
        </w:rPr>
        <w:lastRenderedPageBreak/>
        <w:t>Описание конечных целей (показателей), которые должны быть достигнуты в результате профилактических мероприятий.</w:t>
      </w:r>
    </w:p>
    <w:p w:rsidR="006F1DC6" w:rsidRPr="00976D94" w:rsidRDefault="006F1DC6" w:rsidP="00904F30">
      <w:pPr>
        <w:pStyle w:val="11"/>
        <w:tabs>
          <w:tab w:val="left" w:pos="426"/>
        </w:tabs>
        <w:spacing w:after="0" w:line="360"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Проведенный анализ обстановки с пожарами и гибелью на них людей на территории городского округа г.Бор показал, что основные усилия профилактической работы должны быть сосредоточены относительно жилых домов и садовых домиков и направлены на людей среднего возраста, а также «мигрирующее население».</w:t>
      </w:r>
    </w:p>
    <w:p w:rsidR="006F1DC6" w:rsidRPr="00976D94" w:rsidRDefault="006F1DC6" w:rsidP="00904F30">
      <w:pPr>
        <w:pStyle w:val="11"/>
        <w:tabs>
          <w:tab w:val="left" w:pos="426"/>
        </w:tabs>
        <w:spacing w:after="0" w:line="360"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Именно, исходя из этой специфики, настоящая «Дорожная карта» предусматривает проведение конкретных профилактических мероприятий.</w:t>
      </w:r>
    </w:p>
    <w:p w:rsidR="006F1DC6" w:rsidRPr="00976D94" w:rsidRDefault="006F1DC6" w:rsidP="00904F30">
      <w:pPr>
        <w:pStyle w:val="11"/>
        <w:tabs>
          <w:tab w:val="left" w:pos="426"/>
        </w:tabs>
        <w:spacing w:after="0" w:line="360" w:lineRule="auto"/>
        <w:ind w:left="0" w:firstLine="709"/>
        <w:jc w:val="both"/>
        <w:rPr>
          <w:rFonts w:ascii="Times New Roman" w:hAnsi="Times New Roman" w:cs="Times New Roman"/>
          <w:sz w:val="28"/>
          <w:szCs w:val="28"/>
        </w:rPr>
      </w:pPr>
      <w:r w:rsidRPr="00976D94">
        <w:rPr>
          <w:rFonts w:ascii="Times New Roman" w:hAnsi="Times New Roman" w:cs="Times New Roman"/>
          <w:sz w:val="28"/>
          <w:szCs w:val="28"/>
        </w:rPr>
        <w:t>Конечной целью её реализации является снижение количества пожаров на территории городского округа г.Бор, не менее чем на 30 %, гибели – не менее чем на 50%.</w:t>
      </w:r>
    </w:p>
    <w:p w:rsidR="006F1DC6" w:rsidRPr="00976D94" w:rsidRDefault="006F1DC6" w:rsidP="00904F30">
      <w:pPr>
        <w:spacing w:after="0"/>
        <w:rPr>
          <w:rFonts w:ascii="Times New Roman" w:hAnsi="Times New Roman" w:cs="Times New Roman"/>
          <w:b/>
          <w:bCs/>
          <w:sz w:val="28"/>
          <w:szCs w:val="28"/>
        </w:rPr>
      </w:pPr>
      <w:r w:rsidRPr="00976D94">
        <w:rPr>
          <w:rFonts w:ascii="Times New Roman" w:hAnsi="Times New Roman" w:cs="Times New Roman"/>
          <w:b/>
          <w:bCs/>
          <w:sz w:val="28"/>
          <w:szCs w:val="28"/>
        </w:rPr>
        <w:br w:type="page"/>
      </w:r>
    </w:p>
    <w:p w:rsidR="006F1DC6" w:rsidRPr="00976D94" w:rsidRDefault="006F1DC6" w:rsidP="00904F30">
      <w:pPr>
        <w:spacing w:after="0"/>
        <w:jc w:val="center"/>
        <w:rPr>
          <w:rFonts w:ascii="Times New Roman" w:hAnsi="Times New Roman" w:cs="Times New Roman"/>
          <w:b/>
          <w:bCs/>
          <w:sz w:val="28"/>
          <w:szCs w:val="28"/>
        </w:rPr>
      </w:pPr>
      <w:r w:rsidRPr="00976D94">
        <w:rPr>
          <w:rFonts w:ascii="Times New Roman" w:hAnsi="Times New Roman" w:cs="Times New Roman"/>
          <w:b/>
          <w:bCs/>
          <w:sz w:val="28"/>
          <w:szCs w:val="28"/>
        </w:rPr>
        <w:t>ЭТАПЫ РЕАЛИЗАЦИИ «ДОРОЖНОЙ КАРТЫ»:</w:t>
      </w:r>
    </w:p>
    <w:p w:rsidR="006F1DC6" w:rsidRPr="00976D94" w:rsidRDefault="006F1DC6" w:rsidP="00904F30">
      <w:pPr>
        <w:pStyle w:val="11"/>
        <w:numPr>
          <w:ilvl w:val="0"/>
          <w:numId w:val="13"/>
        </w:numPr>
        <w:spacing w:after="0" w:line="360" w:lineRule="auto"/>
        <w:ind w:left="0" w:firstLine="709"/>
        <w:jc w:val="both"/>
        <w:rPr>
          <w:rFonts w:ascii="Times New Roman" w:hAnsi="Times New Roman" w:cs="Times New Roman"/>
          <w:sz w:val="28"/>
          <w:szCs w:val="28"/>
        </w:rPr>
      </w:pPr>
      <w:r w:rsidRPr="00976D94">
        <w:rPr>
          <w:rFonts w:ascii="Times New Roman" w:hAnsi="Times New Roman" w:cs="Times New Roman"/>
          <w:b/>
          <w:bCs/>
          <w:sz w:val="28"/>
          <w:szCs w:val="28"/>
        </w:rPr>
        <w:t>Подготовительный этап</w:t>
      </w:r>
      <w:r w:rsidRPr="00976D94">
        <w:rPr>
          <w:rFonts w:ascii="Times New Roman" w:hAnsi="Times New Roman" w:cs="Times New Roman"/>
          <w:sz w:val="28"/>
          <w:szCs w:val="28"/>
        </w:rPr>
        <w:t xml:space="preserve"> (срок проведения – январь-март 2023 года).</w:t>
      </w:r>
    </w:p>
    <w:p w:rsidR="006F1DC6" w:rsidRPr="00976D94" w:rsidRDefault="006F1DC6" w:rsidP="00904F30">
      <w:pPr>
        <w:spacing w:after="0" w:line="360"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На данном этапе проводятся мероприятия, направленные на подготовку и реализацию «Дорожной карты», в том числе:</w:t>
      </w:r>
    </w:p>
    <w:p w:rsidR="006F1DC6" w:rsidRPr="00976D94" w:rsidRDefault="006F1DC6" w:rsidP="00904F30">
      <w:pPr>
        <w:spacing w:after="0" w:line="360"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разрабатываются тексты информационных материалов с учетом выявленной специфики возникновения пожаров (листовок, памяток, радиосообщений, сообщений по громкоговорящей связи рынков, торговых центров, электричек и т.п.);</w:t>
      </w:r>
    </w:p>
    <w:p w:rsidR="006F1DC6" w:rsidRPr="00976D94" w:rsidRDefault="006F1DC6" w:rsidP="00904F30">
      <w:pPr>
        <w:spacing w:after="0" w:line="360"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разрабатывается методический материал для задействованных в реализации «Дорожной карты» лиц, содержащий основные требования и рекомендации по обеспечению пожарной безопасности, описывающие основные причины пожаров, разъяснения о том, на что необходимо обращать внимание при профилактическом обследовании жилого сектора;</w:t>
      </w:r>
    </w:p>
    <w:p w:rsidR="006F1DC6" w:rsidRPr="00976D94" w:rsidRDefault="006F1DC6" w:rsidP="00904F30">
      <w:pPr>
        <w:spacing w:after="0" w:line="360"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проводятся обучающие занятия с элементами системы обеспечения пожарной безопасности, разъясняется на конкретных примерах как необходимо осуществлять профилактическую работу, доводятся информация об основных источниках пожаров, формы и методы профилактической работы, разъясняется методический материал;</w:t>
      </w:r>
    </w:p>
    <w:p w:rsidR="006F1DC6" w:rsidRPr="00976D94" w:rsidRDefault="006F1DC6" w:rsidP="00904F30">
      <w:pPr>
        <w:spacing w:after="0" w:line="360"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проводятся организационные совещания с субъектами системы обеспечения пожарной безопасности, задействованными в профилактической работе. Уточняются задачи и способы их реализации, устанавливается порядок обмена информацией о выполненных мероприятиях.</w:t>
      </w:r>
    </w:p>
    <w:p w:rsidR="006F1DC6" w:rsidRPr="00976D94" w:rsidRDefault="006F1DC6" w:rsidP="00904F30">
      <w:pPr>
        <w:spacing w:after="0" w:line="360" w:lineRule="auto"/>
        <w:ind w:firstLine="709"/>
        <w:jc w:val="both"/>
        <w:rPr>
          <w:rFonts w:ascii="Times New Roman" w:hAnsi="Times New Roman" w:cs="Times New Roman"/>
          <w:sz w:val="28"/>
          <w:szCs w:val="28"/>
        </w:rPr>
      </w:pPr>
      <w:r w:rsidRPr="00976D94">
        <w:rPr>
          <w:rFonts w:ascii="Times New Roman" w:hAnsi="Times New Roman" w:cs="Times New Roman"/>
          <w:b/>
          <w:bCs/>
          <w:sz w:val="28"/>
          <w:szCs w:val="28"/>
        </w:rPr>
        <w:t>2. Этап проведения профилактической работы</w:t>
      </w:r>
      <w:r w:rsidRPr="00976D94">
        <w:rPr>
          <w:rFonts w:ascii="Times New Roman" w:hAnsi="Times New Roman" w:cs="Times New Roman"/>
          <w:sz w:val="28"/>
          <w:szCs w:val="28"/>
        </w:rPr>
        <w:t xml:space="preserve"> (срок проведения – </w:t>
      </w:r>
      <w:r w:rsidRPr="00976D94">
        <w:rPr>
          <w:rFonts w:ascii="Times New Roman" w:hAnsi="Times New Roman" w:cs="Times New Roman"/>
          <w:sz w:val="28"/>
          <w:szCs w:val="28"/>
        </w:rPr>
        <w:br/>
        <w:t>2023-2025 годы).</w:t>
      </w:r>
    </w:p>
    <w:p w:rsidR="006F1DC6" w:rsidRPr="00976D94" w:rsidRDefault="006F1DC6" w:rsidP="00904F30">
      <w:pPr>
        <w:spacing w:after="0" w:line="360"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На данном этапе проводятся определенные «Дорожной картой» профилактические мероприятия, осуществляется полугодовой анализ их эффективности, при необходимости вносятся предложения по корректировке профилактических мероприятий.</w:t>
      </w:r>
    </w:p>
    <w:p w:rsidR="006F1DC6" w:rsidRPr="00976D94" w:rsidRDefault="006F1DC6" w:rsidP="00904F30">
      <w:pPr>
        <w:spacing w:after="0" w:line="360"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 xml:space="preserve">Ежегодно в декабре осуществляется подведение итогов работы, разбираются причины произошедших пожаров, устанавливается, имели ли место пожары на объектах, где проведены профилактические мероприятия, делаются </w:t>
      </w:r>
      <w:r w:rsidRPr="00976D94">
        <w:rPr>
          <w:rFonts w:ascii="Times New Roman" w:hAnsi="Times New Roman" w:cs="Times New Roman"/>
          <w:sz w:val="28"/>
          <w:szCs w:val="28"/>
        </w:rPr>
        <w:lastRenderedPageBreak/>
        <w:t>выводы - почему профилактическая работа не позволила предотвратить данные факты, принимаются решения о повторном выполнении мероприятий «Дорожной карты» на отдельных участках (населенных пунктов, садоводческих (</w:t>
      </w:r>
      <w:r>
        <w:rPr>
          <w:rFonts w:ascii="Times New Roman" w:hAnsi="Times New Roman" w:cs="Times New Roman"/>
          <w:sz w:val="28"/>
          <w:szCs w:val="28"/>
        </w:rPr>
        <w:t>огороднических</w:t>
      </w:r>
      <w:r w:rsidRPr="00976D94">
        <w:rPr>
          <w:rFonts w:ascii="Times New Roman" w:hAnsi="Times New Roman" w:cs="Times New Roman"/>
          <w:sz w:val="28"/>
          <w:szCs w:val="28"/>
        </w:rPr>
        <w:t>) некоммерческих объединений граждан), а также определяются задачи (приоритетные направления) её реализации на следующий год.</w:t>
      </w:r>
    </w:p>
    <w:p w:rsidR="006F1DC6" w:rsidRPr="00976D94" w:rsidRDefault="006F1DC6" w:rsidP="00904F30">
      <w:pPr>
        <w:spacing w:after="0" w:line="360" w:lineRule="auto"/>
        <w:ind w:firstLine="709"/>
        <w:jc w:val="both"/>
        <w:rPr>
          <w:rFonts w:ascii="Times New Roman" w:hAnsi="Times New Roman" w:cs="Times New Roman"/>
          <w:sz w:val="28"/>
          <w:szCs w:val="28"/>
        </w:rPr>
      </w:pPr>
      <w:r w:rsidRPr="00976D94">
        <w:rPr>
          <w:rFonts w:ascii="Times New Roman" w:hAnsi="Times New Roman" w:cs="Times New Roman"/>
          <w:sz w:val="28"/>
          <w:szCs w:val="28"/>
        </w:rPr>
        <w:t>При необходимости повторно проводятся обучающие занятия и организационные совещания.</w:t>
      </w:r>
    </w:p>
    <w:p w:rsidR="006F1DC6" w:rsidRPr="00976D94" w:rsidRDefault="006F1DC6" w:rsidP="00904F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976D94">
        <w:rPr>
          <w:rFonts w:ascii="Times New Roman" w:hAnsi="Times New Roman" w:cs="Times New Roman"/>
          <w:sz w:val="28"/>
          <w:szCs w:val="28"/>
        </w:rPr>
        <w:t xml:space="preserve">существляется включение в бюджет городского округа г.Бор </w:t>
      </w:r>
      <w:r>
        <w:rPr>
          <w:rFonts w:ascii="Times New Roman" w:hAnsi="Times New Roman" w:cs="Times New Roman"/>
          <w:sz w:val="28"/>
          <w:szCs w:val="28"/>
        </w:rPr>
        <w:t xml:space="preserve">(ноябрь-декабрь) </w:t>
      </w:r>
      <w:r w:rsidRPr="00976D94">
        <w:rPr>
          <w:rFonts w:ascii="Times New Roman" w:hAnsi="Times New Roman" w:cs="Times New Roman"/>
          <w:sz w:val="28"/>
          <w:szCs w:val="28"/>
        </w:rPr>
        <w:t>необходимого финансирования в целях осуществления противопожарной пропаганды.</w:t>
      </w:r>
    </w:p>
    <w:p w:rsidR="006F1DC6" w:rsidRPr="00976D94" w:rsidRDefault="006F1DC6" w:rsidP="00904F30">
      <w:pPr>
        <w:spacing w:after="0" w:line="360" w:lineRule="auto"/>
        <w:ind w:firstLine="709"/>
        <w:jc w:val="both"/>
        <w:rPr>
          <w:rFonts w:ascii="Times New Roman" w:hAnsi="Times New Roman" w:cs="Times New Roman"/>
          <w:sz w:val="28"/>
          <w:szCs w:val="28"/>
        </w:rPr>
      </w:pPr>
    </w:p>
    <w:p w:rsidR="006F1DC6" w:rsidRPr="00976D94" w:rsidRDefault="006F1DC6" w:rsidP="00904F30">
      <w:pPr>
        <w:tabs>
          <w:tab w:val="left" w:pos="3969"/>
        </w:tabs>
        <w:spacing w:after="0" w:line="240" w:lineRule="auto"/>
        <w:jc w:val="right"/>
        <w:rPr>
          <w:rFonts w:ascii="Times New Roman" w:hAnsi="Times New Roman" w:cs="Times New Roman"/>
          <w:b/>
          <w:bCs/>
          <w:sz w:val="28"/>
          <w:szCs w:val="28"/>
        </w:rPr>
      </w:pPr>
      <w:r w:rsidRPr="00976D94">
        <w:rPr>
          <w:rFonts w:ascii="Times New Roman" w:hAnsi="Times New Roman" w:cs="Times New Roman"/>
          <w:b/>
          <w:bCs/>
          <w:sz w:val="28"/>
          <w:szCs w:val="28"/>
        </w:rPr>
        <w:br w:type="page"/>
      </w:r>
      <w:r w:rsidRPr="00976D94">
        <w:rPr>
          <w:rFonts w:ascii="Times New Roman" w:hAnsi="Times New Roman" w:cs="Times New Roman"/>
          <w:b/>
          <w:bCs/>
          <w:sz w:val="28"/>
          <w:szCs w:val="28"/>
        </w:rPr>
        <w:lastRenderedPageBreak/>
        <w:t xml:space="preserve">Приложение </w:t>
      </w:r>
    </w:p>
    <w:p w:rsidR="006F1DC6" w:rsidRPr="00976D94" w:rsidRDefault="006F1DC6" w:rsidP="00904F30">
      <w:pPr>
        <w:tabs>
          <w:tab w:val="left" w:pos="3969"/>
        </w:tabs>
        <w:spacing w:after="0" w:line="240" w:lineRule="auto"/>
        <w:jc w:val="right"/>
        <w:rPr>
          <w:rFonts w:ascii="Times New Roman" w:hAnsi="Times New Roman" w:cs="Times New Roman"/>
          <w:sz w:val="28"/>
          <w:szCs w:val="28"/>
        </w:rPr>
      </w:pPr>
      <w:r w:rsidRPr="00976D94">
        <w:rPr>
          <w:rFonts w:ascii="Times New Roman" w:hAnsi="Times New Roman" w:cs="Times New Roman"/>
          <w:sz w:val="28"/>
          <w:szCs w:val="28"/>
        </w:rPr>
        <w:t>к Плану мероприятий «Дорожной карте» по проведению профилактической работы, направленной на предупреждение пожаров на территории городского округа город Бор</w:t>
      </w:r>
    </w:p>
    <w:p w:rsidR="006F1DC6" w:rsidRPr="00976D94" w:rsidRDefault="006F1DC6" w:rsidP="00904F30">
      <w:pPr>
        <w:tabs>
          <w:tab w:val="left" w:pos="3969"/>
        </w:tabs>
        <w:spacing w:after="0" w:line="240" w:lineRule="auto"/>
        <w:jc w:val="right"/>
        <w:rPr>
          <w:rFonts w:ascii="Times New Roman" w:hAnsi="Times New Roman" w:cs="Times New Roman"/>
          <w:sz w:val="28"/>
          <w:szCs w:val="28"/>
        </w:rPr>
      </w:pPr>
      <w:r w:rsidRPr="00976D94">
        <w:rPr>
          <w:rFonts w:ascii="Times New Roman" w:hAnsi="Times New Roman" w:cs="Times New Roman"/>
          <w:sz w:val="28"/>
          <w:szCs w:val="28"/>
        </w:rPr>
        <w:t xml:space="preserve">Нижегородской области </w:t>
      </w:r>
    </w:p>
    <w:p w:rsidR="006F1DC6" w:rsidRPr="00976D94" w:rsidRDefault="006F1DC6" w:rsidP="00904F30">
      <w:pPr>
        <w:tabs>
          <w:tab w:val="left" w:pos="3969"/>
        </w:tabs>
        <w:spacing w:after="0" w:line="240" w:lineRule="auto"/>
        <w:jc w:val="right"/>
        <w:rPr>
          <w:rFonts w:ascii="Times New Roman" w:hAnsi="Times New Roman" w:cs="Times New Roman"/>
          <w:sz w:val="28"/>
          <w:szCs w:val="28"/>
        </w:rPr>
      </w:pPr>
      <w:r w:rsidRPr="00976D94">
        <w:rPr>
          <w:rFonts w:ascii="Times New Roman" w:hAnsi="Times New Roman" w:cs="Times New Roman"/>
          <w:sz w:val="28"/>
          <w:szCs w:val="28"/>
        </w:rPr>
        <w:t>на 2023-2025 годы</w:t>
      </w:r>
    </w:p>
    <w:p w:rsidR="006F1DC6" w:rsidRPr="00976D94" w:rsidRDefault="006F1DC6" w:rsidP="00904F30">
      <w:pPr>
        <w:spacing w:after="0" w:line="360" w:lineRule="auto"/>
        <w:ind w:firstLine="709"/>
        <w:jc w:val="right"/>
        <w:rPr>
          <w:rFonts w:ascii="Times New Roman" w:hAnsi="Times New Roman" w:cs="Times New Roman"/>
          <w:sz w:val="28"/>
          <w:szCs w:val="28"/>
        </w:rPr>
      </w:pPr>
    </w:p>
    <w:p w:rsidR="006F1DC6" w:rsidRPr="00976D94" w:rsidRDefault="006F1DC6" w:rsidP="00904F30">
      <w:pPr>
        <w:spacing w:after="0" w:line="360" w:lineRule="auto"/>
        <w:ind w:firstLine="709"/>
        <w:jc w:val="right"/>
        <w:rPr>
          <w:rFonts w:ascii="Times New Roman" w:hAnsi="Times New Roman" w:cs="Times New Roman"/>
          <w:b/>
          <w:bCs/>
          <w:sz w:val="28"/>
          <w:szCs w:val="28"/>
        </w:rPr>
      </w:pPr>
      <w:r w:rsidRPr="00976D94">
        <w:rPr>
          <w:rFonts w:ascii="Times New Roman" w:hAnsi="Times New Roman" w:cs="Times New Roman"/>
          <w:b/>
          <w:bCs/>
          <w:sz w:val="28"/>
          <w:szCs w:val="28"/>
        </w:rPr>
        <w:t>Таблица 1</w:t>
      </w:r>
    </w:p>
    <w:p w:rsidR="006F1DC6" w:rsidRPr="00976D94" w:rsidRDefault="006F1DC6" w:rsidP="00904F30">
      <w:pPr>
        <w:spacing w:after="0" w:line="360" w:lineRule="auto"/>
        <w:ind w:firstLine="709"/>
        <w:jc w:val="center"/>
        <w:rPr>
          <w:rFonts w:ascii="Times New Roman" w:hAnsi="Times New Roman" w:cs="Times New Roman"/>
          <w:b/>
          <w:bCs/>
          <w:sz w:val="28"/>
          <w:szCs w:val="28"/>
        </w:rPr>
      </w:pPr>
      <w:r w:rsidRPr="00976D94">
        <w:rPr>
          <w:rFonts w:ascii="Times New Roman" w:hAnsi="Times New Roman" w:cs="Times New Roman"/>
          <w:b/>
          <w:bCs/>
          <w:sz w:val="28"/>
          <w:szCs w:val="28"/>
        </w:rPr>
        <w:t>Количество пожаров на 10 тысяч человек населения</w:t>
      </w:r>
    </w:p>
    <w:tbl>
      <w:tblPr>
        <w:tblW w:w="7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836"/>
        <w:gridCol w:w="993"/>
        <w:gridCol w:w="993"/>
        <w:gridCol w:w="994"/>
        <w:gridCol w:w="2127"/>
      </w:tblGrid>
      <w:tr w:rsidR="006F1DC6" w:rsidRPr="00976D94">
        <w:trPr>
          <w:trHeight w:val="286"/>
        </w:trPr>
        <w:tc>
          <w:tcPr>
            <w:tcW w:w="2836" w:type="dxa"/>
          </w:tcPr>
          <w:p w:rsidR="006F1DC6" w:rsidRPr="00976D94" w:rsidRDefault="006F1DC6" w:rsidP="00904F30">
            <w:pPr>
              <w:spacing w:after="0" w:line="360" w:lineRule="auto"/>
              <w:ind w:firstLine="709"/>
              <w:jc w:val="both"/>
              <w:rPr>
                <w:rFonts w:ascii="Times New Roman" w:hAnsi="Times New Roman" w:cs="Times New Roman"/>
                <w:sz w:val="24"/>
                <w:szCs w:val="24"/>
              </w:rPr>
            </w:pPr>
          </w:p>
        </w:tc>
        <w:tc>
          <w:tcPr>
            <w:tcW w:w="993" w:type="dxa"/>
          </w:tcPr>
          <w:p w:rsidR="006F1DC6" w:rsidRPr="00976D94" w:rsidRDefault="006F1DC6" w:rsidP="00904F30">
            <w:pPr>
              <w:spacing w:after="0" w:line="360" w:lineRule="auto"/>
              <w:ind w:firstLine="709"/>
              <w:jc w:val="both"/>
              <w:rPr>
                <w:rFonts w:ascii="Times New Roman" w:hAnsi="Times New Roman" w:cs="Times New Roman"/>
                <w:b/>
                <w:bCs/>
                <w:sz w:val="24"/>
                <w:szCs w:val="24"/>
              </w:rPr>
            </w:pPr>
            <w:r w:rsidRPr="00976D94">
              <w:rPr>
                <w:rFonts w:ascii="Times New Roman" w:hAnsi="Times New Roman" w:cs="Times New Roman"/>
                <w:b/>
                <w:bCs/>
                <w:sz w:val="24"/>
                <w:szCs w:val="24"/>
              </w:rPr>
              <w:t>2019 г.</w:t>
            </w:r>
          </w:p>
        </w:tc>
        <w:tc>
          <w:tcPr>
            <w:tcW w:w="993" w:type="dxa"/>
          </w:tcPr>
          <w:p w:rsidR="006F1DC6" w:rsidRPr="00976D94" w:rsidRDefault="006F1DC6" w:rsidP="00904F30">
            <w:pPr>
              <w:spacing w:after="0" w:line="360" w:lineRule="auto"/>
              <w:ind w:firstLine="709"/>
              <w:jc w:val="both"/>
              <w:rPr>
                <w:rFonts w:ascii="Times New Roman" w:hAnsi="Times New Roman" w:cs="Times New Roman"/>
                <w:b/>
                <w:bCs/>
                <w:sz w:val="24"/>
                <w:szCs w:val="24"/>
              </w:rPr>
            </w:pPr>
            <w:r w:rsidRPr="00976D94">
              <w:rPr>
                <w:rFonts w:ascii="Times New Roman" w:hAnsi="Times New Roman" w:cs="Times New Roman"/>
                <w:b/>
                <w:bCs/>
                <w:sz w:val="24"/>
                <w:szCs w:val="24"/>
              </w:rPr>
              <w:t>2020 г.</w:t>
            </w:r>
          </w:p>
        </w:tc>
        <w:tc>
          <w:tcPr>
            <w:tcW w:w="994" w:type="dxa"/>
          </w:tcPr>
          <w:p w:rsidR="006F1DC6" w:rsidRPr="00976D94" w:rsidRDefault="006F1DC6" w:rsidP="00904F30">
            <w:pPr>
              <w:spacing w:after="0" w:line="360" w:lineRule="auto"/>
              <w:ind w:firstLine="709"/>
              <w:rPr>
                <w:rFonts w:ascii="Times New Roman" w:hAnsi="Times New Roman" w:cs="Times New Roman"/>
                <w:b/>
                <w:bCs/>
                <w:sz w:val="24"/>
                <w:szCs w:val="24"/>
              </w:rPr>
            </w:pPr>
            <w:r w:rsidRPr="00976D94">
              <w:rPr>
                <w:rFonts w:ascii="Times New Roman" w:hAnsi="Times New Roman" w:cs="Times New Roman"/>
                <w:b/>
                <w:bCs/>
                <w:sz w:val="24"/>
                <w:szCs w:val="24"/>
              </w:rPr>
              <w:t>2021 г.</w:t>
            </w:r>
          </w:p>
        </w:tc>
        <w:tc>
          <w:tcPr>
            <w:tcW w:w="2127" w:type="dxa"/>
          </w:tcPr>
          <w:p w:rsidR="006F1DC6" w:rsidRPr="00976D94" w:rsidRDefault="006F1DC6" w:rsidP="00904F30">
            <w:pPr>
              <w:spacing w:after="0" w:line="360" w:lineRule="auto"/>
              <w:ind w:firstLine="632"/>
              <w:jc w:val="both"/>
              <w:rPr>
                <w:rFonts w:ascii="Times New Roman" w:hAnsi="Times New Roman" w:cs="Times New Roman"/>
                <w:b/>
                <w:bCs/>
                <w:sz w:val="24"/>
                <w:szCs w:val="24"/>
              </w:rPr>
            </w:pPr>
            <w:r w:rsidRPr="00976D94">
              <w:rPr>
                <w:rFonts w:ascii="Times New Roman" w:hAnsi="Times New Roman" w:cs="Times New Roman"/>
                <w:b/>
                <w:bCs/>
                <w:sz w:val="24"/>
                <w:szCs w:val="24"/>
              </w:rPr>
              <w:t>Среднее за 3 года</w:t>
            </w:r>
          </w:p>
        </w:tc>
      </w:tr>
      <w:tr w:rsidR="006F1DC6" w:rsidRPr="00976D94">
        <w:trPr>
          <w:trHeight w:val="133"/>
        </w:trPr>
        <w:tc>
          <w:tcPr>
            <w:tcW w:w="2836" w:type="dxa"/>
            <w:shd w:val="clear" w:color="auto" w:fill="D9D9D9"/>
          </w:tcPr>
          <w:p w:rsidR="006F1DC6" w:rsidRPr="00976D94" w:rsidRDefault="006F1DC6" w:rsidP="00904F30">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Городской округ г.</w:t>
            </w:r>
            <w:r w:rsidRPr="00976D94">
              <w:rPr>
                <w:rFonts w:ascii="Times New Roman" w:hAnsi="Times New Roman" w:cs="Times New Roman"/>
                <w:sz w:val="24"/>
                <w:szCs w:val="24"/>
              </w:rPr>
              <w:t xml:space="preserve"> Бор</w:t>
            </w:r>
          </w:p>
        </w:tc>
        <w:tc>
          <w:tcPr>
            <w:tcW w:w="993" w:type="dxa"/>
            <w:shd w:val="clear" w:color="auto" w:fill="D9D9D9"/>
          </w:tcPr>
          <w:p w:rsidR="006F1DC6" w:rsidRPr="00976D94" w:rsidRDefault="006F1DC6" w:rsidP="00904F30">
            <w:pPr>
              <w:spacing w:after="0" w:line="360" w:lineRule="auto"/>
              <w:ind w:firstLine="709"/>
              <w:rPr>
                <w:rFonts w:ascii="Times New Roman" w:hAnsi="Times New Roman" w:cs="Times New Roman"/>
                <w:sz w:val="24"/>
                <w:szCs w:val="24"/>
              </w:rPr>
            </w:pPr>
            <w:r w:rsidRPr="00976D94">
              <w:rPr>
                <w:rFonts w:ascii="Times New Roman" w:hAnsi="Times New Roman" w:cs="Times New Roman"/>
                <w:sz w:val="24"/>
                <w:szCs w:val="24"/>
              </w:rPr>
              <w:t>17,9</w:t>
            </w:r>
          </w:p>
        </w:tc>
        <w:tc>
          <w:tcPr>
            <w:tcW w:w="993" w:type="dxa"/>
            <w:shd w:val="clear" w:color="auto" w:fill="D9D9D9"/>
          </w:tcPr>
          <w:p w:rsidR="006F1DC6" w:rsidRPr="00976D94" w:rsidRDefault="006F1DC6" w:rsidP="00904F30">
            <w:pPr>
              <w:spacing w:after="0" w:line="360" w:lineRule="auto"/>
              <w:ind w:firstLine="709"/>
              <w:rPr>
                <w:rFonts w:ascii="Times New Roman" w:hAnsi="Times New Roman" w:cs="Times New Roman"/>
                <w:sz w:val="24"/>
                <w:szCs w:val="24"/>
              </w:rPr>
            </w:pPr>
            <w:r w:rsidRPr="00976D94">
              <w:rPr>
                <w:rFonts w:ascii="Times New Roman" w:hAnsi="Times New Roman" w:cs="Times New Roman"/>
                <w:sz w:val="24"/>
                <w:szCs w:val="24"/>
              </w:rPr>
              <w:t>22,9</w:t>
            </w:r>
          </w:p>
        </w:tc>
        <w:tc>
          <w:tcPr>
            <w:tcW w:w="994" w:type="dxa"/>
            <w:shd w:val="clear" w:color="auto" w:fill="D9D9D9"/>
          </w:tcPr>
          <w:p w:rsidR="006F1DC6" w:rsidRPr="00976D94" w:rsidRDefault="006F1DC6" w:rsidP="00904F30">
            <w:pPr>
              <w:spacing w:after="0" w:line="360" w:lineRule="auto"/>
              <w:ind w:firstLine="209"/>
              <w:jc w:val="center"/>
              <w:rPr>
                <w:rFonts w:ascii="Times New Roman" w:hAnsi="Times New Roman" w:cs="Times New Roman"/>
                <w:sz w:val="24"/>
                <w:szCs w:val="24"/>
              </w:rPr>
            </w:pPr>
            <w:r w:rsidRPr="00976D94">
              <w:rPr>
                <w:rFonts w:ascii="Times New Roman" w:hAnsi="Times New Roman" w:cs="Times New Roman"/>
                <w:sz w:val="24"/>
                <w:szCs w:val="24"/>
              </w:rPr>
              <w:t>17,5</w:t>
            </w:r>
          </w:p>
        </w:tc>
        <w:tc>
          <w:tcPr>
            <w:tcW w:w="2127" w:type="dxa"/>
            <w:shd w:val="clear" w:color="auto" w:fill="D9D9D9"/>
            <w:vAlign w:val="bottom"/>
          </w:tcPr>
          <w:p w:rsidR="006F1DC6" w:rsidRPr="00976D94" w:rsidRDefault="006F1DC6" w:rsidP="00904F30">
            <w:pPr>
              <w:spacing w:after="0" w:line="360" w:lineRule="auto"/>
              <w:ind w:firstLine="207"/>
              <w:jc w:val="center"/>
              <w:rPr>
                <w:rFonts w:ascii="Times New Roman" w:hAnsi="Times New Roman" w:cs="Times New Roman"/>
                <w:sz w:val="24"/>
                <w:szCs w:val="24"/>
              </w:rPr>
            </w:pPr>
            <w:r w:rsidRPr="00976D94">
              <w:rPr>
                <w:rFonts w:ascii="Times New Roman" w:hAnsi="Times New Roman" w:cs="Times New Roman"/>
                <w:sz w:val="24"/>
                <w:szCs w:val="24"/>
              </w:rPr>
              <w:t>19,4</w:t>
            </w:r>
          </w:p>
        </w:tc>
      </w:tr>
    </w:tbl>
    <w:p w:rsidR="006F1DC6" w:rsidRPr="00976D94" w:rsidRDefault="006F1DC6" w:rsidP="00904F30">
      <w:pPr>
        <w:spacing w:after="0" w:line="360" w:lineRule="auto"/>
        <w:ind w:firstLine="709"/>
        <w:jc w:val="both"/>
        <w:rPr>
          <w:rFonts w:ascii="Times New Roman" w:hAnsi="Times New Roman" w:cs="Times New Roman"/>
          <w:sz w:val="28"/>
          <w:szCs w:val="28"/>
        </w:rPr>
      </w:pPr>
    </w:p>
    <w:p w:rsidR="006F1DC6" w:rsidRPr="00976D94" w:rsidRDefault="006F1DC6" w:rsidP="00904F30">
      <w:pPr>
        <w:spacing w:after="0" w:line="360" w:lineRule="auto"/>
        <w:ind w:firstLine="709"/>
        <w:jc w:val="right"/>
        <w:rPr>
          <w:rFonts w:ascii="Times New Roman" w:hAnsi="Times New Roman" w:cs="Times New Roman"/>
          <w:b/>
          <w:bCs/>
          <w:sz w:val="28"/>
          <w:szCs w:val="28"/>
        </w:rPr>
      </w:pPr>
      <w:r w:rsidRPr="00976D94">
        <w:rPr>
          <w:rFonts w:ascii="Times New Roman" w:hAnsi="Times New Roman" w:cs="Times New Roman"/>
          <w:b/>
          <w:bCs/>
          <w:sz w:val="28"/>
          <w:szCs w:val="28"/>
        </w:rPr>
        <w:t>Таблица 2</w:t>
      </w:r>
    </w:p>
    <w:p w:rsidR="006F1DC6" w:rsidRPr="00976D94" w:rsidRDefault="006F1DC6" w:rsidP="00904F30">
      <w:pPr>
        <w:spacing w:after="0" w:line="240" w:lineRule="auto"/>
        <w:ind w:firstLine="709"/>
        <w:jc w:val="center"/>
        <w:rPr>
          <w:rFonts w:ascii="Times New Roman" w:hAnsi="Times New Roman" w:cs="Times New Roman"/>
          <w:b/>
          <w:bCs/>
          <w:sz w:val="28"/>
          <w:szCs w:val="28"/>
        </w:rPr>
      </w:pPr>
      <w:r w:rsidRPr="00976D94">
        <w:rPr>
          <w:rFonts w:ascii="Times New Roman" w:hAnsi="Times New Roman" w:cs="Times New Roman"/>
          <w:b/>
          <w:bCs/>
          <w:sz w:val="28"/>
          <w:szCs w:val="28"/>
        </w:rPr>
        <w:t>Количество погибших людей на пожарах в перерасчете</w:t>
      </w:r>
    </w:p>
    <w:p w:rsidR="006F1DC6" w:rsidRPr="00976D94" w:rsidRDefault="006F1DC6" w:rsidP="00904F30">
      <w:pPr>
        <w:spacing w:after="0" w:line="240" w:lineRule="auto"/>
        <w:ind w:firstLine="709"/>
        <w:jc w:val="center"/>
        <w:rPr>
          <w:rFonts w:ascii="Times New Roman" w:hAnsi="Times New Roman" w:cs="Times New Roman"/>
          <w:b/>
          <w:bCs/>
          <w:sz w:val="28"/>
          <w:szCs w:val="28"/>
        </w:rPr>
      </w:pPr>
      <w:r w:rsidRPr="00976D94">
        <w:rPr>
          <w:rFonts w:ascii="Times New Roman" w:hAnsi="Times New Roman" w:cs="Times New Roman"/>
          <w:b/>
          <w:bCs/>
          <w:sz w:val="28"/>
          <w:szCs w:val="28"/>
        </w:rPr>
        <w:t>на 10 тыс. человек населения</w:t>
      </w:r>
    </w:p>
    <w:p w:rsidR="006F1DC6" w:rsidRPr="00976D94" w:rsidRDefault="006F1DC6" w:rsidP="00904F30">
      <w:pPr>
        <w:spacing w:after="0" w:line="240" w:lineRule="auto"/>
        <w:ind w:firstLine="709"/>
        <w:jc w:val="center"/>
        <w:rPr>
          <w:rFonts w:ascii="Times New Roman" w:hAnsi="Times New Roman" w:cs="Times New Roman"/>
          <w:b/>
          <w:bCs/>
          <w:sz w:val="28"/>
          <w:szCs w:val="28"/>
        </w:rPr>
      </w:pPr>
    </w:p>
    <w:tbl>
      <w:tblPr>
        <w:tblW w:w="79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834"/>
        <w:gridCol w:w="991"/>
        <w:gridCol w:w="991"/>
        <w:gridCol w:w="992"/>
        <w:gridCol w:w="2123"/>
      </w:tblGrid>
      <w:tr w:rsidR="006F1DC6" w:rsidRPr="00976D94">
        <w:trPr>
          <w:trHeight w:val="230"/>
        </w:trPr>
        <w:tc>
          <w:tcPr>
            <w:tcW w:w="2834" w:type="dxa"/>
          </w:tcPr>
          <w:p w:rsidR="006F1DC6" w:rsidRPr="00976D94" w:rsidRDefault="006F1DC6" w:rsidP="00904F30">
            <w:pPr>
              <w:spacing w:after="0" w:line="360" w:lineRule="auto"/>
              <w:ind w:firstLine="709"/>
              <w:jc w:val="center"/>
              <w:rPr>
                <w:rFonts w:ascii="Times New Roman" w:hAnsi="Times New Roman" w:cs="Times New Roman"/>
                <w:sz w:val="24"/>
                <w:szCs w:val="24"/>
              </w:rPr>
            </w:pPr>
          </w:p>
        </w:tc>
        <w:tc>
          <w:tcPr>
            <w:tcW w:w="991" w:type="dxa"/>
          </w:tcPr>
          <w:p w:rsidR="006F1DC6" w:rsidRPr="00976D94" w:rsidRDefault="006F1DC6" w:rsidP="00904F30">
            <w:pPr>
              <w:spacing w:after="0" w:line="360" w:lineRule="auto"/>
              <w:ind w:firstLine="213"/>
              <w:jc w:val="center"/>
              <w:rPr>
                <w:rFonts w:ascii="Times New Roman" w:hAnsi="Times New Roman" w:cs="Times New Roman"/>
                <w:b/>
                <w:bCs/>
                <w:sz w:val="24"/>
                <w:szCs w:val="24"/>
              </w:rPr>
            </w:pPr>
            <w:r w:rsidRPr="00976D94">
              <w:rPr>
                <w:rFonts w:ascii="Times New Roman" w:hAnsi="Times New Roman" w:cs="Times New Roman"/>
                <w:b/>
                <w:bCs/>
                <w:sz w:val="24"/>
                <w:szCs w:val="24"/>
              </w:rPr>
              <w:t xml:space="preserve">   2019 г.</w:t>
            </w:r>
          </w:p>
        </w:tc>
        <w:tc>
          <w:tcPr>
            <w:tcW w:w="991" w:type="dxa"/>
          </w:tcPr>
          <w:p w:rsidR="006F1DC6" w:rsidRPr="00976D94" w:rsidRDefault="006F1DC6" w:rsidP="00904F30">
            <w:pPr>
              <w:spacing w:after="0" w:line="360" w:lineRule="auto"/>
              <w:ind w:firstLine="355"/>
              <w:jc w:val="center"/>
              <w:rPr>
                <w:rFonts w:ascii="Times New Roman" w:hAnsi="Times New Roman" w:cs="Times New Roman"/>
                <w:b/>
                <w:bCs/>
                <w:sz w:val="24"/>
                <w:szCs w:val="24"/>
              </w:rPr>
            </w:pPr>
            <w:r w:rsidRPr="00976D94">
              <w:rPr>
                <w:rFonts w:ascii="Times New Roman" w:hAnsi="Times New Roman" w:cs="Times New Roman"/>
                <w:b/>
                <w:bCs/>
                <w:sz w:val="24"/>
                <w:szCs w:val="24"/>
              </w:rPr>
              <w:t>2020 г.</w:t>
            </w:r>
          </w:p>
        </w:tc>
        <w:tc>
          <w:tcPr>
            <w:tcW w:w="992" w:type="dxa"/>
          </w:tcPr>
          <w:p w:rsidR="006F1DC6" w:rsidRPr="00976D94" w:rsidRDefault="006F1DC6" w:rsidP="00904F30">
            <w:pPr>
              <w:spacing w:after="0" w:line="360" w:lineRule="auto"/>
              <w:ind w:firstLine="639"/>
              <w:rPr>
                <w:rFonts w:ascii="Times New Roman" w:hAnsi="Times New Roman" w:cs="Times New Roman"/>
                <w:b/>
                <w:bCs/>
                <w:sz w:val="24"/>
                <w:szCs w:val="24"/>
              </w:rPr>
            </w:pPr>
            <w:r w:rsidRPr="00976D94">
              <w:rPr>
                <w:rFonts w:ascii="Times New Roman" w:hAnsi="Times New Roman" w:cs="Times New Roman"/>
                <w:b/>
                <w:bCs/>
                <w:sz w:val="24"/>
                <w:szCs w:val="24"/>
              </w:rPr>
              <w:t>2021 г.</w:t>
            </w:r>
          </w:p>
        </w:tc>
        <w:tc>
          <w:tcPr>
            <w:tcW w:w="2123" w:type="dxa"/>
          </w:tcPr>
          <w:p w:rsidR="006F1DC6" w:rsidRPr="00976D94" w:rsidRDefault="006F1DC6" w:rsidP="00904F30">
            <w:pPr>
              <w:spacing w:after="0" w:line="360" w:lineRule="auto"/>
              <w:ind w:firstLine="709"/>
              <w:rPr>
                <w:rFonts w:ascii="Times New Roman" w:hAnsi="Times New Roman" w:cs="Times New Roman"/>
                <w:b/>
                <w:bCs/>
                <w:sz w:val="24"/>
                <w:szCs w:val="24"/>
              </w:rPr>
            </w:pPr>
            <w:r w:rsidRPr="00976D94">
              <w:rPr>
                <w:rFonts w:ascii="Times New Roman" w:hAnsi="Times New Roman" w:cs="Times New Roman"/>
                <w:b/>
                <w:bCs/>
                <w:sz w:val="24"/>
                <w:szCs w:val="24"/>
              </w:rPr>
              <w:t>Среднее за 3 года</w:t>
            </w:r>
          </w:p>
        </w:tc>
      </w:tr>
      <w:tr w:rsidR="006F1DC6" w:rsidRPr="00976D94">
        <w:trPr>
          <w:trHeight w:val="230"/>
        </w:trPr>
        <w:tc>
          <w:tcPr>
            <w:tcW w:w="2834" w:type="dxa"/>
            <w:shd w:val="clear" w:color="auto" w:fill="D9D9D9"/>
          </w:tcPr>
          <w:p w:rsidR="006F1DC6" w:rsidRPr="00976D94" w:rsidRDefault="006F1DC6" w:rsidP="00904F30">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Городской округ г.</w:t>
            </w:r>
            <w:r w:rsidRPr="00976D94">
              <w:rPr>
                <w:rFonts w:ascii="Times New Roman" w:hAnsi="Times New Roman" w:cs="Times New Roman"/>
                <w:sz w:val="24"/>
                <w:szCs w:val="24"/>
              </w:rPr>
              <w:t xml:space="preserve"> Бор</w:t>
            </w:r>
          </w:p>
        </w:tc>
        <w:tc>
          <w:tcPr>
            <w:tcW w:w="991" w:type="dxa"/>
            <w:shd w:val="clear" w:color="auto" w:fill="D9D9D9"/>
          </w:tcPr>
          <w:p w:rsidR="006F1DC6" w:rsidRPr="00976D94" w:rsidRDefault="006F1DC6" w:rsidP="00904F30">
            <w:pPr>
              <w:spacing w:after="0" w:line="360" w:lineRule="auto"/>
              <w:ind w:firstLine="213"/>
              <w:jc w:val="center"/>
              <w:rPr>
                <w:rFonts w:ascii="Times New Roman" w:hAnsi="Times New Roman" w:cs="Times New Roman"/>
                <w:sz w:val="24"/>
                <w:szCs w:val="24"/>
              </w:rPr>
            </w:pPr>
            <w:r w:rsidRPr="00976D94">
              <w:rPr>
                <w:rFonts w:ascii="Times New Roman" w:hAnsi="Times New Roman" w:cs="Times New Roman"/>
                <w:sz w:val="24"/>
                <w:szCs w:val="24"/>
              </w:rPr>
              <w:t>0,94</w:t>
            </w:r>
          </w:p>
        </w:tc>
        <w:tc>
          <w:tcPr>
            <w:tcW w:w="991" w:type="dxa"/>
            <w:shd w:val="clear" w:color="auto" w:fill="D9D9D9"/>
          </w:tcPr>
          <w:p w:rsidR="006F1DC6" w:rsidRPr="00976D94" w:rsidRDefault="006F1DC6" w:rsidP="00904F30">
            <w:pPr>
              <w:spacing w:after="0" w:line="360" w:lineRule="auto"/>
              <w:ind w:firstLine="355"/>
              <w:jc w:val="center"/>
              <w:rPr>
                <w:rFonts w:ascii="Times New Roman" w:hAnsi="Times New Roman" w:cs="Times New Roman"/>
                <w:sz w:val="24"/>
                <w:szCs w:val="24"/>
              </w:rPr>
            </w:pPr>
            <w:r w:rsidRPr="00976D94">
              <w:rPr>
                <w:rFonts w:ascii="Times New Roman" w:hAnsi="Times New Roman" w:cs="Times New Roman"/>
                <w:sz w:val="24"/>
                <w:szCs w:val="24"/>
              </w:rPr>
              <w:t>1,54</w:t>
            </w:r>
          </w:p>
        </w:tc>
        <w:tc>
          <w:tcPr>
            <w:tcW w:w="992" w:type="dxa"/>
            <w:shd w:val="clear" w:color="auto" w:fill="D9D9D9"/>
          </w:tcPr>
          <w:p w:rsidR="006F1DC6" w:rsidRPr="00976D94" w:rsidRDefault="006F1DC6" w:rsidP="00904F30">
            <w:pPr>
              <w:spacing w:after="0" w:line="360" w:lineRule="auto"/>
              <w:ind w:firstLine="639"/>
              <w:rPr>
                <w:rFonts w:ascii="Times New Roman" w:hAnsi="Times New Roman" w:cs="Times New Roman"/>
                <w:sz w:val="24"/>
                <w:szCs w:val="24"/>
              </w:rPr>
            </w:pPr>
            <w:r w:rsidRPr="00976D94">
              <w:rPr>
                <w:rFonts w:ascii="Times New Roman" w:hAnsi="Times New Roman" w:cs="Times New Roman"/>
                <w:sz w:val="24"/>
                <w:szCs w:val="24"/>
              </w:rPr>
              <w:t>1,11</w:t>
            </w:r>
          </w:p>
        </w:tc>
        <w:tc>
          <w:tcPr>
            <w:tcW w:w="2123" w:type="dxa"/>
            <w:shd w:val="clear" w:color="auto" w:fill="D9D9D9"/>
            <w:vAlign w:val="bottom"/>
          </w:tcPr>
          <w:p w:rsidR="006F1DC6" w:rsidRPr="00976D94" w:rsidRDefault="006F1DC6" w:rsidP="00904F30">
            <w:pPr>
              <w:spacing w:after="0" w:line="360" w:lineRule="auto"/>
              <w:ind w:firstLine="213"/>
              <w:jc w:val="center"/>
              <w:rPr>
                <w:rFonts w:ascii="Times New Roman" w:hAnsi="Times New Roman" w:cs="Times New Roman"/>
                <w:sz w:val="24"/>
                <w:szCs w:val="24"/>
              </w:rPr>
            </w:pPr>
            <w:r w:rsidRPr="00976D94">
              <w:rPr>
                <w:rFonts w:ascii="Times New Roman" w:hAnsi="Times New Roman" w:cs="Times New Roman"/>
                <w:sz w:val="24"/>
                <w:szCs w:val="24"/>
              </w:rPr>
              <w:t>1,19</w:t>
            </w:r>
          </w:p>
        </w:tc>
      </w:tr>
    </w:tbl>
    <w:p w:rsidR="006F1DC6" w:rsidRPr="00976D94" w:rsidRDefault="006F1DC6" w:rsidP="00904F30">
      <w:pPr>
        <w:spacing w:after="0" w:line="360" w:lineRule="auto"/>
        <w:ind w:firstLine="709"/>
        <w:jc w:val="both"/>
        <w:rPr>
          <w:rFonts w:ascii="Times New Roman" w:hAnsi="Times New Roman" w:cs="Times New Roman"/>
          <w:sz w:val="28"/>
          <w:szCs w:val="28"/>
        </w:rPr>
      </w:pPr>
    </w:p>
    <w:p w:rsidR="006F1DC6" w:rsidRPr="00976D94" w:rsidRDefault="006F1DC6" w:rsidP="00904F30">
      <w:pPr>
        <w:spacing w:after="0" w:line="360" w:lineRule="auto"/>
        <w:ind w:firstLine="709"/>
        <w:jc w:val="right"/>
        <w:rPr>
          <w:rFonts w:ascii="Times New Roman" w:hAnsi="Times New Roman" w:cs="Times New Roman"/>
          <w:b/>
          <w:bCs/>
          <w:sz w:val="28"/>
          <w:szCs w:val="28"/>
        </w:rPr>
      </w:pPr>
      <w:r w:rsidRPr="00976D94">
        <w:rPr>
          <w:rFonts w:ascii="Times New Roman" w:hAnsi="Times New Roman" w:cs="Times New Roman"/>
          <w:b/>
          <w:bCs/>
          <w:sz w:val="28"/>
          <w:szCs w:val="28"/>
        </w:rPr>
        <w:t>Таблица 3</w:t>
      </w:r>
    </w:p>
    <w:p w:rsidR="006F1DC6" w:rsidRPr="00976D94" w:rsidRDefault="006F1DC6" w:rsidP="00904F30">
      <w:pPr>
        <w:spacing w:after="0" w:line="240" w:lineRule="auto"/>
        <w:ind w:firstLine="709"/>
        <w:jc w:val="center"/>
        <w:rPr>
          <w:rFonts w:ascii="Times New Roman" w:hAnsi="Times New Roman" w:cs="Times New Roman"/>
          <w:b/>
          <w:bCs/>
          <w:sz w:val="28"/>
          <w:szCs w:val="28"/>
        </w:rPr>
      </w:pPr>
      <w:r w:rsidRPr="00976D94">
        <w:rPr>
          <w:rFonts w:ascii="Times New Roman" w:hAnsi="Times New Roman" w:cs="Times New Roman"/>
          <w:b/>
          <w:bCs/>
          <w:sz w:val="28"/>
          <w:szCs w:val="28"/>
        </w:rPr>
        <w:t>Количество травмированных людей на пожарах в перерасчете</w:t>
      </w:r>
    </w:p>
    <w:p w:rsidR="006F1DC6" w:rsidRPr="00976D94" w:rsidRDefault="006F1DC6" w:rsidP="00904F30">
      <w:pPr>
        <w:spacing w:after="0" w:line="240" w:lineRule="auto"/>
        <w:ind w:firstLine="709"/>
        <w:jc w:val="center"/>
        <w:rPr>
          <w:rFonts w:ascii="Times New Roman" w:hAnsi="Times New Roman" w:cs="Times New Roman"/>
          <w:b/>
          <w:bCs/>
          <w:sz w:val="28"/>
          <w:szCs w:val="28"/>
        </w:rPr>
      </w:pPr>
      <w:r w:rsidRPr="00976D94">
        <w:rPr>
          <w:rFonts w:ascii="Times New Roman" w:hAnsi="Times New Roman" w:cs="Times New Roman"/>
          <w:b/>
          <w:bCs/>
          <w:sz w:val="28"/>
          <w:szCs w:val="28"/>
        </w:rPr>
        <w:t>на 10 тыс. человек населения</w:t>
      </w:r>
    </w:p>
    <w:tbl>
      <w:tblPr>
        <w:tblW w:w="79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834"/>
        <w:gridCol w:w="991"/>
        <w:gridCol w:w="991"/>
        <w:gridCol w:w="992"/>
        <w:gridCol w:w="2123"/>
      </w:tblGrid>
      <w:tr w:rsidR="006F1DC6" w:rsidRPr="00976D94">
        <w:trPr>
          <w:trHeight w:val="230"/>
        </w:trPr>
        <w:tc>
          <w:tcPr>
            <w:tcW w:w="2834" w:type="dxa"/>
          </w:tcPr>
          <w:p w:rsidR="006F1DC6" w:rsidRPr="00976D94" w:rsidRDefault="006F1DC6" w:rsidP="00904F30">
            <w:pPr>
              <w:spacing w:after="0" w:line="360" w:lineRule="auto"/>
              <w:ind w:firstLine="709"/>
              <w:jc w:val="center"/>
              <w:rPr>
                <w:rFonts w:ascii="Times New Roman" w:hAnsi="Times New Roman" w:cs="Times New Roman"/>
                <w:sz w:val="24"/>
                <w:szCs w:val="24"/>
              </w:rPr>
            </w:pPr>
          </w:p>
        </w:tc>
        <w:tc>
          <w:tcPr>
            <w:tcW w:w="991" w:type="dxa"/>
          </w:tcPr>
          <w:p w:rsidR="006F1DC6" w:rsidRPr="00976D94" w:rsidRDefault="006F1DC6" w:rsidP="00904F30">
            <w:pPr>
              <w:spacing w:after="0" w:line="360" w:lineRule="auto"/>
              <w:ind w:firstLine="213"/>
              <w:jc w:val="center"/>
              <w:rPr>
                <w:rFonts w:ascii="Times New Roman" w:hAnsi="Times New Roman" w:cs="Times New Roman"/>
                <w:b/>
                <w:bCs/>
                <w:sz w:val="24"/>
                <w:szCs w:val="24"/>
              </w:rPr>
            </w:pPr>
            <w:r w:rsidRPr="00976D94">
              <w:rPr>
                <w:rFonts w:ascii="Times New Roman" w:hAnsi="Times New Roman" w:cs="Times New Roman"/>
                <w:b/>
                <w:bCs/>
                <w:sz w:val="24"/>
                <w:szCs w:val="24"/>
              </w:rPr>
              <w:t>2019 г.</w:t>
            </w:r>
          </w:p>
        </w:tc>
        <w:tc>
          <w:tcPr>
            <w:tcW w:w="991" w:type="dxa"/>
          </w:tcPr>
          <w:p w:rsidR="006F1DC6" w:rsidRPr="00976D94" w:rsidRDefault="006F1DC6" w:rsidP="00904F30">
            <w:pPr>
              <w:spacing w:after="0" w:line="360" w:lineRule="auto"/>
              <w:ind w:firstLine="355"/>
              <w:jc w:val="center"/>
              <w:rPr>
                <w:rFonts w:ascii="Times New Roman" w:hAnsi="Times New Roman" w:cs="Times New Roman"/>
                <w:b/>
                <w:bCs/>
                <w:sz w:val="24"/>
                <w:szCs w:val="24"/>
              </w:rPr>
            </w:pPr>
            <w:r w:rsidRPr="00976D94">
              <w:rPr>
                <w:rFonts w:ascii="Times New Roman" w:hAnsi="Times New Roman" w:cs="Times New Roman"/>
                <w:b/>
                <w:bCs/>
                <w:sz w:val="24"/>
                <w:szCs w:val="24"/>
              </w:rPr>
              <w:t>2020 г.</w:t>
            </w:r>
          </w:p>
        </w:tc>
        <w:tc>
          <w:tcPr>
            <w:tcW w:w="992" w:type="dxa"/>
          </w:tcPr>
          <w:p w:rsidR="006F1DC6" w:rsidRPr="00976D94" w:rsidRDefault="006F1DC6" w:rsidP="00904F30">
            <w:pPr>
              <w:spacing w:after="0" w:line="360" w:lineRule="auto"/>
              <w:ind w:firstLine="639"/>
              <w:rPr>
                <w:rFonts w:ascii="Times New Roman" w:hAnsi="Times New Roman" w:cs="Times New Roman"/>
                <w:b/>
                <w:bCs/>
                <w:sz w:val="24"/>
                <w:szCs w:val="24"/>
              </w:rPr>
            </w:pPr>
            <w:r w:rsidRPr="00976D94">
              <w:rPr>
                <w:rFonts w:ascii="Times New Roman" w:hAnsi="Times New Roman" w:cs="Times New Roman"/>
                <w:b/>
                <w:bCs/>
                <w:sz w:val="24"/>
                <w:szCs w:val="24"/>
              </w:rPr>
              <w:t>2021 г.</w:t>
            </w:r>
          </w:p>
        </w:tc>
        <w:tc>
          <w:tcPr>
            <w:tcW w:w="2123" w:type="dxa"/>
          </w:tcPr>
          <w:p w:rsidR="006F1DC6" w:rsidRPr="00976D94" w:rsidRDefault="006F1DC6" w:rsidP="00904F30">
            <w:pPr>
              <w:spacing w:after="0" w:line="360" w:lineRule="auto"/>
              <w:ind w:firstLine="709"/>
              <w:rPr>
                <w:rFonts w:ascii="Times New Roman" w:hAnsi="Times New Roman" w:cs="Times New Roman"/>
                <w:b/>
                <w:bCs/>
                <w:sz w:val="24"/>
                <w:szCs w:val="24"/>
              </w:rPr>
            </w:pPr>
            <w:r w:rsidRPr="00976D94">
              <w:rPr>
                <w:rFonts w:ascii="Times New Roman" w:hAnsi="Times New Roman" w:cs="Times New Roman"/>
                <w:b/>
                <w:bCs/>
                <w:sz w:val="24"/>
                <w:szCs w:val="24"/>
              </w:rPr>
              <w:t>Среднее за 3 года</w:t>
            </w:r>
          </w:p>
        </w:tc>
      </w:tr>
      <w:tr w:rsidR="006F1DC6" w:rsidRPr="00976D94">
        <w:trPr>
          <w:trHeight w:val="230"/>
        </w:trPr>
        <w:tc>
          <w:tcPr>
            <w:tcW w:w="2834" w:type="dxa"/>
            <w:shd w:val="clear" w:color="auto" w:fill="D9D9D9"/>
          </w:tcPr>
          <w:p w:rsidR="006F1DC6" w:rsidRPr="00976D94" w:rsidRDefault="006F1DC6" w:rsidP="00904F30">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Городской округ г.</w:t>
            </w:r>
            <w:r w:rsidRPr="00976D94">
              <w:rPr>
                <w:rFonts w:ascii="Times New Roman" w:hAnsi="Times New Roman" w:cs="Times New Roman"/>
                <w:sz w:val="24"/>
                <w:szCs w:val="24"/>
              </w:rPr>
              <w:t xml:space="preserve"> Бор</w:t>
            </w:r>
          </w:p>
        </w:tc>
        <w:tc>
          <w:tcPr>
            <w:tcW w:w="991" w:type="dxa"/>
            <w:shd w:val="clear" w:color="auto" w:fill="D9D9D9"/>
          </w:tcPr>
          <w:p w:rsidR="006F1DC6" w:rsidRPr="00976D94" w:rsidRDefault="006F1DC6" w:rsidP="00904F30">
            <w:pPr>
              <w:spacing w:after="0" w:line="360" w:lineRule="auto"/>
              <w:jc w:val="center"/>
              <w:rPr>
                <w:rFonts w:ascii="Times New Roman" w:hAnsi="Times New Roman" w:cs="Times New Roman"/>
                <w:sz w:val="24"/>
                <w:szCs w:val="24"/>
              </w:rPr>
            </w:pPr>
            <w:r w:rsidRPr="00976D94">
              <w:rPr>
                <w:rFonts w:ascii="Times New Roman" w:hAnsi="Times New Roman" w:cs="Times New Roman"/>
                <w:sz w:val="24"/>
                <w:szCs w:val="24"/>
              </w:rPr>
              <w:t>0,68</w:t>
            </w:r>
          </w:p>
        </w:tc>
        <w:tc>
          <w:tcPr>
            <w:tcW w:w="991" w:type="dxa"/>
            <w:shd w:val="clear" w:color="auto" w:fill="D9D9D9"/>
          </w:tcPr>
          <w:p w:rsidR="006F1DC6" w:rsidRPr="00976D94" w:rsidRDefault="006F1DC6" w:rsidP="00904F30">
            <w:pPr>
              <w:spacing w:after="0" w:line="360" w:lineRule="auto"/>
              <w:jc w:val="center"/>
              <w:rPr>
                <w:rFonts w:ascii="Times New Roman" w:hAnsi="Times New Roman" w:cs="Times New Roman"/>
                <w:sz w:val="24"/>
                <w:szCs w:val="24"/>
              </w:rPr>
            </w:pPr>
            <w:r w:rsidRPr="00976D94">
              <w:rPr>
                <w:rFonts w:ascii="Times New Roman" w:hAnsi="Times New Roman" w:cs="Times New Roman"/>
                <w:sz w:val="24"/>
                <w:szCs w:val="24"/>
              </w:rPr>
              <w:t>0,94</w:t>
            </w:r>
          </w:p>
        </w:tc>
        <w:tc>
          <w:tcPr>
            <w:tcW w:w="992" w:type="dxa"/>
            <w:shd w:val="clear" w:color="auto" w:fill="D9D9D9"/>
          </w:tcPr>
          <w:p w:rsidR="006F1DC6" w:rsidRPr="00976D94" w:rsidRDefault="006F1DC6" w:rsidP="00904F30">
            <w:pPr>
              <w:spacing w:after="0" w:line="360" w:lineRule="auto"/>
              <w:jc w:val="center"/>
              <w:rPr>
                <w:rFonts w:ascii="Times New Roman" w:hAnsi="Times New Roman" w:cs="Times New Roman"/>
                <w:sz w:val="24"/>
                <w:szCs w:val="24"/>
              </w:rPr>
            </w:pPr>
            <w:r w:rsidRPr="00976D94">
              <w:rPr>
                <w:rFonts w:ascii="Times New Roman" w:hAnsi="Times New Roman" w:cs="Times New Roman"/>
                <w:sz w:val="24"/>
                <w:szCs w:val="24"/>
              </w:rPr>
              <w:t>0,85</w:t>
            </w:r>
          </w:p>
        </w:tc>
        <w:tc>
          <w:tcPr>
            <w:tcW w:w="2123" w:type="dxa"/>
            <w:shd w:val="clear" w:color="auto" w:fill="D9D9D9"/>
            <w:vAlign w:val="bottom"/>
          </w:tcPr>
          <w:p w:rsidR="006F1DC6" w:rsidRPr="00976D94" w:rsidRDefault="006F1DC6" w:rsidP="00904F30">
            <w:pPr>
              <w:spacing w:after="0" w:line="360" w:lineRule="auto"/>
              <w:jc w:val="center"/>
              <w:rPr>
                <w:rFonts w:ascii="Times New Roman" w:hAnsi="Times New Roman" w:cs="Times New Roman"/>
                <w:sz w:val="24"/>
                <w:szCs w:val="24"/>
              </w:rPr>
            </w:pPr>
            <w:r w:rsidRPr="00976D94">
              <w:rPr>
                <w:rFonts w:ascii="Times New Roman" w:hAnsi="Times New Roman" w:cs="Times New Roman"/>
                <w:sz w:val="24"/>
                <w:szCs w:val="24"/>
              </w:rPr>
              <w:t>0,82</w:t>
            </w:r>
          </w:p>
        </w:tc>
      </w:tr>
    </w:tbl>
    <w:p w:rsidR="006F1DC6" w:rsidRPr="00976D94" w:rsidRDefault="006F1DC6" w:rsidP="00904F30">
      <w:pPr>
        <w:spacing w:after="0" w:line="360" w:lineRule="auto"/>
        <w:ind w:firstLine="709"/>
        <w:jc w:val="both"/>
        <w:rPr>
          <w:rFonts w:ascii="Times New Roman" w:hAnsi="Times New Roman" w:cs="Times New Roman"/>
          <w:sz w:val="28"/>
          <w:szCs w:val="28"/>
        </w:rPr>
      </w:pPr>
    </w:p>
    <w:p w:rsidR="006F1DC6" w:rsidRPr="00976D94" w:rsidRDefault="006F1DC6" w:rsidP="00904F30">
      <w:pPr>
        <w:spacing w:after="0" w:line="360" w:lineRule="auto"/>
        <w:ind w:firstLine="709"/>
        <w:jc w:val="right"/>
        <w:rPr>
          <w:rFonts w:ascii="Times New Roman" w:hAnsi="Times New Roman" w:cs="Times New Roman"/>
          <w:b/>
          <w:bCs/>
          <w:sz w:val="28"/>
          <w:szCs w:val="28"/>
        </w:rPr>
      </w:pPr>
    </w:p>
    <w:p w:rsidR="006F1DC6" w:rsidRPr="00976D94" w:rsidRDefault="006F1DC6" w:rsidP="00904F30">
      <w:pPr>
        <w:spacing w:after="0" w:line="360" w:lineRule="auto"/>
        <w:ind w:firstLine="709"/>
        <w:jc w:val="right"/>
        <w:rPr>
          <w:rFonts w:ascii="Times New Roman" w:hAnsi="Times New Roman" w:cs="Times New Roman"/>
          <w:b/>
          <w:bCs/>
          <w:sz w:val="28"/>
          <w:szCs w:val="28"/>
        </w:rPr>
      </w:pPr>
    </w:p>
    <w:p w:rsidR="006F1DC6" w:rsidRPr="00976D94" w:rsidRDefault="006F1DC6" w:rsidP="00904F30">
      <w:pPr>
        <w:spacing w:after="0" w:line="360" w:lineRule="auto"/>
        <w:ind w:firstLine="709"/>
        <w:jc w:val="right"/>
        <w:rPr>
          <w:rFonts w:ascii="Times New Roman" w:hAnsi="Times New Roman" w:cs="Times New Roman"/>
          <w:b/>
          <w:bCs/>
          <w:sz w:val="28"/>
          <w:szCs w:val="28"/>
        </w:rPr>
      </w:pPr>
      <w:r w:rsidRPr="00976D94">
        <w:rPr>
          <w:rFonts w:ascii="Times New Roman" w:hAnsi="Times New Roman" w:cs="Times New Roman"/>
          <w:b/>
          <w:bCs/>
          <w:sz w:val="28"/>
          <w:szCs w:val="28"/>
        </w:rPr>
        <w:t>Таблица 4</w:t>
      </w:r>
    </w:p>
    <w:p w:rsidR="006F1DC6" w:rsidRPr="00976D94" w:rsidRDefault="006F1DC6" w:rsidP="00904F30">
      <w:pPr>
        <w:spacing w:after="0" w:line="240" w:lineRule="auto"/>
        <w:ind w:firstLine="709"/>
        <w:jc w:val="center"/>
        <w:rPr>
          <w:rFonts w:ascii="Times New Roman" w:hAnsi="Times New Roman" w:cs="Times New Roman"/>
          <w:b/>
          <w:bCs/>
          <w:sz w:val="28"/>
          <w:szCs w:val="28"/>
        </w:rPr>
      </w:pPr>
      <w:r w:rsidRPr="00976D94">
        <w:rPr>
          <w:rFonts w:ascii="Times New Roman" w:hAnsi="Times New Roman" w:cs="Times New Roman"/>
          <w:b/>
          <w:bCs/>
          <w:sz w:val="28"/>
          <w:szCs w:val="28"/>
        </w:rPr>
        <w:t>Количество пожаров и погибших на них людей в перерасчете</w:t>
      </w:r>
      <w:r w:rsidRPr="00976D94">
        <w:rPr>
          <w:rFonts w:ascii="Times New Roman" w:hAnsi="Times New Roman" w:cs="Times New Roman"/>
          <w:b/>
          <w:bCs/>
          <w:sz w:val="28"/>
          <w:szCs w:val="28"/>
        </w:rPr>
        <w:br/>
        <w:t>на 1 тыс. человек населения по городскому округу г. Бор</w:t>
      </w:r>
    </w:p>
    <w:p w:rsidR="006F1DC6" w:rsidRPr="00976D94" w:rsidRDefault="006F1DC6" w:rsidP="00904F30">
      <w:pPr>
        <w:spacing w:after="0" w:line="240" w:lineRule="auto"/>
        <w:ind w:firstLine="709"/>
        <w:jc w:val="center"/>
        <w:rPr>
          <w:rFonts w:ascii="Times New Roman" w:hAnsi="Times New Roman" w:cs="Times New Roman"/>
          <w:b/>
          <w:bCs/>
          <w:sz w:val="28"/>
          <w:szCs w:val="28"/>
        </w:rPr>
      </w:pPr>
    </w:p>
    <w:tbl>
      <w:tblPr>
        <w:tblW w:w="10206" w:type="dxa"/>
        <w:jc w:val="center"/>
        <w:tblCellMar>
          <w:left w:w="0" w:type="dxa"/>
          <w:right w:w="0" w:type="dxa"/>
        </w:tblCellMar>
        <w:tblLook w:val="00A0"/>
      </w:tblPr>
      <w:tblGrid>
        <w:gridCol w:w="695"/>
        <w:gridCol w:w="2856"/>
        <w:gridCol w:w="1405"/>
        <w:gridCol w:w="1224"/>
        <w:gridCol w:w="1368"/>
        <w:gridCol w:w="1375"/>
        <w:gridCol w:w="1283"/>
      </w:tblGrid>
      <w:tr w:rsidR="006F1DC6" w:rsidRPr="00976D94">
        <w:trPr>
          <w:trHeight w:val="433"/>
          <w:jc w:val="center"/>
        </w:trPr>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lastRenderedPageBreak/>
              <w:t>№ п/п</w:t>
            </w:r>
          </w:p>
        </w:tc>
        <w:tc>
          <w:tcPr>
            <w:tcW w:w="29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3"/>
              <w:jc w:val="center"/>
              <w:rPr>
                <w:rFonts w:ascii="Times New Roman" w:hAnsi="Times New Roman" w:cs="Times New Roman"/>
                <w:b/>
                <w:bCs/>
                <w:sz w:val="24"/>
                <w:szCs w:val="24"/>
              </w:rPr>
            </w:pPr>
            <w:r w:rsidRPr="00976D94">
              <w:rPr>
                <w:rFonts w:ascii="Times New Roman" w:hAnsi="Times New Roman" w:cs="Times New Roman"/>
                <w:b/>
                <w:bCs/>
                <w:sz w:val="24"/>
                <w:szCs w:val="24"/>
              </w:rPr>
              <w:t>Наименование</w:t>
            </w:r>
          </w:p>
          <w:p w:rsidR="006F1DC6" w:rsidRDefault="006F1DC6" w:rsidP="00904F30">
            <w:pPr>
              <w:spacing w:after="0" w:line="240" w:lineRule="auto"/>
              <w:ind w:hanging="3"/>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административно-образовательного </w:t>
            </w:r>
          </w:p>
          <w:p w:rsidR="006F1DC6" w:rsidRPr="00976D94" w:rsidRDefault="006F1DC6" w:rsidP="00904F30">
            <w:pPr>
              <w:spacing w:after="0" w:line="240" w:lineRule="auto"/>
              <w:ind w:hanging="3"/>
              <w:jc w:val="center"/>
              <w:rPr>
                <w:rFonts w:ascii="Times New Roman" w:hAnsi="Times New Roman" w:cs="Times New Roman"/>
                <w:b/>
                <w:bCs/>
                <w:sz w:val="24"/>
                <w:szCs w:val="24"/>
              </w:rPr>
            </w:pPr>
            <w:r>
              <w:rPr>
                <w:rFonts w:ascii="Times New Roman" w:hAnsi="Times New Roman" w:cs="Times New Roman"/>
                <w:b/>
                <w:bCs/>
                <w:sz w:val="24"/>
                <w:szCs w:val="24"/>
              </w:rPr>
              <w:t>образования</w:t>
            </w:r>
          </w:p>
        </w:tc>
        <w:tc>
          <w:tcPr>
            <w:tcW w:w="13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2"/>
              <w:jc w:val="center"/>
              <w:rPr>
                <w:rFonts w:ascii="Times New Roman" w:hAnsi="Times New Roman" w:cs="Times New Roman"/>
                <w:b/>
                <w:bCs/>
                <w:sz w:val="24"/>
                <w:szCs w:val="24"/>
              </w:rPr>
            </w:pPr>
            <w:r w:rsidRPr="00976D94">
              <w:rPr>
                <w:rFonts w:ascii="Times New Roman" w:hAnsi="Times New Roman" w:cs="Times New Roman"/>
                <w:b/>
                <w:bCs/>
                <w:sz w:val="24"/>
                <w:szCs w:val="24"/>
              </w:rPr>
              <w:t>Кол-во населения</w:t>
            </w:r>
          </w:p>
        </w:tc>
        <w:tc>
          <w:tcPr>
            <w:tcW w:w="11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49"/>
              <w:jc w:val="center"/>
              <w:rPr>
                <w:rFonts w:ascii="Times New Roman" w:hAnsi="Times New Roman" w:cs="Times New Roman"/>
                <w:b/>
                <w:bCs/>
                <w:sz w:val="24"/>
                <w:szCs w:val="24"/>
              </w:rPr>
            </w:pPr>
            <w:r w:rsidRPr="00976D94">
              <w:rPr>
                <w:rFonts w:ascii="Times New Roman" w:hAnsi="Times New Roman" w:cs="Times New Roman"/>
                <w:b/>
                <w:bCs/>
                <w:sz w:val="24"/>
                <w:szCs w:val="24"/>
              </w:rPr>
              <w:t>Кол-во пожаров</w:t>
            </w:r>
          </w:p>
        </w:tc>
        <w:tc>
          <w:tcPr>
            <w:tcW w:w="14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b/>
                <w:bCs/>
                <w:sz w:val="24"/>
                <w:szCs w:val="24"/>
              </w:rPr>
            </w:pPr>
            <w:r w:rsidRPr="00976D94">
              <w:rPr>
                <w:rFonts w:ascii="Times New Roman" w:hAnsi="Times New Roman" w:cs="Times New Roman"/>
                <w:b/>
                <w:bCs/>
                <w:sz w:val="24"/>
                <w:szCs w:val="24"/>
              </w:rPr>
              <w:t xml:space="preserve">Расчет </w:t>
            </w:r>
          </w:p>
          <w:p w:rsidR="006F1DC6" w:rsidRPr="00976D94" w:rsidRDefault="006F1DC6" w:rsidP="00904F30">
            <w:pPr>
              <w:spacing w:after="0" w:line="240" w:lineRule="auto"/>
              <w:ind w:firstLine="37"/>
              <w:jc w:val="center"/>
              <w:rPr>
                <w:rFonts w:ascii="Times New Roman" w:hAnsi="Times New Roman" w:cs="Times New Roman"/>
                <w:b/>
                <w:bCs/>
                <w:sz w:val="24"/>
                <w:szCs w:val="24"/>
              </w:rPr>
            </w:pPr>
            <w:r w:rsidRPr="00976D94">
              <w:rPr>
                <w:rFonts w:ascii="Times New Roman" w:hAnsi="Times New Roman" w:cs="Times New Roman"/>
                <w:b/>
                <w:bCs/>
                <w:sz w:val="24"/>
                <w:szCs w:val="24"/>
              </w:rPr>
              <w:t>на 1 тыс.</w:t>
            </w:r>
          </w:p>
          <w:p w:rsidR="006F1DC6" w:rsidRPr="00976D94" w:rsidRDefault="006F1DC6" w:rsidP="00904F30">
            <w:pPr>
              <w:spacing w:after="0" w:line="240" w:lineRule="auto"/>
              <w:ind w:firstLine="37"/>
              <w:jc w:val="center"/>
              <w:rPr>
                <w:rFonts w:ascii="Times New Roman" w:hAnsi="Times New Roman" w:cs="Times New Roman"/>
                <w:b/>
                <w:bCs/>
                <w:sz w:val="24"/>
                <w:szCs w:val="24"/>
              </w:rPr>
            </w:pPr>
            <w:r w:rsidRPr="00976D94">
              <w:rPr>
                <w:rFonts w:ascii="Times New Roman" w:hAnsi="Times New Roman" w:cs="Times New Roman"/>
                <w:b/>
                <w:bCs/>
                <w:sz w:val="24"/>
                <w:szCs w:val="24"/>
              </w:rPr>
              <w:t>человек</w:t>
            </w:r>
          </w:p>
        </w:tc>
        <w:tc>
          <w:tcPr>
            <w:tcW w:w="12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41"/>
              <w:jc w:val="center"/>
              <w:rPr>
                <w:rFonts w:ascii="Times New Roman" w:hAnsi="Times New Roman" w:cs="Times New Roman"/>
                <w:b/>
                <w:bCs/>
                <w:sz w:val="24"/>
                <w:szCs w:val="24"/>
              </w:rPr>
            </w:pPr>
            <w:r w:rsidRPr="00976D94">
              <w:rPr>
                <w:rFonts w:ascii="Times New Roman" w:hAnsi="Times New Roman" w:cs="Times New Roman"/>
                <w:b/>
                <w:bCs/>
                <w:sz w:val="24"/>
                <w:szCs w:val="24"/>
              </w:rPr>
              <w:t xml:space="preserve">Кол-во </w:t>
            </w:r>
          </w:p>
          <w:p w:rsidR="006F1DC6" w:rsidRPr="00976D94" w:rsidRDefault="006F1DC6" w:rsidP="00904F30">
            <w:pPr>
              <w:spacing w:after="0" w:line="240" w:lineRule="auto"/>
              <w:ind w:firstLine="41"/>
              <w:jc w:val="center"/>
              <w:rPr>
                <w:rFonts w:ascii="Times New Roman" w:hAnsi="Times New Roman" w:cs="Times New Roman"/>
                <w:b/>
                <w:bCs/>
                <w:sz w:val="24"/>
                <w:szCs w:val="24"/>
              </w:rPr>
            </w:pPr>
            <w:r w:rsidRPr="00976D94">
              <w:rPr>
                <w:rFonts w:ascii="Times New Roman" w:hAnsi="Times New Roman" w:cs="Times New Roman"/>
                <w:b/>
                <w:bCs/>
                <w:sz w:val="24"/>
                <w:szCs w:val="24"/>
              </w:rPr>
              <w:t>погибших</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3"/>
              <w:jc w:val="center"/>
              <w:rPr>
                <w:rFonts w:ascii="Times New Roman" w:hAnsi="Times New Roman" w:cs="Times New Roman"/>
                <w:b/>
                <w:bCs/>
                <w:sz w:val="24"/>
                <w:szCs w:val="24"/>
              </w:rPr>
            </w:pPr>
            <w:r w:rsidRPr="00976D94">
              <w:rPr>
                <w:rFonts w:ascii="Times New Roman" w:hAnsi="Times New Roman" w:cs="Times New Roman"/>
                <w:b/>
                <w:bCs/>
                <w:sz w:val="24"/>
                <w:szCs w:val="24"/>
              </w:rPr>
              <w:t xml:space="preserve">Расчет </w:t>
            </w:r>
            <w:r w:rsidRPr="00976D94">
              <w:rPr>
                <w:rFonts w:ascii="Times New Roman" w:hAnsi="Times New Roman" w:cs="Times New Roman"/>
                <w:b/>
                <w:bCs/>
                <w:sz w:val="24"/>
                <w:szCs w:val="24"/>
              </w:rPr>
              <w:br/>
              <w:t>на 1 тыс.</w:t>
            </w:r>
          </w:p>
          <w:p w:rsidR="006F1DC6" w:rsidRPr="00976D94" w:rsidRDefault="006F1DC6" w:rsidP="00904F30">
            <w:pPr>
              <w:spacing w:after="0" w:line="240" w:lineRule="auto"/>
              <w:ind w:firstLine="33"/>
              <w:jc w:val="center"/>
              <w:rPr>
                <w:rFonts w:ascii="Times New Roman" w:hAnsi="Times New Roman" w:cs="Times New Roman"/>
                <w:b/>
                <w:bCs/>
                <w:sz w:val="24"/>
                <w:szCs w:val="24"/>
              </w:rPr>
            </w:pPr>
            <w:r w:rsidRPr="00976D94">
              <w:rPr>
                <w:rFonts w:ascii="Times New Roman" w:hAnsi="Times New Roman" w:cs="Times New Roman"/>
                <w:b/>
                <w:bCs/>
                <w:sz w:val="24"/>
                <w:szCs w:val="24"/>
              </w:rPr>
              <w:t>человек</w:t>
            </w:r>
          </w:p>
        </w:tc>
      </w:tr>
      <w:tr w:rsidR="006F1DC6" w:rsidRPr="00976D94">
        <w:trPr>
          <w:trHeight w:val="303"/>
          <w:jc w:val="center"/>
        </w:trPr>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709"/>
              <w:jc w:val="both"/>
              <w:rPr>
                <w:rFonts w:ascii="Times New Roman" w:hAnsi="Times New Roman" w:cs="Times New Roman"/>
                <w:sz w:val="24"/>
                <w:szCs w:val="24"/>
              </w:rPr>
            </w:pPr>
            <w:r w:rsidRPr="00976D94">
              <w:rPr>
                <w:rFonts w:ascii="Times New Roman" w:hAnsi="Times New Roman" w:cs="Times New Roman"/>
                <w:sz w:val="24"/>
                <w:szCs w:val="24"/>
              </w:rPr>
              <w:t>1.</w:t>
            </w:r>
          </w:p>
        </w:tc>
        <w:tc>
          <w:tcPr>
            <w:tcW w:w="29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3"/>
              <w:jc w:val="center"/>
              <w:rPr>
                <w:rFonts w:ascii="Times New Roman" w:hAnsi="Times New Roman" w:cs="Times New Roman"/>
                <w:sz w:val="24"/>
                <w:szCs w:val="24"/>
              </w:rPr>
            </w:pPr>
            <w:r w:rsidRPr="00976D94">
              <w:rPr>
                <w:rFonts w:ascii="Times New Roman" w:hAnsi="Times New Roman" w:cs="Times New Roman"/>
                <w:sz w:val="24"/>
                <w:szCs w:val="24"/>
              </w:rPr>
              <w:t>г. Бор</w:t>
            </w:r>
          </w:p>
        </w:tc>
        <w:tc>
          <w:tcPr>
            <w:tcW w:w="13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2"/>
              <w:jc w:val="center"/>
              <w:rPr>
                <w:rFonts w:ascii="Times New Roman" w:hAnsi="Times New Roman" w:cs="Times New Roman"/>
                <w:sz w:val="24"/>
                <w:szCs w:val="24"/>
              </w:rPr>
            </w:pPr>
            <w:r w:rsidRPr="00976D94">
              <w:rPr>
                <w:rFonts w:ascii="Times New Roman" w:hAnsi="Times New Roman" w:cs="Times New Roman"/>
                <w:sz w:val="24"/>
                <w:szCs w:val="24"/>
              </w:rPr>
              <w:t>76732</w:t>
            </w:r>
          </w:p>
        </w:tc>
        <w:tc>
          <w:tcPr>
            <w:tcW w:w="11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49"/>
              <w:jc w:val="center"/>
              <w:rPr>
                <w:rFonts w:ascii="Times New Roman" w:hAnsi="Times New Roman" w:cs="Times New Roman"/>
                <w:sz w:val="24"/>
                <w:szCs w:val="24"/>
              </w:rPr>
            </w:pPr>
            <w:r w:rsidRPr="00976D94">
              <w:rPr>
                <w:rFonts w:ascii="Times New Roman" w:hAnsi="Times New Roman" w:cs="Times New Roman"/>
                <w:sz w:val="24"/>
                <w:szCs w:val="24"/>
              </w:rPr>
              <w:t>191</w:t>
            </w:r>
          </w:p>
        </w:tc>
        <w:tc>
          <w:tcPr>
            <w:tcW w:w="14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2,49</w:t>
            </w:r>
          </w:p>
        </w:tc>
        <w:tc>
          <w:tcPr>
            <w:tcW w:w="12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16</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0,20</w:t>
            </w:r>
          </w:p>
        </w:tc>
      </w:tr>
      <w:tr w:rsidR="006F1DC6" w:rsidRPr="00976D94">
        <w:trPr>
          <w:trHeight w:val="300"/>
          <w:jc w:val="center"/>
        </w:trPr>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709"/>
              <w:jc w:val="both"/>
              <w:rPr>
                <w:rFonts w:ascii="Times New Roman" w:hAnsi="Times New Roman" w:cs="Times New Roman"/>
                <w:sz w:val="24"/>
                <w:szCs w:val="24"/>
              </w:rPr>
            </w:pPr>
            <w:r w:rsidRPr="00976D94">
              <w:rPr>
                <w:rFonts w:ascii="Times New Roman" w:hAnsi="Times New Roman" w:cs="Times New Roman"/>
                <w:sz w:val="24"/>
                <w:szCs w:val="24"/>
              </w:rPr>
              <w:t>2.</w:t>
            </w:r>
          </w:p>
        </w:tc>
        <w:tc>
          <w:tcPr>
            <w:tcW w:w="29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3"/>
              <w:jc w:val="center"/>
              <w:rPr>
                <w:rFonts w:ascii="Times New Roman" w:hAnsi="Times New Roman" w:cs="Times New Roman"/>
                <w:sz w:val="24"/>
                <w:szCs w:val="24"/>
              </w:rPr>
            </w:pPr>
            <w:r w:rsidRPr="00976D94">
              <w:rPr>
                <w:rFonts w:ascii="Times New Roman" w:hAnsi="Times New Roman" w:cs="Times New Roman"/>
                <w:sz w:val="24"/>
                <w:szCs w:val="24"/>
              </w:rPr>
              <w:t>Кантауровский</w:t>
            </w:r>
            <w:r>
              <w:rPr>
                <w:rFonts w:ascii="Times New Roman" w:hAnsi="Times New Roman" w:cs="Times New Roman"/>
                <w:sz w:val="24"/>
                <w:szCs w:val="24"/>
              </w:rPr>
              <w:t xml:space="preserve"> с/с</w:t>
            </w:r>
          </w:p>
        </w:tc>
        <w:tc>
          <w:tcPr>
            <w:tcW w:w="13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2"/>
              <w:jc w:val="center"/>
              <w:rPr>
                <w:rFonts w:ascii="Times New Roman" w:hAnsi="Times New Roman" w:cs="Times New Roman"/>
                <w:sz w:val="24"/>
                <w:szCs w:val="24"/>
              </w:rPr>
            </w:pPr>
            <w:r w:rsidRPr="00976D94">
              <w:rPr>
                <w:rFonts w:ascii="Times New Roman" w:hAnsi="Times New Roman" w:cs="Times New Roman"/>
                <w:sz w:val="24"/>
                <w:szCs w:val="24"/>
              </w:rPr>
              <w:t>7540</w:t>
            </w:r>
          </w:p>
        </w:tc>
        <w:tc>
          <w:tcPr>
            <w:tcW w:w="11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49"/>
              <w:jc w:val="center"/>
              <w:rPr>
                <w:rFonts w:ascii="Times New Roman" w:hAnsi="Times New Roman" w:cs="Times New Roman"/>
                <w:sz w:val="24"/>
                <w:szCs w:val="24"/>
              </w:rPr>
            </w:pPr>
            <w:r w:rsidRPr="00976D94">
              <w:rPr>
                <w:rFonts w:ascii="Times New Roman" w:hAnsi="Times New Roman" w:cs="Times New Roman"/>
                <w:sz w:val="24"/>
                <w:szCs w:val="24"/>
              </w:rPr>
              <w:t>82</w:t>
            </w:r>
          </w:p>
        </w:tc>
        <w:tc>
          <w:tcPr>
            <w:tcW w:w="14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10,9</w:t>
            </w:r>
          </w:p>
        </w:tc>
        <w:tc>
          <w:tcPr>
            <w:tcW w:w="12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8</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1,06</w:t>
            </w:r>
          </w:p>
        </w:tc>
      </w:tr>
      <w:tr w:rsidR="006F1DC6" w:rsidRPr="00976D94">
        <w:trPr>
          <w:trHeight w:val="337"/>
          <w:jc w:val="center"/>
        </w:trPr>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709"/>
              <w:jc w:val="both"/>
              <w:rPr>
                <w:rFonts w:ascii="Times New Roman" w:hAnsi="Times New Roman" w:cs="Times New Roman"/>
                <w:sz w:val="24"/>
                <w:szCs w:val="24"/>
              </w:rPr>
            </w:pPr>
            <w:r w:rsidRPr="00976D94">
              <w:rPr>
                <w:rFonts w:ascii="Times New Roman" w:hAnsi="Times New Roman" w:cs="Times New Roman"/>
                <w:sz w:val="24"/>
                <w:szCs w:val="24"/>
              </w:rPr>
              <w:t>3.</w:t>
            </w:r>
          </w:p>
        </w:tc>
        <w:tc>
          <w:tcPr>
            <w:tcW w:w="29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3"/>
              <w:jc w:val="center"/>
              <w:rPr>
                <w:rFonts w:ascii="Times New Roman" w:hAnsi="Times New Roman" w:cs="Times New Roman"/>
                <w:sz w:val="24"/>
                <w:szCs w:val="24"/>
              </w:rPr>
            </w:pPr>
            <w:r w:rsidRPr="00976D94">
              <w:rPr>
                <w:rFonts w:ascii="Times New Roman" w:hAnsi="Times New Roman" w:cs="Times New Roman"/>
                <w:sz w:val="24"/>
                <w:szCs w:val="24"/>
              </w:rPr>
              <w:t>Краснослободский</w:t>
            </w:r>
            <w:r>
              <w:rPr>
                <w:rFonts w:ascii="Times New Roman" w:hAnsi="Times New Roman" w:cs="Times New Roman"/>
                <w:sz w:val="24"/>
                <w:szCs w:val="24"/>
              </w:rPr>
              <w:t xml:space="preserve"> с/с</w:t>
            </w:r>
          </w:p>
        </w:tc>
        <w:tc>
          <w:tcPr>
            <w:tcW w:w="13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2"/>
              <w:jc w:val="center"/>
              <w:rPr>
                <w:rFonts w:ascii="Times New Roman" w:hAnsi="Times New Roman" w:cs="Times New Roman"/>
                <w:sz w:val="24"/>
                <w:szCs w:val="24"/>
              </w:rPr>
            </w:pPr>
            <w:r w:rsidRPr="00976D94">
              <w:rPr>
                <w:rFonts w:ascii="Times New Roman" w:hAnsi="Times New Roman" w:cs="Times New Roman"/>
                <w:sz w:val="24"/>
                <w:szCs w:val="24"/>
              </w:rPr>
              <w:t>3870</w:t>
            </w:r>
          </w:p>
        </w:tc>
        <w:tc>
          <w:tcPr>
            <w:tcW w:w="11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49"/>
              <w:jc w:val="center"/>
              <w:rPr>
                <w:rFonts w:ascii="Times New Roman" w:hAnsi="Times New Roman" w:cs="Times New Roman"/>
                <w:sz w:val="24"/>
                <w:szCs w:val="24"/>
              </w:rPr>
            </w:pPr>
            <w:r w:rsidRPr="00976D94">
              <w:rPr>
                <w:rFonts w:ascii="Times New Roman" w:hAnsi="Times New Roman" w:cs="Times New Roman"/>
                <w:sz w:val="24"/>
                <w:szCs w:val="24"/>
              </w:rPr>
              <w:t>54</w:t>
            </w:r>
          </w:p>
        </w:tc>
        <w:tc>
          <w:tcPr>
            <w:tcW w:w="14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14,2</w:t>
            </w:r>
          </w:p>
        </w:tc>
        <w:tc>
          <w:tcPr>
            <w:tcW w:w="12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3</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0,66</w:t>
            </w:r>
          </w:p>
        </w:tc>
      </w:tr>
      <w:tr w:rsidR="006F1DC6" w:rsidRPr="00976D94">
        <w:trPr>
          <w:trHeight w:val="283"/>
          <w:jc w:val="center"/>
        </w:trPr>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709"/>
              <w:jc w:val="both"/>
              <w:rPr>
                <w:rFonts w:ascii="Times New Roman" w:hAnsi="Times New Roman" w:cs="Times New Roman"/>
                <w:sz w:val="24"/>
                <w:szCs w:val="24"/>
              </w:rPr>
            </w:pPr>
            <w:r w:rsidRPr="00976D94">
              <w:rPr>
                <w:rFonts w:ascii="Times New Roman" w:hAnsi="Times New Roman" w:cs="Times New Roman"/>
                <w:sz w:val="24"/>
                <w:szCs w:val="24"/>
              </w:rPr>
              <w:t>4.</w:t>
            </w:r>
          </w:p>
        </w:tc>
        <w:tc>
          <w:tcPr>
            <w:tcW w:w="29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3"/>
              <w:jc w:val="center"/>
              <w:rPr>
                <w:rFonts w:ascii="Times New Roman" w:hAnsi="Times New Roman" w:cs="Times New Roman"/>
                <w:sz w:val="24"/>
                <w:szCs w:val="24"/>
              </w:rPr>
            </w:pPr>
            <w:r w:rsidRPr="00976D94">
              <w:rPr>
                <w:rFonts w:ascii="Times New Roman" w:hAnsi="Times New Roman" w:cs="Times New Roman"/>
                <w:sz w:val="24"/>
                <w:szCs w:val="24"/>
              </w:rPr>
              <w:t>Линдовский</w:t>
            </w:r>
            <w:r>
              <w:rPr>
                <w:rFonts w:ascii="Times New Roman" w:hAnsi="Times New Roman" w:cs="Times New Roman"/>
                <w:sz w:val="24"/>
                <w:szCs w:val="24"/>
              </w:rPr>
              <w:t xml:space="preserve"> с/с</w:t>
            </w:r>
          </w:p>
        </w:tc>
        <w:tc>
          <w:tcPr>
            <w:tcW w:w="13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2"/>
              <w:jc w:val="center"/>
              <w:rPr>
                <w:rFonts w:ascii="Times New Roman" w:hAnsi="Times New Roman" w:cs="Times New Roman"/>
                <w:sz w:val="24"/>
                <w:szCs w:val="24"/>
              </w:rPr>
            </w:pPr>
            <w:r w:rsidRPr="00976D94">
              <w:rPr>
                <w:rFonts w:ascii="Times New Roman" w:hAnsi="Times New Roman" w:cs="Times New Roman"/>
                <w:sz w:val="24"/>
                <w:szCs w:val="24"/>
              </w:rPr>
              <w:t>9363</w:t>
            </w:r>
          </w:p>
        </w:tc>
        <w:tc>
          <w:tcPr>
            <w:tcW w:w="11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49"/>
              <w:jc w:val="center"/>
              <w:rPr>
                <w:rFonts w:ascii="Times New Roman" w:hAnsi="Times New Roman" w:cs="Times New Roman"/>
                <w:sz w:val="24"/>
                <w:szCs w:val="24"/>
              </w:rPr>
            </w:pPr>
            <w:r w:rsidRPr="00976D94">
              <w:rPr>
                <w:rFonts w:ascii="Times New Roman" w:hAnsi="Times New Roman" w:cs="Times New Roman"/>
                <w:sz w:val="24"/>
                <w:szCs w:val="24"/>
              </w:rPr>
              <w:t>95</w:t>
            </w:r>
          </w:p>
        </w:tc>
        <w:tc>
          <w:tcPr>
            <w:tcW w:w="14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10,1</w:t>
            </w:r>
          </w:p>
        </w:tc>
        <w:tc>
          <w:tcPr>
            <w:tcW w:w="12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4</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0,43</w:t>
            </w:r>
          </w:p>
        </w:tc>
      </w:tr>
      <w:tr w:rsidR="006F1DC6" w:rsidRPr="00976D94">
        <w:trPr>
          <w:trHeight w:val="403"/>
          <w:jc w:val="center"/>
        </w:trPr>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709"/>
              <w:jc w:val="both"/>
              <w:rPr>
                <w:rFonts w:ascii="Times New Roman" w:hAnsi="Times New Roman" w:cs="Times New Roman"/>
                <w:sz w:val="24"/>
                <w:szCs w:val="24"/>
              </w:rPr>
            </w:pPr>
            <w:r w:rsidRPr="00976D94">
              <w:rPr>
                <w:rFonts w:ascii="Times New Roman" w:hAnsi="Times New Roman" w:cs="Times New Roman"/>
                <w:sz w:val="24"/>
                <w:szCs w:val="24"/>
              </w:rPr>
              <w:t>5.</w:t>
            </w:r>
          </w:p>
        </w:tc>
        <w:tc>
          <w:tcPr>
            <w:tcW w:w="29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3"/>
              <w:jc w:val="center"/>
              <w:rPr>
                <w:rFonts w:ascii="Times New Roman" w:hAnsi="Times New Roman" w:cs="Times New Roman"/>
                <w:sz w:val="24"/>
                <w:szCs w:val="24"/>
              </w:rPr>
            </w:pPr>
            <w:r w:rsidRPr="00976D94">
              <w:rPr>
                <w:rFonts w:ascii="Times New Roman" w:hAnsi="Times New Roman" w:cs="Times New Roman"/>
                <w:sz w:val="24"/>
                <w:szCs w:val="24"/>
              </w:rPr>
              <w:t>Останкинский</w:t>
            </w:r>
            <w:r>
              <w:rPr>
                <w:rFonts w:ascii="Times New Roman" w:hAnsi="Times New Roman" w:cs="Times New Roman"/>
                <w:sz w:val="24"/>
                <w:szCs w:val="24"/>
              </w:rPr>
              <w:t xml:space="preserve"> с/с</w:t>
            </w:r>
          </w:p>
        </w:tc>
        <w:tc>
          <w:tcPr>
            <w:tcW w:w="13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2"/>
              <w:jc w:val="center"/>
              <w:rPr>
                <w:rFonts w:ascii="Times New Roman" w:hAnsi="Times New Roman" w:cs="Times New Roman"/>
                <w:sz w:val="24"/>
                <w:szCs w:val="24"/>
              </w:rPr>
            </w:pPr>
            <w:r w:rsidRPr="00976D94">
              <w:rPr>
                <w:rFonts w:ascii="Times New Roman" w:hAnsi="Times New Roman" w:cs="Times New Roman"/>
                <w:sz w:val="24"/>
                <w:szCs w:val="24"/>
              </w:rPr>
              <w:t>3237</w:t>
            </w:r>
          </w:p>
        </w:tc>
        <w:tc>
          <w:tcPr>
            <w:tcW w:w="11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49"/>
              <w:jc w:val="center"/>
              <w:rPr>
                <w:rFonts w:ascii="Times New Roman" w:hAnsi="Times New Roman" w:cs="Times New Roman"/>
                <w:sz w:val="24"/>
                <w:szCs w:val="24"/>
              </w:rPr>
            </w:pPr>
            <w:r w:rsidRPr="00976D94">
              <w:rPr>
                <w:rFonts w:ascii="Times New Roman" w:hAnsi="Times New Roman" w:cs="Times New Roman"/>
                <w:sz w:val="24"/>
                <w:szCs w:val="24"/>
              </w:rPr>
              <w:t>24</w:t>
            </w:r>
          </w:p>
        </w:tc>
        <w:tc>
          <w:tcPr>
            <w:tcW w:w="14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7,5</w:t>
            </w:r>
          </w:p>
        </w:tc>
        <w:tc>
          <w:tcPr>
            <w:tcW w:w="12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0</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0</w:t>
            </w:r>
          </w:p>
        </w:tc>
      </w:tr>
      <w:tr w:rsidR="006F1DC6" w:rsidRPr="00976D94">
        <w:trPr>
          <w:trHeight w:val="397"/>
          <w:jc w:val="center"/>
        </w:trPr>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709"/>
              <w:jc w:val="both"/>
              <w:rPr>
                <w:rFonts w:ascii="Times New Roman" w:hAnsi="Times New Roman" w:cs="Times New Roman"/>
                <w:sz w:val="24"/>
                <w:szCs w:val="24"/>
              </w:rPr>
            </w:pPr>
            <w:r w:rsidRPr="00976D94">
              <w:rPr>
                <w:rFonts w:ascii="Times New Roman" w:hAnsi="Times New Roman" w:cs="Times New Roman"/>
                <w:sz w:val="24"/>
                <w:szCs w:val="24"/>
              </w:rPr>
              <w:t>6.</w:t>
            </w:r>
          </w:p>
        </w:tc>
        <w:tc>
          <w:tcPr>
            <w:tcW w:w="29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3"/>
              <w:jc w:val="center"/>
              <w:rPr>
                <w:rFonts w:ascii="Times New Roman" w:hAnsi="Times New Roman" w:cs="Times New Roman"/>
                <w:sz w:val="24"/>
                <w:szCs w:val="24"/>
              </w:rPr>
            </w:pPr>
            <w:r>
              <w:rPr>
                <w:rFonts w:ascii="Times New Roman" w:hAnsi="Times New Roman" w:cs="Times New Roman"/>
                <w:sz w:val="24"/>
                <w:szCs w:val="24"/>
              </w:rPr>
              <w:t>с/с п.</w:t>
            </w:r>
            <w:r w:rsidRPr="00976D94">
              <w:rPr>
                <w:rFonts w:ascii="Times New Roman" w:hAnsi="Times New Roman" w:cs="Times New Roman"/>
                <w:sz w:val="24"/>
                <w:szCs w:val="24"/>
              </w:rPr>
              <w:t>П.П. Коммуны</w:t>
            </w:r>
          </w:p>
        </w:tc>
        <w:tc>
          <w:tcPr>
            <w:tcW w:w="13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2"/>
              <w:jc w:val="center"/>
              <w:rPr>
                <w:rFonts w:ascii="Times New Roman" w:hAnsi="Times New Roman" w:cs="Times New Roman"/>
                <w:sz w:val="24"/>
                <w:szCs w:val="24"/>
              </w:rPr>
            </w:pPr>
            <w:r w:rsidRPr="00976D94">
              <w:rPr>
                <w:rFonts w:ascii="Times New Roman" w:hAnsi="Times New Roman" w:cs="Times New Roman"/>
                <w:sz w:val="24"/>
                <w:szCs w:val="24"/>
              </w:rPr>
              <w:t>3865</w:t>
            </w:r>
          </w:p>
        </w:tc>
        <w:tc>
          <w:tcPr>
            <w:tcW w:w="11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49"/>
              <w:jc w:val="center"/>
              <w:rPr>
                <w:rFonts w:ascii="Times New Roman" w:hAnsi="Times New Roman" w:cs="Times New Roman"/>
                <w:sz w:val="24"/>
                <w:szCs w:val="24"/>
              </w:rPr>
            </w:pPr>
            <w:r w:rsidRPr="00976D94">
              <w:rPr>
                <w:rFonts w:ascii="Times New Roman" w:hAnsi="Times New Roman" w:cs="Times New Roman"/>
                <w:sz w:val="24"/>
                <w:szCs w:val="24"/>
              </w:rPr>
              <w:t>12</w:t>
            </w:r>
          </w:p>
        </w:tc>
        <w:tc>
          <w:tcPr>
            <w:tcW w:w="14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3,1</w:t>
            </w:r>
          </w:p>
        </w:tc>
        <w:tc>
          <w:tcPr>
            <w:tcW w:w="12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0</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0</w:t>
            </w:r>
          </w:p>
        </w:tc>
      </w:tr>
      <w:tr w:rsidR="006F1DC6" w:rsidRPr="00976D94">
        <w:trPr>
          <w:trHeight w:val="419"/>
          <w:jc w:val="center"/>
        </w:trPr>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709"/>
              <w:jc w:val="both"/>
              <w:rPr>
                <w:rFonts w:ascii="Times New Roman" w:hAnsi="Times New Roman" w:cs="Times New Roman"/>
                <w:sz w:val="24"/>
                <w:szCs w:val="24"/>
              </w:rPr>
            </w:pPr>
            <w:r w:rsidRPr="00976D94">
              <w:rPr>
                <w:rFonts w:ascii="Times New Roman" w:hAnsi="Times New Roman" w:cs="Times New Roman"/>
                <w:sz w:val="24"/>
                <w:szCs w:val="24"/>
              </w:rPr>
              <w:t>7.</w:t>
            </w:r>
          </w:p>
        </w:tc>
        <w:tc>
          <w:tcPr>
            <w:tcW w:w="29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3"/>
              <w:jc w:val="center"/>
              <w:rPr>
                <w:rFonts w:ascii="Times New Roman" w:hAnsi="Times New Roman" w:cs="Times New Roman"/>
                <w:sz w:val="24"/>
                <w:szCs w:val="24"/>
              </w:rPr>
            </w:pPr>
            <w:r w:rsidRPr="00976D94">
              <w:rPr>
                <w:rFonts w:ascii="Times New Roman" w:hAnsi="Times New Roman" w:cs="Times New Roman"/>
                <w:sz w:val="24"/>
                <w:szCs w:val="24"/>
              </w:rPr>
              <w:t>Редькинский</w:t>
            </w:r>
            <w:r>
              <w:rPr>
                <w:rFonts w:ascii="Times New Roman" w:hAnsi="Times New Roman" w:cs="Times New Roman"/>
                <w:sz w:val="24"/>
                <w:szCs w:val="24"/>
              </w:rPr>
              <w:t xml:space="preserve"> с/с</w:t>
            </w:r>
          </w:p>
        </w:tc>
        <w:tc>
          <w:tcPr>
            <w:tcW w:w="13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2"/>
              <w:jc w:val="center"/>
              <w:rPr>
                <w:rFonts w:ascii="Times New Roman" w:hAnsi="Times New Roman" w:cs="Times New Roman"/>
                <w:sz w:val="24"/>
                <w:szCs w:val="24"/>
              </w:rPr>
            </w:pPr>
            <w:r w:rsidRPr="00976D94">
              <w:rPr>
                <w:rFonts w:ascii="Times New Roman" w:hAnsi="Times New Roman" w:cs="Times New Roman"/>
                <w:sz w:val="24"/>
                <w:szCs w:val="24"/>
              </w:rPr>
              <w:t>5639</w:t>
            </w:r>
          </w:p>
        </w:tc>
        <w:tc>
          <w:tcPr>
            <w:tcW w:w="11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49"/>
              <w:jc w:val="center"/>
              <w:rPr>
                <w:rFonts w:ascii="Times New Roman" w:hAnsi="Times New Roman" w:cs="Times New Roman"/>
                <w:sz w:val="24"/>
                <w:szCs w:val="24"/>
              </w:rPr>
            </w:pPr>
            <w:r w:rsidRPr="00976D94">
              <w:rPr>
                <w:rFonts w:ascii="Times New Roman" w:hAnsi="Times New Roman" w:cs="Times New Roman"/>
                <w:sz w:val="24"/>
                <w:szCs w:val="24"/>
              </w:rPr>
              <w:t>45</w:t>
            </w:r>
          </w:p>
        </w:tc>
        <w:tc>
          <w:tcPr>
            <w:tcW w:w="14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8</w:t>
            </w:r>
          </w:p>
        </w:tc>
        <w:tc>
          <w:tcPr>
            <w:tcW w:w="12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5</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0,79</w:t>
            </w:r>
          </w:p>
        </w:tc>
      </w:tr>
      <w:tr w:rsidR="006F1DC6" w:rsidRPr="00976D94">
        <w:trPr>
          <w:trHeight w:val="673"/>
          <w:jc w:val="center"/>
        </w:trPr>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709"/>
              <w:jc w:val="both"/>
              <w:rPr>
                <w:rFonts w:ascii="Times New Roman" w:hAnsi="Times New Roman" w:cs="Times New Roman"/>
                <w:sz w:val="24"/>
                <w:szCs w:val="24"/>
              </w:rPr>
            </w:pPr>
            <w:r w:rsidRPr="00976D94">
              <w:rPr>
                <w:rFonts w:ascii="Times New Roman" w:hAnsi="Times New Roman" w:cs="Times New Roman"/>
                <w:sz w:val="24"/>
                <w:szCs w:val="24"/>
              </w:rPr>
              <w:t>8.</w:t>
            </w:r>
          </w:p>
        </w:tc>
        <w:tc>
          <w:tcPr>
            <w:tcW w:w="29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3"/>
              <w:jc w:val="center"/>
              <w:rPr>
                <w:rFonts w:ascii="Times New Roman" w:hAnsi="Times New Roman" w:cs="Times New Roman"/>
                <w:sz w:val="24"/>
                <w:szCs w:val="24"/>
              </w:rPr>
            </w:pPr>
            <w:r w:rsidRPr="00976D94">
              <w:rPr>
                <w:rFonts w:ascii="Times New Roman" w:hAnsi="Times New Roman" w:cs="Times New Roman"/>
                <w:sz w:val="24"/>
                <w:szCs w:val="24"/>
              </w:rPr>
              <w:t>Ситниковский</w:t>
            </w:r>
            <w:r>
              <w:rPr>
                <w:rFonts w:ascii="Times New Roman" w:hAnsi="Times New Roman" w:cs="Times New Roman"/>
                <w:sz w:val="24"/>
                <w:szCs w:val="24"/>
              </w:rPr>
              <w:t xml:space="preserve"> с/с</w:t>
            </w:r>
          </w:p>
        </w:tc>
        <w:tc>
          <w:tcPr>
            <w:tcW w:w="13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2"/>
              <w:jc w:val="center"/>
              <w:rPr>
                <w:rFonts w:ascii="Times New Roman" w:hAnsi="Times New Roman" w:cs="Times New Roman"/>
                <w:sz w:val="24"/>
                <w:szCs w:val="24"/>
              </w:rPr>
            </w:pPr>
            <w:r w:rsidRPr="00976D94">
              <w:rPr>
                <w:rFonts w:ascii="Times New Roman" w:hAnsi="Times New Roman" w:cs="Times New Roman"/>
                <w:sz w:val="24"/>
                <w:szCs w:val="24"/>
              </w:rPr>
              <w:t>6474</w:t>
            </w:r>
          </w:p>
        </w:tc>
        <w:tc>
          <w:tcPr>
            <w:tcW w:w="11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49"/>
              <w:jc w:val="center"/>
              <w:rPr>
                <w:rFonts w:ascii="Times New Roman" w:hAnsi="Times New Roman" w:cs="Times New Roman"/>
                <w:sz w:val="24"/>
                <w:szCs w:val="24"/>
              </w:rPr>
            </w:pPr>
            <w:r w:rsidRPr="00976D94">
              <w:rPr>
                <w:rFonts w:ascii="Times New Roman" w:hAnsi="Times New Roman" w:cs="Times New Roman"/>
                <w:sz w:val="24"/>
                <w:szCs w:val="24"/>
              </w:rPr>
              <w:t>67</w:t>
            </w:r>
          </w:p>
        </w:tc>
        <w:tc>
          <w:tcPr>
            <w:tcW w:w="14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p>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10,3</w:t>
            </w:r>
          </w:p>
          <w:p w:rsidR="006F1DC6" w:rsidRPr="00976D94" w:rsidRDefault="006F1DC6" w:rsidP="00904F30">
            <w:pPr>
              <w:spacing w:after="0" w:line="240" w:lineRule="auto"/>
              <w:ind w:firstLine="37"/>
              <w:rPr>
                <w:rFonts w:ascii="Times New Roman" w:hAnsi="Times New Roman" w:cs="Times New Roman"/>
                <w:sz w:val="24"/>
                <w:szCs w:val="24"/>
              </w:rPr>
            </w:pPr>
          </w:p>
        </w:tc>
        <w:tc>
          <w:tcPr>
            <w:tcW w:w="12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5</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0,77</w:t>
            </w:r>
          </w:p>
        </w:tc>
      </w:tr>
      <w:tr w:rsidR="006F1DC6" w:rsidRPr="00976D94">
        <w:trPr>
          <w:trHeight w:val="397"/>
          <w:jc w:val="center"/>
        </w:trPr>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709"/>
              <w:jc w:val="both"/>
              <w:rPr>
                <w:rFonts w:ascii="Times New Roman" w:hAnsi="Times New Roman" w:cs="Times New Roman"/>
                <w:sz w:val="24"/>
                <w:szCs w:val="24"/>
              </w:rPr>
            </w:pPr>
            <w:r w:rsidRPr="00976D94">
              <w:rPr>
                <w:rFonts w:ascii="Times New Roman" w:hAnsi="Times New Roman" w:cs="Times New Roman"/>
                <w:sz w:val="24"/>
                <w:szCs w:val="24"/>
              </w:rPr>
              <w:t>9.</w:t>
            </w:r>
          </w:p>
        </w:tc>
        <w:tc>
          <w:tcPr>
            <w:tcW w:w="29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3"/>
              <w:jc w:val="center"/>
              <w:rPr>
                <w:rFonts w:ascii="Times New Roman" w:hAnsi="Times New Roman" w:cs="Times New Roman"/>
                <w:sz w:val="24"/>
                <w:szCs w:val="24"/>
              </w:rPr>
            </w:pPr>
            <w:r w:rsidRPr="00976D94">
              <w:rPr>
                <w:rFonts w:ascii="Times New Roman" w:hAnsi="Times New Roman" w:cs="Times New Roman"/>
                <w:sz w:val="24"/>
                <w:szCs w:val="24"/>
              </w:rPr>
              <w:t>Ямновский</w:t>
            </w:r>
            <w:r>
              <w:rPr>
                <w:rFonts w:ascii="Times New Roman" w:hAnsi="Times New Roman" w:cs="Times New Roman"/>
                <w:sz w:val="24"/>
                <w:szCs w:val="24"/>
              </w:rPr>
              <w:t xml:space="preserve"> с/с</w:t>
            </w:r>
          </w:p>
        </w:tc>
        <w:tc>
          <w:tcPr>
            <w:tcW w:w="13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hanging="2"/>
              <w:jc w:val="center"/>
              <w:rPr>
                <w:rFonts w:ascii="Times New Roman" w:hAnsi="Times New Roman" w:cs="Times New Roman"/>
                <w:sz w:val="24"/>
                <w:szCs w:val="24"/>
              </w:rPr>
            </w:pPr>
            <w:r w:rsidRPr="00976D94">
              <w:rPr>
                <w:rFonts w:ascii="Times New Roman" w:hAnsi="Times New Roman" w:cs="Times New Roman"/>
                <w:sz w:val="24"/>
                <w:szCs w:val="24"/>
              </w:rPr>
              <w:t>3620</w:t>
            </w:r>
          </w:p>
        </w:tc>
        <w:tc>
          <w:tcPr>
            <w:tcW w:w="11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49"/>
              <w:jc w:val="center"/>
              <w:rPr>
                <w:rFonts w:ascii="Times New Roman" w:hAnsi="Times New Roman" w:cs="Times New Roman"/>
                <w:sz w:val="24"/>
                <w:szCs w:val="24"/>
              </w:rPr>
            </w:pPr>
            <w:r w:rsidRPr="00976D94">
              <w:rPr>
                <w:rFonts w:ascii="Times New Roman" w:hAnsi="Times New Roman" w:cs="Times New Roman"/>
                <w:sz w:val="24"/>
                <w:szCs w:val="24"/>
              </w:rPr>
              <w:t>26</w:t>
            </w:r>
          </w:p>
        </w:tc>
        <w:tc>
          <w:tcPr>
            <w:tcW w:w="14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7,2</w:t>
            </w:r>
          </w:p>
        </w:tc>
        <w:tc>
          <w:tcPr>
            <w:tcW w:w="12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2</w:t>
            </w:r>
          </w:p>
        </w:tc>
        <w:tc>
          <w:tcPr>
            <w:tcW w:w="1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F1DC6" w:rsidRPr="00976D94" w:rsidRDefault="006F1DC6" w:rsidP="00904F30">
            <w:pPr>
              <w:spacing w:after="0" w:line="240" w:lineRule="auto"/>
              <w:ind w:firstLine="37"/>
              <w:jc w:val="center"/>
              <w:rPr>
                <w:rFonts w:ascii="Times New Roman" w:hAnsi="Times New Roman" w:cs="Times New Roman"/>
                <w:sz w:val="24"/>
                <w:szCs w:val="24"/>
              </w:rPr>
            </w:pPr>
            <w:r w:rsidRPr="00976D94">
              <w:rPr>
                <w:rFonts w:ascii="Times New Roman" w:hAnsi="Times New Roman" w:cs="Times New Roman"/>
                <w:sz w:val="24"/>
                <w:szCs w:val="24"/>
              </w:rPr>
              <w:t>0,67</w:t>
            </w:r>
          </w:p>
        </w:tc>
      </w:tr>
    </w:tbl>
    <w:p w:rsidR="006F1DC6" w:rsidRPr="00976D94" w:rsidRDefault="006F1DC6" w:rsidP="00904F30">
      <w:pPr>
        <w:spacing w:after="0" w:line="360" w:lineRule="auto"/>
        <w:jc w:val="both"/>
        <w:rPr>
          <w:rFonts w:ascii="Times New Roman" w:hAnsi="Times New Roman" w:cs="Times New Roman"/>
          <w:sz w:val="28"/>
          <w:szCs w:val="28"/>
        </w:rPr>
      </w:pPr>
    </w:p>
    <w:p w:rsidR="006F1DC6" w:rsidRPr="00976D94" w:rsidRDefault="006F1DC6" w:rsidP="00904F30">
      <w:pPr>
        <w:spacing w:after="0" w:line="360" w:lineRule="auto"/>
        <w:ind w:firstLine="709"/>
        <w:jc w:val="right"/>
        <w:rPr>
          <w:rFonts w:ascii="Times New Roman" w:hAnsi="Times New Roman" w:cs="Times New Roman"/>
          <w:b/>
          <w:bCs/>
          <w:sz w:val="28"/>
          <w:szCs w:val="28"/>
        </w:rPr>
      </w:pPr>
      <w:r w:rsidRPr="00976D94">
        <w:rPr>
          <w:rFonts w:ascii="Times New Roman" w:hAnsi="Times New Roman" w:cs="Times New Roman"/>
          <w:b/>
          <w:bCs/>
          <w:sz w:val="28"/>
          <w:szCs w:val="28"/>
        </w:rPr>
        <w:t>Таблица 5</w:t>
      </w:r>
    </w:p>
    <w:p w:rsidR="006F1DC6" w:rsidRPr="00976D94" w:rsidRDefault="006F1DC6" w:rsidP="00904F30">
      <w:pPr>
        <w:spacing w:after="0" w:line="240" w:lineRule="auto"/>
        <w:ind w:firstLine="709"/>
        <w:jc w:val="center"/>
        <w:rPr>
          <w:rFonts w:ascii="Times New Roman" w:hAnsi="Times New Roman" w:cs="Times New Roman"/>
          <w:b/>
          <w:bCs/>
          <w:sz w:val="28"/>
          <w:szCs w:val="28"/>
        </w:rPr>
      </w:pPr>
      <w:r w:rsidRPr="00976D94">
        <w:rPr>
          <w:rFonts w:ascii="Times New Roman" w:hAnsi="Times New Roman" w:cs="Times New Roman"/>
          <w:b/>
          <w:bCs/>
          <w:sz w:val="28"/>
          <w:szCs w:val="28"/>
        </w:rPr>
        <w:t xml:space="preserve">Распределение количества пожаров, погибших, травмированных по </w:t>
      </w:r>
      <w:r>
        <w:rPr>
          <w:rFonts w:ascii="Times New Roman" w:hAnsi="Times New Roman" w:cs="Times New Roman"/>
          <w:b/>
          <w:bCs/>
          <w:sz w:val="28"/>
          <w:szCs w:val="28"/>
        </w:rPr>
        <w:t>сельсоветам</w:t>
      </w:r>
      <w:r w:rsidRPr="00976D94">
        <w:rPr>
          <w:rFonts w:ascii="Times New Roman" w:hAnsi="Times New Roman" w:cs="Times New Roman"/>
          <w:b/>
          <w:bCs/>
          <w:sz w:val="28"/>
          <w:szCs w:val="28"/>
        </w:rPr>
        <w:t>елам городского округа город Бор</w:t>
      </w:r>
    </w:p>
    <w:p w:rsidR="006F1DC6" w:rsidRPr="00976D94" w:rsidRDefault="006F1DC6" w:rsidP="00904F30">
      <w:pPr>
        <w:spacing w:after="0" w:line="240" w:lineRule="auto"/>
        <w:ind w:firstLine="709"/>
        <w:jc w:val="center"/>
        <w:rPr>
          <w:rFonts w:ascii="Times New Roman" w:hAnsi="Times New Roman" w:cs="Times New Roman"/>
          <w:b/>
          <w:bCs/>
          <w:sz w:val="28"/>
          <w:szCs w:val="28"/>
        </w:rPr>
      </w:pPr>
    </w:p>
    <w:tbl>
      <w:tblPr>
        <w:tblW w:w="114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709"/>
        <w:gridCol w:w="708"/>
        <w:gridCol w:w="851"/>
        <w:gridCol w:w="850"/>
        <w:gridCol w:w="709"/>
        <w:gridCol w:w="709"/>
        <w:gridCol w:w="851"/>
        <w:gridCol w:w="850"/>
        <w:gridCol w:w="567"/>
        <w:gridCol w:w="850"/>
        <w:gridCol w:w="851"/>
        <w:gridCol w:w="850"/>
      </w:tblGrid>
      <w:tr w:rsidR="006F1DC6" w:rsidRPr="00976D94">
        <w:tc>
          <w:tcPr>
            <w:tcW w:w="2127" w:type="dxa"/>
            <w:vMerge w:val="restart"/>
          </w:tcPr>
          <w:p w:rsidR="006F1DC6" w:rsidRPr="00976D94" w:rsidRDefault="006F1DC6" w:rsidP="00904F30">
            <w:pPr>
              <w:spacing w:after="0" w:line="240" w:lineRule="auto"/>
              <w:ind w:hanging="3"/>
              <w:jc w:val="center"/>
              <w:rPr>
                <w:rFonts w:ascii="Times New Roman" w:hAnsi="Times New Roman" w:cs="Times New Roman"/>
                <w:b/>
                <w:bCs/>
                <w:sz w:val="24"/>
                <w:szCs w:val="24"/>
              </w:rPr>
            </w:pPr>
            <w:r w:rsidRPr="00976D94">
              <w:rPr>
                <w:rFonts w:ascii="Times New Roman" w:hAnsi="Times New Roman" w:cs="Times New Roman"/>
                <w:b/>
                <w:bCs/>
                <w:sz w:val="24"/>
                <w:szCs w:val="24"/>
              </w:rPr>
              <w:t>Наименование</w:t>
            </w:r>
          </w:p>
          <w:p w:rsidR="006F1DC6" w:rsidRDefault="006F1DC6" w:rsidP="00904F30">
            <w:pPr>
              <w:spacing w:after="0" w:line="240" w:lineRule="auto"/>
              <w:ind w:hanging="3"/>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административно-образовательного </w:t>
            </w:r>
          </w:p>
          <w:p w:rsidR="006F1DC6" w:rsidRPr="00976D94" w:rsidRDefault="006F1DC6" w:rsidP="00904F30">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4"/>
                <w:szCs w:val="24"/>
              </w:rPr>
              <w:t>образования</w:t>
            </w:r>
          </w:p>
        </w:tc>
        <w:tc>
          <w:tcPr>
            <w:tcW w:w="3118" w:type="dxa"/>
            <w:gridSpan w:val="4"/>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Количество пожаров</w:t>
            </w:r>
          </w:p>
        </w:tc>
        <w:tc>
          <w:tcPr>
            <w:tcW w:w="3119" w:type="dxa"/>
            <w:gridSpan w:val="4"/>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Количество погибших</w:t>
            </w:r>
          </w:p>
        </w:tc>
        <w:tc>
          <w:tcPr>
            <w:tcW w:w="3118" w:type="dxa"/>
            <w:gridSpan w:val="4"/>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Количество травмированных</w:t>
            </w:r>
          </w:p>
        </w:tc>
      </w:tr>
      <w:tr w:rsidR="006F1DC6" w:rsidRPr="00976D94">
        <w:tc>
          <w:tcPr>
            <w:tcW w:w="2127" w:type="dxa"/>
            <w:vMerge/>
          </w:tcPr>
          <w:p w:rsidR="006F1DC6" w:rsidRPr="00976D94" w:rsidRDefault="006F1DC6" w:rsidP="00904F30">
            <w:pPr>
              <w:spacing w:after="0" w:line="240" w:lineRule="auto"/>
              <w:jc w:val="center"/>
              <w:rPr>
                <w:rFonts w:ascii="Times New Roman" w:hAnsi="Times New Roman" w:cs="Times New Roman"/>
                <w:b/>
                <w:bCs/>
                <w:sz w:val="20"/>
                <w:szCs w:val="20"/>
                <w:lang w:eastAsia="ru-RU"/>
              </w:rPr>
            </w:pPr>
          </w:p>
        </w:tc>
        <w:tc>
          <w:tcPr>
            <w:tcW w:w="709"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2019 год</w:t>
            </w:r>
          </w:p>
        </w:tc>
        <w:tc>
          <w:tcPr>
            <w:tcW w:w="708"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2020 год</w:t>
            </w:r>
          </w:p>
        </w:tc>
        <w:tc>
          <w:tcPr>
            <w:tcW w:w="851"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2021 год</w:t>
            </w:r>
          </w:p>
        </w:tc>
        <w:tc>
          <w:tcPr>
            <w:tcW w:w="850"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sym w:font="Symbol" w:char="F0E5"/>
            </w:r>
            <w:r w:rsidRPr="00976D94">
              <w:rPr>
                <w:rFonts w:ascii="Times New Roman" w:hAnsi="Times New Roman" w:cs="Times New Roman"/>
                <w:b/>
                <w:bCs/>
                <w:sz w:val="20"/>
                <w:szCs w:val="20"/>
                <w:lang w:eastAsia="ru-RU"/>
              </w:rPr>
              <w:t>2019-2021</w:t>
            </w:r>
          </w:p>
        </w:tc>
        <w:tc>
          <w:tcPr>
            <w:tcW w:w="709"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2019 год</w:t>
            </w:r>
          </w:p>
        </w:tc>
        <w:tc>
          <w:tcPr>
            <w:tcW w:w="709"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2020 год</w:t>
            </w:r>
          </w:p>
        </w:tc>
        <w:tc>
          <w:tcPr>
            <w:tcW w:w="851"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2021 год</w:t>
            </w:r>
          </w:p>
        </w:tc>
        <w:tc>
          <w:tcPr>
            <w:tcW w:w="850"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sym w:font="Symbol" w:char="F0E5"/>
            </w:r>
            <w:r w:rsidRPr="00976D94">
              <w:rPr>
                <w:rFonts w:ascii="Times New Roman" w:hAnsi="Times New Roman" w:cs="Times New Roman"/>
                <w:b/>
                <w:bCs/>
                <w:sz w:val="20"/>
                <w:szCs w:val="20"/>
                <w:lang w:eastAsia="ru-RU"/>
              </w:rPr>
              <w:t>2019-2021</w:t>
            </w:r>
          </w:p>
        </w:tc>
        <w:tc>
          <w:tcPr>
            <w:tcW w:w="567"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2019 год</w:t>
            </w:r>
          </w:p>
        </w:tc>
        <w:tc>
          <w:tcPr>
            <w:tcW w:w="850"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2020 год</w:t>
            </w:r>
          </w:p>
        </w:tc>
        <w:tc>
          <w:tcPr>
            <w:tcW w:w="851"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 xml:space="preserve">2021 год </w:t>
            </w:r>
          </w:p>
        </w:tc>
        <w:tc>
          <w:tcPr>
            <w:tcW w:w="850"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sym w:font="Symbol" w:char="F0E5"/>
            </w:r>
            <w:r w:rsidRPr="00976D94">
              <w:rPr>
                <w:rFonts w:ascii="Times New Roman" w:hAnsi="Times New Roman" w:cs="Times New Roman"/>
                <w:b/>
                <w:bCs/>
                <w:sz w:val="20"/>
                <w:szCs w:val="20"/>
                <w:lang w:eastAsia="ru-RU"/>
              </w:rPr>
              <w:t>2019-2021</w:t>
            </w:r>
          </w:p>
        </w:tc>
      </w:tr>
      <w:tr w:rsidR="006F1DC6" w:rsidRPr="00976D94">
        <w:tc>
          <w:tcPr>
            <w:tcW w:w="212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Бор</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69</w:t>
            </w:r>
          </w:p>
        </w:tc>
        <w:tc>
          <w:tcPr>
            <w:tcW w:w="708"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65</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57</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191</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5</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7</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6</w:t>
            </w:r>
          </w:p>
        </w:tc>
        <w:tc>
          <w:tcPr>
            <w:tcW w:w="850" w:type="dxa"/>
          </w:tcPr>
          <w:p w:rsidR="006F1DC6" w:rsidRPr="00976D94" w:rsidRDefault="006F1DC6" w:rsidP="00904F30">
            <w:pPr>
              <w:tabs>
                <w:tab w:val="center" w:pos="317"/>
              </w:tabs>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18</w:t>
            </w:r>
          </w:p>
        </w:tc>
        <w:tc>
          <w:tcPr>
            <w:tcW w:w="56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5</w:t>
            </w:r>
          </w:p>
        </w:tc>
        <w:tc>
          <w:tcPr>
            <w:tcW w:w="850"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9</w:t>
            </w:r>
          </w:p>
        </w:tc>
      </w:tr>
      <w:tr w:rsidR="006F1DC6" w:rsidRPr="00976D94">
        <w:tc>
          <w:tcPr>
            <w:tcW w:w="212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Неклюдовский т/о</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14</w:t>
            </w:r>
          </w:p>
        </w:tc>
        <w:tc>
          <w:tcPr>
            <w:tcW w:w="708"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24</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11</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49</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c>
          <w:tcPr>
            <w:tcW w:w="56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r>
      <w:tr w:rsidR="006F1DC6" w:rsidRPr="00976D94">
        <w:tc>
          <w:tcPr>
            <w:tcW w:w="212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Октябрьский т/о</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6</w:t>
            </w:r>
          </w:p>
        </w:tc>
        <w:tc>
          <w:tcPr>
            <w:tcW w:w="708"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11</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7</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24</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56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3</w:t>
            </w:r>
          </w:p>
        </w:tc>
      </w:tr>
      <w:tr w:rsidR="006F1DC6" w:rsidRPr="00976D94">
        <w:tc>
          <w:tcPr>
            <w:tcW w:w="212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Большепикинский т/о</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3</w:t>
            </w:r>
          </w:p>
        </w:tc>
        <w:tc>
          <w:tcPr>
            <w:tcW w:w="708"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9</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14</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3</w:t>
            </w:r>
          </w:p>
        </w:tc>
        <w:tc>
          <w:tcPr>
            <w:tcW w:w="56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r>
      <w:tr w:rsidR="006F1DC6" w:rsidRPr="00976D94">
        <w:tc>
          <w:tcPr>
            <w:tcW w:w="212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Линдовский т/о</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32</w:t>
            </w:r>
          </w:p>
        </w:tc>
        <w:tc>
          <w:tcPr>
            <w:tcW w:w="708"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43</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95</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3</w:t>
            </w:r>
          </w:p>
        </w:tc>
        <w:tc>
          <w:tcPr>
            <w:tcW w:w="56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r>
      <w:tr w:rsidR="006F1DC6" w:rsidRPr="00976D94">
        <w:tc>
          <w:tcPr>
            <w:tcW w:w="212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Кантауровский т/о</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29</w:t>
            </w:r>
          </w:p>
        </w:tc>
        <w:tc>
          <w:tcPr>
            <w:tcW w:w="708"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34</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19</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82</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3</w:t>
            </w:r>
          </w:p>
        </w:tc>
        <w:tc>
          <w:tcPr>
            <w:tcW w:w="56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r>
      <w:tr w:rsidR="006F1DC6" w:rsidRPr="00976D94">
        <w:tc>
          <w:tcPr>
            <w:tcW w:w="212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Ситниковский т/о</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17</w:t>
            </w:r>
          </w:p>
        </w:tc>
        <w:tc>
          <w:tcPr>
            <w:tcW w:w="708"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29</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21</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67</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3</w:t>
            </w:r>
          </w:p>
        </w:tc>
        <w:tc>
          <w:tcPr>
            <w:tcW w:w="56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0"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2</w:t>
            </w:r>
          </w:p>
        </w:tc>
      </w:tr>
      <w:tr w:rsidR="006F1DC6" w:rsidRPr="00976D94">
        <w:tc>
          <w:tcPr>
            <w:tcW w:w="212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Краснослободский т/о</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13</w:t>
            </w:r>
          </w:p>
        </w:tc>
        <w:tc>
          <w:tcPr>
            <w:tcW w:w="708"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16</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25</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54</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c>
          <w:tcPr>
            <w:tcW w:w="56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r>
      <w:tr w:rsidR="006F1DC6" w:rsidRPr="00976D94">
        <w:tc>
          <w:tcPr>
            <w:tcW w:w="212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Редькинский т/о</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11</w:t>
            </w:r>
          </w:p>
        </w:tc>
        <w:tc>
          <w:tcPr>
            <w:tcW w:w="708"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19</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15</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45</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56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c>
          <w:tcPr>
            <w:tcW w:w="850"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3</w:t>
            </w:r>
          </w:p>
        </w:tc>
      </w:tr>
      <w:tr w:rsidR="006F1DC6" w:rsidRPr="00976D94">
        <w:tc>
          <w:tcPr>
            <w:tcW w:w="212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Останкинский т/о</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5</w:t>
            </w:r>
          </w:p>
        </w:tc>
        <w:tc>
          <w:tcPr>
            <w:tcW w:w="708"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12</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7</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24</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c>
          <w:tcPr>
            <w:tcW w:w="56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r>
      <w:tr w:rsidR="006F1DC6" w:rsidRPr="00976D94">
        <w:tc>
          <w:tcPr>
            <w:tcW w:w="212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Ямновский т/о</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10</w:t>
            </w:r>
          </w:p>
        </w:tc>
        <w:tc>
          <w:tcPr>
            <w:tcW w:w="708"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9</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7</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26</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56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3</w:t>
            </w:r>
          </w:p>
        </w:tc>
      </w:tr>
      <w:tr w:rsidR="006F1DC6" w:rsidRPr="00976D94">
        <w:tc>
          <w:tcPr>
            <w:tcW w:w="212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т/о п. П.П. Коммуны</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708"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5</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7</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12</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709"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4</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5</w:t>
            </w:r>
          </w:p>
        </w:tc>
        <w:tc>
          <w:tcPr>
            <w:tcW w:w="567"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0</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1"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1</w:t>
            </w:r>
          </w:p>
        </w:tc>
        <w:tc>
          <w:tcPr>
            <w:tcW w:w="850" w:type="dxa"/>
          </w:tcPr>
          <w:p w:rsidR="006F1DC6" w:rsidRPr="00976D94" w:rsidRDefault="006F1DC6" w:rsidP="00904F30">
            <w:pPr>
              <w:spacing w:after="0" w:line="240" w:lineRule="auto"/>
              <w:jc w:val="center"/>
              <w:rPr>
                <w:rFonts w:ascii="Times New Roman" w:hAnsi="Times New Roman" w:cs="Times New Roman"/>
                <w:sz w:val="20"/>
                <w:szCs w:val="20"/>
                <w:lang w:eastAsia="ru-RU"/>
              </w:rPr>
            </w:pPr>
            <w:r w:rsidRPr="00976D94">
              <w:rPr>
                <w:rFonts w:ascii="Times New Roman" w:hAnsi="Times New Roman" w:cs="Times New Roman"/>
                <w:sz w:val="20"/>
                <w:szCs w:val="20"/>
                <w:lang w:eastAsia="ru-RU"/>
              </w:rPr>
              <w:t>2</w:t>
            </w:r>
          </w:p>
        </w:tc>
      </w:tr>
      <w:tr w:rsidR="006F1DC6" w:rsidRPr="00976D94">
        <w:tc>
          <w:tcPr>
            <w:tcW w:w="2127"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Всего:</w:t>
            </w:r>
          </w:p>
        </w:tc>
        <w:tc>
          <w:tcPr>
            <w:tcW w:w="709"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210</w:t>
            </w:r>
          </w:p>
        </w:tc>
        <w:tc>
          <w:tcPr>
            <w:tcW w:w="708"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269</w:t>
            </w:r>
          </w:p>
        </w:tc>
        <w:tc>
          <w:tcPr>
            <w:tcW w:w="851"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205</w:t>
            </w:r>
          </w:p>
        </w:tc>
        <w:tc>
          <w:tcPr>
            <w:tcW w:w="850"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684</w:t>
            </w:r>
          </w:p>
        </w:tc>
        <w:tc>
          <w:tcPr>
            <w:tcW w:w="709"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11</w:t>
            </w:r>
          </w:p>
        </w:tc>
        <w:tc>
          <w:tcPr>
            <w:tcW w:w="709"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18</w:t>
            </w:r>
          </w:p>
        </w:tc>
        <w:tc>
          <w:tcPr>
            <w:tcW w:w="851"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13</w:t>
            </w:r>
          </w:p>
        </w:tc>
        <w:tc>
          <w:tcPr>
            <w:tcW w:w="850"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42</w:t>
            </w:r>
          </w:p>
        </w:tc>
        <w:tc>
          <w:tcPr>
            <w:tcW w:w="567"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8</w:t>
            </w:r>
          </w:p>
        </w:tc>
        <w:tc>
          <w:tcPr>
            <w:tcW w:w="850"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11</w:t>
            </w:r>
          </w:p>
        </w:tc>
        <w:tc>
          <w:tcPr>
            <w:tcW w:w="851"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10</w:t>
            </w:r>
          </w:p>
        </w:tc>
        <w:tc>
          <w:tcPr>
            <w:tcW w:w="850" w:type="dxa"/>
          </w:tcPr>
          <w:p w:rsidR="006F1DC6" w:rsidRPr="00976D94" w:rsidRDefault="006F1DC6" w:rsidP="00904F30">
            <w:pPr>
              <w:spacing w:after="0" w:line="240" w:lineRule="auto"/>
              <w:jc w:val="center"/>
              <w:rPr>
                <w:rFonts w:ascii="Times New Roman" w:hAnsi="Times New Roman" w:cs="Times New Roman"/>
                <w:b/>
                <w:bCs/>
                <w:sz w:val="20"/>
                <w:szCs w:val="20"/>
                <w:lang w:eastAsia="ru-RU"/>
              </w:rPr>
            </w:pPr>
            <w:r w:rsidRPr="00976D94">
              <w:rPr>
                <w:rFonts w:ascii="Times New Roman" w:hAnsi="Times New Roman" w:cs="Times New Roman"/>
                <w:b/>
                <w:bCs/>
                <w:sz w:val="20"/>
                <w:szCs w:val="20"/>
                <w:lang w:eastAsia="ru-RU"/>
              </w:rPr>
              <w:t>29</w:t>
            </w:r>
          </w:p>
        </w:tc>
      </w:tr>
    </w:tbl>
    <w:p w:rsidR="006F1DC6" w:rsidRPr="00976D94" w:rsidRDefault="006F1DC6" w:rsidP="00904F30">
      <w:pPr>
        <w:pStyle w:val="11"/>
        <w:spacing w:after="0" w:line="360" w:lineRule="auto"/>
        <w:ind w:left="0"/>
        <w:jc w:val="center"/>
        <w:rPr>
          <w:rFonts w:ascii="Times New Roman" w:hAnsi="Times New Roman" w:cs="Times New Roman"/>
          <w:b/>
          <w:bCs/>
          <w:sz w:val="28"/>
          <w:szCs w:val="28"/>
        </w:rPr>
      </w:pPr>
    </w:p>
    <w:p w:rsidR="006F1DC6" w:rsidRPr="00976D94" w:rsidRDefault="006F1DC6" w:rsidP="00904F30">
      <w:pPr>
        <w:pStyle w:val="11"/>
        <w:spacing w:after="0" w:line="360" w:lineRule="auto"/>
        <w:ind w:left="0"/>
        <w:jc w:val="right"/>
        <w:rPr>
          <w:rFonts w:ascii="Times New Roman" w:hAnsi="Times New Roman" w:cs="Times New Roman"/>
          <w:b/>
          <w:bCs/>
          <w:sz w:val="28"/>
          <w:szCs w:val="28"/>
        </w:rPr>
      </w:pPr>
    </w:p>
    <w:p w:rsidR="006F1DC6" w:rsidRPr="00976D94" w:rsidRDefault="006F1DC6" w:rsidP="00904F30">
      <w:pPr>
        <w:pStyle w:val="11"/>
        <w:spacing w:after="0" w:line="360" w:lineRule="auto"/>
        <w:ind w:left="0"/>
        <w:jc w:val="right"/>
        <w:rPr>
          <w:rFonts w:ascii="Times New Roman" w:hAnsi="Times New Roman" w:cs="Times New Roman"/>
          <w:b/>
          <w:bCs/>
          <w:sz w:val="28"/>
          <w:szCs w:val="28"/>
        </w:rPr>
      </w:pPr>
      <w:r w:rsidRPr="00976D94">
        <w:rPr>
          <w:rFonts w:ascii="Times New Roman" w:hAnsi="Times New Roman" w:cs="Times New Roman"/>
          <w:b/>
          <w:bCs/>
          <w:sz w:val="28"/>
          <w:szCs w:val="28"/>
        </w:rPr>
        <w:br w:type="page"/>
      </w:r>
    </w:p>
    <w:p w:rsidR="006F1DC6" w:rsidRPr="00976D94" w:rsidRDefault="006F1DC6" w:rsidP="00904F30">
      <w:pPr>
        <w:pStyle w:val="11"/>
        <w:spacing w:after="0" w:line="360" w:lineRule="auto"/>
        <w:ind w:left="0"/>
        <w:jc w:val="right"/>
        <w:rPr>
          <w:rFonts w:ascii="Times New Roman" w:hAnsi="Times New Roman" w:cs="Times New Roman"/>
          <w:b/>
          <w:bCs/>
          <w:sz w:val="28"/>
          <w:szCs w:val="28"/>
        </w:rPr>
      </w:pPr>
      <w:r w:rsidRPr="00976D94">
        <w:rPr>
          <w:rFonts w:ascii="Times New Roman" w:hAnsi="Times New Roman" w:cs="Times New Roman"/>
          <w:b/>
          <w:bCs/>
          <w:sz w:val="28"/>
          <w:szCs w:val="28"/>
        </w:rPr>
        <w:t>Таблица 6</w:t>
      </w:r>
    </w:p>
    <w:p w:rsidR="006F1DC6" w:rsidRPr="00976D94" w:rsidRDefault="006F1DC6" w:rsidP="00904F30">
      <w:pPr>
        <w:spacing w:after="0" w:line="240" w:lineRule="auto"/>
        <w:ind w:firstLine="709"/>
        <w:jc w:val="center"/>
        <w:rPr>
          <w:rFonts w:ascii="Times New Roman" w:hAnsi="Times New Roman" w:cs="Times New Roman"/>
          <w:b/>
          <w:bCs/>
          <w:sz w:val="28"/>
          <w:szCs w:val="28"/>
        </w:rPr>
      </w:pPr>
      <w:r w:rsidRPr="00976D94">
        <w:rPr>
          <w:rFonts w:ascii="Times New Roman" w:hAnsi="Times New Roman" w:cs="Times New Roman"/>
          <w:b/>
          <w:bCs/>
          <w:sz w:val="28"/>
          <w:szCs w:val="28"/>
        </w:rPr>
        <w:t xml:space="preserve">Сравнительный анализ основных причин возникновения пожаров </w:t>
      </w:r>
    </w:p>
    <w:p w:rsidR="006F1DC6" w:rsidRPr="00976D94" w:rsidRDefault="006F1DC6" w:rsidP="00904F30">
      <w:pPr>
        <w:spacing w:after="0" w:line="240" w:lineRule="auto"/>
        <w:ind w:firstLine="709"/>
        <w:jc w:val="center"/>
        <w:rPr>
          <w:rFonts w:ascii="Times New Roman" w:hAnsi="Times New Roman" w:cs="Times New Roman"/>
          <w:b/>
          <w:bCs/>
          <w:sz w:val="28"/>
          <w:szCs w:val="28"/>
        </w:rPr>
      </w:pPr>
      <w:r w:rsidRPr="00976D94">
        <w:rPr>
          <w:rFonts w:ascii="Times New Roman" w:hAnsi="Times New Roman" w:cs="Times New Roman"/>
          <w:b/>
          <w:bCs/>
          <w:sz w:val="28"/>
          <w:szCs w:val="28"/>
        </w:rPr>
        <w:t>на территории городского округа город Бор</w:t>
      </w:r>
    </w:p>
    <w:p w:rsidR="006F1DC6" w:rsidRPr="00976D94" w:rsidRDefault="006F1DC6" w:rsidP="00904F30">
      <w:pPr>
        <w:spacing w:after="0" w:line="360" w:lineRule="auto"/>
        <w:ind w:firstLine="709"/>
        <w:jc w:val="both"/>
        <w:rPr>
          <w:rFonts w:ascii="Times New Roman" w:hAnsi="Times New Roman" w:cs="Times New Roman"/>
          <w:sz w:val="28"/>
          <w:szCs w:val="28"/>
        </w:rPr>
      </w:pPr>
    </w:p>
    <w:tbl>
      <w:tblPr>
        <w:tblW w:w="7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2"/>
        <w:gridCol w:w="2439"/>
        <w:gridCol w:w="1469"/>
        <w:gridCol w:w="696"/>
        <w:gridCol w:w="815"/>
        <w:gridCol w:w="815"/>
        <w:gridCol w:w="1049"/>
      </w:tblGrid>
      <w:tr w:rsidR="006F1DC6" w:rsidRPr="00976D94">
        <w:trPr>
          <w:jc w:val="center"/>
        </w:trPr>
        <w:tc>
          <w:tcPr>
            <w:tcW w:w="4376" w:type="dxa"/>
            <w:gridSpan w:val="3"/>
            <w:tcBorders>
              <w:top w:val="nil"/>
              <w:left w:val="nil"/>
              <w:bottom w:val="single" w:sz="12" w:space="0" w:color="auto"/>
              <w:right w:val="single" w:sz="12" w:space="0" w:color="auto"/>
            </w:tcBorders>
            <w:shd w:val="clear" w:color="auto" w:fill="FFFFFF"/>
          </w:tcPr>
          <w:p w:rsidR="006F1DC6" w:rsidRPr="00976D94" w:rsidRDefault="006F1DC6" w:rsidP="00904F30">
            <w:pPr>
              <w:spacing w:after="0" w:line="360" w:lineRule="auto"/>
              <w:jc w:val="both"/>
              <w:rPr>
                <w:rFonts w:ascii="Times New Roman" w:hAnsi="Times New Roman" w:cs="Times New Roman"/>
                <w:sz w:val="24"/>
                <w:szCs w:val="24"/>
              </w:rPr>
            </w:pPr>
          </w:p>
        </w:tc>
        <w:tc>
          <w:tcPr>
            <w:tcW w:w="696" w:type="dxa"/>
            <w:tcBorders>
              <w:top w:val="single" w:sz="12" w:space="0" w:color="auto"/>
              <w:left w:val="single" w:sz="12" w:space="0" w:color="auto"/>
              <w:bottom w:val="single" w:sz="12" w:space="0" w:color="auto"/>
              <w:right w:val="single" w:sz="12" w:space="0" w:color="auto"/>
            </w:tcBorders>
            <w:shd w:val="clear" w:color="auto" w:fill="EEECE1"/>
            <w:vAlign w:val="bottom"/>
          </w:tcPr>
          <w:p w:rsidR="006F1DC6" w:rsidRPr="00976D94" w:rsidRDefault="006F1DC6" w:rsidP="00904F30">
            <w:pPr>
              <w:spacing w:after="0" w:line="36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2019</w:t>
            </w:r>
          </w:p>
        </w:tc>
        <w:tc>
          <w:tcPr>
            <w:tcW w:w="830" w:type="dxa"/>
            <w:tcBorders>
              <w:top w:val="single" w:sz="12" w:space="0" w:color="auto"/>
              <w:left w:val="single" w:sz="12" w:space="0" w:color="auto"/>
              <w:bottom w:val="single" w:sz="12" w:space="0" w:color="auto"/>
              <w:right w:val="single" w:sz="12" w:space="0" w:color="auto"/>
            </w:tcBorders>
            <w:shd w:val="clear" w:color="auto" w:fill="EEECE1"/>
            <w:vAlign w:val="bottom"/>
          </w:tcPr>
          <w:p w:rsidR="006F1DC6" w:rsidRPr="00976D94" w:rsidRDefault="006F1DC6" w:rsidP="00904F30">
            <w:pPr>
              <w:spacing w:after="0" w:line="36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2020</w:t>
            </w:r>
          </w:p>
        </w:tc>
        <w:tc>
          <w:tcPr>
            <w:tcW w:w="830" w:type="dxa"/>
            <w:tcBorders>
              <w:top w:val="single" w:sz="12" w:space="0" w:color="auto"/>
              <w:left w:val="single" w:sz="12" w:space="0" w:color="auto"/>
              <w:bottom w:val="single" w:sz="12" w:space="0" w:color="auto"/>
              <w:right w:val="single" w:sz="12" w:space="0" w:color="auto"/>
            </w:tcBorders>
            <w:shd w:val="clear" w:color="auto" w:fill="EEECE1"/>
            <w:vAlign w:val="bottom"/>
          </w:tcPr>
          <w:p w:rsidR="006F1DC6" w:rsidRPr="00976D94" w:rsidRDefault="006F1DC6" w:rsidP="00904F30">
            <w:pPr>
              <w:spacing w:after="0" w:line="36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2021</w:t>
            </w:r>
          </w:p>
        </w:tc>
        <w:tc>
          <w:tcPr>
            <w:tcW w:w="963" w:type="dxa"/>
            <w:tcBorders>
              <w:top w:val="single" w:sz="12" w:space="0" w:color="auto"/>
              <w:left w:val="single" w:sz="12" w:space="0" w:color="auto"/>
              <w:bottom w:val="single" w:sz="12" w:space="0" w:color="auto"/>
              <w:right w:val="single" w:sz="12" w:space="0" w:color="auto"/>
            </w:tcBorders>
            <w:shd w:val="clear" w:color="auto" w:fill="EEECE1"/>
            <w:vAlign w:val="center"/>
          </w:tcPr>
          <w:p w:rsidR="006F1DC6" w:rsidRPr="00976D94" w:rsidRDefault="006F1DC6" w:rsidP="00904F30">
            <w:pPr>
              <w:spacing w:after="0" w:line="360" w:lineRule="auto"/>
              <w:jc w:val="center"/>
              <w:rPr>
                <w:rFonts w:ascii="Times New Roman" w:hAnsi="Times New Roman" w:cs="Times New Roman"/>
                <w:b/>
                <w:bCs/>
                <w:sz w:val="24"/>
                <w:szCs w:val="24"/>
              </w:rPr>
            </w:pPr>
            <w:r w:rsidRPr="00976D94">
              <w:rPr>
                <w:rFonts w:ascii="Times New Roman" w:hAnsi="Times New Roman" w:cs="Times New Roman"/>
                <w:b/>
                <w:bCs/>
                <w:sz w:val="24"/>
                <w:szCs w:val="24"/>
              </w:rPr>
              <w:t>ВСЕГО</w:t>
            </w:r>
          </w:p>
        </w:tc>
      </w:tr>
      <w:tr w:rsidR="006F1DC6" w:rsidRPr="00976D94">
        <w:trPr>
          <w:jc w:val="center"/>
        </w:trPr>
        <w:tc>
          <w:tcPr>
            <w:tcW w:w="2808" w:type="dxa"/>
            <w:gridSpan w:val="2"/>
            <w:tcBorders>
              <w:left w:val="single" w:sz="12" w:space="0" w:color="auto"/>
              <w:bottom w:val="single" w:sz="12" w:space="0" w:color="auto"/>
              <w:right w:val="single" w:sz="12" w:space="0" w:color="auto"/>
            </w:tcBorders>
            <w:shd w:val="clear" w:color="auto" w:fill="EEECE1"/>
            <w:vAlign w:val="center"/>
          </w:tcPr>
          <w:p w:rsidR="006F1DC6" w:rsidRPr="00976D94" w:rsidRDefault="006F1DC6" w:rsidP="00904F30">
            <w:pPr>
              <w:spacing w:after="0" w:line="360" w:lineRule="auto"/>
              <w:jc w:val="center"/>
              <w:rPr>
                <w:rFonts w:ascii="Times New Roman" w:hAnsi="Times New Roman" w:cs="Times New Roman"/>
                <w:sz w:val="24"/>
                <w:szCs w:val="24"/>
              </w:rPr>
            </w:pPr>
          </w:p>
        </w:tc>
        <w:tc>
          <w:tcPr>
            <w:tcW w:w="1568" w:type="dxa"/>
            <w:tcBorders>
              <w:top w:val="single" w:sz="12" w:space="0" w:color="auto"/>
              <w:left w:val="single" w:sz="12" w:space="0" w:color="auto"/>
              <w:bottom w:val="single" w:sz="12" w:space="0" w:color="auto"/>
              <w:right w:val="single" w:sz="12" w:space="0" w:color="auto"/>
            </w:tcBorders>
            <w:shd w:val="clear" w:color="auto" w:fill="EEECE1"/>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г.о.г. Бор</w:t>
            </w:r>
          </w:p>
        </w:tc>
        <w:tc>
          <w:tcPr>
            <w:tcW w:w="696" w:type="dxa"/>
            <w:tcBorders>
              <w:left w:val="single" w:sz="12" w:space="0" w:color="auto"/>
              <w:bottom w:val="single" w:sz="12" w:space="0" w:color="auto"/>
            </w:tcBorders>
            <w:shd w:val="clear" w:color="auto" w:fill="EEECE1"/>
            <w:vAlign w:val="center"/>
          </w:tcPr>
          <w:p w:rsidR="006F1DC6" w:rsidRPr="00976D94" w:rsidRDefault="006F1DC6" w:rsidP="00904F30">
            <w:pPr>
              <w:spacing w:after="0"/>
              <w:jc w:val="center"/>
              <w:rPr>
                <w:rFonts w:ascii="Times New Roman" w:hAnsi="Times New Roman" w:cs="Times New Roman"/>
                <w:b/>
                <w:bCs/>
                <w:color w:val="000000"/>
                <w:sz w:val="24"/>
                <w:szCs w:val="24"/>
                <w:lang w:eastAsia="ru-RU"/>
              </w:rPr>
            </w:pPr>
            <w:r w:rsidRPr="00976D94">
              <w:rPr>
                <w:rFonts w:ascii="Times New Roman" w:hAnsi="Times New Roman" w:cs="Times New Roman"/>
                <w:b/>
                <w:bCs/>
                <w:color w:val="000000"/>
                <w:sz w:val="24"/>
                <w:szCs w:val="24"/>
                <w:lang w:eastAsia="ru-RU"/>
              </w:rPr>
              <w:t>210</w:t>
            </w:r>
          </w:p>
        </w:tc>
        <w:tc>
          <w:tcPr>
            <w:tcW w:w="830" w:type="dxa"/>
            <w:tcBorders>
              <w:bottom w:val="single" w:sz="12" w:space="0" w:color="auto"/>
            </w:tcBorders>
            <w:shd w:val="clear" w:color="auto" w:fill="EEECE1"/>
            <w:vAlign w:val="center"/>
          </w:tcPr>
          <w:p w:rsidR="006F1DC6" w:rsidRPr="00976D94" w:rsidRDefault="006F1DC6" w:rsidP="00904F30">
            <w:pPr>
              <w:spacing w:after="0"/>
              <w:jc w:val="center"/>
              <w:rPr>
                <w:rFonts w:ascii="Times New Roman" w:hAnsi="Times New Roman" w:cs="Times New Roman"/>
                <w:b/>
                <w:bCs/>
                <w:color w:val="000000"/>
                <w:sz w:val="24"/>
                <w:szCs w:val="24"/>
                <w:lang w:eastAsia="ru-RU"/>
              </w:rPr>
            </w:pPr>
            <w:r w:rsidRPr="00976D94">
              <w:rPr>
                <w:rFonts w:ascii="Times New Roman" w:hAnsi="Times New Roman" w:cs="Times New Roman"/>
                <w:b/>
                <w:bCs/>
                <w:color w:val="000000"/>
                <w:sz w:val="24"/>
                <w:szCs w:val="24"/>
                <w:lang w:eastAsia="ru-RU"/>
              </w:rPr>
              <w:t>269</w:t>
            </w:r>
          </w:p>
        </w:tc>
        <w:tc>
          <w:tcPr>
            <w:tcW w:w="830" w:type="dxa"/>
            <w:tcBorders>
              <w:bottom w:val="single" w:sz="12" w:space="0" w:color="auto"/>
            </w:tcBorders>
            <w:shd w:val="clear" w:color="auto" w:fill="EEECE1"/>
            <w:vAlign w:val="center"/>
          </w:tcPr>
          <w:p w:rsidR="006F1DC6" w:rsidRPr="00976D94" w:rsidRDefault="006F1DC6" w:rsidP="00904F30">
            <w:pPr>
              <w:spacing w:after="0"/>
              <w:jc w:val="center"/>
              <w:rPr>
                <w:rFonts w:ascii="Times New Roman" w:hAnsi="Times New Roman" w:cs="Times New Roman"/>
                <w:b/>
                <w:bCs/>
                <w:color w:val="000000"/>
                <w:sz w:val="24"/>
                <w:szCs w:val="24"/>
                <w:lang w:eastAsia="ru-RU"/>
              </w:rPr>
            </w:pPr>
            <w:r w:rsidRPr="00976D94">
              <w:rPr>
                <w:rFonts w:ascii="Times New Roman" w:hAnsi="Times New Roman" w:cs="Times New Roman"/>
                <w:b/>
                <w:bCs/>
                <w:color w:val="000000"/>
                <w:sz w:val="24"/>
                <w:szCs w:val="24"/>
                <w:lang w:eastAsia="ru-RU"/>
              </w:rPr>
              <w:t>205</w:t>
            </w:r>
          </w:p>
        </w:tc>
        <w:tc>
          <w:tcPr>
            <w:tcW w:w="963" w:type="dxa"/>
            <w:tcBorders>
              <w:top w:val="single" w:sz="12" w:space="0" w:color="auto"/>
              <w:left w:val="single" w:sz="12" w:space="0" w:color="auto"/>
              <w:bottom w:val="single" w:sz="12" w:space="0" w:color="auto"/>
              <w:right w:val="single" w:sz="12" w:space="0" w:color="auto"/>
            </w:tcBorders>
            <w:shd w:val="clear" w:color="auto" w:fill="EEECE1"/>
            <w:vAlign w:val="center"/>
          </w:tcPr>
          <w:p w:rsidR="006F1DC6" w:rsidRPr="00976D94" w:rsidRDefault="006F1DC6" w:rsidP="00904F30">
            <w:pPr>
              <w:spacing w:after="0"/>
              <w:jc w:val="center"/>
              <w:rPr>
                <w:rFonts w:ascii="Times New Roman" w:hAnsi="Times New Roman" w:cs="Times New Roman"/>
                <w:b/>
                <w:bCs/>
                <w:color w:val="000000"/>
                <w:sz w:val="24"/>
                <w:szCs w:val="24"/>
                <w:lang w:eastAsia="ru-RU"/>
              </w:rPr>
            </w:pPr>
            <w:r w:rsidRPr="00976D94">
              <w:rPr>
                <w:rFonts w:ascii="Times New Roman" w:hAnsi="Times New Roman" w:cs="Times New Roman"/>
                <w:b/>
                <w:bCs/>
                <w:color w:val="000000"/>
                <w:sz w:val="24"/>
                <w:szCs w:val="24"/>
                <w:lang w:eastAsia="ru-RU"/>
              </w:rPr>
              <w:t>684</w:t>
            </w:r>
          </w:p>
        </w:tc>
      </w:tr>
      <w:tr w:rsidR="006F1DC6" w:rsidRPr="00976D94">
        <w:trPr>
          <w:trHeight w:val="1508"/>
          <w:jc w:val="center"/>
        </w:trPr>
        <w:tc>
          <w:tcPr>
            <w:tcW w:w="415" w:type="dxa"/>
            <w:tcBorders>
              <w:top w:val="single" w:sz="12" w:space="0" w:color="auto"/>
              <w:left w:val="single" w:sz="12" w:space="0" w:color="auto"/>
              <w:right w:val="single" w:sz="12" w:space="0" w:color="auto"/>
            </w:tcBorders>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1.</w:t>
            </w:r>
          </w:p>
        </w:tc>
        <w:tc>
          <w:tcPr>
            <w:tcW w:w="2393" w:type="dxa"/>
            <w:tcBorders>
              <w:top w:val="single" w:sz="12" w:space="0" w:color="auto"/>
              <w:left w:val="single" w:sz="12" w:space="0" w:color="auto"/>
              <w:right w:val="single" w:sz="12" w:space="0" w:color="auto"/>
            </w:tcBorders>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Нарушения правил устройства и эксплуатации электрооборудования</w:t>
            </w:r>
          </w:p>
        </w:tc>
        <w:tc>
          <w:tcPr>
            <w:tcW w:w="1568" w:type="dxa"/>
            <w:tcBorders>
              <w:top w:val="single" w:sz="12" w:space="0" w:color="auto"/>
              <w:left w:val="single" w:sz="12" w:space="0" w:color="auto"/>
              <w:right w:val="single" w:sz="12" w:space="0" w:color="auto"/>
            </w:tcBorders>
            <w:vAlign w:val="center"/>
          </w:tcPr>
          <w:p w:rsidR="006F1DC6" w:rsidRPr="00976D94" w:rsidRDefault="006F1DC6" w:rsidP="00904F30">
            <w:pPr>
              <w:spacing w:after="0"/>
              <w:jc w:val="center"/>
              <w:rPr>
                <w:rFonts w:ascii="Times New Roman" w:hAnsi="Times New Roman" w:cs="Times New Roman"/>
                <w:color w:val="000000"/>
                <w:sz w:val="24"/>
                <w:szCs w:val="24"/>
                <w:lang w:eastAsia="ru-RU"/>
              </w:rPr>
            </w:pPr>
            <w:r w:rsidRPr="00976D94">
              <w:rPr>
                <w:rFonts w:ascii="Times New Roman" w:hAnsi="Times New Roman" w:cs="Times New Roman"/>
                <w:sz w:val="24"/>
                <w:szCs w:val="24"/>
              </w:rPr>
              <w:t>г.о.г. Бор</w:t>
            </w:r>
          </w:p>
        </w:tc>
        <w:tc>
          <w:tcPr>
            <w:tcW w:w="696" w:type="dxa"/>
            <w:tcBorders>
              <w:top w:val="single" w:sz="12" w:space="0" w:color="auto"/>
              <w:left w:val="single" w:sz="12" w:space="0" w:color="auto"/>
              <w:right w:val="single" w:sz="6" w:space="0" w:color="auto"/>
            </w:tcBorders>
            <w:vAlign w:val="center"/>
          </w:tcPr>
          <w:p w:rsidR="006F1DC6" w:rsidRPr="00976D94" w:rsidRDefault="006F1DC6" w:rsidP="00904F30">
            <w:pPr>
              <w:spacing w:after="0"/>
              <w:jc w:val="center"/>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52</w:t>
            </w:r>
          </w:p>
        </w:tc>
        <w:tc>
          <w:tcPr>
            <w:tcW w:w="830" w:type="dxa"/>
            <w:tcBorders>
              <w:top w:val="single" w:sz="12" w:space="0" w:color="auto"/>
              <w:left w:val="single" w:sz="6" w:space="0" w:color="auto"/>
              <w:right w:val="single" w:sz="6" w:space="0" w:color="auto"/>
            </w:tcBorders>
            <w:vAlign w:val="center"/>
          </w:tcPr>
          <w:p w:rsidR="006F1DC6" w:rsidRPr="00976D94" w:rsidRDefault="006F1DC6" w:rsidP="00904F30">
            <w:pPr>
              <w:spacing w:after="0"/>
              <w:jc w:val="center"/>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76</w:t>
            </w:r>
          </w:p>
        </w:tc>
        <w:tc>
          <w:tcPr>
            <w:tcW w:w="830" w:type="dxa"/>
            <w:tcBorders>
              <w:top w:val="single" w:sz="12" w:space="0" w:color="auto"/>
              <w:left w:val="single" w:sz="6" w:space="0" w:color="auto"/>
              <w:right w:val="single" w:sz="6" w:space="0" w:color="auto"/>
            </w:tcBorders>
            <w:vAlign w:val="center"/>
          </w:tcPr>
          <w:p w:rsidR="006F1DC6" w:rsidRPr="00976D94" w:rsidRDefault="006F1DC6" w:rsidP="00904F30">
            <w:pPr>
              <w:spacing w:after="0"/>
              <w:jc w:val="center"/>
              <w:rPr>
                <w:rFonts w:ascii="Times New Roman" w:hAnsi="Times New Roman" w:cs="Times New Roman"/>
                <w:color w:val="000000"/>
                <w:sz w:val="24"/>
                <w:szCs w:val="24"/>
                <w:lang w:eastAsia="ru-RU"/>
              </w:rPr>
            </w:pPr>
            <w:r w:rsidRPr="00976D94">
              <w:rPr>
                <w:rFonts w:ascii="Times New Roman" w:hAnsi="Times New Roman" w:cs="Times New Roman"/>
                <w:color w:val="000000"/>
                <w:sz w:val="24"/>
                <w:szCs w:val="24"/>
                <w:lang w:eastAsia="ru-RU"/>
              </w:rPr>
              <w:t>47</w:t>
            </w:r>
          </w:p>
        </w:tc>
        <w:tc>
          <w:tcPr>
            <w:tcW w:w="963" w:type="dxa"/>
            <w:tcBorders>
              <w:top w:val="single" w:sz="12" w:space="0" w:color="auto"/>
              <w:left w:val="single" w:sz="12" w:space="0" w:color="auto"/>
              <w:right w:val="single" w:sz="12" w:space="0" w:color="auto"/>
            </w:tcBorders>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color w:val="000000"/>
                <w:sz w:val="24"/>
                <w:szCs w:val="24"/>
                <w:lang w:eastAsia="ru-RU"/>
              </w:rPr>
              <w:t>175</w:t>
            </w:r>
          </w:p>
        </w:tc>
      </w:tr>
      <w:tr w:rsidR="006F1DC6" w:rsidRPr="00976D94">
        <w:trPr>
          <w:trHeight w:val="1433"/>
          <w:jc w:val="center"/>
        </w:trPr>
        <w:tc>
          <w:tcPr>
            <w:tcW w:w="415" w:type="dxa"/>
            <w:tcBorders>
              <w:top w:val="single" w:sz="12" w:space="0" w:color="auto"/>
              <w:left w:val="single" w:sz="12" w:space="0" w:color="auto"/>
              <w:right w:val="single" w:sz="12" w:space="0" w:color="auto"/>
            </w:tcBorders>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2.</w:t>
            </w:r>
          </w:p>
        </w:tc>
        <w:tc>
          <w:tcPr>
            <w:tcW w:w="2393" w:type="dxa"/>
            <w:tcBorders>
              <w:top w:val="single" w:sz="12" w:space="0" w:color="auto"/>
              <w:left w:val="single" w:sz="12" w:space="0" w:color="auto"/>
              <w:right w:val="single" w:sz="12" w:space="0" w:color="auto"/>
            </w:tcBorders>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Неисправности печей и дымоходов</w:t>
            </w:r>
          </w:p>
        </w:tc>
        <w:tc>
          <w:tcPr>
            <w:tcW w:w="1568" w:type="dxa"/>
            <w:tcBorders>
              <w:top w:val="single" w:sz="12" w:space="0" w:color="auto"/>
              <w:left w:val="single" w:sz="12" w:space="0" w:color="auto"/>
              <w:right w:val="single" w:sz="12" w:space="0" w:color="auto"/>
            </w:tcBorders>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г.о.г. Бор</w:t>
            </w:r>
          </w:p>
        </w:tc>
        <w:tc>
          <w:tcPr>
            <w:tcW w:w="696" w:type="dxa"/>
            <w:tcBorders>
              <w:top w:val="single" w:sz="12" w:space="0" w:color="auto"/>
              <w:left w:val="single" w:sz="12" w:space="0" w:color="auto"/>
            </w:tcBorders>
            <w:vAlign w:val="center"/>
          </w:tcPr>
          <w:p w:rsidR="006F1DC6" w:rsidRPr="00976D94" w:rsidRDefault="006F1DC6" w:rsidP="00904F30">
            <w:pPr>
              <w:spacing w:after="0" w:line="360" w:lineRule="auto"/>
              <w:jc w:val="center"/>
              <w:rPr>
                <w:rFonts w:ascii="Times New Roman" w:hAnsi="Times New Roman" w:cs="Times New Roman"/>
                <w:sz w:val="24"/>
                <w:szCs w:val="24"/>
              </w:rPr>
            </w:pPr>
            <w:r w:rsidRPr="00976D94">
              <w:rPr>
                <w:rFonts w:ascii="Times New Roman" w:hAnsi="Times New Roman" w:cs="Times New Roman"/>
                <w:sz w:val="24"/>
                <w:szCs w:val="24"/>
              </w:rPr>
              <w:t>51</w:t>
            </w:r>
          </w:p>
        </w:tc>
        <w:tc>
          <w:tcPr>
            <w:tcW w:w="830" w:type="dxa"/>
            <w:tcBorders>
              <w:top w:val="single" w:sz="12" w:space="0" w:color="auto"/>
            </w:tcBorders>
            <w:vAlign w:val="center"/>
          </w:tcPr>
          <w:p w:rsidR="006F1DC6" w:rsidRPr="00976D94" w:rsidRDefault="006F1DC6" w:rsidP="00904F30">
            <w:pPr>
              <w:spacing w:after="0" w:line="360" w:lineRule="auto"/>
              <w:jc w:val="center"/>
              <w:rPr>
                <w:rFonts w:ascii="Times New Roman" w:hAnsi="Times New Roman" w:cs="Times New Roman"/>
                <w:sz w:val="24"/>
                <w:szCs w:val="24"/>
              </w:rPr>
            </w:pPr>
            <w:r w:rsidRPr="00976D94">
              <w:rPr>
                <w:rFonts w:ascii="Times New Roman" w:hAnsi="Times New Roman" w:cs="Times New Roman"/>
                <w:sz w:val="24"/>
                <w:szCs w:val="24"/>
              </w:rPr>
              <w:t>59</w:t>
            </w:r>
          </w:p>
        </w:tc>
        <w:tc>
          <w:tcPr>
            <w:tcW w:w="830" w:type="dxa"/>
            <w:tcBorders>
              <w:top w:val="single" w:sz="12" w:space="0" w:color="auto"/>
            </w:tcBorders>
            <w:vAlign w:val="center"/>
          </w:tcPr>
          <w:p w:rsidR="006F1DC6" w:rsidRPr="00976D94" w:rsidRDefault="006F1DC6" w:rsidP="00904F30">
            <w:pPr>
              <w:spacing w:after="0" w:line="360" w:lineRule="auto"/>
              <w:jc w:val="center"/>
              <w:rPr>
                <w:rFonts w:ascii="Times New Roman" w:hAnsi="Times New Roman" w:cs="Times New Roman"/>
                <w:sz w:val="24"/>
                <w:szCs w:val="24"/>
              </w:rPr>
            </w:pPr>
            <w:r w:rsidRPr="00976D94">
              <w:rPr>
                <w:rFonts w:ascii="Times New Roman" w:hAnsi="Times New Roman" w:cs="Times New Roman"/>
                <w:sz w:val="24"/>
                <w:szCs w:val="24"/>
              </w:rPr>
              <w:t>46</w:t>
            </w:r>
          </w:p>
        </w:tc>
        <w:tc>
          <w:tcPr>
            <w:tcW w:w="963" w:type="dxa"/>
            <w:tcBorders>
              <w:top w:val="single" w:sz="12" w:space="0" w:color="auto"/>
              <w:left w:val="single" w:sz="12" w:space="0" w:color="auto"/>
              <w:right w:val="single" w:sz="12" w:space="0" w:color="auto"/>
            </w:tcBorders>
            <w:vAlign w:val="center"/>
          </w:tcPr>
          <w:p w:rsidR="006F1DC6" w:rsidRPr="00976D94" w:rsidRDefault="006F1DC6" w:rsidP="00904F30">
            <w:pPr>
              <w:spacing w:after="0" w:line="360" w:lineRule="auto"/>
              <w:jc w:val="center"/>
              <w:rPr>
                <w:rFonts w:ascii="Times New Roman" w:hAnsi="Times New Roman" w:cs="Times New Roman"/>
                <w:color w:val="000000"/>
                <w:sz w:val="24"/>
                <w:szCs w:val="24"/>
                <w:lang w:eastAsia="ru-RU"/>
              </w:rPr>
            </w:pPr>
            <w:r w:rsidRPr="00976D94">
              <w:rPr>
                <w:rFonts w:ascii="Times New Roman" w:hAnsi="Times New Roman" w:cs="Times New Roman"/>
                <w:sz w:val="24"/>
                <w:szCs w:val="24"/>
              </w:rPr>
              <w:t>156</w:t>
            </w:r>
          </w:p>
        </w:tc>
      </w:tr>
      <w:tr w:rsidR="006F1DC6" w:rsidRPr="00976D94">
        <w:trPr>
          <w:trHeight w:val="1604"/>
          <w:jc w:val="center"/>
        </w:trPr>
        <w:tc>
          <w:tcPr>
            <w:tcW w:w="415" w:type="dxa"/>
            <w:tcBorders>
              <w:top w:val="single" w:sz="12" w:space="0" w:color="auto"/>
              <w:left w:val="single" w:sz="12" w:space="0" w:color="auto"/>
              <w:right w:val="single" w:sz="12" w:space="0" w:color="auto"/>
            </w:tcBorders>
            <w:vAlign w:val="center"/>
          </w:tcPr>
          <w:p w:rsidR="006F1DC6" w:rsidRPr="00976D94" w:rsidRDefault="006F1DC6" w:rsidP="00904F30">
            <w:pPr>
              <w:spacing w:after="0" w:line="360" w:lineRule="auto"/>
              <w:jc w:val="center"/>
              <w:rPr>
                <w:rFonts w:ascii="Times New Roman" w:hAnsi="Times New Roman" w:cs="Times New Roman"/>
                <w:sz w:val="24"/>
                <w:szCs w:val="24"/>
              </w:rPr>
            </w:pPr>
            <w:r w:rsidRPr="00976D94">
              <w:rPr>
                <w:rFonts w:ascii="Times New Roman" w:hAnsi="Times New Roman" w:cs="Times New Roman"/>
                <w:sz w:val="24"/>
                <w:szCs w:val="24"/>
              </w:rPr>
              <w:t>3.</w:t>
            </w:r>
          </w:p>
        </w:tc>
        <w:tc>
          <w:tcPr>
            <w:tcW w:w="2393" w:type="dxa"/>
            <w:tcBorders>
              <w:top w:val="single" w:sz="12" w:space="0" w:color="auto"/>
              <w:left w:val="single" w:sz="12" w:space="0" w:color="auto"/>
              <w:right w:val="single" w:sz="12" w:space="0" w:color="auto"/>
            </w:tcBorders>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Неосторожного обращения с огнем</w:t>
            </w:r>
          </w:p>
        </w:tc>
        <w:tc>
          <w:tcPr>
            <w:tcW w:w="1568" w:type="dxa"/>
            <w:tcBorders>
              <w:top w:val="single" w:sz="12" w:space="0" w:color="auto"/>
              <w:left w:val="single" w:sz="12" w:space="0" w:color="auto"/>
              <w:right w:val="single" w:sz="12" w:space="0" w:color="auto"/>
            </w:tcBorders>
            <w:vAlign w:val="center"/>
          </w:tcPr>
          <w:p w:rsidR="006F1DC6" w:rsidRPr="00976D94" w:rsidRDefault="006F1DC6" w:rsidP="00904F30">
            <w:pPr>
              <w:spacing w:after="0"/>
              <w:jc w:val="center"/>
              <w:rPr>
                <w:rFonts w:ascii="Times New Roman" w:hAnsi="Times New Roman" w:cs="Times New Roman"/>
                <w:sz w:val="24"/>
                <w:szCs w:val="24"/>
              </w:rPr>
            </w:pPr>
            <w:r w:rsidRPr="00976D94">
              <w:rPr>
                <w:rFonts w:ascii="Times New Roman" w:hAnsi="Times New Roman" w:cs="Times New Roman"/>
                <w:sz w:val="24"/>
                <w:szCs w:val="24"/>
              </w:rPr>
              <w:t>г.о.г. Бор</w:t>
            </w:r>
          </w:p>
        </w:tc>
        <w:tc>
          <w:tcPr>
            <w:tcW w:w="696" w:type="dxa"/>
            <w:tcBorders>
              <w:top w:val="single" w:sz="12" w:space="0" w:color="auto"/>
              <w:left w:val="single" w:sz="12" w:space="0" w:color="auto"/>
            </w:tcBorders>
            <w:vAlign w:val="center"/>
          </w:tcPr>
          <w:p w:rsidR="006F1DC6" w:rsidRPr="00976D94" w:rsidRDefault="006F1DC6" w:rsidP="00904F30">
            <w:pPr>
              <w:spacing w:after="0" w:line="360" w:lineRule="auto"/>
              <w:jc w:val="center"/>
              <w:rPr>
                <w:rFonts w:ascii="Times New Roman" w:hAnsi="Times New Roman" w:cs="Times New Roman"/>
                <w:sz w:val="24"/>
                <w:szCs w:val="24"/>
              </w:rPr>
            </w:pPr>
            <w:r w:rsidRPr="00976D94">
              <w:rPr>
                <w:rFonts w:ascii="Times New Roman" w:hAnsi="Times New Roman" w:cs="Times New Roman"/>
                <w:sz w:val="24"/>
                <w:szCs w:val="24"/>
              </w:rPr>
              <w:t>73</w:t>
            </w:r>
          </w:p>
        </w:tc>
        <w:tc>
          <w:tcPr>
            <w:tcW w:w="830" w:type="dxa"/>
            <w:tcBorders>
              <w:top w:val="single" w:sz="12" w:space="0" w:color="auto"/>
            </w:tcBorders>
            <w:vAlign w:val="center"/>
          </w:tcPr>
          <w:p w:rsidR="006F1DC6" w:rsidRPr="00976D94" w:rsidRDefault="006F1DC6" w:rsidP="00904F30">
            <w:pPr>
              <w:spacing w:after="0" w:line="360" w:lineRule="auto"/>
              <w:jc w:val="center"/>
              <w:rPr>
                <w:rFonts w:ascii="Times New Roman" w:hAnsi="Times New Roman" w:cs="Times New Roman"/>
                <w:sz w:val="24"/>
                <w:szCs w:val="24"/>
              </w:rPr>
            </w:pPr>
            <w:r w:rsidRPr="00976D94">
              <w:rPr>
                <w:rFonts w:ascii="Times New Roman" w:hAnsi="Times New Roman" w:cs="Times New Roman"/>
                <w:sz w:val="24"/>
                <w:szCs w:val="24"/>
              </w:rPr>
              <w:t>87</w:t>
            </w:r>
          </w:p>
        </w:tc>
        <w:tc>
          <w:tcPr>
            <w:tcW w:w="830" w:type="dxa"/>
            <w:tcBorders>
              <w:top w:val="single" w:sz="12" w:space="0" w:color="auto"/>
            </w:tcBorders>
            <w:vAlign w:val="center"/>
          </w:tcPr>
          <w:p w:rsidR="006F1DC6" w:rsidRPr="00976D94" w:rsidRDefault="006F1DC6" w:rsidP="00904F30">
            <w:pPr>
              <w:spacing w:after="0" w:line="360" w:lineRule="auto"/>
              <w:jc w:val="center"/>
              <w:rPr>
                <w:rFonts w:ascii="Times New Roman" w:hAnsi="Times New Roman" w:cs="Times New Roman"/>
                <w:sz w:val="24"/>
                <w:szCs w:val="24"/>
              </w:rPr>
            </w:pPr>
            <w:r w:rsidRPr="00976D94">
              <w:rPr>
                <w:rFonts w:ascii="Times New Roman" w:hAnsi="Times New Roman" w:cs="Times New Roman"/>
                <w:sz w:val="24"/>
                <w:szCs w:val="24"/>
              </w:rPr>
              <w:t>59</w:t>
            </w:r>
          </w:p>
        </w:tc>
        <w:tc>
          <w:tcPr>
            <w:tcW w:w="963" w:type="dxa"/>
            <w:tcBorders>
              <w:top w:val="single" w:sz="12" w:space="0" w:color="auto"/>
              <w:left w:val="single" w:sz="12" w:space="0" w:color="auto"/>
              <w:right w:val="single" w:sz="12" w:space="0" w:color="auto"/>
            </w:tcBorders>
            <w:vAlign w:val="center"/>
          </w:tcPr>
          <w:p w:rsidR="006F1DC6" w:rsidRPr="00976D94" w:rsidRDefault="006F1DC6" w:rsidP="00904F30">
            <w:pPr>
              <w:spacing w:after="0" w:line="360" w:lineRule="auto"/>
              <w:jc w:val="center"/>
              <w:rPr>
                <w:rFonts w:ascii="Times New Roman" w:hAnsi="Times New Roman" w:cs="Times New Roman"/>
                <w:sz w:val="24"/>
                <w:szCs w:val="24"/>
              </w:rPr>
            </w:pPr>
            <w:r w:rsidRPr="00976D94">
              <w:rPr>
                <w:rFonts w:ascii="Times New Roman" w:hAnsi="Times New Roman" w:cs="Times New Roman"/>
                <w:sz w:val="24"/>
                <w:szCs w:val="24"/>
              </w:rPr>
              <w:t>219</w:t>
            </w:r>
          </w:p>
        </w:tc>
      </w:tr>
    </w:tbl>
    <w:p w:rsidR="006F1DC6" w:rsidRPr="00976D94" w:rsidRDefault="006F1DC6" w:rsidP="00904F30">
      <w:pPr>
        <w:tabs>
          <w:tab w:val="left" w:pos="8931"/>
        </w:tabs>
        <w:spacing w:after="0" w:line="360" w:lineRule="auto"/>
        <w:jc w:val="both"/>
        <w:rPr>
          <w:rFonts w:ascii="Times New Roman" w:hAnsi="Times New Roman" w:cs="Times New Roman"/>
          <w:sz w:val="28"/>
          <w:szCs w:val="28"/>
        </w:rPr>
      </w:pPr>
    </w:p>
    <w:p w:rsidR="006F1DC6" w:rsidRPr="00976D94" w:rsidRDefault="006F1DC6" w:rsidP="00904F30">
      <w:pPr>
        <w:tabs>
          <w:tab w:val="left" w:pos="8931"/>
        </w:tabs>
        <w:spacing w:after="0" w:line="360" w:lineRule="auto"/>
        <w:jc w:val="right"/>
        <w:rPr>
          <w:rFonts w:ascii="Times New Roman" w:hAnsi="Times New Roman" w:cs="Times New Roman"/>
          <w:b/>
          <w:bCs/>
          <w:sz w:val="28"/>
          <w:szCs w:val="28"/>
        </w:rPr>
      </w:pPr>
      <w:r w:rsidRPr="00976D94">
        <w:rPr>
          <w:rFonts w:ascii="Times New Roman" w:hAnsi="Times New Roman" w:cs="Times New Roman"/>
          <w:b/>
          <w:bCs/>
          <w:sz w:val="28"/>
          <w:szCs w:val="28"/>
        </w:rPr>
        <w:t>Таблица 7</w:t>
      </w:r>
    </w:p>
    <w:p w:rsidR="006F1DC6" w:rsidRPr="00976D94" w:rsidRDefault="006F1DC6" w:rsidP="00904F30">
      <w:pPr>
        <w:spacing w:after="0" w:line="240" w:lineRule="auto"/>
        <w:ind w:firstLine="709"/>
        <w:jc w:val="center"/>
        <w:rPr>
          <w:rFonts w:ascii="Times New Roman" w:hAnsi="Times New Roman" w:cs="Times New Roman"/>
          <w:b/>
          <w:bCs/>
          <w:sz w:val="28"/>
          <w:szCs w:val="28"/>
        </w:rPr>
      </w:pPr>
      <w:r w:rsidRPr="00976D94">
        <w:rPr>
          <w:rFonts w:ascii="Times New Roman" w:hAnsi="Times New Roman" w:cs="Times New Roman"/>
          <w:b/>
          <w:bCs/>
          <w:sz w:val="28"/>
          <w:szCs w:val="28"/>
        </w:rPr>
        <w:t>Распределение количества пожаров по садоводческим (</w:t>
      </w:r>
      <w:r>
        <w:rPr>
          <w:rFonts w:ascii="Times New Roman" w:hAnsi="Times New Roman" w:cs="Times New Roman"/>
          <w:b/>
          <w:bCs/>
          <w:sz w:val="28"/>
          <w:szCs w:val="28"/>
        </w:rPr>
        <w:t>огороднических</w:t>
      </w:r>
      <w:r w:rsidRPr="00976D94">
        <w:rPr>
          <w:rFonts w:ascii="Times New Roman" w:hAnsi="Times New Roman" w:cs="Times New Roman"/>
          <w:b/>
          <w:bCs/>
          <w:sz w:val="28"/>
          <w:szCs w:val="28"/>
        </w:rPr>
        <w:t>) некоммерческим объединениям граждан городского округа г.Бор</w:t>
      </w:r>
    </w:p>
    <w:p w:rsidR="006F1DC6" w:rsidRPr="00976D94" w:rsidRDefault="006F1DC6" w:rsidP="00904F30">
      <w:pPr>
        <w:tabs>
          <w:tab w:val="left" w:pos="8931"/>
        </w:tabs>
        <w:spacing w:after="0" w:line="360" w:lineRule="auto"/>
        <w:jc w:val="center"/>
        <w:rPr>
          <w:rFonts w:ascii="Times New Roman" w:hAnsi="Times New Roman" w:cs="Times New Roman"/>
          <w:b/>
          <w:bCs/>
          <w:sz w:val="28"/>
          <w:szCs w:val="28"/>
        </w:rPr>
      </w:pP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5"/>
        <w:gridCol w:w="3119"/>
        <w:gridCol w:w="992"/>
        <w:gridCol w:w="850"/>
        <w:gridCol w:w="993"/>
        <w:gridCol w:w="992"/>
      </w:tblGrid>
      <w:tr w:rsidR="006F1DC6" w:rsidRPr="00976D94">
        <w:trPr>
          <w:jc w:val="center"/>
        </w:trPr>
        <w:tc>
          <w:tcPr>
            <w:tcW w:w="1045" w:type="dxa"/>
          </w:tcPr>
          <w:p w:rsidR="006F1DC6" w:rsidRPr="00976D94" w:rsidRDefault="006F1DC6" w:rsidP="00904F30">
            <w:pPr>
              <w:spacing w:after="0"/>
              <w:jc w:val="center"/>
              <w:rPr>
                <w:rFonts w:ascii="Times New Roman" w:hAnsi="Times New Roman" w:cs="Times New Roman"/>
                <w:b/>
                <w:bCs/>
                <w:sz w:val="28"/>
                <w:szCs w:val="28"/>
              </w:rPr>
            </w:pPr>
            <w:r w:rsidRPr="00976D94">
              <w:rPr>
                <w:rFonts w:ascii="Times New Roman" w:hAnsi="Times New Roman" w:cs="Times New Roman"/>
                <w:b/>
                <w:bCs/>
                <w:sz w:val="28"/>
                <w:szCs w:val="28"/>
              </w:rPr>
              <w:t>№</w:t>
            </w:r>
          </w:p>
        </w:tc>
        <w:tc>
          <w:tcPr>
            <w:tcW w:w="3119" w:type="dxa"/>
          </w:tcPr>
          <w:p w:rsidR="006F1DC6" w:rsidRPr="00976D94" w:rsidRDefault="006F1DC6" w:rsidP="00904F30">
            <w:pPr>
              <w:spacing w:after="0"/>
              <w:jc w:val="center"/>
              <w:rPr>
                <w:rFonts w:ascii="Times New Roman" w:hAnsi="Times New Roman" w:cs="Times New Roman"/>
                <w:b/>
                <w:bCs/>
                <w:sz w:val="28"/>
                <w:szCs w:val="28"/>
                <w:lang w:eastAsia="ru-RU"/>
              </w:rPr>
            </w:pPr>
            <w:r w:rsidRPr="00976D94">
              <w:rPr>
                <w:rFonts w:ascii="Times New Roman" w:hAnsi="Times New Roman" w:cs="Times New Roman"/>
                <w:b/>
                <w:bCs/>
                <w:sz w:val="28"/>
                <w:szCs w:val="28"/>
                <w:lang w:eastAsia="ru-RU"/>
              </w:rPr>
              <w:t>Наименование СНТ</w:t>
            </w:r>
          </w:p>
        </w:tc>
        <w:tc>
          <w:tcPr>
            <w:tcW w:w="992" w:type="dxa"/>
          </w:tcPr>
          <w:p w:rsidR="006F1DC6" w:rsidRPr="00976D94" w:rsidRDefault="006F1DC6" w:rsidP="00904F30">
            <w:pPr>
              <w:spacing w:after="0"/>
              <w:jc w:val="center"/>
              <w:rPr>
                <w:rFonts w:ascii="Times New Roman" w:hAnsi="Times New Roman" w:cs="Times New Roman"/>
                <w:b/>
                <w:bCs/>
                <w:sz w:val="28"/>
                <w:szCs w:val="28"/>
              </w:rPr>
            </w:pPr>
            <w:r w:rsidRPr="00976D94">
              <w:rPr>
                <w:rFonts w:ascii="Times New Roman" w:hAnsi="Times New Roman" w:cs="Times New Roman"/>
                <w:b/>
                <w:bCs/>
                <w:sz w:val="28"/>
                <w:szCs w:val="28"/>
              </w:rPr>
              <w:t>2019</w:t>
            </w:r>
          </w:p>
        </w:tc>
        <w:tc>
          <w:tcPr>
            <w:tcW w:w="850" w:type="dxa"/>
          </w:tcPr>
          <w:p w:rsidR="006F1DC6" w:rsidRPr="00976D94" w:rsidRDefault="006F1DC6" w:rsidP="00904F30">
            <w:pPr>
              <w:spacing w:after="0"/>
              <w:jc w:val="center"/>
              <w:rPr>
                <w:rFonts w:ascii="Times New Roman" w:hAnsi="Times New Roman" w:cs="Times New Roman"/>
                <w:b/>
                <w:bCs/>
                <w:sz w:val="28"/>
                <w:szCs w:val="28"/>
              </w:rPr>
            </w:pPr>
            <w:r w:rsidRPr="00976D94">
              <w:rPr>
                <w:rFonts w:ascii="Times New Roman" w:hAnsi="Times New Roman" w:cs="Times New Roman"/>
                <w:b/>
                <w:bCs/>
                <w:sz w:val="28"/>
                <w:szCs w:val="28"/>
              </w:rPr>
              <w:t>2020</w:t>
            </w:r>
          </w:p>
        </w:tc>
        <w:tc>
          <w:tcPr>
            <w:tcW w:w="993" w:type="dxa"/>
          </w:tcPr>
          <w:p w:rsidR="006F1DC6" w:rsidRPr="00976D94" w:rsidRDefault="006F1DC6" w:rsidP="00904F30">
            <w:pPr>
              <w:spacing w:after="0"/>
              <w:jc w:val="center"/>
              <w:rPr>
                <w:rFonts w:ascii="Times New Roman" w:hAnsi="Times New Roman" w:cs="Times New Roman"/>
                <w:b/>
                <w:bCs/>
                <w:sz w:val="28"/>
                <w:szCs w:val="28"/>
              </w:rPr>
            </w:pPr>
            <w:r w:rsidRPr="00976D94">
              <w:rPr>
                <w:rFonts w:ascii="Times New Roman" w:hAnsi="Times New Roman" w:cs="Times New Roman"/>
                <w:b/>
                <w:bCs/>
                <w:sz w:val="28"/>
                <w:szCs w:val="28"/>
              </w:rPr>
              <w:t>2021</w:t>
            </w:r>
          </w:p>
        </w:tc>
        <w:tc>
          <w:tcPr>
            <w:tcW w:w="992" w:type="dxa"/>
          </w:tcPr>
          <w:p w:rsidR="006F1DC6" w:rsidRPr="00976D94" w:rsidRDefault="006F1DC6" w:rsidP="00904F30">
            <w:pPr>
              <w:spacing w:after="0"/>
              <w:rPr>
                <w:rFonts w:ascii="Times New Roman" w:hAnsi="Times New Roman" w:cs="Times New Roman"/>
                <w:b/>
                <w:bCs/>
                <w:sz w:val="28"/>
                <w:szCs w:val="28"/>
              </w:rPr>
            </w:pPr>
            <w:r w:rsidRPr="00976D94">
              <w:rPr>
                <w:rFonts w:ascii="Times New Roman" w:hAnsi="Times New Roman" w:cs="Times New Roman"/>
                <w:b/>
                <w:bCs/>
                <w:sz w:val="28"/>
                <w:szCs w:val="28"/>
              </w:rPr>
              <w:t>Всего</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"Новые Исады"</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"Солнечная поляна - 1"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"Чайка"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"Автомобилист"</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 xml:space="preserve">СНТ </w:t>
            </w:r>
            <w:r w:rsidRPr="00976D94">
              <w:rPr>
                <w:rFonts w:ascii="Times New Roman" w:hAnsi="Times New Roman" w:cs="Times New Roman"/>
                <w:color w:val="000000"/>
                <w:sz w:val="28"/>
                <w:szCs w:val="28"/>
                <w:lang w:val="en-US"/>
              </w:rPr>
              <w:t xml:space="preserve"> "</w:t>
            </w:r>
            <w:r w:rsidRPr="00976D94">
              <w:rPr>
                <w:rFonts w:ascii="Times New Roman" w:hAnsi="Times New Roman" w:cs="Times New Roman"/>
                <w:color w:val="000000"/>
                <w:sz w:val="28"/>
                <w:szCs w:val="28"/>
              </w:rPr>
              <w:t>Клубная 1-3" п.Нелюдово</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"Родники-2"</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"Буревестник"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"Борское"</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"Золотая осень"</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"Радуга-5"</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"Радуга-3"</w:t>
            </w:r>
          </w:p>
        </w:tc>
        <w:tc>
          <w:tcPr>
            <w:tcW w:w="992"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2</w:t>
            </w:r>
          </w:p>
        </w:tc>
        <w:tc>
          <w:tcPr>
            <w:tcW w:w="993"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2</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"Радуга-2"</w:t>
            </w:r>
          </w:p>
        </w:tc>
        <w:tc>
          <w:tcPr>
            <w:tcW w:w="992"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2</w:t>
            </w:r>
          </w:p>
        </w:tc>
        <w:tc>
          <w:tcPr>
            <w:tcW w:w="993"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2</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"Радуга-4"</w:t>
            </w:r>
          </w:p>
        </w:tc>
        <w:tc>
          <w:tcPr>
            <w:tcW w:w="992"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2</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"Керженец"</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"Радуга-1"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"Развилье"</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"Прокатчик"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"Дорожник"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"Вишенка"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"Восток"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"Водник-2"</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lang w:val="en-US"/>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"Солнечное-2"</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lang w:val="en-US"/>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"Василек"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lang w:val="en-US"/>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"Цветочное"</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trHeight w:val="164"/>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lang w:val="en-US"/>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"Весна"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"Кривель"</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"Чайка 2"</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trHeight w:val="295"/>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"Росинка"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r>
      <w:tr w:rsidR="006F1DC6" w:rsidRPr="00976D94">
        <w:trPr>
          <w:trHeight w:val="295"/>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"Росинка-2"</w:t>
            </w:r>
          </w:p>
        </w:tc>
        <w:tc>
          <w:tcPr>
            <w:tcW w:w="992"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"Дорожник"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"Тюльпан"</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"ВОЛГА"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"Солнечная поляна-1"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"Солнечная поляна"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"Экспресс"</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"Развилье"</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"Березка"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"Ясная поляна"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"АСТРА"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"Вишневый сад"</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"Тюльпан-Кеза"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"Березка"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"Большая Волга"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"Сельхозтехника"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"Химик"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"Салют"</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"Калинка"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"Ивушка"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"Зеленый Мыс"</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"Родники"</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"Ситники"</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"Алая Заря" №3</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"Стимул"</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"Березка"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"Здоровье"</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"Олимпийский"</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"Светлана"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"Вишенка"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"Лесное"</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"Лайда"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"Виктория"</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"Дружба"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"Уют"</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"Везлома"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"Сосна"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"Лесная поляна"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"Рассвет"</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"Водник"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"Энергия"</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"Заветы Мичурина"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"Успех"</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"АСТРА-1"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"Виктория"</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"Белочка"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"Дорожник"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"Зеленая Поляна"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"КЕЗА"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"Тепловик"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"Облепиха"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"Строитель"</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"Заря-3"</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"Сады - 2"</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"Ландыш"</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"Мечта"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"Стеклозаводец"</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"Колос"</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"Романтик"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"Колос"</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"Садомово"</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"Заря - 2"</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"Труд"</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"Мелиоратор"</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"Черемушки"</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"Метростроитель" сад №1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"Заря-1"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"МАЛИНКА"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"Рябинка"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"Наука"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"Новые Исады"</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"Урожай"</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"Курочкино"</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 8 ОАО "ГАЗ"</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"Содружество"</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"Ольха"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"Золотое руно"</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"Отдых"</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"Рябинушка"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"Спутник-М"</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"Фантазия"</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"Юбилейный"</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"Рябинушка"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"Пчелка"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"Зима"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"Политехник"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"Колос-2"</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"Восход"№2</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"Лесная поляна"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"Лесная поляна"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"Труд"</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"Ёлочка"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"Красный луч"</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"Колобок"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"Кристалл"</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"Юбилейный"</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"Ромашка"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"Дружба"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"ЛИНДА"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"Прогресс"</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"Водник"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"Любитель"</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"Березка"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"Метростроитель - 2"</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"Силикатчик"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"Строитель"</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"Звездочка"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"Авангард"</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bottom"/>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"Нива"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4</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"Надежда"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"Солнечное 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"Радуга"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"Спутник"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"Волжские Зори"</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"Полет"</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"Кварц"</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"Природа"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"Лесное"</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"Озон"</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"Орленок"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"Берёзовая роща"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"ОГОНЕК"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"Энергостроитель"</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"Гермес"</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"Оптимисты"</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"Колос"</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"Садовник"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"Зелёный бор"</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"Филипповское"</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"Колос"</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"Транспортник"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2</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"Автомобилист"</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"Лесное"</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"Мечта"</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vAlign w:val="bottom"/>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"Лесное-2"</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color w:val="000000"/>
                <w:sz w:val="28"/>
                <w:szCs w:val="28"/>
              </w:rPr>
              <w:t>СНТ  "Подснежник"</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jc w:val="both"/>
              <w:rPr>
                <w:rFonts w:ascii="Times New Roman" w:hAnsi="Times New Roman" w:cs="Times New Roman"/>
                <w:color w:val="000000"/>
                <w:sz w:val="28"/>
                <w:szCs w:val="28"/>
              </w:rPr>
            </w:pPr>
          </w:p>
        </w:tc>
        <w:tc>
          <w:tcPr>
            <w:tcW w:w="3119" w:type="dxa"/>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"Восход"</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1</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3</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"Автозаводец"</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"Алмаз"</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"Санда-6"</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«Борское»</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«Кварц»</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850"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cs="Times New Roman"/>
              </w:rPr>
            </w:pPr>
            <w:r w:rsidRPr="00976D94">
              <w:rPr>
                <w:rFonts w:ascii="Times New Roman" w:hAnsi="Times New Roman" w:cs="Times New Roman"/>
                <w:sz w:val="28"/>
                <w:szCs w:val="28"/>
              </w:rPr>
              <w:t>0</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«Кружевницы»</w:t>
            </w:r>
          </w:p>
        </w:tc>
        <w:tc>
          <w:tcPr>
            <w:tcW w:w="992"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1</w:t>
            </w:r>
          </w:p>
        </w:tc>
      </w:tr>
      <w:tr w:rsidR="006F1DC6" w:rsidRPr="00976D94">
        <w:trPr>
          <w:jc w:val="center"/>
        </w:trPr>
        <w:tc>
          <w:tcPr>
            <w:tcW w:w="1045" w:type="dxa"/>
            <w:vAlign w:val="center"/>
          </w:tcPr>
          <w:p w:rsidR="006F1DC6" w:rsidRPr="00976D94" w:rsidRDefault="006F1DC6" w:rsidP="00904F30">
            <w:pPr>
              <w:numPr>
                <w:ilvl w:val="0"/>
                <w:numId w:val="35"/>
              </w:numPr>
              <w:spacing w:after="0"/>
              <w:ind w:left="0"/>
              <w:rPr>
                <w:rFonts w:ascii="Times New Roman" w:hAnsi="Times New Roman" w:cs="Times New Roman"/>
                <w:color w:val="000000"/>
                <w:sz w:val="28"/>
                <w:szCs w:val="28"/>
              </w:rPr>
            </w:pPr>
          </w:p>
        </w:tc>
        <w:tc>
          <w:tcPr>
            <w:tcW w:w="3119" w:type="dxa"/>
          </w:tcPr>
          <w:p w:rsidR="006F1DC6" w:rsidRPr="00976D94" w:rsidRDefault="006F1DC6" w:rsidP="00904F30">
            <w:pPr>
              <w:spacing w:after="0"/>
              <w:rPr>
                <w:rFonts w:ascii="Times New Roman" w:hAnsi="Times New Roman" w:cs="Times New Roman"/>
                <w:color w:val="000000"/>
                <w:sz w:val="28"/>
                <w:szCs w:val="28"/>
              </w:rPr>
            </w:pPr>
            <w:r w:rsidRPr="00976D94">
              <w:rPr>
                <w:rFonts w:ascii="Times New Roman" w:hAnsi="Times New Roman" w:cs="Times New Roman"/>
                <w:color w:val="000000"/>
                <w:sz w:val="28"/>
                <w:szCs w:val="28"/>
              </w:rPr>
              <w:t>СНТ "Санда-5"</w:t>
            </w:r>
          </w:p>
        </w:tc>
        <w:tc>
          <w:tcPr>
            <w:tcW w:w="992"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1</w:t>
            </w:r>
          </w:p>
        </w:tc>
        <w:tc>
          <w:tcPr>
            <w:tcW w:w="850"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0</w:t>
            </w:r>
          </w:p>
        </w:tc>
        <w:tc>
          <w:tcPr>
            <w:tcW w:w="993"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0</w:t>
            </w:r>
          </w:p>
        </w:tc>
        <w:tc>
          <w:tcPr>
            <w:tcW w:w="992" w:type="dxa"/>
          </w:tcPr>
          <w:p w:rsidR="006F1DC6" w:rsidRPr="00976D94" w:rsidRDefault="006F1DC6" w:rsidP="00904F30">
            <w:pPr>
              <w:spacing w:after="0"/>
              <w:rPr>
                <w:rFonts w:ascii="Times New Roman" w:hAnsi="Times New Roman" w:cs="Times New Roman"/>
                <w:sz w:val="28"/>
                <w:szCs w:val="28"/>
              </w:rPr>
            </w:pPr>
            <w:r w:rsidRPr="00976D94">
              <w:rPr>
                <w:rFonts w:ascii="Times New Roman" w:hAnsi="Times New Roman" w:cs="Times New Roman"/>
                <w:sz w:val="28"/>
                <w:szCs w:val="28"/>
              </w:rPr>
              <w:t>1</w:t>
            </w:r>
          </w:p>
        </w:tc>
      </w:tr>
      <w:tr w:rsidR="006F1DC6" w:rsidRPr="0087719F">
        <w:trPr>
          <w:jc w:val="center"/>
        </w:trPr>
        <w:tc>
          <w:tcPr>
            <w:tcW w:w="4164" w:type="dxa"/>
            <w:gridSpan w:val="2"/>
            <w:vAlign w:val="bottom"/>
          </w:tcPr>
          <w:p w:rsidR="006F1DC6" w:rsidRPr="00976D94" w:rsidRDefault="006F1DC6" w:rsidP="00904F30">
            <w:pPr>
              <w:spacing w:after="0" w:line="276" w:lineRule="auto"/>
              <w:jc w:val="center"/>
              <w:rPr>
                <w:rFonts w:ascii="Times New Roman" w:hAnsi="Times New Roman" w:cs="Times New Roman"/>
                <w:b/>
                <w:bCs/>
                <w:sz w:val="28"/>
                <w:szCs w:val="28"/>
                <w:lang w:eastAsia="ru-RU"/>
              </w:rPr>
            </w:pPr>
            <w:r w:rsidRPr="00976D94">
              <w:rPr>
                <w:rFonts w:ascii="Times New Roman" w:hAnsi="Times New Roman" w:cs="Times New Roman"/>
                <w:b/>
                <w:bCs/>
                <w:sz w:val="28"/>
                <w:szCs w:val="28"/>
                <w:lang w:eastAsia="ru-RU"/>
              </w:rPr>
              <w:t>Всего</w:t>
            </w:r>
          </w:p>
        </w:tc>
        <w:tc>
          <w:tcPr>
            <w:tcW w:w="992" w:type="dxa"/>
          </w:tcPr>
          <w:p w:rsidR="006F1DC6" w:rsidRPr="00976D94" w:rsidRDefault="006F1DC6" w:rsidP="00904F30">
            <w:pPr>
              <w:spacing w:after="0" w:line="276" w:lineRule="auto"/>
              <w:jc w:val="center"/>
              <w:rPr>
                <w:rFonts w:ascii="Times New Roman" w:hAnsi="Times New Roman" w:cs="Times New Roman"/>
                <w:b/>
                <w:bCs/>
                <w:sz w:val="28"/>
                <w:szCs w:val="28"/>
              </w:rPr>
            </w:pPr>
            <w:r w:rsidRPr="00976D94">
              <w:rPr>
                <w:rFonts w:ascii="Times New Roman" w:hAnsi="Times New Roman" w:cs="Times New Roman"/>
                <w:b/>
                <w:bCs/>
                <w:sz w:val="28"/>
                <w:szCs w:val="28"/>
              </w:rPr>
              <w:t>37</w:t>
            </w:r>
          </w:p>
        </w:tc>
        <w:tc>
          <w:tcPr>
            <w:tcW w:w="850" w:type="dxa"/>
          </w:tcPr>
          <w:p w:rsidR="006F1DC6" w:rsidRPr="00976D94" w:rsidRDefault="006F1DC6" w:rsidP="00904F30">
            <w:pPr>
              <w:spacing w:after="0" w:line="276" w:lineRule="auto"/>
              <w:jc w:val="center"/>
              <w:rPr>
                <w:rFonts w:ascii="Times New Roman" w:hAnsi="Times New Roman" w:cs="Times New Roman"/>
                <w:b/>
                <w:bCs/>
                <w:sz w:val="28"/>
                <w:szCs w:val="28"/>
              </w:rPr>
            </w:pPr>
            <w:r w:rsidRPr="00976D94">
              <w:rPr>
                <w:rFonts w:ascii="Times New Roman" w:hAnsi="Times New Roman" w:cs="Times New Roman"/>
                <w:b/>
                <w:bCs/>
                <w:sz w:val="28"/>
                <w:szCs w:val="28"/>
              </w:rPr>
              <w:t>53</w:t>
            </w:r>
          </w:p>
        </w:tc>
        <w:tc>
          <w:tcPr>
            <w:tcW w:w="993" w:type="dxa"/>
          </w:tcPr>
          <w:p w:rsidR="006F1DC6" w:rsidRPr="00976D94" w:rsidRDefault="006F1DC6" w:rsidP="00904F30">
            <w:pPr>
              <w:spacing w:after="0" w:line="276" w:lineRule="auto"/>
              <w:jc w:val="center"/>
              <w:rPr>
                <w:rFonts w:ascii="Times New Roman" w:hAnsi="Times New Roman" w:cs="Times New Roman"/>
                <w:b/>
                <w:bCs/>
                <w:sz w:val="28"/>
                <w:szCs w:val="28"/>
              </w:rPr>
            </w:pPr>
            <w:r w:rsidRPr="00976D94">
              <w:rPr>
                <w:rFonts w:ascii="Times New Roman" w:hAnsi="Times New Roman" w:cs="Times New Roman"/>
                <w:b/>
                <w:bCs/>
                <w:sz w:val="28"/>
                <w:szCs w:val="28"/>
              </w:rPr>
              <w:t>31</w:t>
            </w:r>
          </w:p>
        </w:tc>
        <w:tc>
          <w:tcPr>
            <w:tcW w:w="992" w:type="dxa"/>
          </w:tcPr>
          <w:p w:rsidR="006F1DC6" w:rsidRPr="007C33E5" w:rsidRDefault="006F1DC6" w:rsidP="00904F30">
            <w:pPr>
              <w:spacing w:after="0" w:line="276" w:lineRule="auto"/>
              <w:jc w:val="center"/>
              <w:rPr>
                <w:rFonts w:ascii="Times New Roman" w:hAnsi="Times New Roman" w:cs="Times New Roman"/>
                <w:b/>
                <w:bCs/>
                <w:sz w:val="28"/>
                <w:szCs w:val="28"/>
              </w:rPr>
            </w:pPr>
            <w:r w:rsidRPr="00976D94">
              <w:rPr>
                <w:rFonts w:ascii="Times New Roman" w:hAnsi="Times New Roman" w:cs="Times New Roman"/>
                <w:b/>
                <w:bCs/>
                <w:sz w:val="28"/>
                <w:szCs w:val="28"/>
              </w:rPr>
              <w:t>121</w:t>
            </w:r>
          </w:p>
        </w:tc>
      </w:tr>
    </w:tbl>
    <w:p w:rsidR="006F1DC6" w:rsidRDefault="006F1DC6" w:rsidP="00904F30">
      <w:pPr>
        <w:tabs>
          <w:tab w:val="left" w:pos="3848"/>
        </w:tabs>
        <w:spacing w:after="0"/>
        <w:rPr>
          <w:rFonts w:cs="Times New Roman"/>
        </w:rPr>
      </w:pPr>
      <w:r>
        <w:rPr>
          <w:rFonts w:cs="Times New Roman"/>
        </w:rPr>
        <w:tab/>
      </w:r>
    </w:p>
    <w:sectPr w:rsidR="006F1DC6" w:rsidSect="000568AF">
      <w:pgSz w:w="11906" w:h="16838"/>
      <w:pgMar w:top="965" w:right="991" w:bottom="568" w:left="993" w:header="56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68A" w:rsidRDefault="0014268A">
      <w:pPr>
        <w:spacing w:after="0" w:line="240" w:lineRule="auto"/>
        <w:rPr>
          <w:rFonts w:cs="Times New Roman"/>
        </w:rPr>
      </w:pPr>
      <w:r>
        <w:rPr>
          <w:rFonts w:cs="Times New Roman"/>
        </w:rPr>
        <w:separator/>
      </w:r>
    </w:p>
  </w:endnote>
  <w:endnote w:type="continuationSeparator" w:id="1">
    <w:p w:rsidR="0014268A" w:rsidRDefault="0014268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CYR">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68A" w:rsidRDefault="0014268A">
      <w:pPr>
        <w:spacing w:after="0" w:line="240" w:lineRule="auto"/>
        <w:rPr>
          <w:rFonts w:cs="Times New Roman"/>
        </w:rPr>
      </w:pPr>
      <w:r>
        <w:rPr>
          <w:rFonts w:cs="Times New Roman"/>
        </w:rPr>
        <w:separator/>
      </w:r>
    </w:p>
  </w:footnote>
  <w:footnote w:type="continuationSeparator" w:id="1">
    <w:p w:rsidR="0014268A" w:rsidRDefault="0014268A">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C6" w:rsidRPr="00484E52" w:rsidRDefault="00204583" w:rsidP="004728C8">
    <w:pPr>
      <w:pStyle w:val="a6"/>
      <w:jc w:val="center"/>
      <w:rPr>
        <w:rFonts w:ascii="Times New Roman" w:hAnsi="Times New Roman" w:cs="Times New Roman"/>
      </w:rPr>
    </w:pPr>
    <w:r w:rsidRPr="00592518">
      <w:rPr>
        <w:rFonts w:ascii="Times New Roman" w:hAnsi="Times New Roman" w:cs="Times New Roman"/>
      </w:rPr>
      <w:fldChar w:fldCharType="begin"/>
    </w:r>
    <w:r w:rsidR="006F1DC6" w:rsidRPr="00592518">
      <w:rPr>
        <w:rFonts w:ascii="Times New Roman" w:hAnsi="Times New Roman" w:cs="Times New Roman"/>
      </w:rPr>
      <w:instrText>PAGE   \* MERGEFORMAT</w:instrText>
    </w:r>
    <w:r w:rsidRPr="00592518">
      <w:rPr>
        <w:rFonts w:ascii="Times New Roman" w:hAnsi="Times New Roman" w:cs="Times New Roman"/>
      </w:rPr>
      <w:fldChar w:fldCharType="separate"/>
    </w:r>
    <w:r w:rsidR="00143EBC">
      <w:rPr>
        <w:rFonts w:ascii="Times New Roman" w:hAnsi="Times New Roman" w:cs="Times New Roman"/>
        <w:noProof/>
      </w:rPr>
      <w:t>2</w:t>
    </w:r>
    <w:r w:rsidRPr="00592518">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6B1"/>
    <w:multiLevelType w:val="multilevel"/>
    <w:tmpl w:val="7F4C1308"/>
    <w:lvl w:ilvl="0">
      <w:start w:val="4"/>
      <w:numFmt w:val="decimal"/>
      <w:lvlText w:val="%1."/>
      <w:lvlJc w:val="left"/>
      <w:pPr>
        <w:ind w:left="450" w:hanging="450"/>
      </w:pPr>
      <w:rPr>
        <w:rFonts w:hint="default"/>
      </w:rPr>
    </w:lvl>
    <w:lvl w:ilvl="1">
      <w:start w:val="3"/>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
    <w:nsid w:val="02D41E2C"/>
    <w:multiLevelType w:val="hybridMultilevel"/>
    <w:tmpl w:val="6A56E2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F26A91"/>
    <w:multiLevelType w:val="hybridMultilevel"/>
    <w:tmpl w:val="09DCA16A"/>
    <w:lvl w:ilvl="0" w:tplc="2EE8F6C8">
      <w:start w:val="1"/>
      <w:numFmt w:val="decimal"/>
      <w:lvlText w:val="%1."/>
      <w:lvlJc w:val="left"/>
      <w:pPr>
        <w:ind w:left="513" w:hanging="360"/>
      </w:pPr>
      <w:rPr>
        <w:rFonts w:hint="default"/>
      </w:r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3">
    <w:nsid w:val="0900677F"/>
    <w:multiLevelType w:val="hybridMultilevel"/>
    <w:tmpl w:val="82602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6B0F05"/>
    <w:multiLevelType w:val="hybridMultilevel"/>
    <w:tmpl w:val="750481B6"/>
    <w:lvl w:ilvl="0" w:tplc="BDF6F6B2">
      <w:start w:val="1"/>
      <w:numFmt w:val="decimal"/>
      <w:lvlText w:val="%1."/>
      <w:lvlJc w:val="left"/>
      <w:pPr>
        <w:ind w:left="502" w:hanging="360"/>
      </w:pPr>
      <w:rPr>
        <w:rFonts w:ascii="Times New Roman" w:hAnsi="Times New Roman" w:cs="Times New Roman" w:hint="default"/>
        <w:sz w:val="28"/>
        <w:szCs w:val="28"/>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0E61434E"/>
    <w:multiLevelType w:val="hybridMultilevel"/>
    <w:tmpl w:val="7A64F27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F5105E"/>
    <w:multiLevelType w:val="multilevel"/>
    <w:tmpl w:val="4FFCF114"/>
    <w:lvl w:ilvl="0">
      <w:start w:val="1"/>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i w:val="0"/>
        <w:iCs w:val="0"/>
      </w:rPr>
    </w:lvl>
    <w:lvl w:ilvl="5">
      <w:start w:val="1"/>
      <w:numFmt w:val="decimal"/>
      <w:isLgl/>
      <w:lvlText w:val="%1.%2.%3.%4.%5.%6."/>
      <w:lvlJc w:val="left"/>
      <w:pPr>
        <w:ind w:left="1800" w:hanging="1440"/>
      </w:pPr>
      <w:rPr>
        <w:rFonts w:hint="default"/>
        <w:i w:val="0"/>
        <w:iCs w:val="0"/>
      </w:rPr>
    </w:lvl>
    <w:lvl w:ilvl="6">
      <w:start w:val="1"/>
      <w:numFmt w:val="decimal"/>
      <w:isLgl/>
      <w:lvlText w:val="%1.%2.%3.%4.%5.%6.%7."/>
      <w:lvlJc w:val="left"/>
      <w:pPr>
        <w:ind w:left="2160" w:hanging="1800"/>
      </w:pPr>
      <w:rPr>
        <w:rFonts w:hint="default"/>
        <w:i w:val="0"/>
        <w:iCs w:val="0"/>
      </w:rPr>
    </w:lvl>
    <w:lvl w:ilvl="7">
      <w:start w:val="1"/>
      <w:numFmt w:val="decimal"/>
      <w:isLgl/>
      <w:lvlText w:val="%1.%2.%3.%4.%5.%6.%7.%8."/>
      <w:lvlJc w:val="left"/>
      <w:pPr>
        <w:ind w:left="2160" w:hanging="1800"/>
      </w:pPr>
      <w:rPr>
        <w:rFonts w:hint="default"/>
        <w:i w:val="0"/>
        <w:iCs w:val="0"/>
      </w:rPr>
    </w:lvl>
    <w:lvl w:ilvl="8">
      <w:start w:val="1"/>
      <w:numFmt w:val="decimal"/>
      <w:isLgl/>
      <w:lvlText w:val="%1.%2.%3.%4.%5.%6.%7.%8.%9."/>
      <w:lvlJc w:val="left"/>
      <w:pPr>
        <w:ind w:left="2520" w:hanging="2160"/>
      </w:pPr>
      <w:rPr>
        <w:rFonts w:hint="default"/>
        <w:i w:val="0"/>
        <w:iCs w:val="0"/>
      </w:rPr>
    </w:lvl>
  </w:abstractNum>
  <w:abstractNum w:abstractNumId="7">
    <w:nsid w:val="15AF0F5B"/>
    <w:multiLevelType w:val="hybridMultilevel"/>
    <w:tmpl w:val="05748B6A"/>
    <w:lvl w:ilvl="0" w:tplc="E6945750">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8">
    <w:nsid w:val="16FB4D3A"/>
    <w:multiLevelType w:val="hybridMultilevel"/>
    <w:tmpl w:val="DFB4BA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7F9734D"/>
    <w:multiLevelType w:val="multilevel"/>
    <w:tmpl w:val="167859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2160" w:hanging="180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520" w:hanging="2160"/>
      </w:pPr>
      <w:rPr>
        <w:rFonts w:eastAsia="Times New Roman" w:hint="default"/>
        <w:color w:val="auto"/>
      </w:rPr>
    </w:lvl>
  </w:abstractNum>
  <w:abstractNum w:abstractNumId="10">
    <w:nsid w:val="235938F3"/>
    <w:multiLevelType w:val="multilevel"/>
    <w:tmpl w:val="00647D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26612118"/>
    <w:multiLevelType w:val="hybridMultilevel"/>
    <w:tmpl w:val="7592D630"/>
    <w:lvl w:ilvl="0" w:tplc="E9469F1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28AB5D35"/>
    <w:multiLevelType w:val="multilevel"/>
    <w:tmpl w:val="28E8D9AC"/>
    <w:lvl w:ilvl="0">
      <w:start w:val="1"/>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3">
    <w:nsid w:val="341B1DC1"/>
    <w:multiLevelType w:val="hybridMultilevel"/>
    <w:tmpl w:val="CAFCDA82"/>
    <w:lvl w:ilvl="0" w:tplc="E3CA584C">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4">
    <w:nsid w:val="387634A1"/>
    <w:multiLevelType w:val="hybridMultilevel"/>
    <w:tmpl w:val="7F207B26"/>
    <w:lvl w:ilvl="0" w:tplc="04190011">
      <w:start w:val="1"/>
      <w:numFmt w:val="decimal"/>
      <w:lvlText w:val="%1)"/>
      <w:lvlJc w:val="left"/>
      <w:pPr>
        <w:ind w:left="643"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AFF78C3"/>
    <w:multiLevelType w:val="hybridMultilevel"/>
    <w:tmpl w:val="1B061E16"/>
    <w:lvl w:ilvl="0" w:tplc="B10239CE">
      <w:start w:val="1"/>
      <w:numFmt w:val="decimal"/>
      <w:lvlText w:val="%1."/>
      <w:lvlJc w:val="left"/>
      <w:pPr>
        <w:ind w:left="502" w:hanging="360"/>
      </w:pPr>
      <w:rPr>
        <w:rFonts w:hint="default"/>
        <w:sz w:val="22"/>
        <w:szCs w:val="22"/>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nsid w:val="3E724B91"/>
    <w:multiLevelType w:val="hybridMultilevel"/>
    <w:tmpl w:val="2A1A9B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6038FD"/>
    <w:multiLevelType w:val="multilevel"/>
    <w:tmpl w:val="EDC421E6"/>
    <w:lvl w:ilvl="0">
      <w:start w:val="1"/>
      <w:numFmt w:val="decimal"/>
      <w:lvlText w:val="%1."/>
      <w:lvlJc w:val="left"/>
      <w:pPr>
        <w:ind w:left="735" w:hanging="360"/>
      </w:pPr>
      <w:rPr>
        <w:rFonts w:hint="default"/>
      </w:rPr>
    </w:lvl>
    <w:lvl w:ilvl="1">
      <w:start w:val="1"/>
      <w:numFmt w:val="decimal"/>
      <w:isLgl/>
      <w:lvlText w:val="%1.%2."/>
      <w:lvlJc w:val="left"/>
      <w:pPr>
        <w:ind w:left="1447" w:hanging="720"/>
      </w:pPr>
      <w:rPr>
        <w:rFonts w:hint="default"/>
      </w:rPr>
    </w:lvl>
    <w:lvl w:ilvl="2">
      <w:start w:val="4"/>
      <w:numFmt w:val="decimal"/>
      <w:isLgl/>
      <w:lvlText w:val="%1.%2.%3."/>
      <w:lvlJc w:val="left"/>
      <w:pPr>
        <w:ind w:left="1799" w:hanging="720"/>
      </w:pPr>
      <w:rPr>
        <w:rFonts w:hint="default"/>
      </w:rPr>
    </w:lvl>
    <w:lvl w:ilvl="3">
      <w:start w:val="1"/>
      <w:numFmt w:val="decimal"/>
      <w:isLgl/>
      <w:lvlText w:val="%1.%2.%3.%4."/>
      <w:lvlJc w:val="left"/>
      <w:pPr>
        <w:ind w:left="2511" w:hanging="1080"/>
      </w:pPr>
      <w:rPr>
        <w:rFonts w:hint="default"/>
      </w:rPr>
    </w:lvl>
    <w:lvl w:ilvl="4">
      <w:start w:val="1"/>
      <w:numFmt w:val="decimal"/>
      <w:isLgl/>
      <w:lvlText w:val="%1.%2.%3.%4.%5."/>
      <w:lvlJc w:val="left"/>
      <w:pPr>
        <w:ind w:left="2863" w:hanging="1080"/>
      </w:pPr>
      <w:rPr>
        <w:rFonts w:hint="default"/>
      </w:rPr>
    </w:lvl>
    <w:lvl w:ilvl="5">
      <w:start w:val="1"/>
      <w:numFmt w:val="decimal"/>
      <w:isLgl/>
      <w:lvlText w:val="%1.%2.%3.%4.%5.%6."/>
      <w:lvlJc w:val="left"/>
      <w:pPr>
        <w:ind w:left="3575" w:hanging="1440"/>
      </w:pPr>
      <w:rPr>
        <w:rFonts w:hint="default"/>
      </w:rPr>
    </w:lvl>
    <w:lvl w:ilvl="6">
      <w:start w:val="1"/>
      <w:numFmt w:val="decimal"/>
      <w:isLgl/>
      <w:lvlText w:val="%1.%2.%3.%4.%5.%6.%7."/>
      <w:lvlJc w:val="left"/>
      <w:pPr>
        <w:ind w:left="4287" w:hanging="1800"/>
      </w:pPr>
      <w:rPr>
        <w:rFonts w:hint="default"/>
      </w:rPr>
    </w:lvl>
    <w:lvl w:ilvl="7">
      <w:start w:val="1"/>
      <w:numFmt w:val="decimal"/>
      <w:isLgl/>
      <w:lvlText w:val="%1.%2.%3.%4.%5.%6.%7.%8."/>
      <w:lvlJc w:val="left"/>
      <w:pPr>
        <w:ind w:left="4639" w:hanging="1800"/>
      </w:pPr>
      <w:rPr>
        <w:rFonts w:hint="default"/>
      </w:rPr>
    </w:lvl>
    <w:lvl w:ilvl="8">
      <w:start w:val="1"/>
      <w:numFmt w:val="decimal"/>
      <w:isLgl/>
      <w:lvlText w:val="%1.%2.%3.%4.%5.%6.%7.%8.%9."/>
      <w:lvlJc w:val="left"/>
      <w:pPr>
        <w:ind w:left="5351" w:hanging="2160"/>
      </w:pPr>
      <w:rPr>
        <w:rFonts w:hint="default"/>
      </w:rPr>
    </w:lvl>
  </w:abstractNum>
  <w:abstractNum w:abstractNumId="18">
    <w:nsid w:val="42172361"/>
    <w:multiLevelType w:val="hybridMultilevel"/>
    <w:tmpl w:val="E1808106"/>
    <w:lvl w:ilvl="0" w:tplc="3DFC4EA4">
      <w:start w:val="1"/>
      <w:numFmt w:val="upperRoman"/>
      <w:lvlText w:val="%1."/>
      <w:lvlJc w:val="left"/>
      <w:pPr>
        <w:ind w:left="1080" w:hanging="72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6D477CE"/>
    <w:multiLevelType w:val="hybridMultilevel"/>
    <w:tmpl w:val="71289804"/>
    <w:lvl w:ilvl="0" w:tplc="5164C022">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48802649"/>
    <w:multiLevelType w:val="hybridMultilevel"/>
    <w:tmpl w:val="DF2895C6"/>
    <w:lvl w:ilvl="0" w:tplc="31DC3006">
      <w:start w:val="1"/>
      <w:numFmt w:val="decimal"/>
      <w:lvlText w:val="%1."/>
      <w:lvlJc w:val="left"/>
      <w:pPr>
        <w:ind w:left="786" w:hanging="360"/>
      </w:pPr>
      <w:rPr>
        <w:rFonts w:hint="default"/>
        <w:b/>
        <w:bCs/>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nsid w:val="4AA97D2F"/>
    <w:multiLevelType w:val="multilevel"/>
    <w:tmpl w:val="408CA5E6"/>
    <w:lvl w:ilvl="0">
      <w:start w:val="1"/>
      <w:numFmt w:val="decimal"/>
      <w:lvlText w:val="%1."/>
      <w:lvlJc w:val="left"/>
      <w:pPr>
        <w:ind w:left="644"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2">
    <w:nsid w:val="4C343B0C"/>
    <w:multiLevelType w:val="multilevel"/>
    <w:tmpl w:val="64466514"/>
    <w:lvl w:ilvl="0">
      <w:start w:val="1"/>
      <w:numFmt w:val="decimal"/>
      <w:lvlText w:val="%1.)"/>
      <w:lvlJc w:val="left"/>
      <w:pPr>
        <w:ind w:left="502" w:hanging="360"/>
      </w:pPr>
      <w:rPr>
        <w:rFonts w:ascii="Times New Roman" w:eastAsia="Times New Roman" w:hAnsi="Times New Roman"/>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3">
    <w:nsid w:val="50CE2CAC"/>
    <w:multiLevelType w:val="multilevel"/>
    <w:tmpl w:val="DD0A47A8"/>
    <w:lvl w:ilvl="0">
      <w:start w:val="1"/>
      <w:numFmt w:val="decimal"/>
      <w:lvlText w:val="%1."/>
      <w:lvlJc w:val="left"/>
      <w:pPr>
        <w:ind w:left="502"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794" w:hanging="180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438" w:hanging="2160"/>
      </w:pPr>
      <w:rPr>
        <w:rFonts w:hint="default"/>
      </w:rPr>
    </w:lvl>
  </w:abstractNum>
  <w:abstractNum w:abstractNumId="24">
    <w:nsid w:val="52A95E3D"/>
    <w:multiLevelType w:val="multilevel"/>
    <w:tmpl w:val="FFE6A812"/>
    <w:lvl w:ilvl="0">
      <w:start w:val="2"/>
      <w:numFmt w:val="decimal"/>
      <w:lvlText w:val="%1."/>
      <w:lvlJc w:val="left"/>
      <w:pPr>
        <w:ind w:left="450" w:hanging="450"/>
      </w:pPr>
      <w:rPr>
        <w:rFonts w:hint="default"/>
        <w:i w:val="0"/>
        <w:iCs w:val="0"/>
      </w:rPr>
    </w:lvl>
    <w:lvl w:ilvl="1">
      <w:start w:val="2"/>
      <w:numFmt w:val="decimal"/>
      <w:lvlText w:val="%1.%2."/>
      <w:lvlJc w:val="left"/>
      <w:pPr>
        <w:ind w:left="1800" w:hanging="720"/>
      </w:pPr>
      <w:rPr>
        <w:rFonts w:hint="default"/>
        <w:i w:val="0"/>
        <w:iCs w:val="0"/>
      </w:rPr>
    </w:lvl>
    <w:lvl w:ilvl="2">
      <w:start w:val="1"/>
      <w:numFmt w:val="decimal"/>
      <w:lvlText w:val="%1.%2.%3."/>
      <w:lvlJc w:val="left"/>
      <w:pPr>
        <w:ind w:left="2880" w:hanging="720"/>
      </w:pPr>
      <w:rPr>
        <w:rFonts w:hint="default"/>
        <w:i w:val="0"/>
        <w:iCs w:val="0"/>
      </w:rPr>
    </w:lvl>
    <w:lvl w:ilvl="3">
      <w:start w:val="1"/>
      <w:numFmt w:val="decimal"/>
      <w:lvlText w:val="%1.%2.%3.%4."/>
      <w:lvlJc w:val="left"/>
      <w:pPr>
        <w:ind w:left="4320" w:hanging="1080"/>
      </w:pPr>
      <w:rPr>
        <w:rFonts w:hint="default"/>
        <w:i w:val="0"/>
        <w:iCs w:val="0"/>
      </w:rPr>
    </w:lvl>
    <w:lvl w:ilvl="4">
      <w:start w:val="1"/>
      <w:numFmt w:val="decimal"/>
      <w:lvlText w:val="%1.%2.%3.%4.%5."/>
      <w:lvlJc w:val="left"/>
      <w:pPr>
        <w:ind w:left="5400" w:hanging="1080"/>
      </w:pPr>
      <w:rPr>
        <w:rFonts w:hint="default"/>
        <w:i w:val="0"/>
        <w:iCs w:val="0"/>
      </w:rPr>
    </w:lvl>
    <w:lvl w:ilvl="5">
      <w:start w:val="1"/>
      <w:numFmt w:val="decimal"/>
      <w:lvlText w:val="%1.%2.%3.%4.%5.%6."/>
      <w:lvlJc w:val="left"/>
      <w:pPr>
        <w:ind w:left="6840" w:hanging="1440"/>
      </w:pPr>
      <w:rPr>
        <w:rFonts w:hint="default"/>
        <w:i w:val="0"/>
        <w:iCs w:val="0"/>
      </w:rPr>
    </w:lvl>
    <w:lvl w:ilvl="6">
      <w:start w:val="1"/>
      <w:numFmt w:val="decimal"/>
      <w:lvlText w:val="%1.%2.%3.%4.%5.%6.%7."/>
      <w:lvlJc w:val="left"/>
      <w:pPr>
        <w:ind w:left="8280" w:hanging="1800"/>
      </w:pPr>
      <w:rPr>
        <w:rFonts w:hint="default"/>
        <w:i w:val="0"/>
        <w:iCs w:val="0"/>
      </w:rPr>
    </w:lvl>
    <w:lvl w:ilvl="7">
      <w:start w:val="1"/>
      <w:numFmt w:val="decimal"/>
      <w:lvlText w:val="%1.%2.%3.%4.%5.%6.%7.%8."/>
      <w:lvlJc w:val="left"/>
      <w:pPr>
        <w:ind w:left="9360" w:hanging="1800"/>
      </w:pPr>
      <w:rPr>
        <w:rFonts w:hint="default"/>
        <w:i w:val="0"/>
        <w:iCs w:val="0"/>
      </w:rPr>
    </w:lvl>
    <w:lvl w:ilvl="8">
      <w:start w:val="1"/>
      <w:numFmt w:val="decimal"/>
      <w:lvlText w:val="%1.%2.%3.%4.%5.%6.%7.%8.%9."/>
      <w:lvlJc w:val="left"/>
      <w:pPr>
        <w:ind w:left="10800" w:hanging="2160"/>
      </w:pPr>
      <w:rPr>
        <w:rFonts w:hint="default"/>
        <w:i w:val="0"/>
        <w:iCs w:val="0"/>
      </w:rPr>
    </w:lvl>
  </w:abstractNum>
  <w:abstractNum w:abstractNumId="25">
    <w:nsid w:val="54797A1C"/>
    <w:multiLevelType w:val="multilevel"/>
    <w:tmpl w:val="D21039A2"/>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4046" w:hanging="2160"/>
      </w:pPr>
      <w:rPr>
        <w:rFonts w:hint="default"/>
      </w:rPr>
    </w:lvl>
  </w:abstractNum>
  <w:abstractNum w:abstractNumId="26">
    <w:nsid w:val="57F33DDC"/>
    <w:multiLevelType w:val="multilevel"/>
    <w:tmpl w:val="A592599A"/>
    <w:lvl w:ilvl="0">
      <w:start w:val="4"/>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7">
    <w:nsid w:val="5C6A0AE3"/>
    <w:multiLevelType w:val="multilevel"/>
    <w:tmpl w:val="167859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2160" w:hanging="180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520" w:hanging="2160"/>
      </w:pPr>
      <w:rPr>
        <w:rFonts w:eastAsia="Times New Roman" w:hint="default"/>
        <w:color w:val="auto"/>
      </w:rPr>
    </w:lvl>
  </w:abstractNum>
  <w:abstractNum w:abstractNumId="28">
    <w:nsid w:val="5E1F0D1F"/>
    <w:multiLevelType w:val="hybridMultilevel"/>
    <w:tmpl w:val="07EE94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0CB0D4C"/>
    <w:multiLevelType w:val="hybridMultilevel"/>
    <w:tmpl w:val="9A16B686"/>
    <w:lvl w:ilvl="0" w:tplc="F7644B0E">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4706479"/>
    <w:multiLevelType w:val="hybridMultilevel"/>
    <w:tmpl w:val="9ABA44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65EB3D29"/>
    <w:multiLevelType w:val="hybridMultilevel"/>
    <w:tmpl w:val="5E5698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AFE722E"/>
    <w:multiLevelType w:val="hybridMultilevel"/>
    <w:tmpl w:val="4D32F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C666073"/>
    <w:multiLevelType w:val="multilevel"/>
    <w:tmpl w:val="167859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2160" w:hanging="180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520" w:hanging="2160"/>
      </w:pPr>
      <w:rPr>
        <w:rFonts w:eastAsia="Times New Roman" w:hint="default"/>
        <w:color w:val="auto"/>
      </w:rPr>
    </w:lvl>
  </w:abstractNum>
  <w:abstractNum w:abstractNumId="34">
    <w:nsid w:val="6E6617FC"/>
    <w:multiLevelType w:val="multilevel"/>
    <w:tmpl w:val="E154079E"/>
    <w:lvl w:ilvl="0">
      <w:start w:val="1"/>
      <w:numFmt w:val="decimal"/>
      <w:lvlText w:val="%1."/>
      <w:lvlJc w:val="left"/>
      <w:pPr>
        <w:ind w:left="-20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635"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6129" w:hanging="2160"/>
      </w:pPr>
      <w:rPr>
        <w:rFonts w:hint="default"/>
      </w:rPr>
    </w:lvl>
  </w:abstractNum>
  <w:abstractNum w:abstractNumId="35">
    <w:nsid w:val="71FC2837"/>
    <w:multiLevelType w:val="multilevel"/>
    <w:tmpl w:val="55CE534E"/>
    <w:lvl w:ilvl="0">
      <w:start w:val="1"/>
      <w:numFmt w:val="decimal"/>
      <w:lvlText w:val="%1."/>
      <w:lvlJc w:val="left"/>
      <w:pPr>
        <w:ind w:left="1575" w:hanging="750"/>
      </w:pPr>
      <w:rPr>
        <w:rFonts w:hint="default"/>
      </w:rPr>
    </w:lvl>
    <w:lvl w:ilvl="1">
      <w:start w:val="1"/>
      <w:numFmt w:val="decimal"/>
      <w:isLgl/>
      <w:lvlText w:val="%1.%2."/>
      <w:lvlJc w:val="left"/>
      <w:pPr>
        <w:ind w:left="2276" w:hanging="1425"/>
      </w:pPr>
      <w:rPr>
        <w:rFonts w:hint="default"/>
      </w:rPr>
    </w:lvl>
    <w:lvl w:ilvl="2">
      <w:start w:val="1"/>
      <w:numFmt w:val="decimal"/>
      <w:isLgl/>
      <w:lvlText w:val="%1.%2.%3."/>
      <w:lvlJc w:val="left"/>
      <w:pPr>
        <w:ind w:left="2302" w:hanging="1425"/>
      </w:pPr>
      <w:rPr>
        <w:rFonts w:hint="default"/>
      </w:rPr>
    </w:lvl>
    <w:lvl w:ilvl="3">
      <w:start w:val="1"/>
      <w:numFmt w:val="decimal"/>
      <w:isLgl/>
      <w:lvlText w:val="%1.%2.%3.%4."/>
      <w:lvlJc w:val="left"/>
      <w:pPr>
        <w:ind w:left="2328" w:hanging="1425"/>
      </w:pPr>
      <w:rPr>
        <w:rFonts w:hint="default"/>
      </w:rPr>
    </w:lvl>
    <w:lvl w:ilvl="4">
      <w:start w:val="1"/>
      <w:numFmt w:val="decimal"/>
      <w:isLgl/>
      <w:lvlText w:val="%1.%2.%3.%4.%5."/>
      <w:lvlJc w:val="left"/>
      <w:pPr>
        <w:ind w:left="2354" w:hanging="1425"/>
      </w:pPr>
      <w:rPr>
        <w:rFonts w:hint="default"/>
      </w:rPr>
    </w:lvl>
    <w:lvl w:ilvl="5">
      <w:start w:val="1"/>
      <w:numFmt w:val="decimal"/>
      <w:isLgl/>
      <w:lvlText w:val="%1.%2.%3.%4.%5.%6."/>
      <w:lvlJc w:val="left"/>
      <w:pPr>
        <w:ind w:left="2395" w:hanging="1440"/>
      </w:pPr>
      <w:rPr>
        <w:rFonts w:hint="default"/>
      </w:rPr>
    </w:lvl>
    <w:lvl w:ilvl="6">
      <w:start w:val="1"/>
      <w:numFmt w:val="decimal"/>
      <w:isLgl/>
      <w:lvlText w:val="%1.%2.%3.%4.%5.%6.%7."/>
      <w:lvlJc w:val="left"/>
      <w:pPr>
        <w:ind w:left="2781" w:hanging="1800"/>
      </w:pPr>
      <w:rPr>
        <w:rFonts w:hint="default"/>
      </w:rPr>
    </w:lvl>
    <w:lvl w:ilvl="7">
      <w:start w:val="1"/>
      <w:numFmt w:val="decimal"/>
      <w:isLgl/>
      <w:lvlText w:val="%1.%2.%3.%4.%5.%6.%7.%8."/>
      <w:lvlJc w:val="left"/>
      <w:pPr>
        <w:ind w:left="2807" w:hanging="1800"/>
      </w:pPr>
      <w:rPr>
        <w:rFonts w:hint="default"/>
      </w:rPr>
    </w:lvl>
    <w:lvl w:ilvl="8">
      <w:start w:val="1"/>
      <w:numFmt w:val="decimal"/>
      <w:isLgl/>
      <w:lvlText w:val="%1.%2.%3.%4.%5.%6.%7.%8.%9."/>
      <w:lvlJc w:val="left"/>
      <w:pPr>
        <w:ind w:left="3193" w:hanging="2160"/>
      </w:pPr>
      <w:rPr>
        <w:rFonts w:hint="default"/>
      </w:rPr>
    </w:lvl>
  </w:abstractNum>
  <w:abstractNum w:abstractNumId="36">
    <w:nsid w:val="7313727E"/>
    <w:multiLevelType w:val="hybridMultilevel"/>
    <w:tmpl w:val="2DDA88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64168DD"/>
    <w:multiLevelType w:val="hybridMultilevel"/>
    <w:tmpl w:val="DAFEBDDE"/>
    <w:lvl w:ilvl="0" w:tplc="B6162168">
      <w:start w:val="1"/>
      <w:numFmt w:val="decimal"/>
      <w:lvlText w:val="%1."/>
      <w:lvlJc w:val="left"/>
      <w:pPr>
        <w:ind w:left="502" w:hanging="360"/>
      </w:pPr>
      <w:rPr>
        <w:rFonts w:hint="default"/>
        <w:b/>
        <w:bCs/>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25"/>
  </w:num>
  <w:num w:numId="2">
    <w:abstractNumId w:val="2"/>
  </w:num>
  <w:num w:numId="3">
    <w:abstractNumId w:val="4"/>
  </w:num>
  <w:num w:numId="4">
    <w:abstractNumId w:val="37"/>
  </w:num>
  <w:num w:numId="5">
    <w:abstractNumId w:val="36"/>
  </w:num>
  <w:num w:numId="6">
    <w:abstractNumId w:val="15"/>
  </w:num>
  <w:num w:numId="7">
    <w:abstractNumId w:val="22"/>
  </w:num>
  <w:num w:numId="8">
    <w:abstractNumId w:val="27"/>
  </w:num>
  <w:num w:numId="9">
    <w:abstractNumId w:val="21"/>
  </w:num>
  <w:num w:numId="10">
    <w:abstractNumId w:val="33"/>
  </w:num>
  <w:num w:numId="11">
    <w:abstractNumId w:val="9"/>
  </w:num>
  <w:num w:numId="12">
    <w:abstractNumId w:val="23"/>
  </w:num>
  <w:num w:numId="13">
    <w:abstractNumId w:val="20"/>
  </w:num>
  <w:num w:numId="14">
    <w:abstractNumId w:val="11"/>
  </w:num>
  <w:num w:numId="15">
    <w:abstractNumId w:val="18"/>
  </w:num>
  <w:num w:numId="16">
    <w:abstractNumId w:val="19"/>
  </w:num>
  <w:num w:numId="17">
    <w:abstractNumId w:val="6"/>
  </w:num>
  <w:num w:numId="18">
    <w:abstractNumId w:val="1"/>
  </w:num>
  <w:num w:numId="19">
    <w:abstractNumId w:val="16"/>
  </w:num>
  <w:num w:numId="20">
    <w:abstractNumId w:val="28"/>
  </w:num>
  <w:num w:numId="21">
    <w:abstractNumId w:val="14"/>
  </w:num>
  <w:num w:numId="22">
    <w:abstractNumId w:val="12"/>
  </w:num>
  <w:num w:numId="23">
    <w:abstractNumId w:val="26"/>
  </w:num>
  <w:num w:numId="24">
    <w:abstractNumId w:val="0"/>
  </w:num>
  <w:num w:numId="25">
    <w:abstractNumId w:val="8"/>
  </w:num>
  <w:num w:numId="26">
    <w:abstractNumId w:val="31"/>
  </w:num>
  <w:num w:numId="27">
    <w:abstractNumId w:val="29"/>
  </w:num>
  <w:num w:numId="28">
    <w:abstractNumId w:val="10"/>
  </w:num>
  <w:num w:numId="29">
    <w:abstractNumId w:val="13"/>
  </w:num>
  <w:num w:numId="30">
    <w:abstractNumId w:val="35"/>
  </w:num>
  <w:num w:numId="31">
    <w:abstractNumId w:val="17"/>
  </w:num>
  <w:num w:numId="32">
    <w:abstractNumId w:val="34"/>
  </w:num>
  <w:num w:numId="33">
    <w:abstractNumId w:val="7"/>
  </w:num>
  <w:num w:numId="34">
    <w:abstractNumId w:val="24"/>
  </w:num>
  <w:num w:numId="35">
    <w:abstractNumId w:val="3"/>
  </w:num>
  <w:num w:numId="36">
    <w:abstractNumId w:val="5"/>
  </w:num>
  <w:num w:numId="37">
    <w:abstractNumId w:val="32"/>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462"/>
    <w:rsid w:val="00005DA5"/>
    <w:rsid w:val="00023A81"/>
    <w:rsid w:val="00030204"/>
    <w:rsid w:val="0003556E"/>
    <w:rsid w:val="000359F3"/>
    <w:rsid w:val="00050580"/>
    <w:rsid w:val="00055B8D"/>
    <w:rsid w:val="000568AF"/>
    <w:rsid w:val="0006283C"/>
    <w:rsid w:val="00092D81"/>
    <w:rsid w:val="00095154"/>
    <w:rsid w:val="00097950"/>
    <w:rsid w:val="000A71C9"/>
    <w:rsid w:val="000B5029"/>
    <w:rsid w:val="000C74BC"/>
    <w:rsid w:val="000D42E3"/>
    <w:rsid w:val="000E1C5C"/>
    <w:rsid w:val="000E602E"/>
    <w:rsid w:val="000F18F1"/>
    <w:rsid w:val="00100EA4"/>
    <w:rsid w:val="001023D4"/>
    <w:rsid w:val="00105D32"/>
    <w:rsid w:val="00111D92"/>
    <w:rsid w:val="00113820"/>
    <w:rsid w:val="001206C8"/>
    <w:rsid w:val="00130FDA"/>
    <w:rsid w:val="00132D37"/>
    <w:rsid w:val="00134CA0"/>
    <w:rsid w:val="0014268A"/>
    <w:rsid w:val="00143EBC"/>
    <w:rsid w:val="00155E37"/>
    <w:rsid w:val="0016021E"/>
    <w:rsid w:val="00174EA6"/>
    <w:rsid w:val="001857F7"/>
    <w:rsid w:val="00185E2A"/>
    <w:rsid w:val="00192DCE"/>
    <w:rsid w:val="001A6F97"/>
    <w:rsid w:val="001B039E"/>
    <w:rsid w:val="001B4DFB"/>
    <w:rsid w:val="001C0DEE"/>
    <w:rsid w:val="001C1B59"/>
    <w:rsid w:val="001D0911"/>
    <w:rsid w:val="001D24A0"/>
    <w:rsid w:val="001D3B18"/>
    <w:rsid w:val="001D516E"/>
    <w:rsid w:val="001E082A"/>
    <w:rsid w:val="001F7929"/>
    <w:rsid w:val="002003D3"/>
    <w:rsid w:val="00200C24"/>
    <w:rsid w:val="00203F2D"/>
    <w:rsid w:val="00204583"/>
    <w:rsid w:val="0021629D"/>
    <w:rsid w:val="002252A5"/>
    <w:rsid w:val="00225BAE"/>
    <w:rsid w:val="00227853"/>
    <w:rsid w:val="00246DE6"/>
    <w:rsid w:val="00260BFC"/>
    <w:rsid w:val="002708D8"/>
    <w:rsid w:val="00291A33"/>
    <w:rsid w:val="002B1BE6"/>
    <w:rsid w:val="002B6E22"/>
    <w:rsid w:val="002C2C07"/>
    <w:rsid w:val="002D7CF4"/>
    <w:rsid w:val="002F47A1"/>
    <w:rsid w:val="002F51F1"/>
    <w:rsid w:val="003115AD"/>
    <w:rsid w:val="00312B33"/>
    <w:rsid w:val="003145CD"/>
    <w:rsid w:val="00337250"/>
    <w:rsid w:val="0033736C"/>
    <w:rsid w:val="003626B6"/>
    <w:rsid w:val="00366E36"/>
    <w:rsid w:val="00371951"/>
    <w:rsid w:val="0037536F"/>
    <w:rsid w:val="00384341"/>
    <w:rsid w:val="00384BED"/>
    <w:rsid w:val="00385439"/>
    <w:rsid w:val="00385938"/>
    <w:rsid w:val="00385E56"/>
    <w:rsid w:val="00392651"/>
    <w:rsid w:val="003A63AF"/>
    <w:rsid w:val="003B2E57"/>
    <w:rsid w:val="003B595A"/>
    <w:rsid w:val="003B5E11"/>
    <w:rsid w:val="003B68EF"/>
    <w:rsid w:val="003B7CE2"/>
    <w:rsid w:val="003C4C04"/>
    <w:rsid w:val="003C7477"/>
    <w:rsid w:val="003D3AC6"/>
    <w:rsid w:val="003E21E2"/>
    <w:rsid w:val="003E2313"/>
    <w:rsid w:val="003E58FE"/>
    <w:rsid w:val="003F7CE6"/>
    <w:rsid w:val="004053BF"/>
    <w:rsid w:val="00407671"/>
    <w:rsid w:val="00411259"/>
    <w:rsid w:val="0041354A"/>
    <w:rsid w:val="00421768"/>
    <w:rsid w:val="004309FD"/>
    <w:rsid w:val="00435E11"/>
    <w:rsid w:val="0044682B"/>
    <w:rsid w:val="004510B3"/>
    <w:rsid w:val="004513BF"/>
    <w:rsid w:val="00460710"/>
    <w:rsid w:val="004724D6"/>
    <w:rsid w:val="004728C8"/>
    <w:rsid w:val="0048254E"/>
    <w:rsid w:val="00484E52"/>
    <w:rsid w:val="004A49CB"/>
    <w:rsid w:val="004A57FA"/>
    <w:rsid w:val="004A6E5F"/>
    <w:rsid w:val="004B50EC"/>
    <w:rsid w:val="004B74AA"/>
    <w:rsid w:val="004B7C56"/>
    <w:rsid w:val="004C48F1"/>
    <w:rsid w:val="004E2D48"/>
    <w:rsid w:val="004F11E4"/>
    <w:rsid w:val="004F48F2"/>
    <w:rsid w:val="00502AED"/>
    <w:rsid w:val="005345CC"/>
    <w:rsid w:val="005438DC"/>
    <w:rsid w:val="005442E3"/>
    <w:rsid w:val="00562ACE"/>
    <w:rsid w:val="00570961"/>
    <w:rsid w:val="005746CE"/>
    <w:rsid w:val="00575ED3"/>
    <w:rsid w:val="00576E1D"/>
    <w:rsid w:val="00586426"/>
    <w:rsid w:val="005902A6"/>
    <w:rsid w:val="00591407"/>
    <w:rsid w:val="005921C6"/>
    <w:rsid w:val="00592518"/>
    <w:rsid w:val="005A4780"/>
    <w:rsid w:val="005B54D6"/>
    <w:rsid w:val="005C20B7"/>
    <w:rsid w:val="005D093A"/>
    <w:rsid w:val="0060067E"/>
    <w:rsid w:val="006017C2"/>
    <w:rsid w:val="0061027A"/>
    <w:rsid w:val="00615D6B"/>
    <w:rsid w:val="0064294A"/>
    <w:rsid w:val="0064400A"/>
    <w:rsid w:val="0064639E"/>
    <w:rsid w:val="00652DF2"/>
    <w:rsid w:val="00656612"/>
    <w:rsid w:val="00656A14"/>
    <w:rsid w:val="006617C3"/>
    <w:rsid w:val="00662873"/>
    <w:rsid w:val="00665FC3"/>
    <w:rsid w:val="006664D0"/>
    <w:rsid w:val="006666ED"/>
    <w:rsid w:val="00681779"/>
    <w:rsid w:val="00681874"/>
    <w:rsid w:val="00685865"/>
    <w:rsid w:val="00695F7D"/>
    <w:rsid w:val="006A3F90"/>
    <w:rsid w:val="006B4DF7"/>
    <w:rsid w:val="006B7C97"/>
    <w:rsid w:val="006D09B5"/>
    <w:rsid w:val="006D1EB1"/>
    <w:rsid w:val="006D4846"/>
    <w:rsid w:val="006D5EC1"/>
    <w:rsid w:val="006D64F3"/>
    <w:rsid w:val="006E1BD6"/>
    <w:rsid w:val="006E6883"/>
    <w:rsid w:val="006F1DC6"/>
    <w:rsid w:val="006F2781"/>
    <w:rsid w:val="006F4902"/>
    <w:rsid w:val="006F4CC6"/>
    <w:rsid w:val="0073470D"/>
    <w:rsid w:val="00735570"/>
    <w:rsid w:val="00753970"/>
    <w:rsid w:val="00762E21"/>
    <w:rsid w:val="007742E2"/>
    <w:rsid w:val="00780CE2"/>
    <w:rsid w:val="00781825"/>
    <w:rsid w:val="00782A46"/>
    <w:rsid w:val="007917F9"/>
    <w:rsid w:val="0079221A"/>
    <w:rsid w:val="007A0C58"/>
    <w:rsid w:val="007A4137"/>
    <w:rsid w:val="007A5053"/>
    <w:rsid w:val="007A5C9F"/>
    <w:rsid w:val="007B1219"/>
    <w:rsid w:val="007C33E5"/>
    <w:rsid w:val="007C42C4"/>
    <w:rsid w:val="007C77FB"/>
    <w:rsid w:val="007E1B21"/>
    <w:rsid w:val="007E2564"/>
    <w:rsid w:val="007E635E"/>
    <w:rsid w:val="007F15B1"/>
    <w:rsid w:val="008048A1"/>
    <w:rsid w:val="0081531D"/>
    <w:rsid w:val="00830FF5"/>
    <w:rsid w:val="00832948"/>
    <w:rsid w:val="0083366D"/>
    <w:rsid w:val="0083486E"/>
    <w:rsid w:val="00837A23"/>
    <w:rsid w:val="008466D8"/>
    <w:rsid w:val="00852011"/>
    <w:rsid w:val="008663D0"/>
    <w:rsid w:val="00872D70"/>
    <w:rsid w:val="00873F76"/>
    <w:rsid w:val="0087719F"/>
    <w:rsid w:val="00884917"/>
    <w:rsid w:val="008928A7"/>
    <w:rsid w:val="00894F6D"/>
    <w:rsid w:val="00895FCD"/>
    <w:rsid w:val="008969A8"/>
    <w:rsid w:val="008A2977"/>
    <w:rsid w:val="008A5228"/>
    <w:rsid w:val="008C18DF"/>
    <w:rsid w:val="008D3BAA"/>
    <w:rsid w:val="008D5FE2"/>
    <w:rsid w:val="008E06BC"/>
    <w:rsid w:val="008F114E"/>
    <w:rsid w:val="008F4DDB"/>
    <w:rsid w:val="008F6126"/>
    <w:rsid w:val="008F7ED6"/>
    <w:rsid w:val="00904F30"/>
    <w:rsid w:val="0090726D"/>
    <w:rsid w:val="00910957"/>
    <w:rsid w:val="00912DF7"/>
    <w:rsid w:val="00914FC9"/>
    <w:rsid w:val="009365CF"/>
    <w:rsid w:val="00940AFC"/>
    <w:rsid w:val="00955FE3"/>
    <w:rsid w:val="00961223"/>
    <w:rsid w:val="009700FC"/>
    <w:rsid w:val="00976D94"/>
    <w:rsid w:val="00982466"/>
    <w:rsid w:val="00986CDA"/>
    <w:rsid w:val="00997D07"/>
    <w:rsid w:val="009B4979"/>
    <w:rsid w:val="009B5BB1"/>
    <w:rsid w:val="009B6FDA"/>
    <w:rsid w:val="009B7ACA"/>
    <w:rsid w:val="009C3DB7"/>
    <w:rsid w:val="009D32A3"/>
    <w:rsid w:val="009E106C"/>
    <w:rsid w:val="009E1AC3"/>
    <w:rsid w:val="009E381A"/>
    <w:rsid w:val="009E4710"/>
    <w:rsid w:val="009F0012"/>
    <w:rsid w:val="009F2A37"/>
    <w:rsid w:val="009F4E33"/>
    <w:rsid w:val="009F6921"/>
    <w:rsid w:val="009F6962"/>
    <w:rsid w:val="00A00492"/>
    <w:rsid w:val="00A151F3"/>
    <w:rsid w:val="00A234EF"/>
    <w:rsid w:val="00A269C5"/>
    <w:rsid w:val="00A35A23"/>
    <w:rsid w:val="00A35FD4"/>
    <w:rsid w:val="00A40D04"/>
    <w:rsid w:val="00A54C24"/>
    <w:rsid w:val="00A60637"/>
    <w:rsid w:val="00A60F6C"/>
    <w:rsid w:val="00A63667"/>
    <w:rsid w:val="00A673D7"/>
    <w:rsid w:val="00A704DD"/>
    <w:rsid w:val="00A865D5"/>
    <w:rsid w:val="00A90200"/>
    <w:rsid w:val="00AB1C16"/>
    <w:rsid w:val="00AC04F1"/>
    <w:rsid w:val="00AD0F89"/>
    <w:rsid w:val="00AD3261"/>
    <w:rsid w:val="00AD4C1F"/>
    <w:rsid w:val="00AD5613"/>
    <w:rsid w:val="00AD7517"/>
    <w:rsid w:val="00AD77D7"/>
    <w:rsid w:val="00AE0ADC"/>
    <w:rsid w:val="00AF4011"/>
    <w:rsid w:val="00AF45D5"/>
    <w:rsid w:val="00AF5F9F"/>
    <w:rsid w:val="00AF6EB6"/>
    <w:rsid w:val="00B0245C"/>
    <w:rsid w:val="00B1520A"/>
    <w:rsid w:val="00B27777"/>
    <w:rsid w:val="00B33827"/>
    <w:rsid w:val="00B35A35"/>
    <w:rsid w:val="00B50128"/>
    <w:rsid w:val="00B525FA"/>
    <w:rsid w:val="00B5308D"/>
    <w:rsid w:val="00B624D4"/>
    <w:rsid w:val="00B63F44"/>
    <w:rsid w:val="00B6460C"/>
    <w:rsid w:val="00B772A2"/>
    <w:rsid w:val="00B80A43"/>
    <w:rsid w:val="00B925CA"/>
    <w:rsid w:val="00BB1EC6"/>
    <w:rsid w:val="00BB29CF"/>
    <w:rsid w:val="00BB5892"/>
    <w:rsid w:val="00BB6010"/>
    <w:rsid w:val="00BB6BCC"/>
    <w:rsid w:val="00BC0D72"/>
    <w:rsid w:val="00BC0F77"/>
    <w:rsid w:val="00BC49B6"/>
    <w:rsid w:val="00BC54CA"/>
    <w:rsid w:val="00BC7B8C"/>
    <w:rsid w:val="00BD1611"/>
    <w:rsid w:val="00BE4F65"/>
    <w:rsid w:val="00BF0913"/>
    <w:rsid w:val="00C161E5"/>
    <w:rsid w:val="00C24751"/>
    <w:rsid w:val="00C32063"/>
    <w:rsid w:val="00C357E9"/>
    <w:rsid w:val="00C40683"/>
    <w:rsid w:val="00C607E9"/>
    <w:rsid w:val="00C65394"/>
    <w:rsid w:val="00C75D2B"/>
    <w:rsid w:val="00C767DE"/>
    <w:rsid w:val="00C77DA5"/>
    <w:rsid w:val="00C8047B"/>
    <w:rsid w:val="00C81692"/>
    <w:rsid w:val="00CA0E5C"/>
    <w:rsid w:val="00CA2877"/>
    <w:rsid w:val="00CB6919"/>
    <w:rsid w:val="00D01F10"/>
    <w:rsid w:val="00D12464"/>
    <w:rsid w:val="00D24E29"/>
    <w:rsid w:val="00D25F45"/>
    <w:rsid w:val="00D30D33"/>
    <w:rsid w:val="00D54E1F"/>
    <w:rsid w:val="00D55115"/>
    <w:rsid w:val="00D553C0"/>
    <w:rsid w:val="00D61ED7"/>
    <w:rsid w:val="00D63907"/>
    <w:rsid w:val="00D7299F"/>
    <w:rsid w:val="00D7439C"/>
    <w:rsid w:val="00D745C0"/>
    <w:rsid w:val="00D83044"/>
    <w:rsid w:val="00D964A3"/>
    <w:rsid w:val="00D976C9"/>
    <w:rsid w:val="00DA3D19"/>
    <w:rsid w:val="00DC1CDE"/>
    <w:rsid w:val="00DC2F81"/>
    <w:rsid w:val="00DC3307"/>
    <w:rsid w:val="00DC63E0"/>
    <w:rsid w:val="00DD64E2"/>
    <w:rsid w:val="00DE2D54"/>
    <w:rsid w:val="00DE704A"/>
    <w:rsid w:val="00DF556A"/>
    <w:rsid w:val="00E1014E"/>
    <w:rsid w:val="00E17397"/>
    <w:rsid w:val="00E23358"/>
    <w:rsid w:val="00E443A1"/>
    <w:rsid w:val="00E44985"/>
    <w:rsid w:val="00E62625"/>
    <w:rsid w:val="00E765D8"/>
    <w:rsid w:val="00E833D3"/>
    <w:rsid w:val="00E93DBF"/>
    <w:rsid w:val="00EA0AB1"/>
    <w:rsid w:val="00EA418D"/>
    <w:rsid w:val="00EA7741"/>
    <w:rsid w:val="00EB7C44"/>
    <w:rsid w:val="00EC080C"/>
    <w:rsid w:val="00ED436F"/>
    <w:rsid w:val="00EE7E86"/>
    <w:rsid w:val="00EF0F8D"/>
    <w:rsid w:val="00EF3FFC"/>
    <w:rsid w:val="00EF5158"/>
    <w:rsid w:val="00F04368"/>
    <w:rsid w:val="00F1011B"/>
    <w:rsid w:val="00F13533"/>
    <w:rsid w:val="00F2388E"/>
    <w:rsid w:val="00F3032C"/>
    <w:rsid w:val="00F322A7"/>
    <w:rsid w:val="00F34892"/>
    <w:rsid w:val="00F356CB"/>
    <w:rsid w:val="00F36E00"/>
    <w:rsid w:val="00F446DC"/>
    <w:rsid w:val="00F50EE9"/>
    <w:rsid w:val="00F56627"/>
    <w:rsid w:val="00F56E1A"/>
    <w:rsid w:val="00F63742"/>
    <w:rsid w:val="00F65F16"/>
    <w:rsid w:val="00F766E8"/>
    <w:rsid w:val="00F83DB3"/>
    <w:rsid w:val="00F93551"/>
    <w:rsid w:val="00FA2F7B"/>
    <w:rsid w:val="00FB0462"/>
    <w:rsid w:val="00FB6930"/>
    <w:rsid w:val="00FB7477"/>
    <w:rsid w:val="00FB79BE"/>
    <w:rsid w:val="00FC16E8"/>
    <w:rsid w:val="00FD49A5"/>
    <w:rsid w:val="00FE103B"/>
    <w:rsid w:val="00FE5FDF"/>
    <w:rsid w:val="00FE792C"/>
    <w:rsid w:val="00FF4EE4"/>
    <w:rsid w:val="00FF79E2"/>
    <w:rsid w:val="00FF7F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25"/>
    <w:pPr>
      <w:spacing w:after="160" w:line="259" w:lineRule="auto"/>
    </w:pPr>
    <w:rPr>
      <w:rFonts w:eastAsia="Times New Roman" w:cs="Calibri"/>
      <w:sz w:val="22"/>
      <w:szCs w:val="22"/>
      <w:lang w:eastAsia="en-US"/>
    </w:rPr>
  </w:style>
  <w:style w:type="paragraph" w:styleId="1">
    <w:name w:val="heading 1"/>
    <w:basedOn w:val="a"/>
    <w:link w:val="10"/>
    <w:uiPriority w:val="99"/>
    <w:qFormat/>
    <w:rsid w:val="00FB0462"/>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3">
    <w:name w:val="heading 3"/>
    <w:basedOn w:val="a"/>
    <w:next w:val="a"/>
    <w:link w:val="30"/>
    <w:uiPriority w:val="99"/>
    <w:qFormat/>
    <w:rsid w:val="00FB0462"/>
    <w:pPr>
      <w:keepNext/>
      <w:spacing w:before="240" w:after="60" w:line="276"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B0462"/>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locked/>
    <w:rsid w:val="00FB0462"/>
    <w:rPr>
      <w:rFonts w:ascii="Arial" w:hAnsi="Arial" w:cs="Arial"/>
      <w:b/>
      <w:bCs/>
      <w:sz w:val="26"/>
      <w:szCs w:val="26"/>
      <w:lang w:eastAsia="ru-RU"/>
    </w:rPr>
  </w:style>
  <w:style w:type="paragraph" w:customStyle="1" w:styleId="11">
    <w:name w:val="Абзац списка1"/>
    <w:basedOn w:val="a"/>
    <w:uiPriority w:val="99"/>
    <w:rsid w:val="00FB0462"/>
    <w:pPr>
      <w:ind w:left="720"/>
    </w:pPr>
  </w:style>
  <w:style w:type="paragraph" w:styleId="a3">
    <w:name w:val="Balloon Text"/>
    <w:basedOn w:val="a"/>
    <w:link w:val="a4"/>
    <w:uiPriority w:val="99"/>
    <w:semiHidden/>
    <w:rsid w:val="00FB0462"/>
    <w:pPr>
      <w:spacing w:after="0" w:line="240" w:lineRule="auto"/>
    </w:pPr>
    <w:rPr>
      <w:rFonts w:ascii="Segoe UI" w:hAnsi="Segoe UI" w:cs="Segoe UI"/>
      <w:sz w:val="18"/>
      <w:szCs w:val="18"/>
      <w:lang w:eastAsia="ru-RU"/>
    </w:rPr>
  </w:style>
  <w:style w:type="character" w:customStyle="1" w:styleId="a4">
    <w:name w:val="Текст выноски Знак"/>
    <w:basedOn w:val="a0"/>
    <w:link w:val="a3"/>
    <w:uiPriority w:val="99"/>
    <w:semiHidden/>
    <w:locked/>
    <w:rsid w:val="00FB0462"/>
    <w:rPr>
      <w:rFonts w:ascii="Segoe UI" w:hAnsi="Segoe UI" w:cs="Segoe UI"/>
      <w:sz w:val="18"/>
      <w:szCs w:val="18"/>
    </w:rPr>
  </w:style>
  <w:style w:type="character" w:styleId="a5">
    <w:name w:val="Hyperlink"/>
    <w:basedOn w:val="a0"/>
    <w:uiPriority w:val="99"/>
    <w:rsid w:val="00FB0462"/>
    <w:rPr>
      <w:color w:val="0000FF"/>
      <w:u w:val="single"/>
    </w:rPr>
  </w:style>
  <w:style w:type="paragraph" w:customStyle="1" w:styleId="xl65">
    <w:name w:val="xl65"/>
    <w:basedOn w:val="a"/>
    <w:uiPriority w:val="99"/>
    <w:rsid w:val="00FB0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66">
    <w:name w:val="xl66"/>
    <w:basedOn w:val="a"/>
    <w:uiPriority w:val="99"/>
    <w:rsid w:val="00FB0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67">
    <w:name w:val="xl67"/>
    <w:basedOn w:val="a"/>
    <w:uiPriority w:val="99"/>
    <w:rsid w:val="00FB0462"/>
    <w:pPr>
      <w:pBdr>
        <w:top w:val="single" w:sz="4" w:space="0" w:color="auto"/>
        <w:left w:val="single" w:sz="4" w:space="0" w:color="auto"/>
        <w:bottom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68">
    <w:name w:val="xl68"/>
    <w:basedOn w:val="a"/>
    <w:uiPriority w:val="99"/>
    <w:rsid w:val="00FB0462"/>
    <w:pPr>
      <w:pBdr>
        <w:top w:val="single" w:sz="4" w:space="0" w:color="auto"/>
        <w:bottom w:val="single" w:sz="4"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69">
    <w:name w:val="xl69"/>
    <w:basedOn w:val="a"/>
    <w:uiPriority w:val="99"/>
    <w:rsid w:val="00FB0462"/>
    <w:pPr>
      <w:pBdr>
        <w:top w:val="single" w:sz="4" w:space="0" w:color="auto"/>
        <w:left w:val="single" w:sz="4"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70">
    <w:name w:val="xl70"/>
    <w:basedOn w:val="a"/>
    <w:uiPriority w:val="99"/>
    <w:rsid w:val="00FB0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cs="Times New Roman"/>
      <w:color w:val="000000"/>
      <w:sz w:val="24"/>
      <w:szCs w:val="24"/>
      <w:lang w:eastAsia="ru-RU"/>
    </w:rPr>
  </w:style>
  <w:style w:type="paragraph" w:customStyle="1" w:styleId="xl71">
    <w:name w:val="xl71"/>
    <w:basedOn w:val="a"/>
    <w:uiPriority w:val="99"/>
    <w:rsid w:val="00FB0462"/>
    <w:pPr>
      <w:pBdr>
        <w:left w:val="single" w:sz="4"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72">
    <w:name w:val="xl72"/>
    <w:basedOn w:val="a"/>
    <w:uiPriority w:val="99"/>
    <w:rsid w:val="00FB0462"/>
    <w:pPr>
      <w:pBdr>
        <w:left w:val="single" w:sz="4" w:space="0" w:color="auto"/>
        <w:bottom w:val="single" w:sz="4"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73">
    <w:name w:val="xl73"/>
    <w:basedOn w:val="a"/>
    <w:uiPriority w:val="99"/>
    <w:rsid w:val="00FB04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cs="Times New Roman"/>
      <w:color w:val="000000"/>
      <w:sz w:val="24"/>
      <w:szCs w:val="24"/>
      <w:lang w:eastAsia="ru-RU"/>
    </w:rPr>
  </w:style>
  <w:style w:type="paragraph" w:customStyle="1" w:styleId="xl74">
    <w:name w:val="xl74"/>
    <w:basedOn w:val="a"/>
    <w:uiPriority w:val="99"/>
    <w:rsid w:val="00FB046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75">
    <w:name w:val="xl75"/>
    <w:basedOn w:val="a"/>
    <w:uiPriority w:val="99"/>
    <w:rsid w:val="00FB046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cs="Times New Roman"/>
      <w:color w:val="000000"/>
      <w:sz w:val="24"/>
      <w:szCs w:val="24"/>
      <w:lang w:eastAsia="ru-RU"/>
    </w:rPr>
  </w:style>
  <w:style w:type="paragraph" w:customStyle="1" w:styleId="xl76">
    <w:name w:val="xl76"/>
    <w:basedOn w:val="a"/>
    <w:uiPriority w:val="99"/>
    <w:rsid w:val="00FB0462"/>
    <w:pPr>
      <w:pBdr>
        <w:top w:val="single" w:sz="8" w:space="0" w:color="auto"/>
        <w:bottom w:val="single" w:sz="4"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77">
    <w:name w:val="xl77"/>
    <w:basedOn w:val="a"/>
    <w:uiPriority w:val="99"/>
    <w:rsid w:val="00FB04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78">
    <w:name w:val="xl78"/>
    <w:basedOn w:val="a"/>
    <w:uiPriority w:val="99"/>
    <w:rsid w:val="00FB046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eastAsia="Calibri" w:cs="Times New Roman"/>
      <w:sz w:val="24"/>
      <w:szCs w:val="24"/>
      <w:lang w:eastAsia="ru-RU"/>
    </w:rPr>
  </w:style>
  <w:style w:type="paragraph" w:customStyle="1" w:styleId="xl79">
    <w:name w:val="xl79"/>
    <w:basedOn w:val="a"/>
    <w:uiPriority w:val="99"/>
    <w:rsid w:val="00FB046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80">
    <w:name w:val="xl80"/>
    <w:basedOn w:val="a"/>
    <w:uiPriority w:val="99"/>
    <w:rsid w:val="00FB04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Calibri" w:cs="Times New Roman"/>
      <w:sz w:val="24"/>
      <w:szCs w:val="24"/>
      <w:lang w:eastAsia="ru-RU"/>
    </w:rPr>
  </w:style>
  <w:style w:type="paragraph" w:customStyle="1" w:styleId="xl81">
    <w:name w:val="xl81"/>
    <w:basedOn w:val="a"/>
    <w:uiPriority w:val="99"/>
    <w:rsid w:val="00FB046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82">
    <w:name w:val="xl82"/>
    <w:basedOn w:val="a"/>
    <w:uiPriority w:val="99"/>
    <w:rsid w:val="00FB046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eastAsia="Calibri" w:cs="Times New Roman"/>
      <w:color w:val="000000"/>
      <w:sz w:val="24"/>
      <w:szCs w:val="24"/>
      <w:lang w:eastAsia="ru-RU"/>
    </w:rPr>
  </w:style>
  <w:style w:type="paragraph" w:customStyle="1" w:styleId="xl83">
    <w:name w:val="xl83"/>
    <w:basedOn w:val="a"/>
    <w:uiPriority w:val="99"/>
    <w:rsid w:val="00FB04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84">
    <w:name w:val="xl84"/>
    <w:basedOn w:val="a"/>
    <w:uiPriority w:val="99"/>
    <w:rsid w:val="00FB046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Calibri" w:cs="Times New Roman"/>
      <w:sz w:val="24"/>
      <w:szCs w:val="24"/>
      <w:lang w:eastAsia="ru-RU"/>
    </w:rPr>
  </w:style>
  <w:style w:type="paragraph" w:customStyle="1" w:styleId="xl85">
    <w:name w:val="xl85"/>
    <w:basedOn w:val="a"/>
    <w:uiPriority w:val="99"/>
    <w:rsid w:val="00FB04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Calibri" w:cs="Times New Roman"/>
      <w:color w:val="000000"/>
      <w:sz w:val="24"/>
      <w:szCs w:val="24"/>
      <w:lang w:eastAsia="ru-RU"/>
    </w:rPr>
  </w:style>
  <w:style w:type="paragraph" w:customStyle="1" w:styleId="xl86">
    <w:name w:val="xl86"/>
    <w:basedOn w:val="a"/>
    <w:uiPriority w:val="99"/>
    <w:rsid w:val="00FB0462"/>
    <w:pPr>
      <w:pBdr>
        <w:top w:val="single" w:sz="8" w:space="0" w:color="auto"/>
        <w:left w:val="single" w:sz="4" w:space="0" w:color="auto"/>
        <w:right w:val="single" w:sz="4" w:space="0" w:color="auto"/>
      </w:pBdr>
      <w:spacing w:before="100" w:beforeAutospacing="1" w:after="100" w:afterAutospacing="1" w:line="240" w:lineRule="auto"/>
      <w:textAlignment w:val="top"/>
    </w:pPr>
    <w:rPr>
      <w:rFonts w:eastAsia="Calibri" w:cs="Times New Roman"/>
      <w:color w:val="000000"/>
      <w:sz w:val="24"/>
      <w:szCs w:val="24"/>
      <w:lang w:eastAsia="ru-RU"/>
    </w:rPr>
  </w:style>
  <w:style w:type="paragraph" w:customStyle="1" w:styleId="xl87">
    <w:name w:val="xl87"/>
    <w:basedOn w:val="a"/>
    <w:uiPriority w:val="99"/>
    <w:rsid w:val="00FB0462"/>
    <w:pPr>
      <w:pBdr>
        <w:top w:val="single" w:sz="8" w:space="0" w:color="auto"/>
        <w:left w:val="single" w:sz="8" w:space="0" w:color="auto"/>
        <w:bottom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88">
    <w:name w:val="xl88"/>
    <w:basedOn w:val="a"/>
    <w:uiPriority w:val="99"/>
    <w:rsid w:val="00FB0462"/>
    <w:pPr>
      <w:pBdr>
        <w:top w:val="single" w:sz="4" w:space="0" w:color="auto"/>
        <w:left w:val="single" w:sz="8" w:space="0" w:color="auto"/>
        <w:bottom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89">
    <w:name w:val="xl89"/>
    <w:basedOn w:val="a"/>
    <w:uiPriority w:val="99"/>
    <w:rsid w:val="00FB0462"/>
    <w:pPr>
      <w:pBdr>
        <w:top w:val="single" w:sz="4" w:space="0" w:color="auto"/>
        <w:left w:val="single" w:sz="8" w:space="0" w:color="auto"/>
        <w:bottom w:val="single" w:sz="8" w:space="0" w:color="auto"/>
      </w:pBdr>
      <w:spacing w:before="100" w:beforeAutospacing="1" w:after="100" w:afterAutospacing="1" w:line="240" w:lineRule="auto"/>
    </w:pPr>
    <w:rPr>
      <w:rFonts w:eastAsia="Calibri" w:cs="Times New Roman"/>
      <w:sz w:val="24"/>
      <w:szCs w:val="24"/>
      <w:lang w:eastAsia="ru-RU"/>
    </w:rPr>
  </w:style>
  <w:style w:type="paragraph" w:customStyle="1" w:styleId="xl90">
    <w:name w:val="xl90"/>
    <w:basedOn w:val="a"/>
    <w:uiPriority w:val="99"/>
    <w:rsid w:val="00FB0462"/>
    <w:pPr>
      <w:pBdr>
        <w:top w:val="single" w:sz="4" w:space="0" w:color="auto"/>
        <w:bottom w:val="single" w:sz="8"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91">
    <w:name w:val="xl91"/>
    <w:basedOn w:val="a"/>
    <w:uiPriority w:val="99"/>
    <w:rsid w:val="00FB0462"/>
    <w:pPr>
      <w:pBdr>
        <w:top w:val="single" w:sz="4" w:space="0" w:color="auto"/>
        <w:left w:val="single" w:sz="8" w:space="0" w:color="auto"/>
      </w:pBdr>
      <w:spacing w:before="100" w:beforeAutospacing="1" w:after="100" w:afterAutospacing="1" w:line="240" w:lineRule="auto"/>
    </w:pPr>
    <w:rPr>
      <w:rFonts w:eastAsia="Calibri" w:cs="Times New Roman"/>
      <w:sz w:val="24"/>
      <w:szCs w:val="24"/>
      <w:lang w:eastAsia="ru-RU"/>
    </w:rPr>
  </w:style>
  <w:style w:type="paragraph" w:customStyle="1" w:styleId="xl92">
    <w:name w:val="xl92"/>
    <w:basedOn w:val="a"/>
    <w:uiPriority w:val="99"/>
    <w:rsid w:val="00FB0462"/>
    <w:pPr>
      <w:pBdr>
        <w:top w:val="single" w:sz="4"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93">
    <w:name w:val="xl93"/>
    <w:basedOn w:val="a"/>
    <w:uiPriority w:val="99"/>
    <w:rsid w:val="00FB0462"/>
    <w:pPr>
      <w:pBdr>
        <w:top w:val="single" w:sz="8" w:space="0" w:color="auto"/>
        <w:left w:val="single" w:sz="4" w:space="0" w:color="auto"/>
        <w:right w:val="single" w:sz="8" w:space="0" w:color="auto"/>
      </w:pBdr>
      <w:spacing w:before="100" w:beforeAutospacing="1" w:after="100" w:afterAutospacing="1" w:line="240" w:lineRule="auto"/>
    </w:pPr>
    <w:rPr>
      <w:rFonts w:eastAsia="Calibri" w:cs="Times New Roman"/>
      <w:sz w:val="24"/>
      <w:szCs w:val="24"/>
      <w:lang w:eastAsia="ru-RU"/>
    </w:rPr>
  </w:style>
  <w:style w:type="paragraph" w:customStyle="1" w:styleId="xl94">
    <w:name w:val="xl94"/>
    <w:basedOn w:val="a"/>
    <w:uiPriority w:val="99"/>
    <w:rsid w:val="00FB0462"/>
    <w:pPr>
      <w:pBdr>
        <w:top w:val="single" w:sz="8"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95">
    <w:name w:val="xl95"/>
    <w:basedOn w:val="a"/>
    <w:uiPriority w:val="99"/>
    <w:rsid w:val="00FB0462"/>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Calibri" w:cs="Times New Roman"/>
      <w:color w:val="000000"/>
      <w:sz w:val="24"/>
      <w:szCs w:val="24"/>
      <w:lang w:eastAsia="ru-RU"/>
    </w:rPr>
  </w:style>
  <w:style w:type="paragraph" w:customStyle="1" w:styleId="xl96">
    <w:name w:val="xl96"/>
    <w:basedOn w:val="a"/>
    <w:uiPriority w:val="99"/>
    <w:rsid w:val="00FB0462"/>
    <w:pPr>
      <w:pBdr>
        <w:left w:val="single" w:sz="4" w:space="0" w:color="auto"/>
        <w:right w:val="single" w:sz="4" w:space="0" w:color="auto"/>
      </w:pBdr>
      <w:spacing w:before="100" w:beforeAutospacing="1" w:after="100" w:afterAutospacing="1" w:line="240" w:lineRule="auto"/>
      <w:textAlignment w:val="top"/>
    </w:pPr>
    <w:rPr>
      <w:rFonts w:eastAsia="Calibri" w:cs="Times New Roman"/>
      <w:color w:val="000000"/>
      <w:sz w:val="24"/>
      <w:szCs w:val="24"/>
      <w:lang w:eastAsia="ru-RU"/>
    </w:rPr>
  </w:style>
  <w:style w:type="paragraph" w:customStyle="1" w:styleId="xl97">
    <w:name w:val="xl97"/>
    <w:basedOn w:val="a"/>
    <w:uiPriority w:val="99"/>
    <w:rsid w:val="00FB046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eastAsia="Calibri" w:cs="Times New Roman"/>
      <w:color w:val="000000"/>
      <w:sz w:val="24"/>
      <w:szCs w:val="24"/>
      <w:lang w:eastAsia="ru-RU"/>
    </w:rPr>
  </w:style>
  <w:style w:type="paragraph" w:customStyle="1" w:styleId="xl98">
    <w:name w:val="xl98"/>
    <w:basedOn w:val="a"/>
    <w:uiPriority w:val="99"/>
    <w:rsid w:val="00FB0462"/>
    <w:pPr>
      <w:pBdr>
        <w:top w:val="single" w:sz="8" w:space="0" w:color="auto"/>
      </w:pBdr>
      <w:spacing w:before="100" w:beforeAutospacing="1" w:after="100" w:afterAutospacing="1" w:line="240" w:lineRule="auto"/>
      <w:textAlignment w:val="top"/>
    </w:pPr>
    <w:rPr>
      <w:rFonts w:eastAsia="Calibri" w:cs="Times New Roman"/>
      <w:color w:val="000000"/>
      <w:sz w:val="24"/>
      <w:szCs w:val="24"/>
      <w:lang w:eastAsia="ru-RU"/>
    </w:rPr>
  </w:style>
  <w:style w:type="paragraph" w:customStyle="1" w:styleId="xl99">
    <w:name w:val="xl99"/>
    <w:basedOn w:val="a"/>
    <w:uiPriority w:val="99"/>
    <w:rsid w:val="00FB0462"/>
    <w:pPr>
      <w:pBdr>
        <w:left w:val="single" w:sz="4" w:space="0" w:color="auto"/>
        <w:right w:val="single" w:sz="8" w:space="0" w:color="auto"/>
      </w:pBdr>
      <w:spacing w:before="100" w:beforeAutospacing="1" w:after="100" w:afterAutospacing="1" w:line="240" w:lineRule="auto"/>
    </w:pPr>
    <w:rPr>
      <w:rFonts w:eastAsia="Calibri" w:cs="Times New Roman"/>
      <w:sz w:val="24"/>
      <w:szCs w:val="24"/>
      <w:lang w:eastAsia="ru-RU"/>
    </w:rPr>
  </w:style>
  <w:style w:type="paragraph" w:customStyle="1" w:styleId="xl100">
    <w:name w:val="xl100"/>
    <w:basedOn w:val="a"/>
    <w:uiPriority w:val="99"/>
    <w:rsid w:val="00FB0462"/>
    <w:pPr>
      <w:pBdr>
        <w:top w:val="single" w:sz="4" w:space="0" w:color="auto"/>
        <w:left w:val="single" w:sz="4" w:space="0" w:color="auto"/>
        <w:right w:val="single" w:sz="8" w:space="0" w:color="auto"/>
      </w:pBdr>
      <w:spacing w:before="100" w:beforeAutospacing="1" w:after="100" w:afterAutospacing="1" w:line="240" w:lineRule="auto"/>
    </w:pPr>
    <w:rPr>
      <w:rFonts w:eastAsia="Calibri" w:cs="Times New Roman"/>
      <w:sz w:val="24"/>
      <w:szCs w:val="24"/>
      <w:lang w:eastAsia="ru-RU"/>
    </w:rPr>
  </w:style>
  <w:style w:type="paragraph" w:customStyle="1" w:styleId="xl101">
    <w:name w:val="xl101"/>
    <w:basedOn w:val="a"/>
    <w:uiPriority w:val="99"/>
    <w:rsid w:val="00FB0462"/>
    <w:pPr>
      <w:pBdr>
        <w:top w:val="single" w:sz="8" w:space="0" w:color="auto"/>
        <w:left w:val="single" w:sz="8" w:space="0" w:color="auto"/>
        <w:right w:val="single" w:sz="4" w:space="0" w:color="auto"/>
      </w:pBdr>
      <w:spacing w:before="100" w:beforeAutospacing="1" w:after="100" w:afterAutospacing="1" w:line="240" w:lineRule="auto"/>
    </w:pPr>
    <w:rPr>
      <w:rFonts w:eastAsia="Calibri" w:cs="Times New Roman"/>
      <w:color w:val="000000"/>
      <w:sz w:val="24"/>
      <w:szCs w:val="24"/>
      <w:lang w:eastAsia="ru-RU"/>
    </w:rPr>
  </w:style>
  <w:style w:type="paragraph" w:customStyle="1" w:styleId="xl102">
    <w:name w:val="xl102"/>
    <w:basedOn w:val="a"/>
    <w:uiPriority w:val="99"/>
    <w:rsid w:val="00FB0462"/>
    <w:pPr>
      <w:pBdr>
        <w:left w:val="single" w:sz="4" w:space="0" w:color="auto"/>
        <w:bottom w:val="single" w:sz="8"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103">
    <w:name w:val="xl103"/>
    <w:basedOn w:val="a"/>
    <w:uiPriority w:val="99"/>
    <w:rsid w:val="00FB0462"/>
    <w:pPr>
      <w:pBdr>
        <w:top w:val="single" w:sz="8" w:space="0" w:color="auto"/>
        <w:left w:val="single" w:sz="8" w:space="0" w:color="auto"/>
      </w:pBdr>
      <w:spacing w:before="100" w:beforeAutospacing="1" w:after="100" w:afterAutospacing="1" w:line="240" w:lineRule="auto"/>
    </w:pPr>
    <w:rPr>
      <w:rFonts w:eastAsia="Calibri" w:cs="Times New Roman"/>
      <w:color w:val="000000"/>
      <w:sz w:val="24"/>
      <w:szCs w:val="24"/>
      <w:lang w:eastAsia="ru-RU"/>
    </w:rPr>
  </w:style>
  <w:style w:type="paragraph" w:customStyle="1" w:styleId="xl104">
    <w:name w:val="xl104"/>
    <w:basedOn w:val="a"/>
    <w:uiPriority w:val="99"/>
    <w:rsid w:val="00FB0462"/>
    <w:pPr>
      <w:pBdr>
        <w:top w:val="single" w:sz="8" w:space="0" w:color="auto"/>
        <w:left w:val="single" w:sz="4" w:space="0" w:color="auto"/>
        <w:right w:val="single" w:sz="4" w:space="0" w:color="auto"/>
      </w:pBdr>
      <w:spacing w:before="100" w:beforeAutospacing="1" w:after="100" w:afterAutospacing="1" w:line="240" w:lineRule="auto"/>
    </w:pPr>
    <w:rPr>
      <w:rFonts w:eastAsia="Calibri" w:cs="Times New Roman"/>
      <w:sz w:val="24"/>
      <w:szCs w:val="24"/>
      <w:lang w:eastAsia="ru-RU"/>
    </w:rPr>
  </w:style>
  <w:style w:type="paragraph" w:customStyle="1" w:styleId="xl105">
    <w:name w:val="xl105"/>
    <w:basedOn w:val="a"/>
    <w:uiPriority w:val="99"/>
    <w:rsid w:val="00FB0462"/>
    <w:pPr>
      <w:pBdr>
        <w:top w:val="single" w:sz="4" w:space="0" w:color="auto"/>
        <w:left w:val="single" w:sz="4" w:space="0" w:color="auto"/>
        <w:bottom w:val="single" w:sz="4" w:space="0" w:color="auto"/>
      </w:pBdr>
      <w:spacing w:before="100" w:beforeAutospacing="1" w:after="100" w:afterAutospacing="1" w:line="240" w:lineRule="auto"/>
      <w:jc w:val="center"/>
    </w:pPr>
    <w:rPr>
      <w:rFonts w:eastAsia="Calibri" w:cs="Times New Roman"/>
      <w:sz w:val="24"/>
      <w:szCs w:val="24"/>
      <w:lang w:eastAsia="ru-RU"/>
    </w:rPr>
  </w:style>
  <w:style w:type="paragraph" w:customStyle="1" w:styleId="xl106">
    <w:name w:val="xl106"/>
    <w:basedOn w:val="a"/>
    <w:uiPriority w:val="99"/>
    <w:rsid w:val="00FB0462"/>
    <w:pPr>
      <w:pBdr>
        <w:top w:val="single" w:sz="4" w:space="0" w:color="auto"/>
        <w:bottom w:val="single" w:sz="4" w:space="0" w:color="auto"/>
      </w:pBdr>
      <w:spacing w:before="100" w:beforeAutospacing="1" w:after="100" w:afterAutospacing="1" w:line="240" w:lineRule="auto"/>
      <w:jc w:val="center"/>
    </w:pPr>
    <w:rPr>
      <w:rFonts w:eastAsia="Calibri" w:cs="Times New Roman"/>
      <w:sz w:val="24"/>
      <w:szCs w:val="24"/>
      <w:lang w:eastAsia="ru-RU"/>
    </w:rPr>
  </w:style>
  <w:style w:type="paragraph" w:customStyle="1" w:styleId="xl107">
    <w:name w:val="xl107"/>
    <w:basedOn w:val="a"/>
    <w:uiPriority w:val="99"/>
    <w:rsid w:val="00FB0462"/>
    <w:pPr>
      <w:pBdr>
        <w:top w:val="single" w:sz="4" w:space="0" w:color="auto"/>
        <w:bottom w:val="single" w:sz="4" w:space="0" w:color="auto"/>
        <w:right w:val="single" w:sz="4" w:space="0" w:color="auto"/>
      </w:pBdr>
      <w:spacing w:before="100" w:beforeAutospacing="1" w:after="100" w:afterAutospacing="1" w:line="240" w:lineRule="auto"/>
      <w:jc w:val="center"/>
    </w:pPr>
    <w:rPr>
      <w:rFonts w:eastAsia="Calibri" w:cs="Times New Roman"/>
      <w:sz w:val="24"/>
      <w:szCs w:val="24"/>
      <w:lang w:eastAsia="ru-RU"/>
    </w:rPr>
  </w:style>
  <w:style w:type="paragraph" w:customStyle="1" w:styleId="xl108">
    <w:name w:val="xl108"/>
    <w:basedOn w:val="a"/>
    <w:uiPriority w:val="99"/>
    <w:rsid w:val="00FB0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Calibri" w:cs="Times New Roman"/>
      <w:sz w:val="24"/>
      <w:szCs w:val="24"/>
      <w:lang w:eastAsia="ru-RU"/>
    </w:rPr>
  </w:style>
  <w:style w:type="paragraph" w:customStyle="1" w:styleId="xl109">
    <w:name w:val="xl109"/>
    <w:basedOn w:val="a"/>
    <w:uiPriority w:val="99"/>
    <w:rsid w:val="00FB0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Calibri" w:cs="Times New Roman"/>
      <w:sz w:val="24"/>
      <w:szCs w:val="24"/>
      <w:lang w:eastAsia="ru-RU"/>
    </w:rPr>
  </w:style>
  <w:style w:type="paragraph" w:styleId="a6">
    <w:name w:val="header"/>
    <w:basedOn w:val="a"/>
    <w:link w:val="a7"/>
    <w:uiPriority w:val="99"/>
    <w:rsid w:val="00FB0462"/>
    <w:pPr>
      <w:tabs>
        <w:tab w:val="center" w:pos="4677"/>
        <w:tab w:val="right" w:pos="9355"/>
      </w:tabs>
      <w:spacing w:after="0" w:line="240" w:lineRule="auto"/>
    </w:pPr>
    <w:rPr>
      <w:sz w:val="20"/>
      <w:szCs w:val="20"/>
      <w:lang w:eastAsia="ru-RU"/>
    </w:rPr>
  </w:style>
  <w:style w:type="character" w:customStyle="1" w:styleId="a7">
    <w:name w:val="Верхний колонтитул Знак"/>
    <w:basedOn w:val="a0"/>
    <w:link w:val="a6"/>
    <w:uiPriority w:val="99"/>
    <w:locked/>
    <w:rsid w:val="00FB0462"/>
    <w:rPr>
      <w:rFonts w:ascii="Calibri" w:hAnsi="Calibri" w:cs="Calibri"/>
    </w:rPr>
  </w:style>
  <w:style w:type="paragraph" w:styleId="a8">
    <w:name w:val="footer"/>
    <w:basedOn w:val="a"/>
    <w:link w:val="a9"/>
    <w:uiPriority w:val="99"/>
    <w:rsid w:val="00FB0462"/>
    <w:pPr>
      <w:tabs>
        <w:tab w:val="center" w:pos="4677"/>
        <w:tab w:val="right" w:pos="9355"/>
      </w:tabs>
      <w:spacing w:after="0" w:line="240" w:lineRule="auto"/>
    </w:pPr>
    <w:rPr>
      <w:sz w:val="20"/>
      <w:szCs w:val="20"/>
      <w:lang w:eastAsia="ru-RU"/>
    </w:rPr>
  </w:style>
  <w:style w:type="character" w:customStyle="1" w:styleId="a9">
    <w:name w:val="Нижний колонтитул Знак"/>
    <w:basedOn w:val="a0"/>
    <w:link w:val="a8"/>
    <w:uiPriority w:val="99"/>
    <w:locked/>
    <w:rsid w:val="00FB0462"/>
    <w:rPr>
      <w:rFonts w:ascii="Calibri" w:hAnsi="Calibri" w:cs="Calibri"/>
    </w:rPr>
  </w:style>
  <w:style w:type="paragraph" w:customStyle="1" w:styleId="12">
    <w:name w:val="Рецензия1"/>
    <w:hidden/>
    <w:uiPriority w:val="99"/>
    <w:semiHidden/>
    <w:rsid w:val="00FB0462"/>
    <w:rPr>
      <w:rFonts w:eastAsia="Times New Roman" w:cs="Calibri"/>
      <w:sz w:val="22"/>
      <w:szCs w:val="22"/>
      <w:lang w:eastAsia="en-US"/>
    </w:rPr>
  </w:style>
  <w:style w:type="paragraph" w:styleId="aa">
    <w:name w:val="Normal (Web)"/>
    <w:basedOn w:val="a"/>
    <w:uiPriority w:val="99"/>
    <w:rsid w:val="00FB0462"/>
    <w:pPr>
      <w:spacing w:before="100" w:beforeAutospacing="1" w:after="100" w:afterAutospacing="1" w:line="240" w:lineRule="auto"/>
    </w:pPr>
    <w:rPr>
      <w:rFonts w:eastAsia="Calibri" w:cs="Times New Roman"/>
      <w:sz w:val="24"/>
      <w:szCs w:val="24"/>
      <w:lang w:eastAsia="ru-RU"/>
    </w:rPr>
  </w:style>
  <w:style w:type="paragraph" w:styleId="ab">
    <w:name w:val="Body Text"/>
    <w:basedOn w:val="a"/>
    <w:link w:val="ac"/>
    <w:uiPriority w:val="99"/>
    <w:rsid w:val="00FB0462"/>
    <w:pPr>
      <w:spacing w:after="0" w:line="240" w:lineRule="auto"/>
    </w:pPr>
    <w:rPr>
      <w:rFonts w:eastAsia="Calibri" w:cs="Times New Roman"/>
      <w:sz w:val="28"/>
      <w:szCs w:val="28"/>
      <w:lang w:val="en-US" w:eastAsia="ru-RU"/>
    </w:rPr>
  </w:style>
  <w:style w:type="character" w:customStyle="1" w:styleId="ac">
    <w:name w:val="Основной текст Знак"/>
    <w:basedOn w:val="a0"/>
    <w:link w:val="ab"/>
    <w:uiPriority w:val="99"/>
    <w:locked/>
    <w:rsid w:val="00FB0462"/>
    <w:rPr>
      <w:rFonts w:ascii="Times New Roman" w:eastAsia="Times New Roman" w:hAnsi="Times New Roman" w:cs="Times New Roman"/>
      <w:sz w:val="20"/>
      <w:szCs w:val="20"/>
      <w:lang w:val="en-US" w:eastAsia="ru-RU"/>
    </w:rPr>
  </w:style>
  <w:style w:type="character" w:customStyle="1" w:styleId="ad">
    <w:name w:val="Гипертекстовая ссылка"/>
    <w:uiPriority w:val="99"/>
    <w:rsid w:val="00FB0462"/>
    <w:rPr>
      <w:b/>
      <w:bCs/>
      <w:color w:val="008000"/>
    </w:rPr>
  </w:style>
  <w:style w:type="paragraph" w:customStyle="1" w:styleId="Heading">
    <w:name w:val="Heading"/>
    <w:uiPriority w:val="99"/>
    <w:rsid w:val="00FB0462"/>
    <w:pPr>
      <w:autoSpaceDE w:val="0"/>
      <w:autoSpaceDN w:val="0"/>
    </w:pPr>
    <w:rPr>
      <w:rFonts w:ascii="Arial" w:eastAsia="Times New Roman" w:hAnsi="Arial" w:cs="Arial"/>
      <w:b/>
      <w:bCs/>
      <w:sz w:val="22"/>
      <w:szCs w:val="22"/>
    </w:rPr>
  </w:style>
  <w:style w:type="paragraph" w:customStyle="1" w:styleId="ae">
    <w:name w:val="Нормальный"/>
    <w:uiPriority w:val="99"/>
    <w:rsid w:val="00FB0462"/>
    <w:pPr>
      <w:widowControl w:val="0"/>
      <w:autoSpaceDE w:val="0"/>
      <w:autoSpaceDN w:val="0"/>
      <w:adjustRightInd w:val="0"/>
    </w:pPr>
    <w:rPr>
      <w:rFonts w:ascii="Times New Roman" w:eastAsia="Times New Roman" w:hAnsi="Times New Roman"/>
      <w:color w:val="000000"/>
      <w:sz w:val="24"/>
      <w:szCs w:val="24"/>
    </w:rPr>
  </w:style>
  <w:style w:type="paragraph" w:customStyle="1" w:styleId="13">
    <w:name w:val="Нормальный1"/>
    <w:uiPriority w:val="99"/>
    <w:rsid w:val="00FB0462"/>
    <w:pPr>
      <w:widowControl w:val="0"/>
      <w:autoSpaceDE w:val="0"/>
      <w:autoSpaceDN w:val="0"/>
      <w:adjustRightInd w:val="0"/>
    </w:pPr>
    <w:rPr>
      <w:rFonts w:ascii="Times New Roman" w:eastAsia="Times New Roman" w:hAnsi="Times New Roman"/>
      <w:color w:val="000000"/>
      <w:sz w:val="24"/>
      <w:szCs w:val="24"/>
    </w:rPr>
  </w:style>
  <w:style w:type="paragraph" w:customStyle="1" w:styleId="af">
    <w:name w:val="Заголовок"/>
    <w:uiPriority w:val="99"/>
    <w:rsid w:val="00FB0462"/>
    <w:pPr>
      <w:widowControl w:val="0"/>
      <w:autoSpaceDE w:val="0"/>
      <w:autoSpaceDN w:val="0"/>
      <w:adjustRightInd w:val="0"/>
    </w:pPr>
    <w:rPr>
      <w:rFonts w:ascii="Times New Roman" w:eastAsia="Times New Roman" w:hAnsi="Times New Roman"/>
      <w:b/>
      <w:bCs/>
      <w:color w:val="000000"/>
      <w:sz w:val="24"/>
      <w:szCs w:val="24"/>
    </w:rPr>
  </w:style>
  <w:style w:type="paragraph" w:customStyle="1" w:styleId="af0">
    <w:name w:val="Неформатированный"/>
    <w:uiPriority w:val="99"/>
    <w:rsid w:val="00FB0462"/>
    <w:pPr>
      <w:widowControl w:val="0"/>
      <w:autoSpaceDE w:val="0"/>
      <w:autoSpaceDN w:val="0"/>
      <w:adjustRightInd w:val="0"/>
    </w:pPr>
    <w:rPr>
      <w:rFonts w:ascii="Courier New CYR" w:eastAsia="Times New Roman" w:hAnsi="Courier New CYR" w:cs="Courier New CYR"/>
      <w:color w:val="808000"/>
      <w:sz w:val="24"/>
      <w:szCs w:val="24"/>
    </w:rPr>
  </w:style>
  <w:style w:type="paragraph" w:customStyle="1" w:styleId="af1">
    <w:name w:val="Разметка контекста"/>
    <w:uiPriority w:val="99"/>
    <w:rsid w:val="00FB0462"/>
    <w:pPr>
      <w:widowControl w:val="0"/>
      <w:autoSpaceDE w:val="0"/>
      <w:autoSpaceDN w:val="0"/>
      <w:adjustRightInd w:val="0"/>
    </w:pPr>
    <w:rPr>
      <w:rFonts w:ascii="Times New Roman" w:eastAsia="Times New Roman" w:hAnsi="Times New Roman"/>
      <w:color w:val="000000"/>
      <w:sz w:val="24"/>
      <w:szCs w:val="24"/>
    </w:rPr>
  </w:style>
  <w:style w:type="character" w:customStyle="1" w:styleId="blk">
    <w:name w:val="blk"/>
    <w:basedOn w:val="a0"/>
    <w:uiPriority w:val="99"/>
    <w:rsid w:val="00FB0462"/>
  </w:style>
  <w:style w:type="character" w:customStyle="1" w:styleId="apple-converted-space">
    <w:name w:val="apple-converted-space"/>
    <w:basedOn w:val="a0"/>
    <w:uiPriority w:val="99"/>
    <w:rsid w:val="00FB0462"/>
  </w:style>
  <w:style w:type="character" w:customStyle="1" w:styleId="datestandartdate">
    <w:name w:val="date_standart date"/>
    <w:basedOn w:val="a0"/>
    <w:uiPriority w:val="99"/>
    <w:rsid w:val="00FB0462"/>
  </w:style>
  <w:style w:type="character" w:styleId="af2">
    <w:name w:val="Emphasis"/>
    <w:basedOn w:val="a0"/>
    <w:uiPriority w:val="99"/>
    <w:qFormat/>
    <w:rsid w:val="00FB0462"/>
    <w:rPr>
      <w:i/>
      <w:iCs/>
    </w:rPr>
  </w:style>
  <w:style w:type="character" w:styleId="af3">
    <w:name w:val="Strong"/>
    <w:basedOn w:val="a0"/>
    <w:uiPriority w:val="99"/>
    <w:qFormat/>
    <w:rsid w:val="00FB0462"/>
    <w:rPr>
      <w:b/>
      <w:bCs/>
    </w:rPr>
  </w:style>
  <w:style w:type="character" w:customStyle="1" w:styleId="b-share">
    <w:name w:val="b-share"/>
    <w:basedOn w:val="a0"/>
    <w:uiPriority w:val="99"/>
    <w:rsid w:val="00FB0462"/>
  </w:style>
  <w:style w:type="character" w:customStyle="1" w:styleId="b-share-form-buttonb-share-form-buttonshare">
    <w:name w:val="b-share-form-button b-share-form-button_share"/>
    <w:basedOn w:val="a0"/>
    <w:uiPriority w:val="99"/>
    <w:rsid w:val="00FB0462"/>
  </w:style>
  <w:style w:type="paragraph" w:customStyle="1" w:styleId="ConsPlusNormal">
    <w:name w:val="ConsPlusNormal"/>
    <w:uiPriority w:val="99"/>
    <w:rsid w:val="00FB0462"/>
    <w:pPr>
      <w:autoSpaceDE w:val="0"/>
      <w:autoSpaceDN w:val="0"/>
      <w:adjustRightInd w:val="0"/>
    </w:pPr>
    <w:rPr>
      <w:rFonts w:ascii="Arial" w:eastAsia="Times New Roman" w:hAnsi="Arial" w:cs="Arial"/>
    </w:rPr>
  </w:style>
  <w:style w:type="character" w:styleId="af4">
    <w:name w:val="page number"/>
    <w:basedOn w:val="a0"/>
    <w:uiPriority w:val="99"/>
    <w:rsid w:val="00FB0462"/>
  </w:style>
  <w:style w:type="paragraph" w:styleId="af5">
    <w:name w:val="Body Text Indent"/>
    <w:basedOn w:val="a"/>
    <w:link w:val="af6"/>
    <w:uiPriority w:val="99"/>
    <w:rsid w:val="00FB0462"/>
    <w:pPr>
      <w:spacing w:after="0" w:line="240" w:lineRule="auto"/>
      <w:ind w:left="-142"/>
      <w:jc w:val="both"/>
    </w:pPr>
    <w:rPr>
      <w:rFonts w:ascii="Times New Roman" w:hAnsi="Times New Roman" w:cs="Times New Roman"/>
      <w:sz w:val="28"/>
      <w:szCs w:val="28"/>
      <w:lang w:eastAsia="ru-RU"/>
    </w:rPr>
  </w:style>
  <w:style w:type="character" w:customStyle="1" w:styleId="af6">
    <w:name w:val="Основной текст с отступом Знак"/>
    <w:basedOn w:val="a0"/>
    <w:link w:val="af5"/>
    <w:uiPriority w:val="99"/>
    <w:locked/>
    <w:rsid w:val="00FB0462"/>
    <w:rPr>
      <w:rFonts w:ascii="Times New Roman" w:hAnsi="Times New Roman" w:cs="Times New Roman"/>
      <w:sz w:val="20"/>
      <w:szCs w:val="20"/>
      <w:lang w:eastAsia="ru-RU"/>
    </w:rPr>
  </w:style>
  <w:style w:type="paragraph" w:customStyle="1" w:styleId="21">
    <w:name w:val="Основной текст 21"/>
    <w:basedOn w:val="a"/>
    <w:uiPriority w:val="99"/>
    <w:rsid w:val="00FB0462"/>
    <w:pPr>
      <w:suppressAutoHyphens/>
      <w:autoSpaceDE w:val="0"/>
      <w:spacing w:after="0" w:line="240" w:lineRule="auto"/>
      <w:jc w:val="center"/>
    </w:pPr>
    <w:rPr>
      <w:rFonts w:ascii="Arial" w:hAnsi="Arial" w:cs="Arial"/>
      <w:color w:val="000000"/>
      <w:sz w:val="28"/>
      <w:szCs w:val="28"/>
      <w:lang w:eastAsia="ar-SA"/>
    </w:rPr>
  </w:style>
  <w:style w:type="paragraph" w:styleId="2">
    <w:name w:val="Body Text 2"/>
    <w:basedOn w:val="a"/>
    <w:link w:val="20"/>
    <w:uiPriority w:val="99"/>
    <w:semiHidden/>
    <w:rsid w:val="00FB0462"/>
    <w:pPr>
      <w:spacing w:after="120" w:line="480" w:lineRule="auto"/>
    </w:pPr>
    <w:rPr>
      <w:sz w:val="20"/>
      <w:szCs w:val="20"/>
      <w:lang w:eastAsia="ru-RU"/>
    </w:rPr>
  </w:style>
  <w:style w:type="character" w:customStyle="1" w:styleId="20">
    <w:name w:val="Основной текст 2 Знак"/>
    <w:basedOn w:val="a0"/>
    <w:link w:val="2"/>
    <w:uiPriority w:val="99"/>
    <w:semiHidden/>
    <w:locked/>
    <w:rsid w:val="00FB0462"/>
    <w:rPr>
      <w:rFonts w:ascii="Calibri" w:hAnsi="Calibri" w:cs="Calibri"/>
      <w:lang w:eastAsia="ru-RU"/>
    </w:rPr>
  </w:style>
  <w:style w:type="paragraph" w:customStyle="1" w:styleId="110">
    <w:name w:val="Абзац списка11"/>
    <w:basedOn w:val="a"/>
    <w:uiPriority w:val="99"/>
    <w:rsid w:val="00FB0462"/>
    <w:pPr>
      <w:ind w:left="720"/>
    </w:pPr>
  </w:style>
  <w:style w:type="paragraph" w:customStyle="1" w:styleId="111">
    <w:name w:val="Рецензия11"/>
    <w:hidden/>
    <w:uiPriority w:val="99"/>
    <w:semiHidden/>
    <w:rsid w:val="00FB0462"/>
    <w:rPr>
      <w:rFonts w:eastAsia="Times New Roman" w:cs="Calibri"/>
      <w:sz w:val="22"/>
      <w:szCs w:val="22"/>
      <w:lang w:eastAsia="en-US"/>
    </w:rPr>
  </w:style>
  <w:style w:type="character" w:customStyle="1" w:styleId="22">
    <w:name w:val="Основной текст (2)_"/>
    <w:link w:val="23"/>
    <w:uiPriority w:val="99"/>
    <w:locked/>
    <w:rsid w:val="00FB0462"/>
    <w:rPr>
      <w:rFonts w:ascii="Times New Roman" w:hAnsi="Times New Roman" w:cs="Times New Roman"/>
      <w:shd w:val="clear" w:color="auto" w:fill="FFFFFF"/>
    </w:rPr>
  </w:style>
  <w:style w:type="paragraph" w:customStyle="1" w:styleId="23">
    <w:name w:val="Основной текст (2)"/>
    <w:basedOn w:val="a"/>
    <w:link w:val="22"/>
    <w:uiPriority w:val="99"/>
    <w:rsid w:val="00FB0462"/>
    <w:pPr>
      <w:widowControl w:val="0"/>
      <w:shd w:val="clear" w:color="auto" w:fill="FFFFFF"/>
      <w:spacing w:after="0" w:line="240" w:lineRule="auto"/>
    </w:pPr>
    <w:rPr>
      <w:rFonts w:ascii="Times New Roman" w:eastAsia="Calibri" w:hAnsi="Times New Roman" w:cs="Times New Roman"/>
      <w:sz w:val="20"/>
      <w:szCs w:val="20"/>
      <w:lang/>
    </w:rPr>
  </w:style>
  <w:style w:type="character" w:customStyle="1" w:styleId="2ArialUnicodeMS">
    <w:name w:val="Основной текст (2) + Arial Unicode MS"/>
    <w:aliases w:val="7,5 pt"/>
    <w:uiPriority w:val="99"/>
    <w:rsid w:val="00FB0462"/>
    <w:rPr>
      <w:rFonts w:ascii="Arial Unicode MS" w:eastAsia="Times New Roman" w:hAnsi="Arial Unicode MS" w:cs="Arial Unicode MS"/>
      <w:color w:val="000000"/>
      <w:spacing w:val="0"/>
      <w:w w:val="100"/>
      <w:position w:val="0"/>
      <w:sz w:val="15"/>
      <w:szCs w:val="15"/>
      <w:shd w:val="clear" w:color="auto" w:fill="FFFFFF"/>
      <w:lang w:val="ru-RU" w:eastAsia="ru-RU"/>
    </w:rPr>
  </w:style>
  <w:style w:type="paragraph" w:styleId="af7">
    <w:name w:val="Title"/>
    <w:basedOn w:val="a"/>
    <w:next w:val="a"/>
    <w:link w:val="af8"/>
    <w:uiPriority w:val="99"/>
    <w:qFormat/>
    <w:rsid w:val="00FB0462"/>
    <w:pPr>
      <w:pBdr>
        <w:bottom w:val="single" w:sz="8" w:space="4" w:color="4F81BD"/>
      </w:pBdr>
      <w:spacing w:after="300" w:line="240" w:lineRule="auto"/>
    </w:pPr>
    <w:rPr>
      <w:rFonts w:ascii="Cambria" w:hAnsi="Cambria" w:cs="Cambria"/>
      <w:color w:val="17365D"/>
      <w:spacing w:val="5"/>
      <w:kern w:val="28"/>
      <w:sz w:val="52"/>
      <w:szCs w:val="52"/>
      <w:lang w:eastAsia="ru-RU"/>
    </w:rPr>
  </w:style>
  <w:style w:type="character" w:customStyle="1" w:styleId="af8">
    <w:name w:val="Название Знак"/>
    <w:basedOn w:val="a0"/>
    <w:link w:val="af7"/>
    <w:uiPriority w:val="99"/>
    <w:locked/>
    <w:rsid w:val="00FB0462"/>
    <w:rPr>
      <w:rFonts w:ascii="Cambria" w:hAnsi="Cambria" w:cs="Cambria"/>
      <w:color w:val="17365D"/>
      <w:spacing w:val="5"/>
      <w:kern w:val="28"/>
      <w:sz w:val="52"/>
      <w:szCs w:val="52"/>
    </w:rPr>
  </w:style>
  <w:style w:type="character" w:customStyle="1" w:styleId="27">
    <w:name w:val="Основной текст (2) + 7"/>
    <w:aliases w:val="5 pt1"/>
    <w:uiPriority w:val="99"/>
    <w:rsid w:val="00FB0462"/>
    <w:rPr>
      <w:rFonts w:ascii="Times New Roman" w:hAnsi="Times New Roman" w:cs="Times New Roman"/>
      <w:color w:val="000000"/>
      <w:spacing w:val="0"/>
      <w:w w:val="100"/>
      <w:position w:val="0"/>
      <w:sz w:val="15"/>
      <w:szCs w:val="15"/>
      <w:u w:val="none"/>
      <w:shd w:val="clear" w:color="auto" w:fill="FFFFFF"/>
      <w:lang w:val="ru-RU" w:eastAsia="ru-RU"/>
    </w:rPr>
  </w:style>
  <w:style w:type="character" w:customStyle="1" w:styleId="28pt">
    <w:name w:val="Основной текст (2) + 8 pt"/>
    <w:uiPriority w:val="99"/>
    <w:rsid w:val="00FB0462"/>
    <w:rPr>
      <w:rFonts w:ascii="Times New Roman" w:hAnsi="Times New Roman" w:cs="Times New Roman"/>
      <w:color w:val="000000"/>
      <w:spacing w:val="0"/>
      <w:w w:val="100"/>
      <w:position w:val="0"/>
      <w:sz w:val="16"/>
      <w:szCs w:val="16"/>
      <w:u w:val="none"/>
      <w:shd w:val="clear" w:color="auto" w:fill="FFFFFF"/>
      <w:lang w:val="ru-RU" w:eastAsia="ru-RU"/>
    </w:rPr>
  </w:style>
  <w:style w:type="paragraph" w:styleId="af9">
    <w:name w:val="List Paragraph"/>
    <w:basedOn w:val="a"/>
    <w:uiPriority w:val="99"/>
    <w:qFormat/>
    <w:rsid w:val="007C33E5"/>
    <w:pPr>
      <w:ind w:left="720"/>
    </w:pPr>
    <w:rPr>
      <w:rFonts w:eastAsia="Calibri"/>
    </w:rPr>
  </w:style>
  <w:style w:type="character" w:styleId="afa">
    <w:name w:val="FollowedHyperlink"/>
    <w:basedOn w:val="a0"/>
    <w:uiPriority w:val="99"/>
    <w:semiHidden/>
    <w:rsid w:val="007C33E5"/>
    <w:rPr>
      <w:color w:val="800080"/>
      <w:u w:val="single"/>
    </w:rPr>
  </w:style>
  <w:style w:type="table" w:styleId="afb">
    <w:name w:val="Table Grid"/>
    <w:basedOn w:val="a1"/>
    <w:uiPriority w:val="99"/>
    <w:rsid w:val="007C33E5"/>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7C33E5"/>
    <w:rPr>
      <w:rFonts w:cs="Calibri"/>
      <w:sz w:val="22"/>
      <w:szCs w:val="22"/>
      <w:lang w:eastAsia="en-US"/>
    </w:rPr>
  </w:style>
  <w:style w:type="table" w:customStyle="1" w:styleId="14">
    <w:name w:val="Сетка таблицы1"/>
    <w:uiPriority w:val="99"/>
    <w:rsid w:val="0038434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2648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3955.19/" TargetMode="External"/><Relationship Id="rId3" Type="http://schemas.openxmlformats.org/officeDocument/2006/relationships/settings" Target="settings.xml"/><Relationship Id="rId7" Type="http://schemas.openxmlformats.org/officeDocument/2006/relationships/hyperlink" Target="garantf1://1000395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101</Pages>
  <Words>18422</Words>
  <Characters>105007</Characters>
  <Application>Microsoft Office Word</Application>
  <DocSecurity>0</DocSecurity>
  <Lines>875</Lines>
  <Paragraphs>246</Paragraphs>
  <ScaleCrop>false</ScaleCrop>
  <Company>1</Company>
  <LinksUpToDate>false</LinksUpToDate>
  <CharactersWithSpaces>123183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subject/>
  <dc:creator>UserGO</dc:creator>
  <cp:keywords/>
  <dc:description/>
  <cp:lastModifiedBy>Пользователь Windows</cp:lastModifiedBy>
  <cp:revision>22</cp:revision>
  <cp:lastPrinted>2022-12-26T11:30:00Z</cp:lastPrinted>
  <dcterms:created xsi:type="dcterms:W3CDTF">2022-11-30T06:49:00Z</dcterms:created>
  <dcterms:modified xsi:type="dcterms:W3CDTF">2022-12-27T05:10:00Z</dcterms:modified>
</cp:coreProperties>
</file>