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D5318" w:rsidRDefault="00D3293A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 </w:t>
      </w:r>
      <w:r w:rsidR="0073604D">
        <w:rPr>
          <w:rFonts w:ascii="Times New Roman" w:hAnsi="Times New Roman" w:cs="Times New Roman"/>
          <w:sz w:val="28"/>
          <w:szCs w:val="28"/>
        </w:rPr>
        <w:t>03.11.2023</w:t>
      </w:r>
      <w:r w:rsidR="00210DD0">
        <w:rPr>
          <w:rFonts w:ascii="Times New Roman" w:hAnsi="Times New Roman" w:cs="Times New Roman"/>
          <w:sz w:val="28"/>
          <w:szCs w:val="28"/>
        </w:rPr>
        <w:t xml:space="preserve">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 w:rsidR="0073604D">
        <w:rPr>
          <w:rFonts w:ascii="Times New Roman" w:hAnsi="Times New Roman" w:cs="Times New Roman"/>
          <w:sz w:val="28"/>
          <w:szCs w:val="28"/>
        </w:rPr>
        <w:t xml:space="preserve">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№ </w:t>
      </w:r>
      <w:r w:rsidR="0073604D">
        <w:rPr>
          <w:rFonts w:ascii="Times New Roman" w:hAnsi="Times New Roman" w:cs="Times New Roman"/>
          <w:sz w:val="28"/>
          <w:szCs w:val="28"/>
        </w:rPr>
        <w:t>6602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  <w:proofErr w:type="gramStart"/>
      <w:r w:rsidR="003E421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. Бор»,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Pr="0073604D" w:rsidRDefault="003E4219" w:rsidP="00736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04D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  <w:proofErr w:type="gramStart"/>
      <w:r w:rsidRPr="0073604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3604D">
        <w:rPr>
          <w:rFonts w:ascii="Times New Roman" w:hAnsi="Times New Roman" w:cs="Times New Roman"/>
          <w:sz w:val="26"/>
          <w:szCs w:val="26"/>
        </w:rPr>
        <w:t xml:space="preserve">. Бор </w:t>
      </w:r>
      <w:r w:rsidRPr="0073604D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73604D">
        <w:rPr>
          <w:rFonts w:ascii="Times New Roman" w:hAnsi="Times New Roman" w:cs="Times New Roman"/>
          <w:sz w:val="26"/>
          <w:szCs w:val="26"/>
        </w:rPr>
        <w:t>:</w:t>
      </w:r>
    </w:p>
    <w:p w:rsidR="00987771" w:rsidRPr="0073604D" w:rsidRDefault="003E4219" w:rsidP="0073604D">
      <w:pPr>
        <w:pStyle w:val="ConsPlusNormal"/>
        <w:spacing w:line="360" w:lineRule="auto"/>
        <w:ind w:firstLine="567"/>
        <w:jc w:val="both"/>
        <w:rPr>
          <w:sz w:val="26"/>
          <w:szCs w:val="26"/>
        </w:rPr>
      </w:pPr>
      <w:r w:rsidRPr="0073604D">
        <w:rPr>
          <w:sz w:val="26"/>
          <w:szCs w:val="26"/>
        </w:rPr>
        <w:t xml:space="preserve">1. </w:t>
      </w:r>
      <w:proofErr w:type="gramStart"/>
      <w:r w:rsidRPr="0073604D">
        <w:rPr>
          <w:sz w:val="26"/>
          <w:szCs w:val="26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 w:rsidRPr="0073604D">
        <w:rPr>
          <w:sz w:val="26"/>
          <w:szCs w:val="26"/>
        </w:rPr>
        <w:t>10.11.2016 № 5250</w:t>
      </w:r>
      <w:r w:rsidRPr="0073604D">
        <w:rPr>
          <w:sz w:val="26"/>
          <w:szCs w:val="26"/>
        </w:rPr>
        <w:t xml:space="preserve"> (</w:t>
      </w:r>
      <w:r w:rsidR="00D3293A" w:rsidRPr="0073604D">
        <w:rPr>
          <w:sz w:val="26"/>
          <w:szCs w:val="26"/>
        </w:rPr>
        <w:t xml:space="preserve">в редакции постановлений от </w:t>
      </w:r>
      <w:r w:rsidR="00596F87" w:rsidRPr="0073604D">
        <w:rPr>
          <w:sz w:val="26"/>
          <w:szCs w:val="26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 w:rsidRPr="0073604D">
        <w:rPr>
          <w:sz w:val="26"/>
          <w:szCs w:val="26"/>
        </w:rPr>
        <w:t xml:space="preserve">, </w:t>
      </w:r>
      <w:proofErr w:type="gramStart"/>
      <w:r w:rsidR="00596F87" w:rsidRPr="0073604D">
        <w:rPr>
          <w:sz w:val="26"/>
          <w:szCs w:val="26"/>
        </w:rPr>
        <w:t>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 w:rsidRPr="0073604D">
        <w:rPr>
          <w:sz w:val="26"/>
          <w:szCs w:val="26"/>
        </w:rPr>
        <w:t>, от</w:t>
      </w:r>
      <w:proofErr w:type="gramEnd"/>
      <w:r w:rsidR="00510B82" w:rsidRPr="0073604D">
        <w:rPr>
          <w:sz w:val="26"/>
          <w:szCs w:val="26"/>
        </w:rPr>
        <w:t xml:space="preserve"> </w:t>
      </w:r>
      <w:proofErr w:type="gramStart"/>
      <w:r w:rsidR="00510B82" w:rsidRPr="0073604D">
        <w:rPr>
          <w:sz w:val="26"/>
          <w:szCs w:val="26"/>
        </w:rPr>
        <w:t>05.06.2020 № 2504, от 07.07.2020 № 2794, от 01.09.2020 № 3769, от 30.09.2020 № 4387, от 03.11.2020 № 5022, от 13.11.2020 № 5255, от 01.12.2020 № 5597</w:t>
      </w:r>
      <w:r w:rsidR="001B4D2C" w:rsidRPr="0073604D">
        <w:rPr>
          <w:sz w:val="26"/>
          <w:szCs w:val="26"/>
        </w:rPr>
        <w:t xml:space="preserve"> от 30.12.2020 № 6251, от 01.03.2021 № 996, от 02.04.2021 № 1677, от 02.07.2021 № 3353, от 02.09.2021 № 4440, от 29.09.2021 № 4865</w:t>
      </w:r>
      <w:r w:rsidR="00A5182B" w:rsidRPr="0073604D">
        <w:rPr>
          <w:sz w:val="26"/>
          <w:szCs w:val="26"/>
        </w:rPr>
        <w:t>, от 29.10.2021 № 5479, от 02.12.2021 № 6071</w:t>
      </w:r>
      <w:r w:rsidR="0036744F" w:rsidRPr="0073604D">
        <w:rPr>
          <w:sz w:val="26"/>
          <w:szCs w:val="26"/>
        </w:rPr>
        <w:t>, от 29.12.2021 № 6</w:t>
      </w:r>
      <w:r w:rsidR="00327622" w:rsidRPr="0073604D">
        <w:rPr>
          <w:sz w:val="26"/>
          <w:szCs w:val="26"/>
        </w:rPr>
        <w:t>7</w:t>
      </w:r>
      <w:r w:rsidR="0036744F" w:rsidRPr="0073604D">
        <w:rPr>
          <w:sz w:val="26"/>
          <w:szCs w:val="26"/>
        </w:rPr>
        <w:t>95</w:t>
      </w:r>
      <w:r w:rsidR="003E12CC" w:rsidRPr="0073604D">
        <w:rPr>
          <w:sz w:val="26"/>
          <w:szCs w:val="26"/>
        </w:rPr>
        <w:t>, от 02.03.2022 №1006</w:t>
      </w:r>
      <w:r w:rsidR="00F81802" w:rsidRPr="0073604D">
        <w:rPr>
          <w:sz w:val="26"/>
          <w:szCs w:val="26"/>
        </w:rPr>
        <w:t>, от 28.07.2022 № 3872</w:t>
      </w:r>
      <w:r w:rsidR="00464213" w:rsidRPr="0073604D">
        <w:rPr>
          <w:sz w:val="26"/>
          <w:szCs w:val="26"/>
        </w:rPr>
        <w:t>, от 04.08.2022 № 3970</w:t>
      </w:r>
      <w:r w:rsidR="007F5239" w:rsidRPr="0073604D">
        <w:rPr>
          <w:sz w:val="26"/>
          <w:szCs w:val="26"/>
        </w:rPr>
        <w:t>, от05.10.2022 № 5127, от</w:t>
      </w:r>
      <w:proofErr w:type="gramEnd"/>
      <w:r w:rsidR="007F5239" w:rsidRPr="0073604D">
        <w:rPr>
          <w:sz w:val="26"/>
          <w:szCs w:val="26"/>
        </w:rPr>
        <w:t xml:space="preserve"> 28.10.2022 № 5549, от 03.11.2022 № </w:t>
      </w:r>
      <w:proofErr w:type="gramStart"/>
      <w:r w:rsidR="007F5239" w:rsidRPr="0073604D">
        <w:rPr>
          <w:sz w:val="26"/>
          <w:szCs w:val="26"/>
        </w:rPr>
        <w:t>5686</w:t>
      </w:r>
      <w:r w:rsidR="00F6196E" w:rsidRPr="0073604D">
        <w:rPr>
          <w:sz w:val="26"/>
          <w:szCs w:val="26"/>
        </w:rPr>
        <w:t>, от 05.12.2022 № 6318</w:t>
      </w:r>
      <w:r w:rsidR="00683D29" w:rsidRPr="0073604D">
        <w:rPr>
          <w:sz w:val="26"/>
          <w:szCs w:val="26"/>
        </w:rPr>
        <w:t>, от 06.03.2023 № 1344, от 29.03.2023 № 1897</w:t>
      </w:r>
      <w:r w:rsidR="00A0547E" w:rsidRPr="0073604D">
        <w:rPr>
          <w:sz w:val="26"/>
          <w:szCs w:val="26"/>
        </w:rPr>
        <w:t>)</w:t>
      </w:r>
      <w:r w:rsidR="001F1FFE" w:rsidRPr="0073604D">
        <w:rPr>
          <w:sz w:val="26"/>
          <w:szCs w:val="26"/>
        </w:rPr>
        <w:t xml:space="preserve"> изложив программу в новой прилагаемой редакции.</w:t>
      </w:r>
      <w:proofErr w:type="gramEnd"/>
    </w:p>
    <w:p w:rsidR="008D0FB6" w:rsidRPr="0073604D" w:rsidRDefault="00D8652F" w:rsidP="00736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04D">
        <w:rPr>
          <w:rFonts w:ascii="Times New Roman" w:hAnsi="Times New Roman" w:cs="Times New Roman"/>
          <w:sz w:val="26"/>
          <w:szCs w:val="26"/>
        </w:rPr>
        <w:t xml:space="preserve">2. </w:t>
      </w:r>
      <w:r w:rsidR="00AE6A68" w:rsidRPr="0073604D">
        <w:rPr>
          <w:rFonts w:ascii="Times New Roman" w:hAnsi="Times New Roman" w:cs="Times New Roman"/>
          <w:sz w:val="26"/>
          <w:szCs w:val="26"/>
        </w:rPr>
        <w:t>Общему отделу администрации городского округа г</w:t>
      </w:r>
      <w:proofErr w:type="gramStart"/>
      <w:r w:rsidR="00AE6A68" w:rsidRPr="0073604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AE6A68" w:rsidRPr="0073604D">
        <w:rPr>
          <w:rFonts w:ascii="Times New Roman" w:hAnsi="Times New Roman" w:cs="Times New Roman"/>
          <w:sz w:val="26"/>
          <w:szCs w:val="26"/>
        </w:rPr>
        <w:t>ор (</w:t>
      </w:r>
      <w:proofErr w:type="spellStart"/>
      <w:r w:rsidR="00E30F93" w:rsidRPr="0073604D">
        <w:rPr>
          <w:rFonts w:ascii="Times New Roman" w:hAnsi="Times New Roman" w:cs="Times New Roman"/>
          <w:sz w:val="26"/>
          <w:szCs w:val="26"/>
        </w:rPr>
        <w:t>Е.А.К</w:t>
      </w:r>
      <w:r w:rsidR="002F64FD" w:rsidRPr="0073604D">
        <w:rPr>
          <w:rFonts w:ascii="Times New Roman" w:hAnsi="Times New Roman" w:cs="Times New Roman"/>
          <w:sz w:val="26"/>
          <w:szCs w:val="26"/>
        </w:rPr>
        <w:t>опцова</w:t>
      </w:r>
      <w:proofErr w:type="spellEnd"/>
      <w:r w:rsidR="00AE6A68" w:rsidRPr="0073604D">
        <w:rPr>
          <w:rFonts w:ascii="Times New Roman" w:hAnsi="Times New Roman" w:cs="Times New Roman"/>
          <w:sz w:val="26"/>
          <w:szCs w:val="26"/>
        </w:rPr>
        <w:t xml:space="preserve">) обеспечить размещение настоящего постановления на официальном сайте </w:t>
      </w:r>
      <w:r w:rsidR="00B67058" w:rsidRPr="0073604D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городского округа г.Бор </w:t>
      </w:r>
      <w:hyperlink r:id="rId5" w:history="1">
        <w:r w:rsidR="00E30F93" w:rsidRPr="0073604D">
          <w:rPr>
            <w:rStyle w:val="a5"/>
            <w:rFonts w:ascii="Times New Roman" w:hAnsi="Times New Roman" w:cs="Times New Roman"/>
            <w:sz w:val="26"/>
            <w:szCs w:val="26"/>
          </w:rPr>
          <w:t>www.bor</w:t>
        </w:r>
        <w:r w:rsidR="00E30F93" w:rsidRPr="0073604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</w:t>
        </w:r>
        <w:proofErr w:type="spellStart"/>
        <w:r w:rsidR="00E30F93" w:rsidRPr="0073604D">
          <w:rPr>
            <w:rStyle w:val="a5"/>
            <w:rFonts w:ascii="Times New Roman" w:hAnsi="Times New Roman" w:cs="Times New Roman"/>
            <w:sz w:val="26"/>
            <w:szCs w:val="26"/>
          </w:rPr>
          <w:t>ity.ru</w:t>
        </w:r>
        <w:proofErr w:type="spellEnd"/>
      </w:hyperlink>
      <w:r w:rsidR="00AE6A68" w:rsidRPr="0073604D">
        <w:rPr>
          <w:rFonts w:ascii="Times New Roman" w:hAnsi="Times New Roman" w:cs="Times New Roman"/>
          <w:sz w:val="26"/>
          <w:szCs w:val="26"/>
        </w:rPr>
        <w:t>.</w:t>
      </w:r>
      <w:r w:rsidR="002C6BC0" w:rsidRPr="007360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96E" w:rsidRDefault="00F6196E" w:rsidP="0073604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3604D" w:rsidRPr="0073604D" w:rsidRDefault="0073604D" w:rsidP="0073604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E6A68" w:rsidRPr="0073604D" w:rsidRDefault="00356B66" w:rsidP="0073604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604D">
        <w:rPr>
          <w:rFonts w:ascii="Times New Roman" w:hAnsi="Times New Roman" w:cs="Times New Roman"/>
          <w:sz w:val="26"/>
          <w:szCs w:val="26"/>
        </w:rPr>
        <w:t>Глава</w:t>
      </w:r>
      <w:r w:rsidR="00AE6A68" w:rsidRPr="0073604D">
        <w:rPr>
          <w:rFonts w:ascii="Times New Roman" w:hAnsi="Times New Roman" w:cs="Times New Roman"/>
          <w:sz w:val="26"/>
          <w:szCs w:val="26"/>
        </w:rPr>
        <w:t xml:space="preserve"> </w:t>
      </w:r>
      <w:r w:rsidR="00DE5ABE" w:rsidRPr="0073604D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AE6A68" w:rsidRPr="0073604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52A0" w:rsidRPr="0073604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E6A68" w:rsidRPr="0073604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2C52" w:rsidRPr="007360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6A68" w:rsidRPr="0073604D">
        <w:rPr>
          <w:rFonts w:ascii="Times New Roman" w:hAnsi="Times New Roman" w:cs="Times New Roman"/>
          <w:sz w:val="26"/>
          <w:szCs w:val="26"/>
        </w:rPr>
        <w:t xml:space="preserve"> </w:t>
      </w:r>
      <w:r w:rsidR="00270F35" w:rsidRPr="0073604D">
        <w:rPr>
          <w:rFonts w:ascii="Times New Roman" w:hAnsi="Times New Roman" w:cs="Times New Roman"/>
          <w:sz w:val="26"/>
          <w:szCs w:val="26"/>
        </w:rPr>
        <w:t xml:space="preserve">    </w:t>
      </w:r>
      <w:r w:rsidR="00AE6A68" w:rsidRPr="0073604D">
        <w:rPr>
          <w:rFonts w:ascii="Times New Roman" w:hAnsi="Times New Roman" w:cs="Times New Roman"/>
          <w:sz w:val="26"/>
          <w:szCs w:val="26"/>
        </w:rPr>
        <w:t xml:space="preserve">        </w:t>
      </w:r>
      <w:r w:rsidR="0073604D">
        <w:rPr>
          <w:rFonts w:ascii="Times New Roman" w:hAnsi="Times New Roman" w:cs="Times New Roman"/>
          <w:sz w:val="26"/>
          <w:szCs w:val="26"/>
        </w:rPr>
        <w:t xml:space="preserve">       </w:t>
      </w:r>
      <w:r w:rsidR="00AE6A68" w:rsidRPr="0073604D">
        <w:rPr>
          <w:rFonts w:ascii="Times New Roman" w:hAnsi="Times New Roman" w:cs="Times New Roman"/>
          <w:sz w:val="26"/>
          <w:szCs w:val="26"/>
        </w:rPr>
        <w:t xml:space="preserve"> А.В.</w:t>
      </w:r>
      <w:proofErr w:type="gramStart"/>
      <w:r w:rsidR="00DE5ABE" w:rsidRPr="0073604D">
        <w:rPr>
          <w:rFonts w:ascii="Times New Roman" w:hAnsi="Times New Roman" w:cs="Times New Roman"/>
          <w:sz w:val="26"/>
          <w:szCs w:val="26"/>
        </w:rPr>
        <w:t>Боровский</w:t>
      </w:r>
      <w:proofErr w:type="gramEnd"/>
    </w:p>
    <w:p w:rsidR="00683D29" w:rsidRDefault="00683D29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56B66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C45114">
        <w:rPr>
          <w:rFonts w:ascii="Times New Roman" w:hAnsi="Times New Roman" w:cs="Times New Roman"/>
          <w:sz w:val="20"/>
        </w:rPr>
        <w:t>О.А.Венкова</w:t>
      </w:r>
      <w:proofErr w:type="spellEnd"/>
      <w:r w:rsidR="00C45114" w:rsidRPr="00C45114">
        <w:rPr>
          <w:rFonts w:ascii="Times New Roman" w:hAnsi="Times New Roman" w:cs="Times New Roman"/>
          <w:sz w:val="20"/>
        </w:rPr>
        <w:t xml:space="preserve">, </w:t>
      </w:r>
      <w:r w:rsidRPr="00C45114">
        <w:rPr>
          <w:rFonts w:ascii="Times New Roman" w:hAnsi="Times New Roman" w:cs="Times New Roman"/>
          <w:sz w:val="20"/>
        </w:rPr>
        <w:t>9-28-60</w:t>
      </w: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3604D" w:rsidRDefault="0073604D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73604D" w:rsidSect="0073604D">
          <w:pgSz w:w="11906" w:h="16838"/>
          <w:pgMar w:top="1079" w:right="1080" w:bottom="539" w:left="1320" w:header="709" w:footer="709" w:gutter="0"/>
          <w:cols w:space="708"/>
          <w:docGrid w:linePitch="360"/>
        </w:sectPr>
      </w:pPr>
    </w:p>
    <w:p w:rsidR="0073604D" w:rsidRDefault="0073604D" w:rsidP="0073604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73604D" w:rsidRDefault="0073604D" w:rsidP="0073604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73604D" w:rsidRDefault="0073604D" w:rsidP="0073604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</w:p>
    <w:p w:rsidR="0073604D" w:rsidRDefault="0073604D" w:rsidP="0073604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03.11.2023  №  6602 </w:t>
      </w:r>
    </w:p>
    <w:p w:rsidR="0073604D" w:rsidRDefault="0073604D" w:rsidP="0073604D">
      <w:pPr>
        <w:pStyle w:val="ConsPlusNormal"/>
        <w:jc w:val="right"/>
        <w:rPr>
          <w:sz w:val="28"/>
          <w:szCs w:val="28"/>
        </w:rPr>
      </w:pPr>
    </w:p>
    <w:p w:rsidR="0073604D" w:rsidRDefault="0073604D" w:rsidP="0073604D">
      <w:pPr>
        <w:pStyle w:val="ConsPlusNormal"/>
        <w:jc w:val="right"/>
        <w:rPr>
          <w:sz w:val="28"/>
          <w:szCs w:val="28"/>
        </w:rPr>
      </w:pPr>
    </w:p>
    <w:p w:rsidR="0073604D" w:rsidRPr="000E27FA" w:rsidRDefault="0073604D" w:rsidP="0073604D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Утверждена </w:t>
      </w:r>
    </w:p>
    <w:p w:rsidR="0073604D" w:rsidRPr="000E27FA" w:rsidRDefault="0073604D" w:rsidP="0073604D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постановлением администрации </w:t>
      </w:r>
      <w:r w:rsidRPr="000E27FA">
        <w:rPr>
          <w:szCs w:val="24"/>
        </w:rPr>
        <w:br/>
        <w:t xml:space="preserve">городского округа </w:t>
      </w:r>
      <w:proofErr w:type="gramStart"/>
      <w:r w:rsidRPr="000E27FA">
        <w:rPr>
          <w:szCs w:val="24"/>
        </w:rPr>
        <w:t>г</w:t>
      </w:r>
      <w:proofErr w:type="gramEnd"/>
      <w:r w:rsidRPr="000E27FA">
        <w:rPr>
          <w:szCs w:val="24"/>
        </w:rPr>
        <w:t xml:space="preserve">. Бор </w:t>
      </w:r>
    </w:p>
    <w:p w:rsidR="0073604D" w:rsidRDefault="0073604D" w:rsidP="0073604D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от 10.11.2016 №5250 </w:t>
      </w:r>
    </w:p>
    <w:p w:rsidR="0073604D" w:rsidRDefault="0073604D" w:rsidP="0073604D">
      <w:pPr>
        <w:pStyle w:val="ConsPlusNormal"/>
        <w:jc w:val="right"/>
        <w:rPr>
          <w:szCs w:val="24"/>
        </w:rPr>
      </w:pPr>
    </w:p>
    <w:p w:rsidR="0073604D" w:rsidRPr="000E27FA" w:rsidRDefault="0073604D" w:rsidP="0073604D">
      <w:pPr>
        <w:pStyle w:val="ConsPlusNormal"/>
        <w:jc w:val="right"/>
        <w:rPr>
          <w:szCs w:val="24"/>
        </w:rPr>
      </w:pPr>
    </w:p>
    <w:p w:rsidR="0073604D" w:rsidRPr="00BB1DF1" w:rsidRDefault="0073604D" w:rsidP="0073604D">
      <w:pPr>
        <w:pStyle w:val="ConsPlusNormal"/>
        <w:jc w:val="center"/>
        <w:rPr>
          <w:sz w:val="28"/>
          <w:szCs w:val="24"/>
        </w:rPr>
      </w:pPr>
      <w:r w:rsidRPr="00BB1DF1">
        <w:rPr>
          <w:sz w:val="28"/>
          <w:szCs w:val="24"/>
        </w:rPr>
        <w:t xml:space="preserve">Программа «Социальная поддержка населения и общественных организаций городского округа </w:t>
      </w:r>
      <w:proofErr w:type="gramStart"/>
      <w:r w:rsidRPr="00BB1DF1">
        <w:rPr>
          <w:sz w:val="28"/>
          <w:szCs w:val="24"/>
        </w:rPr>
        <w:t>г</w:t>
      </w:r>
      <w:proofErr w:type="gramEnd"/>
      <w:r w:rsidRPr="00BB1DF1">
        <w:rPr>
          <w:sz w:val="28"/>
          <w:szCs w:val="24"/>
        </w:rPr>
        <w:t>. Бор»</w:t>
      </w:r>
    </w:p>
    <w:p w:rsidR="0073604D" w:rsidRPr="000E27FA" w:rsidRDefault="0073604D" w:rsidP="0073604D">
      <w:pPr>
        <w:pStyle w:val="ConsPlusNormal"/>
        <w:jc w:val="center"/>
        <w:rPr>
          <w:szCs w:val="24"/>
        </w:rPr>
      </w:pPr>
    </w:p>
    <w:p w:rsidR="0073604D" w:rsidRPr="000E27FA" w:rsidRDefault="0073604D" w:rsidP="0073604D">
      <w:pPr>
        <w:pStyle w:val="ConsPlusNormal"/>
        <w:jc w:val="both"/>
        <w:rPr>
          <w:szCs w:val="24"/>
        </w:rPr>
      </w:pPr>
      <w:proofErr w:type="gramStart"/>
      <w:r w:rsidRPr="002B19D8">
        <w:rPr>
          <w:szCs w:val="24"/>
        </w:rPr>
        <w:t>в редакции</w:t>
      </w:r>
      <w:r>
        <w:rPr>
          <w:szCs w:val="24"/>
        </w:rPr>
        <w:t xml:space="preserve"> </w:t>
      </w:r>
      <w:r w:rsidRPr="002B19D8">
        <w:rPr>
          <w:szCs w:val="24"/>
        </w:rPr>
        <w:t>постановлений от (08.02.2017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от 31.05.2018 № 3076, от 03.07.2018 № 3778, от 26.07.2018 № 4331, от 06.11.2018 № 6320</w:t>
      </w:r>
      <w:proofErr w:type="gramEnd"/>
      <w:r w:rsidRPr="002B19D8">
        <w:rPr>
          <w:szCs w:val="24"/>
        </w:rPr>
        <w:t xml:space="preserve">, </w:t>
      </w:r>
      <w:proofErr w:type="gramStart"/>
      <w:r w:rsidRPr="002B19D8">
        <w:rPr>
          <w:szCs w:val="24"/>
        </w:rPr>
        <w:t>от 12.11.2018 № 6523, от 05.12.2018 № 6923, от 24.12.2018 № 7479, от 04.03.2019 № 1212, от 28.03.2019 №1671, от 07.05.2019 № 2494,от 05.08.2019 №4249, от 01.10.2019 №5320, от 12.11.2019 № 6083, от 02.12.2019 № 6466, от 27.12.2019 № 7138, от 02.03.2020 № 1029, от 05.06.2020 № 2405, от 07.07.2020 № 2794, от 01.09.2020 № 3769, от 30.09.2020 №4387, 03.11.2020 № 5022, от 13.11.2020 № 5255, от 01.12.2020 № 5597, от 30.12.2020 № 6251, от01</w:t>
      </w:r>
      <w:proofErr w:type="gramEnd"/>
      <w:r w:rsidRPr="002B19D8">
        <w:rPr>
          <w:szCs w:val="24"/>
        </w:rPr>
        <w:t>.</w:t>
      </w:r>
      <w:proofErr w:type="gramStart"/>
      <w:r w:rsidRPr="002B19D8">
        <w:rPr>
          <w:szCs w:val="24"/>
        </w:rPr>
        <w:t>03.2021 № 996, от 02.04.2021 № 1677, от 02.07.2021 № 3353, от 02.09.2021 № 4440, от 29.09.2021 № 4865, от 29.10.2021 № 5479</w:t>
      </w:r>
      <w:r>
        <w:rPr>
          <w:szCs w:val="24"/>
        </w:rPr>
        <w:t xml:space="preserve">, от 02.12.2021 № 6071, от 29.12.2021 № 695, от 02.03.2022 № 1006, от </w:t>
      </w:r>
      <w:r w:rsidRPr="00C66BCC">
        <w:rPr>
          <w:szCs w:val="24"/>
        </w:rPr>
        <w:t>04.08.2022 № 3970</w:t>
      </w:r>
      <w:r>
        <w:rPr>
          <w:szCs w:val="24"/>
        </w:rPr>
        <w:t xml:space="preserve">, </w:t>
      </w:r>
      <w:r w:rsidRPr="00E120C6">
        <w:rPr>
          <w:szCs w:val="24"/>
        </w:rPr>
        <w:t>от 05.10.2022 № 5127</w:t>
      </w:r>
      <w:r>
        <w:rPr>
          <w:szCs w:val="24"/>
        </w:rPr>
        <w:t xml:space="preserve">, </w:t>
      </w:r>
      <w:r w:rsidRPr="00210CEA">
        <w:rPr>
          <w:szCs w:val="24"/>
        </w:rPr>
        <w:t xml:space="preserve">от </w:t>
      </w:r>
      <w:r>
        <w:rPr>
          <w:szCs w:val="24"/>
        </w:rPr>
        <w:t>28.10.2022 № 5549, от 05.12.2022 № 6318, от 06.03.2023 № 1344, от 29.03.2023 № 1897</w:t>
      </w:r>
      <w:r w:rsidRPr="00F63532">
        <w:rPr>
          <w:szCs w:val="24"/>
        </w:rPr>
        <w:t>)</w:t>
      </w:r>
      <w:proofErr w:type="gramEnd"/>
    </w:p>
    <w:p w:rsidR="0073604D" w:rsidRPr="000E27FA" w:rsidRDefault="0073604D" w:rsidP="0073604D">
      <w:pPr>
        <w:pStyle w:val="ConsPlusNormal"/>
        <w:ind w:left="360"/>
        <w:jc w:val="center"/>
        <w:rPr>
          <w:b/>
          <w:szCs w:val="24"/>
        </w:rPr>
      </w:pPr>
      <w:r w:rsidRPr="000E27FA">
        <w:rPr>
          <w:b/>
          <w:szCs w:val="24"/>
        </w:rPr>
        <w:t>1. Паспорт</w:t>
      </w:r>
    </w:p>
    <w:p w:rsidR="0073604D" w:rsidRPr="000E27FA" w:rsidRDefault="0073604D" w:rsidP="0073604D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программы «Социальная поддержка населения и общественных организаций</w:t>
      </w:r>
    </w:p>
    <w:p w:rsidR="0073604D" w:rsidRPr="000E27FA" w:rsidRDefault="0073604D" w:rsidP="0073604D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 xml:space="preserve">городского округа </w:t>
      </w:r>
      <w:proofErr w:type="gramStart"/>
      <w:r w:rsidRPr="000E27FA">
        <w:rPr>
          <w:b/>
          <w:szCs w:val="24"/>
        </w:rPr>
        <w:t>г</w:t>
      </w:r>
      <w:proofErr w:type="gramEnd"/>
      <w:r w:rsidRPr="000E27FA">
        <w:rPr>
          <w:b/>
          <w:szCs w:val="24"/>
        </w:rPr>
        <w:t>. Бор»</w:t>
      </w:r>
    </w:p>
    <w:p w:rsidR="0073604D" w:rsidRPr="006F265F" w:rsidRDefault="0073604D" w:rsidP="0073604D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488"/>
        <w:gridCol w:w="5760"/>
        <w:gridCol w:w="1403"/>
        <w:gridCol w:w="1215"/>
        <w:gridCol w:w="61"/>
        <w:gridCol w:w="1139"/>
        <w:gridCol w:w="136"/>
        <w:gridCol w:w="1064"/>
        <w:gridCol w:w="70"/>
        <w:gridCol w:w="50"/>
        <w:gridCol w:w="1084"/>
      </w:tblGrid>
      <w:tr w:rsidR="0073604D" w:rsidRPr="000E27FA">
        <w:tc>
          <w:tcPr>
            <w:tcW w:w="334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</w:t>
            </w:r>
          </w:p>
        </w:tc>
        <w:tc>
          <w:tcPr>
            <w:tcW w:w="2488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Программы</w:t>
            </w:r>
          </w:p>
        </w:tc>
        <w:tc>
          <w:tcPr>
            <w:tcW w:w="11982" w:type="dxa"/>
            <w:gridSpan w:val="10"/>
          </w:tcPr>
          <w:p w:rsidR="0073604D" w:rsidRPr="000E27FA" w:rsidRDefault="0073604D" w:rsidP="0073604D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 (управление социальной политики);</w:t>
            </w:r>
          </w:p>
        </w:tc>
      </w:tr>
      <w:tr w:rsidR="0073604D" w:rsidRPr="000E27FA">
        <w:tc>
          <w:tcPr>
            <w:tcW w:w="334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</w:t>
            </w:r>
          </w:p>
        </w:tc>
        <w:tc>
          <w:tcPr>
            <w:tcW w:w="2488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Соисполнители Программы</w:t>
            </w:r>
          </w:p>
        </w:tc>
        <w:tc>
          <w:tcPr>
            <w:tcW w:w="11982" w:type="dxa"/>
            <w:gridSpan w:val="10"/>
          </w:tcPr>
          <w:p w:rsidR="0073604D" w:rsidRDefault="0073604D" w:rsidP="007360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ЖКХ и благоустройства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Управление образования и молодежной политики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Управление культуры и туризма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>4. Управление физической культуры и спорта администрации городског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3604D" w:rsidRPr="000E27FA" w:rsidRDefault="0073604D" w:rsidP="007360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МКУ «Управление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ор».</w:t>
            </w:r>
          </w:p>
        </w:tc>
      </w:tr>
      <w:tr w:rsidR="0073604D" w:rsidRPr="000E27FA">
        <w:tc>
          <w:tcPr>
            <w:tcW w:w="334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3.</w:t>
            </w:r>
          </w:p>
        </w:tc>
        <w:tc>
          <w:tcPr>
            <w:tcW w:w="2488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Подпрограммы Программы</w:t>
            </w:r>
          </w:p>
        </w:tc>
        <w:tc>
          <w:tcPr>
            <w:tcW w:w="11982" w:type="dxa"/>
            <w:gridSpan w:val="10"/>
          </w:tcPr>
          <w:p w:rsidR="0073604D" w:rsidRPr="000E27FA" w:rsidRDefault="0073604D" w:rsidP="0073604D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73604D" w:rsidRPr="000E27FA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 xml:space="preserve">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0E27FA">
              <w:rPr>
                <w:b w:val="0"/>
                <w:szCs w:val="24"/>
              </w:rPr>
              <w:t>г</w:t>
            </w:r>
            <w:proofErr w:type="gramEnd"/>
            <w:r w:rsidRPr="000E27FA">
              <w:rPr>
                <w:b w:val="0"/>
                <w:szCs w:val="24"/>
              </w:rPr>
              <w:t>. Бор»;</w:t>
            </w:r>
          </w:p>
          <w:p w:rsidR="0073604D" w:rsidRPr="000E27FA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73604D" w:rsidRPr="000E27FA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</w:rPr>
              <w:t>«</w:t>
            </w:r>
            <w:proofErr w:type="spellStart"/>
            <w:r w:rsidRPr="000E27FA">
              <w:rPr>
                <w:b w:val="0"/>
                <w:szCs w:val="24"/>
              </w:rPr>
              <w:t>Борская</w:t>
            </w:r>
            <w:proofErr w:type="spellEnd"/>
            <w:r w:rsidRPr="000E27FA">
              <w:rPr>
                <w:b w:val="0"/>
                <w:szCs w:val="24"/>
              </w:rPr>
              <w:t xml:space="preserve"> семья»;</w:t>
            </w:r>
          </w:p>
          <w:p w:rsidR="0073604D" w:rsidRPr="000E27FA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3</w:t>
            </w:r>
          </w:p>
          <w:p w:rsidR="0073604D" w:rsidRPr="000E27FA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 xml:space="preserve"> "</w:t>
            </w:r>
            <w:proofErr w:type="spellStart"/>
            <w:r w:rsidRPr="000E27FA">
              <w:rPr>
                <w:b w:val="0"/>
                <w:szCs w:val="24"/>
              </w:rPr>
              <w:t>Безбарьерная</w:t>
            </w:r>
            <w:proofErr w:type="spellEnd"/>
            <w:r w:rsidRPr="000E27FA">
              <w:rPr>
                <w:b w:val="0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0E27FA">
              <w:rPr>
                <w:b w:val="0"/>
                <w:szCs w:val="24"/>
              </w:rPr>
              <w:t>маломобильных</w:t>
            </w:r>
            <w:proofErr w:type="spellEnd"/>
            <w:r w:rsidRPr="000E27FA">
              <w:rPr>
                <w:b w:val="0"/>
                <w:szCs w:val="24"/>
              </w:rPr>
              <w:t xml:space="preserve"> граждан городского округа </w:t>
            </w:r>
            <w:proofErr w:type="gramStart"/>
            <w:r w:rsidRPr="000E27FA">
              <w:rPr>
                <w:b w:val="0"/>
                <w:szCs w:val="24"/>
              </w:rPr>
              <w:t>г</w:t>
            </w:r>
            <w:proofErr w:type="gramEnd"/>
            <w:r w:rsidRPr="000E27FA">
              <w:rPr>
                <w:b w:val="0"/>
                <w:szCs w:val="24"/>
              </w:rPr>
              <w:t>. Бор»;</w:t>
            </w:r>
          </w:p>
          <w:p w:rsidR="0073604D" w:rsidRPr="000E27FA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4</w:t>
            </w:r>
          </w:p>
          <w:p w:rsidR="0073604D" w:rsidRDefault="0073604D" w:rsidP="0073604D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«Профилактика социально значимых заболеваний в городском округе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 xml:space="preserve">. Бор. Развитие безвозмездного донорства в городском округе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</w:t>
            </w:r>
            <w:r>
              <w:rPr>
                <w:szCs w:val="24"/>
              </w:rPr>
              <w:t>р».</w:t>
            </w:r>
          </w:p>
          <w:p w:rsidR="0073604D" w:rsidRPr="00A34E23" w:rsidRDefault="0073604D" w:rsidP="0073604D">
            <w:pPr>
              <w:pStyle w:val="ConsPlusNormal"/>
              <w:jc w:val="both"/>
              <w:rPr>
                <w:szCs w:val="24"/>
                <w:u w:val="single"/>
              </w:rPr>
            </w:pPr>
            <w:r w:rsidRPr="00A34E23">
              <w:rPr>
                <w:szCs w:val="24"/>
                <w:u w:val="single"/>
              </w:rPr>
              <w:t>Подпрограмма 5</w:t>
            </w:r>
          </w:p>
          <w:p w:rsidR="0073604D" w:rsidRPr="000E27FA" w:rsidRDefault="0073604D" w:rsidP="0073604D">
            <w:pPr>
              <w:pStyle w:val="ConsPlusNormal"/>
              <w:rPr>
                <w:szCs w:val="24"/>
              </w:rPr>
            </w:pPr>
            <w:r w:rsidRPr="00A34E23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A34E23">
              <w:rPr>
                <w:szCs w:val="24"/>
              </w:rPr>
              <w:t>абилитации</w:t>
            </w:r>
            <w:proofErr w:type="spellEnd"/>
            <w:r w:rsidRPr="00A34E23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A34E23">
              <w:rPr>
                <w:szCs w:val="24"/>
              </w:rPr>
              <w:t>г</w:t>
            </w:r>
            <w:proofErr w:type="gramEnd"/>
            <w:r w:rsidRPr="00A34E23">
              <w:rPr>
                <w:szCs w:val="24"/>
              </w:rPr>
              <w:t>. Бор».</w:t>
            </w:r>
          </w:p>
        </w:tc>
      </w:tr>
      <w:tr w:rsidR="0073604D" w:rsidRPr="000E27FA">
        <w:tc>
          <w:tcPr>
            <w:tcW w:w="334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4.</w:t>
            </w:r>
          </w:p>
        </w:tc>
        <w:tc>
          <w:tcPr>
            <w:tcW w:w="2488" w:type="dxa"/>
          </w:tcPr>
          <w:p w:rsidR="0073604D" w:rsidRPr="000E27FA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Цель Программы</w:t>
            </w:r>
          </w:p>
        </w:tc>
        <w:tc>
          <w:tcPr>
            <w:tcW w:w="11982" w:type="dxa"/>
            <w:gridSpan w:val="10"/>
          </w:tcPr>
          <w:p w:rsidR="0073604D" w:rsidRPr="000E27FA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</w:t>
            </w:r>
            <w:r w:rsidRPr="000E27FA">
              <w:rPr>
                <w:bCs/>
              </w:rPr>
              <w:t>овышение уровня и качества жизни жителей округа, реализация семейной политики на территории округа, формирование здорового образа жизни</w:t>
            </w:r>
            <w:r>
              <w:rPr>
                <w:bCs/>
              </w:rPr>
              <w:t xml:space="preserve">, </w:t>
            </w:r>
            <w:r w:rsidRPr="00A34E23">
              <w:rPr>
                <w:bCs/>
              </w:rPr>
              <w:t xml:space="preserve">создание условий для реабилитации и </w:t>
            </w:r>
            <w:proofErr w:type="spellStart"/>
            <w:r w:rsidRPr="00A34E23">
              <w:rPr>
                <w:bCs/>
              </w:rPr>
              <w:t>абилитации</w:t>
            </w:r>
            <w:proofErr w:type="spellEnd"/>
            <w:r w:rsidRPr="00A34E23">
              <w:rPr>
                <w:bCs/>
              </w:rPr>
              <w:t xml:space="preserve"> инвалидов, в том числе детей-инвалидов.</w:t>
            </w:r>
          </w:p>
        </w:tc>
      </w:tr>
      <w:tr w:rsidR="0073604D" w:rsidRPr="0073604D">
        <w:tc>
          <w:tcPr>
            <w:tcW w:w="33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5.</w:t>
            </w:r>
          </w:p>
        </w:tc>
        <w:tc>
          <w:tcPr>
            <w:tcW w:w="248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Задачи Программы</w:t>
            </w:r>
          </w:p>
        </w:tc>
        <w:tc>
          <w:tcPr>
            <w:tcW w:w="11982" w:type="dxa"/>
            <w:gridSpan w:val="10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системы дополнительных мер адресной поддержки населения и создание на территории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 благоприятных условий, способствующих развитию потенциала некоммерческих организаций в осуществлении ими социально значимой деятельности; 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Укрепление социального института семьи и семейных ценностей на территории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Стабилизация ситуации по социально значимым заболеваниям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Бор. Содействие в обеспечении потребности лечебных учреждений в донорской крови и ее компонентах.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условий для развития системы комплексной реабилитации 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Бор.</w:t>
            </w:r>
          </w:p>
        </w:tc>
      </w:tr>
      <w:tr w:rsidR="0073604D" w:rsidRPr="0073604D">
        <w:tc>
          <w:tcPr>
            <w:tcW w:w="334" w:type="dxa"/>
            <w:tcBorders>
              <w:bottom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6.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Этапы и сроки реализации Программы</w:t>
            </w:r>
          </w:p>
        </w:tc>
        <w:tc>
          <w:tcPr>
            <w:tcW w:w="11982" w:type="dxa"/>
            <w:gridSpan w:val="10"/>
            <w:tcBorders>
              <w:bottom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2023-2026 гг. без разделения на этапы.</w:t>
            </w:r>
          </w:p>
        </w:tc>
      </w:tr>
      <w:tr w:rsidR="0073604D" w:rsidRPr="0073604D">
        <w:trPr>
          <w:trHeight w:val="238"/>
        </w:trPr>
        <w:tc>
          <w:tcPr>
            <w:tcW w:w="334" w:type="dxa"/>
            <w:vMerge w:val="restart"/>
            <w:tcBorders>
              <w:top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7.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Всего, тыс. руб.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2025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по муниципальной 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133020,5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30388,0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33876,3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34272,0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34484,2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132107,7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30159,8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33648,1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34043,8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34256,0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912,8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739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В том числе: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Бор»;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126112,5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28652,7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32153,6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32553,5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32752,7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125199,7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28424,5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31925,4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32325,3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32524,5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912,8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73604D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73604D" w:rsidRPr="0073604D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73604D">
              <w:rPr>
                <w:b w:val="0"/>
                <w:szCs w:val="24"/>
              </w:rPr>
              <w:t>«</w:t>
            </w:r>
            <w:proofErr w:type="spellStart"/>
            <w:r w:rsidRPr="0073604D">
              <w:rPr>
                <w:b w:val="0"/>
                <w:szCs w:val="24"/>
              </w:rPr>
              <w:t>Борская</w:t>
            </w:r>
            <w:proofErr w:type="spellEnd"/>
            <w:r w:rsidRPr="0073604D">
              <w:rPr>
                <w:b w:val="0"/>
                <w:szCs w:val="24"/>
              </w:rPr>
              <w:t xml:space="preserve"> семья»;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2684,7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712,6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1204" w:type="dxa"/>
            <w:gridSpan w:val="3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2684,7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712,6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1204" w:type="dxa"/>
            <w:gridSpan w:val="3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126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73604D">
              <w:rPr>
                <w:b w:val="0"/>
                <w:szCs w:val="24"/>
                <w:u w:val="single"/>
              </w:rPr>
              <w:t>Подпрограмма 3</w:t>
            </w:r>
          </w:p>
          <w:p w:rsidR="0073604D" w:rsidRPr="0073604D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73604D">
              <w:rPr>
                <w:b w:val="0"/>
                <w:szCs w:val="24"/>
              </w:rPr>
              <w:t>«</w:t>
            </w:r>
            <w:proofErr w:type="spellStart"/>
            <w:r w:rsidRPr="0073604D">
              <w:rPr>
                <w:b w:val="0"/>
                <w:szCs w:val="24"/>
              </w:rPr>
              <w:t>Безбарьерная</w:t>
            </w:r>
            <w:proofErr w:type="spellEnd"/>
            <w:r w:rsidRPr="0073604D">
              <w:rPr>
                <w:b w:val="0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73604D">
              <w:rPr>
                <w:b w:val="0"/>
                <w:szCs w:val="24"/>
              </w:rPr>
              <w:t>маломобильных</w:t>
            </w:r>
            <w:proofErr w:type="spellEnd"/>
            <w:r w:rsidRPr="0073604D">
              <w:rPr>
                <w:b w:val="0"/>
                <w:szCs w:val="24"/>
              </w:rPr>
              <w:t xml:space="preserve"> граждан городского округа г</w:t>
            </w:r>
            <w:proofErr w:type="gramStart"/>
            <w:r w:rsidRPr="0073604D">
              <w:rPr>
                <w:b w:val="0"/>
                <w:szCs w:val="24"/>
              </w:rPr>
              <w:t>.Б</w:t>
            </w:r>
            <w:proofErr w:type="gramEnd"/>
            <w:r w:rsidRPr="0073604D">
              <w:rPr>
                <w:b w:val="0"/>
                <w:szCs w:val="24"/>
              </w:rPr>
              <w:t>ор»;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3637,3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1062,3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3637,3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1062,3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73604D">
              <w:rPr>
                <w:b w:val="0"/>
                <w:szCs w:val="24"/>
                <w:u w:val="single"/>
              </w:rPr>
              <w:t>Подпрограмма 4</w:t>
            </w:r>
          </w:p>
          <w:p w:rsidR="0073604D" w:rsidRPr="0073604D" w:rsidRDefault="0073604D" w:rsidP="0073604D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социально значимых заболеваний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Бор. Развитие безвозмездного донорства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Бор»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 w:val="restar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 w:val="restar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  <w:u w:val="single"/>
              </w:rPr>
            </w:pPr>
            <w:r w:rsidRPr="0073604D">
              <w:rPr>
                <w:szCs w:val="24"/>
                <w:u w:val="single"/>
              </w:rPr>
              <w:t>Подпрограмма 5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73604D">
              <w:rPr>
                <w:szCs w:val="24"/>
              </w:rPr>
              <w:t>абилитации</w:t>
            </w:r>
            <w:proofErr w:type="spellEnd"/>
            <w:r w:rsidRPr="0073604D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Бор»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313,0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68,4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79,4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78,6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86,6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313,0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68,4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79,4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78,6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86,6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334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33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8.</w:t>
            </w:r>
          </w:p>
        </w:tc>
        <w:tc>
          <w:tcPr>
            <w:tcW w:w="248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982" w:type="dxa"/>
            <w:gridSpan w:val="10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Индикаторы цели: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 xml:space="preserve">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</w:t>
            </w:r>
            <w:proofErr w:type="spellStart"/>
            <w:r w:rsidRPr="0073604D">
              <w:rPr>
                <w:szCs w:val="24"/>
              </w:rPr>
              <w:lastRenderedPageBreak/>
              <w:t>котегорий</w:t>
            </w:r>
            <w:proofErr w:type="spellEnd"/>
            <w:r w:rsidRPr="0073604D">
              <w:rPr>
                <w:szCs w:val="24"/>
              </w:rPr>
              <w:t xml:space="preserve"> составит 100 %;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2021 года, составит 106 %;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8.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Нижегородской области составит 20%;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9.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Нижегородской области составит 60%;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10. Доля муниципальных общеобразовательных организаций, в которых создана универсальная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составит 43%;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11. Доля муниципальных дошкольных образовательных организаций, в которых создана универсальная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составит 21%;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12. Доля граждан, охваченных мероприятиями оздоровительно-предупредительного характера, к уровню 2021 года составит 106%;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13. Доля граждан, прошедших флюорографическое обследование на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передвижном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флюорографе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доставленных к стационарному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флюорографу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2021 года составит 106%;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14. Доля граждан, охваченных мероприятиями по пропаганде донорства, к уровню 2021 года составит 106%.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15. 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(до 80% в 2024 году).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непосредственных результатов: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текущему, составит не более 43 человека;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, составит 2371 человек;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326 человек;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8. Количество граждан, охваченных мероприятиями оздоровительно-предупредительного характера, составит 1 600 чел.;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9. Количество инвалидов, а также детей инвалидов получивших услуги по реабилитации и </w:t>
            </w:r>
            <w:proofErr w:type="spellStart"/>
            <w:r w:rsidRPr="0073604D">
              <w:rPr>
                <w:szCs w:val="24"/>
              </w:rPr>
              <w:t>абилитации</w:t>
            </w:r>
            <w:proofErr w:type="spellEnd"/>
            <w:r w:rsidRPr="0073604D">
              <w:rPr>
                <w:szCs w:val="24"/>
              </w:rPr>
              <w:t xml:space="preserve"> в </w:t>
            </w:r>
            <w:r w:rsidRPr="0073604D">
              <w:rPr>
                <w:szCs w:val="24"/>
              </w:rPr>
              <w:lastRenderedPageBreak/>
              <w:t xml:space="preserve">муниципальных учреждениях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 составит 84 человека.</w:t>
            </w:r>
          </w:p>
        </w:tc>
      </w:tr>
    </w:tbl>
    <w:p w:rsidR="0073604D" w:rsidRPr="0073604D" w:rsidRDefault="0073604D" w:rsidP="0073604D">
      <w:pPr>
        <w:rPr>
          <w:rFonts w:ascii="Times New Roman" w:hAnsi="Times New Roman" w:cs="Times New Roman"/>
          <w:sz w:val="24"/>
          <w:szCs w:val="24"/>
        </w:rPr>
      </w:pPr>
    </w:p>
    <w:p w:rsidR="0073604D" w:rsidRDefault="0073604D" w:rsidP="0073604D">
      <w:pPr>
        <w:pStyle w:val="ConsPlusNormal"/>
        <w:jc w:val="center"/>
        <w:outlineLvl w:val="0"/>
        <w:rPr>
          <w:b/>
          <w:szCs w:val="24"/>
        </w:rPr>
      </w:pPr>
      <w:bookmarkStart w:id="0" w:name="P770"/>
      <w:bookmarkEnd w:id="0"/>
    </w:p>
    <w:p w:rsidR="0073604D" w:rsidRDefault="0073604D" w:rsidP="0073604D">
      <w:pPr>
        <w:pStyle w:val="ConsPlusNormal"/>
        <w:jc w:val="center"/>
        <w:outlineLvl w:val="0"/>
        <w:rPr>
          <w:b/>
          <w:szCs w:val="24"/>
        </w:rPr>
      </w:pPr>
    </w:p>
    <w:p w:rsidR="0073604D" w:rsidRPr="0073604D" w:rsidRDefault="0073604D" w:rsidP="0073604D">
      <w:pPr>
        <w:pStyle w:val="ConsPlusNormal"/>
        <w:jc w:val="center"/>
        <w:outlineLvl w:val="0"/>
        <w:rPr>
          <w:b/>
          <w:szCs w:val="24"/>
        </w:rPr>
      </w:pPr>
      <w:r w:rsidRPr="0073604D">
        <w:rPr>
          <w:b/>
          <w:szCs w:val="24"/>
        </w:rPr>
        <w:t>2. Текстовая часть муниципальной программы</w:t>
      </w:r>
    </w:p>
    <w:p w:rsidR="0073604D" w:rsidRPr="0073604D" w:rsidRDefault="0073604D" w:rsidP="0073604D">
      <w:pPr>
        <w:pStyle w:val="ConsPlusNormal"/>
        <w:ind w:firstLine="540"/>
        <w:jc w:val="both"/>
        <w:rPr>
          <w:szCs w:val="24"/>
        </w:rPr>
      </w:pPr>
    </w:p>
    <w:p w:rsidR="0073604D" w:rsidRPr="0073604D" w:rsidRDefault="0073604D" w:rsidP="0073604D">
      <w:pPr>
        <w:pStyle w:val="a4"/>
        <w:ind w:firstLine="720"/>
        <w:rPr>
          <w:color w:val="auto"/>
        </w:rPr>
      </w:pPr>
      <w:r w:rsidRPr="0073604D">
        <w:rPr>
          <w:color w:val="auto"/>
        </w:rPr>
        <w:t>2.1. Характеристика текущего состояния</w:t>
      </w:r>
    </w:p>
    <w:p w:rsidR="0073604D" w:rsidRPr="0073604D" w:rsidRDefault="0073604D" w:rsidP="0073604D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3604D" w:rsidRPr="0073604D" w:rsidRDefault="0073604D" w:rsidP="0073604D">
      <w:pPr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Обеспечение высокого уровня благосостояния населения и стандартов качества жизни – главная цель деятельности Правительства Нижегородской области в соответствии со Стратегией социально-экономического развития  Нижегородской области до 2035 года, утвержденной постановлением Правительства Нижегородской области от 21 декабря 2018 года № 889. Одним из ключевых направлений  достижения этой цели и приоритетом социальной политики Нижегородской области является повышение качества человеческого капитала и создание благоприятных условий для жизни.</w:t>
      </w:r>
    </w:p>
    <w:p w:rsidR="0073604D" w:rsidRPr="0073604D" w:rsidRDefault="0073604D" w:rsidP="0073604D">
      <w:pPr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Муниципальная программа «Социальная поддержка населения и общественных организаций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ор» - одно  из направлений  деятельности администрации городского округа г.Бор по созданию благоприятных условий для жителей округа.  </w:t>
      </w:r>
    </w:p>
    <w:p w:rsidR="0073604D" w:rsidRPr="0073604D" w:rsidRDefault="0073604D" w:rsidP="0073604D">
      <w:pPr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Реализация муниципальной программы «Социальная поддержка населения и общественных организаций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ор» (далее – Программа) осуществляется через реализацию следующих подпрограмм:</w:t>
      </w:r>
    </w:p>
    <w:p w:rsidR="0073604D" w:rsidRPr="0073604D" w:rsidRDefault="0073604D" w:rsidP="0073604D">
      <w:pPr>
        <w:tabs>
          <w:tab w:val="left" w:pos="3240"/>
        </w:tabs>
        <w:ind w:left="142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604D">
        <w:rPr>
          <w:rFonts w:ascii="Times New Roman" w:hAnsi="Times New Roman" w:cs="Times New Roman"/>
          <w:sz w:val="24"/>
          <w:szCs w:val="24"/>
          <w:u w:val="single"/>
        </w:rPr>
        <w:t>Подпрограмма 1</w:t>
      </w:r>
    </w:p>
    <w:p w:rsidR="0073604D" w:rsidRPr="0073604D" w:rsidRDefault="0073604D" w:rsidP="0073604D">
      <w:pPr>
        <w:widowControl w:val="0"/>
        <w:autoSpaceDE w:val="0"/>
        <w:autoSpaceDN w:val="0"/>
        <w:adjustRightInd w:val="0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«Дополнительные меры адресной поддержки населения и общественных организаций городского округа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Бор».</w:t>
      </w:r>
    </w:p>
    <w:p w:rsidR="0073604D" w:rsidRPr="0073604D" w:rsidRDefault="0073604D" w:rsidP="0073604D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73604D">
        <w:rPr>
          <w:b w:val="0"/>
          <w:szCs w:val="24"/>
          <w:u w:val="single"/>
        </w:rPr>
        <w:t>Подпрограмма 2</w:t>
      </w:r>
    </w:p>
    <w:p w:rsidR="0073604D" w:rsidRPr="0073604D" w:rsidRDefault="0073604D" w:rsidP="0073604D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73604D">
        <w:rPr>
          <w:b w:val="0"/>
          <w:szCs w:val="24"/>
        </w:rPr>
        <w:t>«</w:t>
      </w:r>
      <w:proofErr w:type="spellStart"/>
      <w:r w:rsidRPr="0073604D">
        <w:rPr>
          <w:b w:val="0"/>
          <w:szCs w:val="24"/>
        </w:rPr>
        <w:t>Борская</w:t>
      </w:r>
      <w:proofErr w:type="spellEnd"/>
      <w:r w:rsidRPr="0073604D">
        <w:rPr>
          <w:b w:val="0"/>
          <w:szCs w:val="24"/>
        </w:rPr>
        <w:t xml:space="preserve"> семья»;</w:t>
      </w:r>
    </w:p>
    <w:p w:rsidR="0073604D" w:rsidRPr="0073604D" w:rsidRDefault="0073604D" w:rsidP="0073604D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73604D">
        <w:rPr>
          <w:b w:val="0"/>
          <w:szCs w:val="24"/>
          <w:u w:val="single"/>
        </w:rPr>
        <w:t>Подпрограмма 3</w:t>
      </w:r>
    </w:p>
    <w:p w:rsidR="0073604D" w:rsidRPr="0073604D" w:rsidRDefault="0073604D" w:rsidP="0073604D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73604D">
        <w:rPr>
          <w:b w:val="0"/>
          <w:szCs w:val="24"/>
        </w:rPr>
        <w:t>«</w:t>
      </w:r>
      <w:proofErr w:type="spellStart"/>
      <w:r w:rsidRPr="0073604D">
        <w:rPr>
          <w:b w:val="0"/>
          <w:szCs w:val="24"/>
        </w:rPr>
        <w:t>Безбарьерная</w:t>
      </w:r>
      <w:proofErr w:type="spellEnd"/>
      <w:r w:rsidRPr="0073604D">
        <w:rPr>
          <w:b w:val="0"/>
          <w:szCs w:val="24"/>
        </w:rPr>
        <w:t xml:space="preserve"> среда жизнедеятельности для инвалидов и других </w:t>
      </w:r>
      <w:proofErr w:type="spellStart"/>
      <w:r w:rsidRPr="0073604D">
        <w:rPr>
          <w:b w:val="0"/>
          <w:szCs w:val="24"/>
        </w:rPr>
        <w:t>маломобильных</w:t>
      </w:r>
      <w:proofErr w:type="spellEnd"/>
      <w:r w:rsidRPr="0073604D">
        <w:rPr>
          <w:b w:val="0"/>
          <w:szCs w:val="24"/>
        </w:rPr>
        <w:t xml:space="preserve"> граждан городского округа г</w:t>
      </w:r>
      <w:proofErr w:type="gramStart"/>
      <w:r w:rsidRPr="0073604D">
        <w:rPr>
          <w:b w:val="0"/>
          <w:szCs w:val="24"/>
        </w:rPr>
        <w:t>.Б</w:t>
      </w:r>
      <w:proofErr w:type="gramEnd"/>
      <w:r w:rsidRPr="0073604D">
        <w:rPr>
          <w:b w:val="0"/>
          <w:szCs w:val="24"/>
        </w:rPr>
        <w:t>ор»;</w:t>
      </w:r>
    </w:p>
    <w:p w:rsidR="0073604D" w:rsidRPr="0073604D" w:rsidRDefault="0073604D" w:rsidP="0073604D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73604D">
        <w:rPr>
          <w:b w:val="0"/>
          <w:szCs w:val="24"/>
          <w:u w:val="single"/>
        </w:rPr>
        <w:t>Подпрограмма 4</w:t>
      </w:r>
    </w:p>
    <w:p w:rsidR="0073604D" w:rsidRPr="0073604D" w:rsidRDefault="0073604D" w:rsidP="0073604D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«Профилактика социально значимых заболеваний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Бор. Развитие безвозмездного донорства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Бор»;</w:t>
      </w:r>
    </w:p>
    <w:p w:rsidR="0073604D" w:rsidRPr="0073604D" w:rsidRDefault="0073604D" w:rsidP="0073604D">
      <w:pPr>
        <w:pStyle w:val="ConsPlusNormal"/>
        <w:ind w:firstLine="708"/>
        <w:jc w:val="both"/>
        <w:rPr>
          <w:szCs w:val="24"/>
          <w:u w:val="single"/>
        </w:rPr>
      </w:pPr>
      <w:r w:rsidRPr="0073604D">
        <w:rPr>
          <w:szCs w:val="24"/>
          <w:u w:val="single"/>
        </w:rPr>
        <w:t>Подпрограмма 5</w:t>
      </w:r>
    </w:p>
    <w:p w:rsidR="0073604D" w:rsidRPr="0073604D" w:rsidRDefault="0073604D" w:rsidP="0073604D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«Формирование системы комплексной реабилитации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Бор».</w:t>
      </w:r>
    </w:p>
    <w:p w:rsidR="0073604D" w:rsidRPr="0073604D" w:rsidRDefault="0073604D" w:rsidP="0073604D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4D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73604D" w:rsidRPr="0073604D" w:rsidRDefault="0073604D" w:rsidP="0073604D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04D">
        <w:rPr>
          <w:rFonts w:ascii="Times New Roman" w:hAnsi="Times New Roman" w:cs="Times New Roman"/>
          <w:b/>
          <w:sz w:val="24"/>
          <w:szCs w:val="24"/>
        </w:rPr>
        <w:t xml:space="preserve">«Дополнительные меры адресной поддержки населения и общественных организаций городского округа </w:t>
      </w:r>
      <w:proofErr w:type="gramStart"/>
      <w:r w:rsidRPr="0073604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. Бор» 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 xml:space="preserve"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</w:t>
      </w:r>
      <w:proofErr w:type="gramStart"/>
      <w:r w:rsidRPr="0073604D">
        <w:rPr>
          <w:szCs w:val="24"/>
        </w:rPr>
        <w:t>г</w:t>
      </w:r>
      <w:proofErr w:type="gramEnd"/>
      <w:r w:rsidRPr="0073604D">
        <w:rPr>
          <w:szCs w:val="24"/>
        </w:rPr>
        <w:t>. Бор.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 xml:space="preserve">В городском округе </w:t>
      </w:r>
      <w:proofErr w:type="gramStart"/>
      <w:r w:rsidRPr="0073604D">
        <w:rPr>
          <w:szCs w:val="24"/>
        </w:rPr>
        <w:t>г</w:t>
      </w:r>
      <w:proofErr w:type="gramEnd"/>
      <w:r w:rsidRPr="0073604D">
        <w:rPr>
          <w:szCs w:val="24"/>
        </w:rPr>
        <w:t>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>Вследствие этого администрация городского округа г</w:t>
      </w:r>
      <w:proofErr w:type="gramStart"/>
      <w:r w:rsidRPr="0073604D">
        <w:rPr>
          <w:szCs w:val="24"/>
        </w:rPr>
        <w:t>.Б</w:t>
      </w:r>
      <w:proofErr w:type="gramEnd"/>
      <w:r w:rsidRPr="0073604D">
        <w:rPr>
          <w:szCs w:val="24"/>
        </w:rPr>
        <w:t>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2021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2879,8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419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1985,0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327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2045,4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267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3647,65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326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2724,9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251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510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500,0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433,4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23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930,0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47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180,0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1522,7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309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977,9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232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821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137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761,0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154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481,1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98</w:t>
            </w:r>
          </w:p>
        </w:tc>
      </w:tr>
    </w:tbl>
    <w:p w:rsidR="0073604D" w:rsidRPr="0073604D" w:rsidRDefault="0073604D" w:rsidP="007360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73604D">
        <w:rPr>
          <w:rFonts w:ascii="Times New Roman" w:hAnsi="Times New Roman" w:cs="Times New Roman"/>
          <w:sz w:val="24"/>
          <w:szCs w:val="24"/>
        </w:rPr>
        <w:tab/>
      </w:r>
    </w:p>
    <w:p w:rsidR="0073604D" w:rsidRPr="0073604D" w:rsidRDefault="0073604D" w:rsidP="0073604D">
      <w:pPr>
        <w:pStyle w:val="ConsPlusNormal"/>
        <w:ind w:firstLine="600"/>
        <w:jc w:val="both"/>
        <w:rPr>
          <w:szCs w:val="24"/>
        </w:rPr>
      </w:pPr>
      <w:r w:rsidRPr="0073604D">
        <w:rPr>
          <w:szCs w:val="24"/>
        </w:rPr>
        <w:lastRenderedPageBreak/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</w:t>
      </w:r>
      <w:proofErr w:type="gramStart"/>
      <w:r w:rsidRPr="0073604D">
        <w:rPr>
          <w:szCs w:val="24"/>
        </w:rPr>
        <w:t>.Б</w:t>
      </w:r>
      <w:proofErr w:type="gramEnd"/>
      <w:r w:rsidRPr="0073604D">
        <w:rPr>
          <w:szCs w:val="24"/>
        </w:rPr>
        <w:t>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73604D" w:rsidRPr="0073604D" w:rsidRDefault="0073604D" w:rsidP="007360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4D">
        <w:rPr>
          <w:rFonts w:ascii="Times New Roman" w:hAnsi="Times New Roman" w:cs="Times New Roman"/>
          <w:sz w:val="24"/>
          <w:szCs w:val="24"/>
        </w:rPr>
        <w:t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73604D" w:rsidRPr="0073604D" w:rsidRDefault="0073604D" w:rsidP="007360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73604D" w:rsidRPr="0073604D" w:rsidRDefault="0073604D" w:rsidP="007360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2959"/>
        <w:gridCol w:w="2702"/>
        <w:gridCol w:w="2702"/>
        <w:gridCol w:w="2702"/>
      </w:tblGrid>
      <w:tr w:rsidR="0073604D" w:rsidRPr="0073604D">
        <w:tc>
          <w:tcPr>
            <w:tcW w:w="3454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3454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Кол-во граждан, получающие налоговые льготы</w:t>
            </w:r>
          </w:p>
        </w:tc>
        <w:tc>
          <w:tcPr>
            <w:tcW w:w="2959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2 327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</w:tr>
    </w:tbl>
    <w:p w:rsidR="0073604D" w:rsidRPr="0073604D" w:rsidRDefault="0073604D" w:rsidP="0073604D">
      <w:pPr>
        <w:pStyle w:val="ConsPlusNormal"/>
        <w:ind w:firstLine="600"/>
        <w:jc w:val="both"/>
        <w:rPr>
          <w:szCs w:val="24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4"/>
        <w:gridCol w:w="1399"/>
        <w:gridCol w:w="1399"/>
        <w:gridCol w:w="1399"/>
        <w:gridCol w:w="1399"/>
        <w:gridCol w:w="1396"/>
        <w:gridCol w:w="1396"/>
      </w:tblGrid>
      <w:tr w:rsidR="0073604D" w:rsidRPr="0073604D">
        <w:tc>
          <w:tcPr>
            <w:tcW w:w="2289" w:type="pct"/>
          </w:tcPr>
          <w:p w:rsidR="0073604D" w:rsidRPr="0073604D" w:rsidRDefault="0073604D" w:rsidP="0073604D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2016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2017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2018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2019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2020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2021</w:t>
            </w:r>
          </w:p>
        </w:tc>
      </w:tr>
      <w:tr w:rsidR="0073604D" w:rsidRPr="0073604D">
        <w:tc>
          <w:tcPr>
            <w:tcW w:w="2289" w:type="pct"/>
          </w:tcPr>
          <w:p w:rsidR="0073604D" w:rsidRPr="0073604D" w:rsidRDefault="0073604D" w:rsidP="0073604D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Количество почетных граждан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33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32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39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41</w:t>
            </w:r>
          </w:p>
        </w:tc>
      </w:tr>
      <w:tr w:rsidR="0073604D" w:rsidRPr="0073604D">
        <w:tc>
          <w:tcPr>
            <w:tcW w:w="2289" w:type="pct"/>
          </w:tcPr>
          <w:p w:rsidR="0073604D" w:rsidRPr="0073604D" w:rsidRDefault="0073604D" w:rsidP="0073604D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</w:tr>
    </w:tbl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ор: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вдовам, родителям умерших (погибших) вышеуказанных инвалидов.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</w:t>
      </w:r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утвержденным решением Совета депутатов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73604D" w:rsidRPr="0073604D" w:rsidRDefault="0073604D" w:rsidP="0073604D">
      <w:pPr>
        <w:pStyle w:val="ConsPlusNormal"/>
        <w:widowControl/>
        <w:ind w:firstLine="600"/>
        <w:jc w:val="both"/>
        <w:rPr>
          <w:szCs w:val="24"/>
        </w:rPr>
      </w:pPr>
      <w:r w:rsidRPr="0073604D">
        <w:rPr>
          <w:szCs w:val="24"/>
        </w:rPr>
        <w:t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</w:t>
      </w:r>
      <w:proofErr w:type="gramStart"/>
      <w:r w:rsidRPr="0073604D">
        <w:rPr>
          <w:szCs w:val="24"/>
        </w:rPr>
        <w:t>.Б</w:t>
      </w:r>
      <w:proofErr w:type="gramEnd"/>
      <w:r w:rsidRPr="0073604D">
        <w:rPr>
          <w:szCs w:val="24"/>
        </w:rPr>
        <w:t xml:space="preserve">ор проводится чествование пожилых людей с юбилейными датами рождения, начиная с 90-летия. </w:t>
      </w:r>
    </w:p>
    <w:p w:rsidR="0073604D" w:rsidRPr="0073604D" w:rsidRDefault="0073604D" w:rsidP="0073604D">
      <w:pPr>
        <w:pStyle w:val="ConsPlusNormal"/>
        <w:widowControl/>
        <w:ind w:firstLine="600"/>
        <w:jc w:val="both"/>
        <w:rPr>
          <w:szCs w:val="24"/>
        </w:rPr>
      </w:pPr>
      <w:r w:rsidRPr="0073604D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73604D" w:rsidRPr="0073604D" w:rsidRDefault="0073604D" w:rsidP="0073604D">
      <w:pPr>
        <w:pStyle w:val="ConsPlusNormal"/>
        <w:widowControl/>
        <w:ind w:firstLine="600"/>
        <w:jc w:val="both"/>
        <w:rPr>
          <w:szCs w:val="24"/>
        </w:rPr>
      </w:pPr>
      <w:r w:rsidRPr="0073604D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73604D">
        <w:rPr>
          <w:b/>
          <w:bCs/>
          <w:szCs w:val="24"/>
        </w:rPr>
        <w:t>,</w:t>
      </w:r>
      <w:r w:rsidRPr="0073604D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поддержка материнства и детства;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повышение качества жизни людей пожилого возраста;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социальная адаптация инвалидов и их семей;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охрана окружающей среды;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патриотическое и духовно-нравственное воспитание граждан;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и т.д.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</w:p>
    <w:p w:rsidR="0073604D" w:rsidRPr="0073604D" w:rsidRDefault="0073604D" w:rsidP="0073604D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73604D">
        <w:rPr>
          <w:szCs w:val="24"/>
          <w:u w:val="single"/>
        </w:rPr>
        <w:t>Подпрограмма 2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04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3604D">
        <w:rPr>
          <w:rFonts w:ascii="Times New Roman" w:hAnsi="Times New Roman" w:cs="Times New Roman"/>
          <w:b/>
          <w:sz w:val="24"/>
          <w:szCs w:val="24"/>
        </w:rPr>
        <w:t>Борская</w:t>
      </w:r>
      <w:proofErr w:type="spell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 семья» 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lastRenderedPageBreak/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 xml:space="preserve">. Бор стали областная целевая программа "Нижегородская семья",  действующая </w:t>
      </w:r>
      <w:r w:rsidRPr="0073604D">
        <w:rPr>
          <w:bCs/>
          <w:sz w:val="24"/>
          <w:szCs w:val="24"/>
        </w:rPr>
        <w:t>с 2007 года</w:t>
      </w:r>
      <w:r w:rsidRPr="0073604D">
        <w:rPr>
          <w:sz w:val="24"/>
          <w:szCs w:val="24"/>
        </w:rPr>
        <w:t>, и муниципальная программа "</w:t>
      </w:r>
      <w:proofErr w:type="spellStart"/>
      <w:r w:rsidRPr="0073604D">
        <w:rPr>
          <w:sz w:val="24"/>
          <w:szCs w:val="24"/>
        </w:rPr>
        <w:t>Борская</w:t>
      </w:r>
      <w:proofErr w:type="spellEnd"/>
      <w:r w:rsidRPr="0073604D">
        <w:rPr>
          <w:sz w:val="24"/>
          <w:szCs w:val="24"/>
        </w:rPr>
        <w:t xml:space="preserve"> семья", действующая с 2008 </w:t>
      </w:r>
      <w:r w:rsidRPr="0073604D">
        <w:rPr>
          <w:bCs/>
          <w:sz w:val="24"/>
          <w:szCs w:val="24"/>
        </w:rPr>
        <w:t xml:space="preserve"> года. Концепции государственной семейной политики в Российской Федерации на период до 2025 года на территории городского округа </w:t>
      </w:r>
      <w:proofErr w:type="gramStart"/>
      <w:r w:rsidRPr="0073604D">
        <w:rPr>
          <w:bCs/>
          <w:sz w:val="24"/>
          <w:szCs w:val="24"/>
        </w:rPr>
        <w:t>г</w:t>
      </w:r>
      <w:proofErr w:type="gramEnd"/>
      <w:r w:rsidRPr="0073604D">
        <w:rPr>
          <w:bCs/>
          <w:sz w:val="24"/>
          <w:szCs w:val="24"/>
        </w:rPr>
        <w:t>. Бор»</w:t>
      </w:r>
      <w:r w:rsidRPr="0073604D">
        <w:rPr>
          <w:sz w:val="24"/>
          <w:szCs w:val="24"/>
        </w:rPr>
        <w:t xml:space="preserve">. Учитывая, что семейная политика призвана системно </w:t>
      </w:r>
      <w:proofErr w:type="gramStart"/>
      <w:r w:rsidRPr="0073604D">
        <w:rPr>
          <w:sz w:val="24"/>
          <w:szCs w:val="24"/>
        </w:rPr>
        <w:t>решать</w:t>
      </w:r>
      <w:proofErr w:type="gramEnd"/>
      <w:r w:rsidRPr="0073604D">
        <w:rPr>
          <w:sz w:val="24"/>
          <w:szCs w:val="24"/>
        </w:rPr>
        <w:t xml:space="preserve">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В соответствии с Концепцией семейной политики в качестве исходного ориентира для концептуальной модели нижегородской (в т.ч. </w:t>
      </w:r>
      <w:proofErr w:type="spellStart"/>
      <w:r w:rsidRPr="0073604D">
        <w:rPr>
          <w:sz w:val="24"/>
          <w:szCs w:val="24"/>
        </w:rPr>
        <w:t>борской</w:t>
      </w:r>
      <w:proofErr w:type="spellEnd"/>
      <w:r w:rsidRPr="0073604D">
        <w:rPr>
          <w:sz w:val="24"/>
          <w:szCs w:val="24"/>
        </w:rPr>
        <w:t>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Одним из важных результатов реализации муниципальной подпрограммы "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Борская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семья" по решению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задачи возрождения авторитета семей городского округа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С 2007 года ежегодно семьи городского округа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 удостаиваются различных видов наград Нижегородской области.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5"/>
        <w:gridCol w:w="4697"/>
        <w:gridCol w:w="2526"/>
        <w:gridCol w:w="3320"/>
      </w:tblGrid>
      <w:tr w:rsidR="0073604D" w:rsidRPr="0073604D"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73604D" w:rsidRPr="0073604D"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204 семьи в разных номинациях.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1130"/>
        <w:gridCol w:w="1408"/>
        <w:gridCol w:w="1945"/>
        <w:gridCol w:w="1541"/>
        <w:gridCol w:w="1402"/>
        <w:gridCol w:w="1402"/>
        <w:gridCol w:w="1383"/>
        <w:gridCol w:w="1383"/>
        <w:gridCol w:w="1374"/>
        <w:gridCol w:w="1371"/>
      </w:tblGrid>
      <w:tr w:rsidR="0073604D" w:rsidRPr="0073604D">
        <w:tc>
          <w:tcPr>
            <w:tcW w:w="3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3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3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24</w:t>
            </w:r>
          </w:p>
        </w:tc>
        <w:tc>
          <w:tcPr>
            <w:tcW w:w="49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44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18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73604D" w:rsidRPr="0073604D" w:rsidRDefault="0073604D" w:rsidP="0073604D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73604D" w:rsidRPr="0073604D" w:rsidRDefault="0073604D" w:rsidP="0073604D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В городском округе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 на 1 января 2021 года проживает 116126 человек населения, из которого 65,71 % жители городской черты и 34,29 % жители сельской местности. Рождаемость детей незначительно уменьшается.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1718"/>
        <w:gridCol w:w="1717"/>
        <w:gridCol w:w="1702"/>
        <w:gridCol w:w="1702"/>
        <w:gridCol w:w="1702"/>
        <w:gridCol w:w="1702"/>
      </w:tblGrid>
      <w:tr w:rsidR="0073604D" w:rsidRPr="0073604D">
        <w:tc>
          <w:tcPr>
            <w:tcW w:w="143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143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1466</w:t>
            </w: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1311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1297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1160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1066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1049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 данным ГКУ НО "УСЗН г. Бор" в 2021 году численность многодетных семей в округе составляет 1486 семей.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5"/>
        <w:gridCol w:w="1374"/>
        <w:gridCol w:w="1639"/>
        <w:gridCol w:w="1639"/>
        <w:gridCol w:w="1639"/>
        <w:gridCol w:w="1633"/>
        <w:gridCol w:w="1630"/>
      </w:tblGrid>
      <w:tr w:rsidR="0073604D" w:rsidRPr="0073604D">
        <w:tc>
          <w:tcPr>
            <w:tcW w:w="180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180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1080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1204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1298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1404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1458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1486</w:t>
            </w:r>
          </w:p>
        </w:tc>
      </w:tr>
      <w:tr w:rsidR="0073604D" w:rsidRPr="0073604D">
        <w:tc>
          <w:tcPr>
            <w:tcW w:w="180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3455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3836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4223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4470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4643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4716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</w:t>
      </w:r>
      <w:proofErr w:type="gramStart"/>
      <w:r w:rsidRPr="0073604D">
        <w:rPr>
          <w:sz w:val="24"/>
          <w:szCs w:val="24"/>
        </w:rPr>
        <w:t>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  <w:proofErr w:type="gramEnd"/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</w:t>
      </w:r>
      <w:proofErr w:type="spellStart"/>
      <w:r w:rsidRPr="0073604D">
        <w:rPr>
          <w:sz w:val="24"/>
          <w:szCs w:val="24"/>
        </w:rPr>
        <w:t>Борская</w:t>
      </w:r>
      <w:proofErr w:type="spellEnd"/>
      <w:r w:rsidRPr="0073604D">
        <w:rPr>
          <w:sz w:val="24"/>
          <w:szCs w:val="24"/>
        </w:rPr>
        <w:t xml:space="preserve">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73604D" w:rsidRPr="0073604D" w:rsidRDefault="0073604D" w:rsidP="0073604D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  <w:gridCol w:w="1659"/>
        <w:gridCol w:w="1651"/>
        <w:gridCol w:w="1591"/>
        <w:gridCol w:w="1583"/>
        <w:gridCol w:w="1580"/>
        <w:gridCol w:w="1580"/>
      </w:tblGrid>
      <w:tr w:rsidR="0073604D" w:rsidRPr="0073604D">
        <w:tc>
          <w:tcPr>
            <w:tcW w:w="1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0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8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1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1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64</w:t>
            </w:r>
          </w:p>
        </w:tc>
        <w:tc>
          <w:tcPr>
            <w:tcW w:w="60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65</w:t>
            </w:r>
          </w:p>
        </w:tc>
        <w:tc>
          <w:tcPr>
            <w:tcW w:w="58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56</w:t>
            </w:r>
          </w:p>
        </w:tc>
        <w:tc>
          <w:tcPr>
            <w:tcW w:w="58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64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45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</w:tr>
      <w:tr w:rsidR="0073604D" w:rsidRPr="0073604D">
        <w:tc>
          <w:tcPr>
            <w:tcW w:w="1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1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195,0</w:t>
            </w:r>
          </w:p>
        </w:tc>
        <w:tc>
          <w:tcPr>
            <w:tcW w:w="60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325</w:t>
            </w:r>
          </w:p>
        </w:tc>
        <w:tc>
          <w:tcPr>
            <w:tcW w:w="58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280</w:t>
            </w:r>
          </w:p>
        </w:tc>
        <w:tc>
          <w:tcPr>
            <w:tcW w:w="58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320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225,0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100,00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Одной из самых острых </w:t>
      </w:r>
      <w:proofErr w:type="gramStart"/>
      <w:r w:rsidRPr="0073604D">
        <w:rPr>
          <w:sz w:val="24"/>
          <w:szCs w:val="24"/>
        </w:rPr>
        <w:t>проблем</w:t>
      </w:r>
      <w:proofErr w:type="gramEnd"/>
      <w:r w:rsidRPr="0073604D">
        <w:rPr>
          <w:sz w:val="24"/>
          <w:szCs w:val="24"/>
        </w:rPr>
        <w:t xml:space="preserve">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7"/>
        <w:gridCol w:w="1190"/>
        <w:gridCol w:w="1406"/>
        <w:gridCol w:w="1406"/>
        <w:gridCol w:w="1406"/>
        <w:gridCol w:w="1403"/>
        <w:gridCol w:w="1398"/>
      </w:tblGrid>
      <w:tr w:rsidR="0073604D" w:rsidRPr="0073604D">
        <w:tc>
          <w:tcPr>
            <w:tcW w:w="223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223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семей одиноких матерей</w:t>
            </w:r>
            <w:proofErr w:type="gramStart"/>
            <w:r w:rsidRPr="0073604D">
              <w:rPr>
                <w:sz w:val="24"/>
                <w:szCs w:val="24"/>
              </w:rPr>
              <w:t xml:space="preserve"> ,</w:t>
            </w:r>
            <w:proofErr w:type="gramEnd"/>
            <w:r w:rsidRPr="0073604D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40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1714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1680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1636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1521</w:t>
            </w:r>
          </w:p>
        </w:tc>
      </w:tr>
      <w:tr w:rsidR="0073604D" w:rsidRPr="0073604D">
        <w:tc>
          <w:tcPr>
            <w:tcW w:w="223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0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2090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2071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2041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1933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8"/>
        <w:gridCol w:w="1013"/>
        <w:gridCol w:w="1170"/>
        <w:gridCol w:w="1170"/>
        <w:gridCol w:w="1170"/>
        <w:gridCol w:w="1170"/>
        <w:gridCol w:w="1167"/>
      </w:tblGrid>
      <w:tr w:rsidR="0073604D" w:rsidRPr="0073604D">
        <w:tc>
          <w:tcPr>
            <w:tcW w:w="27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27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2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357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290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321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195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141</w:t>
            </w:r>
          </w:p>
        </w:tc>
        <w:tc>
          <w:tcPr>
            <w:tcW w:w="3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315</w:t>
            </w:r>
          </w:p>
        </w:tc>
      </w:tr>
    </w:tbl>
    <w:p w:rsidR="0073604D" w:rsidRPr="0073604D" w:rsidRDefault="0073604D" w:rsidP="0073604D">
      <w:pPr>
        <w:pStyle w:val="af"/>
        <w:spacing w:after="198" w:line="240" w:lineRule="auto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198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5"/>
        <w:gridCol w:w="1210"/>
        <w:gridCol w:w="1213"/>
        <w:gridCol w:w="1213"/>
        <w:gridCol w:w="1213"/>
        <w:gridCol w:w="1213"/>
      </w:tblGrid>
      <w:tr w:rsidR="0073604D" w:rsidRPr="0073604D">
        <w:tc>
          <w:tcPr>
            <w:tcW w:w="289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</w:tr>
      <w:tr w:rsidR="0073604D" w:rsidRPr="0073604D">
        <w:tc>
          <w:tcPr>
            <w:tcW w:w="289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0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2"/>
        <w:gridCol w:w="1338"/>
        <w:gridCol w:w="1458"/>
        <w:gridCol w:w="1458"/>
        <w:gridCol w:w="1458"/>
      </w:tblGrid>
      <w:tr w:rsidR="0073604D" w:rsidRPr="0073604D">
        <w:tc>
          <w:tcPr>
            <w:tcW w:w="280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</w:tr>
      <w:tr w:rsidR="0073604D" w:rsidRPr="0073604D">
        <w:tc>
          <w:tcPr>
            <w:tcW w:w="280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Бор.</w:t>
      </w:r>
    </w:p>
    <w:p w:rsidR="0073604D" w:rsidRPr="0073604D" w:rsidRDefault="0073604D" w:rsidP="0073604D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ConsPlusTitle"/>
        <w:widowControl/>
        <w:ind w:left="142" w:firstLine="284"/>
        <w:jc w:val="both"/>
        <w:outlineLvl w:val="0"/>
        <w:rPr>
          <w:szCs w:val="24"/>
          <w:u w:val="single"/>
        </w:rPr>
      </w:pPr>
    </w:p>
    <w:p w:rsidR="0073604D" w:rsidRPr="0073604D" w:rsidRDefault="0073604D" w:rsidP="0073604D">
      <w:pPr>
        <w:pStyle w:val="ConsPlusTitle"/>
        <w:widowControl/>
        <w:ind w:firstLine="600"/>
        <w:jc w:val="both"/>
        <w:outlineLvl w:val="0"/>
        <w:rPr>
          <w:szCs w:val="24"/>
        </w:rPr>
      </w:pPr>
      <w:r w:rsidRPr="0073604D">
        <w:rPr>
          <w:szCs w:val="24"/>
          <w:u w:val="single"/>
        </w:rPr>
        <w:t>Подпрограмма 3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0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3604D">
        <w:rPr>
          <w:rFonts w:ascii="Times New Roman" w:hAnsi="Times New Roman" w:cs="Times New Roman"/>
          <w:b/>
          <w:sz w:val="24"/>
          <w:szCs w:val="24"/>
        </w:rPr>
        <w:t>Безбарьерная</w:t>
      </w:r>
      <w:proofErr w:type="spell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 среда жизнедеятельности для инвалидов и других </w:t>
      </w:r>
      <w:proofErr w:type="spellStart"/>
      <w:r w:rsidRPr="0073604D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 граждан городского округа г</w:t>
      </w:r>
      <w:proofErr w:type="gramStart"/>
      <w:r w:rsidRPr="0073604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ор»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Обеспечение доступной среды для инвалидов и других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4D">
        <w:rPr>
          <w:rFonts w:ascii="Times New Roman" w:hAnsi="Times New Roman" w:cs="Times New Roman"/>
          <w:sz w:val="24"/>
          <w:szCs w:val="24"/>
        </w:rPr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Нерешенность проблемы формирования 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среды жизнедеятельности порождает следующие серьезные социально-экономические последствия: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- ограничение жизнедеятельности других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По состоянию на 31.12.2021 г.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 насчитывалось 10833 инвалида, состоящих на учете в органах социальной защиты населения, что составляет 10,6 % от общей численности населения округа.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анкетированию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проведенному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Борской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городской организацией НОО ООО «Всероссийское общество инвалидов» в 2021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53 %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>Однако, по ряду причин, в том числе социально-экономических, нормативно-правовых и психологических,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73604D" w:rsidRPr="0073604D" w:rsidRDefault="0073604D" w:rsidP="0073604D">
      <w:pPr>
        <w:pStyle w:val="ConsPlusTitle"/>
        <w:widowControl/>
        <w:jc w:val="both"/>
        <w:outlineLvl w:val="0"/>
        <w:rPr>
          <w:szCs w:val="24"/>
          <w:u w:val="single"/>
        </w:rPr>
      </w:pPr>
    </w:p>
    <w:p w:rsidR="0073604D" w:rsidRPr="0073604D" w:rsidRDefault="0073604D" w:rsidP="0073604D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73604D">
        <w:rPr>
          <w:szCs w:val="24"/>
          <w:u w:val="single"/>
        </w:rPr>
        <w:t>Подпрограмма 4</w:t>
      </w:r>
    </w:p>
    <w:p w:rsidR="0073604D" w:rsidRPr="0073604D" w:rsidRDefault="0073604D" w:rsidP="0073604D">
      <w:pPr>
        <w:tabs>
          <w:tab w:val="left" w:pos="3240"/>
        </w:tabs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04D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значимых заболеваний в городском округе </w:t>
      </w:r>
      <w:proofErr w:type="gramStart"/>
      <w:r w:rsidRPr="0073604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. Бор. Развитие безвозмездного донорства в городском округе </w:t>
      </w:r>
      <w:proofErr w:type="gramStart"/>
      <w:r w:rsidRPr="0073604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b/>
          <w:sz w:val="24"/>
          <w:szCs w:val="24"/>
        </w:rPr>
        <w:t xml:space="preserve">. Бор»  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 за 2021 год вновь выявлено 87 случая заболеваний ВИЧ-инфекцией, в том числе мужчин – 54 чел., женщин – 33 чел. 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 занимает 5 место по уровню распространенности данной инфекции среди районов Нижегородской области. Городской округ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в том, числе мероприятий по пропаганде здорового образа жизни, направленных на профилактику ВИЧ-инфекции.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В данной ситуации администрации городского округа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 настоящее время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ор. Ежегодно необходимо вакцинировать не менее 75% населения.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Эпидемическая ситуация по туберкулезу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, Бор остается напряженной. Основные эпидемические показатели за 2021 год: 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заболеваемость туберкулезом на 100,0 тыс. населения за 2021 год составляет 44,5%.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В 2021 году туберкулез впервые выявлен у 26 постоянных жителей с туберкулезом органов дыхания и 5 с </w:t>
      </w:r>
      <w:proofErr w:type="spellStart"/>
      <w:r w:rsidRPr="0073604D">
        <w:rPr>
          <w:rFonts w:ascii="Times New Roman" w:hAnsi="Times New Roman" w:cs="Times New Roman"/>
          <w:bCs/>
          <w:spacing w:val="-1"/>
          <w:sz w:val="24"/>
          <w:szCs w:val="24"/>
        </w:rPr>
        <w:t>внелегочным</w:t>
      </w:r>
      <w:proofErr w:type="spellEnd"/>
      <w:r w:rsidRPr="007360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туберкулезом, что составляет 22,2 на 100 тыс. населения.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Одной из причин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эпидемиолгогичекого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неблагополучия по туберкулезу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Имеются проблемы с флюорографическими обследованиями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отдаленных населенных пунктов из-за отсутствия передвижного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флюорографа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>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Учитывая все выше изложенное необходимо организовать доставку населения из отдаленных населенных пунктов к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стационарным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и передвижным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флюорографам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во время их работы.</w:t>
      </w:r>
    </w:p>
    <w:p w:rsidR="0073604D" w:rsidRPr="0073604D" w:rsidRDefault="0073604D" w:rsidP="0073604D">
      <w:pPr>
        <w:pStyle w:val="ConsPlusNormal"/>
        <w:ind w:firstLine="600"/>
        <w:jc w:val="both"/>
        <w:rPr>
          <w:b/>
          <w:szCs w:val="24"/>
          <w:u w:val="single"/>
        </w:rPr>
      </w:pPr>
      <w:r w:rsidRPr="0073604D">
        <w:rPr>
          <w:b/>
          <w:szCs w:val="24"/>
          <w:u w:val="single"/>
        </w:rPr>
        <w:t>Подпрограмма 5</w:t>
      </w:r>
    </w:p>
    <w:p w:rsidR="0073604D" w:rsidRPr="0073604D" w:rsidRDefault="0073604D" w:rsidP="0073604D">
      <w:pPr>
        <w:pStyle w:val="a4"/>
        <w:ind w:firstLine="600"/>
        <w:jc w:val="both"/>
        <w:rPr>
          <w:b/>
        </w:rPr>
      </w:pPr>
      <w:r w:rsidRPr="0073604D">
        <w:rPr>
          <w:b/>
        </w:rPr>
        <w:t xml:space="preserve">«Формирование системы комплексной реабилитации и </w:t>
      </w:r>
      <w:proofErr w:type="spellStart"/>
      <w:r w:rsidRPr="0073604D">
        <w:rPr>
          <w:b/>
        </w:rPr>
        <w:t>абилитации</w:t>
      </w:r>
      <w:proofErr w:type="spellEnd"/>
      <w:r w:rsidRPr="0073604D">
        <w:rPr>
          <w:b/>
        </w:rPr>
        <w:t xml:space="preserve"> инвалидов, в том числе детей-инвалидов в городском округе </w:t>
      </w:r>
      <w:proofErr w:type="gramStart"/>
      <w:r w:rsidRPr="0073604D">
        <w:rPr>
          <w:b/>
        </w:rPr>
        <w:t>г</w:t>
      </w:r>
      <w:proofErr w:type="gramEnd"/>
      <w:r w:rsidRPr="0073604D">
        <w:rPr>
          <w:b/>
        </w:rPr>
        <w:t>. Бор»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По состоянию на 31.12.2021 г.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 насчитывалось 10 833 инвалида, состоящих на учете в органах социальной защиты населения, в том числе детей-инвалидов 472 человека.  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Определение нуждаемости в реабилитации отражается в индивидуальных программах реабилитации или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 и детей-инвалидов.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Одной из форм комплексной реабилитации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Бор, количество инвалидов занимающихся адаптивной физической культурой и спортом на 31.12.2021 г. составляет 740 чел., из них детей-инвалидов 183 чел.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4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73604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3604D">
        <w:rPr>
          <w:rFonts w:ascii="Times New Roman" w:hAnsi="Times New Roman" w:cs="Times New Roman"/>
          <w:sz w:val="24"/>
          <w:szCs w:val="24"/>
        </w:rPr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  <w:proofErr w:type="gramEnd"/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73604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3604D">
        <w:rPr>
          <w:rFonts w:ascii="Times New Roman" w:hAnsi="Times New Roman" w:cs="Times New Roman"/>
          <w:sz w:val="24"/>
          <w:szCs w:val="24"/>
        </w:rPr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a4"/>
        <w:ind w:firstLine="600"/>
        <w:rPr>
          <w:color w:val="auto"/>
        </w:rPr>
      </w:pPr>
      <w:r w:rsidRPr="0073604D">
        <w:rPr>
          <w:color w:val="auto"/>
        </w:rPr>
        <w:t>2.2. Цели и задачи Программы</w:t>
      </w:r>
    </w:p>
    <w:p w:rsidR="0073604D" w:rsidRPr="0073604D" w:rsidRDefault="0073604D" w:rsidP="0073604D">
      <w:pPr>
        <w:pStyle w:val="a4"/>
        <w:ind w:firstLine="600"/>
        <w:rPr>
          <w:color w:val="auto"/>
        </w:rPr>
      </w:pPr>
      <w:r w:rsidRPr="0073604D">
        <w:rPr>
          <w:color w:val="auto"/>
        </w:rPr>
        <w:t xml:space="preserve">Целями Программы являются: </w:t>
      </w:r>
    </w:p>
    <w:p w:rsidR="0073604D" w:rsidRPr="0073604D" w:rsidRDefault="0073604D" w:rsidP="0073604D">
      <w:pPr>
        <w:pStyle w:val="a4"/>
        <w:ind w:firstLine="600"/>
        <w:rPr>
          <w:color w:val="auto"/>
        </w:rPr>
      </w:pPr>
      <w:r w:rsidRPr="0073604D">
        <w:rPr>
          <w:color w:val="auto"/>
        </w:rPr>
        <w:t>Повышение уровня и качества жизни граждан округа, реализация семейной политики на территории округа, формирование здорового образа жизни,</w:t>
      </w:r>
      <w:r w:rsidRPr="0073604D">
        <w:rPr>
          <w:bCs/>
        </w:rPr>
        <w:t xml:space="preserve"> создание условий для реабилитации и </w:t>
      </w:r>
      <w:proofErr w:type="spellStart"/>
      <w:r w:rsidRPr="0073604D">
        <w:rPr>
          <w:bCs/>
        </w:rPr>
        <w:t>абилитации</w:t>
      </w:r>
      <w:proofErr w:type="spellEnd"/>
      <w:r w:rsidRPr="0073604D">
        <w:rPr>
          <w:bCs/>
        </w:rPr>
        <w:t xml:space="preserve"> инвалидов, в том числе детей-инвалидов.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Задачами Программы являются: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 xml:space="preserve"> - Сохранение системы дополнительных мер адресной поддержки населения и создание на территории городского округа </w:t>
      </w:r>
      <w:proofErr w:type="gramStart"/>
      <w:r w:rsidRPr="0073604D">
        <w:rPr>
          <w:color w:val="auto"/>
        </w:rPr>
        <w:t>г</w:t>
      </w:r>
      <w:proofErr w:type="gramEnd"/>
      <w:r w:rsidRPr="0073604D">
        <w:rPr>
          <w:color w:val="auto"/>
        </w:rPr>
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Укрепление социального института семьи и семейных ценностей на территории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-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- Стабилизация ситуации по социально значимым заболеваниям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Бор. Содействие в обеспечении потребности лечебных учреждений в донорской крови и ее компонентах;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системы комплексной реабилитации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a4"/>
        <w:ind w:firstLine="600"/>
        <w:rPr>
          <w:color w:val="auto"/>
        </w:rPr>
      </w:pPr>
      <w:r w:rsidRPr="0073604D">
        <w:rPr>
          <w:color w:val="auto"/>
        </w:rPr>
        <w:lastRenderedPageBreak/>
        <w:t>2.3. Сроки и этапы реализации Программы</w:t>
      </w:r>
    </w:p>
    <w:p w:rsidR="0073604D" w:rsidRPr="0073604D" w:rsidRDefault="0073604D" w:rsidP="0073604D">
      <w:pPr>
        <w:pStyle w:val="a4"/>
        <w:ind w:firstLine="600"/>
        <w:rPr>
          <w:color w:val="auto"/>
        </w:rPr>
      </w:pPr>
      <w:r w:rsidRPr="0073604D">
        <w:rPr>
          <w:color w:val="auto"/>
        </w:rPr>
        <w:t xml:space="preserve"> Программа реализуется в 2022-2025 годах без разделения на этапы.</w:t>
      </w:r>
    </w:p>
    <w:p w:rsidR="0073604D" w:rsidRPr="0073604D" w:rsidRDefault="0073604D" w:rsidP="0073604D">
      <w:pPr>
        <w:pStyle w:val="ConsPlusNormal"/>
        <w:ind w:firstLine="600"/>
        <w:jc w:val="both"/>
        <w:rPr>
          <w:szCs w:val="24"/>
        </w:rPr>
      </w:pPr>
    </w:p>
    <w:p w:rsidR="0073604D" w:rsidRPr="0073604D" w:rsidRDefault="0073604D" w:rsidP="0073604D">
      <w:pPr>
        <w:pStyle w:val="ConsPlusNormal"/>
        <w:ind w:firstLine="600"/>
        <w:jc w:val="both"/>
        <w:rPr>
          <w:szCs w:val="24"/>
        </w:rPr>
      </w:pPr>
      <w:r w:rsidRPr="0073604D">
        <w:rPr>
          <w:szCs w:val="24"/>
        </w:rPr>
        <w:t>2.4. Основные мероприятия муниципальной программы также отражаются в таблицах 1. Перечень основных мероприятий и ресурсное обеспечение реализации муниципальной программы за весь период реализации.</w:t>
      </w:r>
    </w:p>
    <w:p w:rsidR="0073604D" w:rsidRPr="0073604D" w:rsidRDefault="0073604D" w:rsidP="0073604D">
      <w:pPr>
        <w:pStyle w:val="ConsPlusNormal"/>
        <w:jc w:val="right"/>
        <w:rPr>
          <w:szCs w:val="24"/>
        </w:rPr>
      </w:pPr>
    </w:p>
    <w:p w:rsidR="0073604D" w:rsidRPr="0073604D" w:rsidRDefault="0073604D" w:rsidP="0073604D">
      <w:pPr>
        <w:pStyle w:val="ConsPlusNormal"/>
        <w:jc w:val="right"/>
        <w:rPr>
          <w:szCs w:val="24"/>
        </w:rPr>
      </w:pPr>
    </w:p>
    <w:p w:rsidR="0073604D" w:rsidRPr="0073604D" w:rsidRDefault="0073604D" w:rsidP="0073604D">
      <w:pPr>
        <w:pStyle w:val="ConsPlusNormal"/>
        <w:rPr>
          <w:b/>
          <w:szCs w:val="24"/>
        </w:rPr>
      </w:pPr>
      <w:r w:rsidRPr="0073604D">
        <w:rPr>
          <w:b/>
          <w:szCs w:val="24"/>
        </w:rPr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73604D" w:rsidRPr="0073604D" w:rsidRDefault="0073604D" w:rsidP="0073604D">
      <w:pPr>
        <w:pStyle w:val="ConsPlusNormal"/>
        <w:jc w:val="right"/>
        <w:rPr>
          <w:szCs w:val="24"/>
        </w:rPr>
      </w:pPr>
      <w:r w:rsidRPr="0073604D">
        <w:rPr>
          <w:szCs w:val="24"/>
        </w:rPr>
        <w:t>Таблица 1</w:t>
      </w:r>
    </w:p>
    <w:p w:rsidR="0073604D" w:rsidRPr="0073604D" w:rsidRDefault="0073604D" w:rsidP="0073604D">
      <w:pPr>
        <w:pStyle w:val="ConsPlusNormal"/>
        <w:jc w:val="right"/>
        <w:rPr>
          <w:szCs w:val="24"/>
        </w:rPr>
      </w:pPr>
    </w:p>
    <w:tbl>
      <w:tblPr>
        <w:tblW w:w="14833" w:type="dxa"/>
        <w:tblInd w:w="103" w:type="dxa"/>
        <w:tblLayout w:type="fixed"/>
        <w:tblLook w:val="04A0"/>
      </w:tblPr>
      <w:tblGrid>
        <w:gridCol w:w="856"/>
        <w:gridCol w:w="3482"/>
        <w:gridCol w:w="1187"/>
        <w:gridCol w:w="1134"/>
        <w:gridCol w:w="2410"/>
        <w:gridCol w:w="1275"/>
        <w:gridCol w:w="1134"/>
        <w:gridCol w:w="1134"/>
        <w:gridCol w:w="1134"/>
        <w:gridCol w:w="1087"/>
      </w:tblGrid>
      <w:tr w:rsidR="0073604D" w:rsidRPr="0073604D">
        <w:trPr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2023 год,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2024 год, тыс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«Социальная поддержка населения и общественных организаций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Бор»: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2023- 2026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30388,0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33876,3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34272,0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34484,2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30159,8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33648,1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34043,8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34256,0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0.5.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31825,3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32221,8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32421,0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0.11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«Дополнительные меры адресной поддержки населения и общественных организаций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Бор </w:t>
            </w:r>
          </w:p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«Управление по делам </w:t>
            </w:r>
            <w:proofErr w:type="spellStart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ГОиЧС</w:t>
            </w:r>
            <w:proofErr w:type="spellEnd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126112,5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28652,7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32153,6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32553,5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32752,7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125199,7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28424,5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31925,4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32325,3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32524,5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адресной поддержки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03 1 01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24823,5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25022,7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24823,5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25022,7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1.1.1.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социальной выплаты гражданам, имеющим звание «Почетный гражданин Борского района» и «Почетный гражданин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1.1.2.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Назначение социальной  выплаты вдовам Героев социалистического труда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1.1.3.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1.1.4.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единовременной выплаты отдельным категориям граждан в связи с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1.1.5.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доплата к пенсиям лицам, замещавшим муниципальные должности муниципальной службы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19542,3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21590,8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21990,0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22189,2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1.1.6.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Поздравление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730,1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1.1.7.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Имущественный налоговый вычет гражданам, имеющим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ор», а также членам добровольной народной дружины.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1.1.8.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1.1.9.</w:t>
            </w:r>
          </w:p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единовременной выплаты семьям, участников СВО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2955,0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1.3.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3789,3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3790,0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3790,0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1.4.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части процентной ставки по кредитам на газификацию жилья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03 1 04 29950</w:t>
            </w: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03 1 04 74500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1.5.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автономных дымовых пожарных </w:t>
            </w:r>
            <w:proofErr w:type="spellStart"/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установки в помещениях граждан, относящихся к «группе риска», в т.ч. многодетных семей, </w:t>
            </w:r>
            <w:proofErr w:type="spellStart"/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одинокопроживающих</w:t>
            </w:r>
            <w:proofErr w:type="spellEnd"/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престарелых граждан и т.п.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 «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Борская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семья»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Бор,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УКиТ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660,7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655,7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660,7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1.2.1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социального института семьи и семейных ценностей на территории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2684,7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655,7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660,7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«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маломобильных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Бор,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УЖКХиБ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УОиМП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УКиТ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858,9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858,9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3.0.4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3.0.5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3.0.6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3.1.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беспрепятственного доступа к  объектам и услугам в приоритетных сферах жизнедеятельности инвалидов и других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1012,3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808,9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808,9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1012,3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808,9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808,9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3.2.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4 «Профилактика социально значимых заболеваний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Бор. Развитие безвозмездного донорства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Бор,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УКиТ</w:t>
            </w:r>
            <w:proofErr w:type="spellEnd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4.0.1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4.0.2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лечебных учреждений в донорской крови и ее компонентах и стабилизация ситуации по социально значимым заболеваниям в городском округе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03 4 01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Бор, 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«Формирование системы комплексной реабилитации 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Бор»</w:t>
            </w:r>
          </w:p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</w:p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04D" w:rsidRPr="0073604D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04D" w:rsidRPr="0073604D" w:rsidRDefault="0073604D" w:rsidP="007360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604D" w:rsidRPr="0073604D" w:rsidRDefault="0073604D" w:rsidP="007360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  <w:r w:rsidRPr="0073604D">
        <w:rPr>
          <w:szCs w:val="24"/>
        </w:rPr>
        <w:t>2.5. Сведения об индикаторах и непосредственных результатах Программы</w:t>
      </w:r>
    </w:p>
    <w:p w:rsidR="0073604D" w:rsidRPr="0073604D" w:rsidRDefault="0073604D" w:rsidP="0073604D">
      <w:pPr>
        <w:pStyle w:val="ConsPlusNormal"/>
        <w:ind w:firstLine="840"/>
        <w:jc w:val="both"/>
        <w:rPr>
          <w:szCs w:val="24"/>
        </w:rPr>
      </w:pPr>
      <w:r w:rsidRPr="0073604D">
        <w:rPr>
          <w:szCs w:val="24"/>
        </w:rPr>
        <w:t>Сведения об индикаторах и непосредственных результатах Программы отображаются в таблице 2.</w:t>
      </w:r>
    </w:p>
    <w:p w:rsidR="0073604D" w:rsidRPr="0073604D" w:rsidRDefault="0073604D" w:rsidP="0073604D">
      <w:pPr>
        <w:pStyle w:val="ConsPlusNormal"/>
        <w:jc w:val="both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  <w:bookmarkStart w:id="1" w:name="P887"/>
      <w:bookmarkEnd w:id="1"/>
    </w:p>
    <w:p w:rsidR="0073604D" w:rsidRPr="0073604D" w:rsidRDefault="0073604D" w:rsidP="0073604D">
      <w:pPr>
        <w:pStyle w:val="ConsPlusNormal"/>
        <w:jc w:val="center"/>
        <w:rPr>
          <w:szCs w:val="24"/>
        </w:rPr>
      </w:pPr>
      <w:r w:rsidRPr="0073604D">
        <w:rPr>
          <w:szCs w:val="24"/>
        </w:rPr>
        <w:t>Сведения об индикаторах и непосредственных результатах Программы</w:t>
      </w:r>
    </w:p>
    <w:p w:rsidR="0073604D" w:rsidRPr="0073604D" w:rsidRDefault="0073604D" w:rsidP="0073604D">
      <w:pPr>
        <w:pStyle w:val="ConsPlusNormal"/>
        <w:ind w:firstLine="540"/>
        <w:jc w:val="right"/>
        <w:rPr>
          <w:szCs w:val="24"/>
        </w:rPr>
      </w:pPr>
      <w:r w:rsidRPr="0073604D">
        <w:rPr>
          <w:szCs w:val="24"/>
        </w:rPr>
        <w:t>Таблица 2.</w:t>
      </w:r>
    </w:p>
    <w:p w:rsidR="0073604D" w:rsidRPr="0073604D" w:rsidRDefault="0073604D" w:rsidP="0073604D">
      <w:pPr>
        <w:pStyle w:val="ConsPlusNormal"/>
        <w:ind w:firstLine="540"/>
        <w:jc w:val="right"/>
        <w:rPr>
          <w:szCs w:val="24"/>
        </w:rPr>
      </w:pPr>
    </w:p>
    <w:tbl>
      <w:tblPr>
        <w:tblW w:w="1464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397"/>
        <w:gridCol w:w="21"/>
        <w:gridCol w:w="1276"/>
      </w:tblGrid>
      <w:tr w:rsidR="0073604D" w:rsidRPr="0073604D">
        <w:trPr>
          <w:jc w:val="center"/>
        </w:trPr>
        <w:tc>
          <w:tcPr>
            <w:tcW w:w="1015" w:type="dxa"/>
            <w:vMerge w:val="restart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 xml:space="preserve">N </w:t>
            </w:r>
            <w:proofErr w:type="spellStart"/>
            <w:proofErr w:type="gramStart"/>
            <w:r w:rsidRPr="0073604D">
              <w:rPr>
                <w:szCs w:val="24"/>
              </w:rPr>
              <w:t>п</w:t>
            </w:r>
            <w:proofErr w:type="spellEnd"/>
            <w:proofErr w:type="gramEnd"/>
            <w:r w:rsidRPr="0073604D">
              <w:rPr>
                <w:szCs w:val="24"/>
              </w:rPr>
              <w:t>/</w:t>
            </w:r>
            <w:proofErr w:type="spellStart"/>
            <w:r w:rsidRPr="0073604D">
              <w:rPr>
                <w:szCs w:val="24"/>
              </w:rPr>
              <w:t>п</w:t>
            </w:r>
            <w:proofErr w:type="spellEnd"/>
          </w:p>
        </w:tc>
        <w:tc>
          <w:tcPr>
            <w:tcW w:w="6276" w:type="dxa"/>
            <w:vMerge w:val="restart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Ед. измерения</w:t>
            </w:r>
          </w:p>
        </w:tc>
        <w:tc>
          <w:tcPr>
            <w:tcW w:w="5812" w:type="dxa"/>
            <w:gridSpan w:val="5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Merge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 год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</w:t>
            </w:r>
          </w:p>
        </w:tc>
        <w:tc>
          <w:tcPr>
            <w:tcW w:w="6276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b/>
                <w:szCs w:val="24"/>
              </w:rPr>
            </w:pPr>
            <w:r w:rsidRPr="0073604D">
              <w:rPr>
                <w:b/>
                <w:szCs w:val="24"/>
              </w:rPr>
              <w:t xml:space="preserve">Муниципальная программа « Социальная поддержка населения и общественных организаций городского округа </w:t>
            </w:r>
            <w:proofErr w:type="gramStart"/>
            <w:r w:rsidRPr="0073604D">
              <w:rPr>
                <w:b/>
                <w:szCs w:val="24"/>
              </w:rPr>
              <w:t>г</w:t>
            </w:r>
            <w:proofErr w:type="gramEnd"/>
            <w:r w:rsidRPr="0073604D">
              <w:rPr>
                <w:b/>
                <w:szCs w:val="24"/>
              </w:rPr>
              <w:t>. Бор»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rPr>
                <w:b/>
                <w:szCs w:val="24"/>
              </w:rPr>
            </w:pPr>
            <w:r w:rsidRPr="0073604D">
              <w:rPr>
                <w:b/>
                <w:szCs w:val="24"/>
              </w:rPr>
              <w:t xml:space="preserve">Подпрограмма 1 </w:t>
            </w:r>
            <w:r w:rsidRPr="0073604D">
              <w:rPr>
                <w:b/>
                <w:bCs/>
                <w:szCs w:val="24"/>
              </w:rPr>
              <w:t>«</w:t>
            </w:r>
            <w:r w:rsidRPr="0073604D">
              <w:rPr>
                <w:b/>
                <w:szCs w:val="24"/>
              </w:rPr>
              <w:t xml:space="preserve">Дополнительные меры адресной поддержки населения и общественных организаций городского округа </w:t>
            </w:r>
            <w:proofErr w:type="gramStart"/>
            <w:r w:rsidRPr="0073604D">
              <w:rPr>
                <w:b/>
                <w:szCs w:val="24"/>
              </w:rPr>
              <w:t>г</w:t>
            </w:r>
            <w:proofErr w:type="gramEnd"/>
            <w:r w:rsidRPr="0073604D">
              <w:rPr>
                <w:b/>
                <w:szCs w:val="24"/>
              </w:rPr>
              <w:t>. Бор»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b/>
                <w:szCs w:val="24"/>
              </w:rPr>
              <w:t>Индикаторы: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 1.1.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 1.2.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 1.3.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Доля граждан, имеющих право и получивших налоговые льготы на объекты налогообложения, кадастровая стоимость которых менее 100 000 рублей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1.4.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 1.5.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1.1.1.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1.1.2.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1.1.3.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имеющих право и получивших налоговые льготы на объекты налогообложения, кадастровая стоимость которых менее 100 000 рублей, за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год, предшествующий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proofErr w:type="gramEnd"/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59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2 371</w:t>
            </w:r>
          </w:p>
        </w:tc>
        <w:tc>
          <w:tcPr>
            <w:tcW w:w="1559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2 371</w:t>
            </w:r>
          </w:p>
        </w:tc>
        <w:tc>
          <w:tcPr>
            <w:tcW w:w="1418" w:type="dxa"/>
            <w:gridSpan w:val="2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2 371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2371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4"/>
              <w:jc w:val="center"/>
              <w:rPr>
                <w:color w:val="auto"/>
              </w:rPr>
            </w:pPr>
            <w:r w:rsidRPr="0073604D">
              <w:rPr>
                <w:color w:val="auto"/>
              </w:rPr>
              <w:lastRenderedPageBreak/>
              <w:t>2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4"/>
              <w:jc w:val="center"/>
              <w:rPr>
                <w:color w:val="auto"/>
              </w:rPr>
            </w:pPr>
            <w:proofErr w:type="gramStart"/>
            <w:r w:rsidRPr="0073604D">
              <w:rPr>
                <w:color w:val="auto"/>
              </w:rPr>
              <w:t>Р</w:t>
            </w:r>
            <w:proofErr w:type="gramEnd"/>
            <w:r w:rsidRPr="0073604D">
              <w:rPr>
                <w:color w:val="auto"/>
              </w:rPr>
              <w:t xml:space="preserve"> 1.2.1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4"/>
              <w:jc w:val="center"/>
              <w:rPr>
                <w:color w:val="auto"/>
              </w:rPr>
            </w:pPr>
            <w:r w:rsidRPr="0073604D">
              <w:rPr>
                <w:color w:val="auto"/>
              </w:rPr>
              <w:t>3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4"/>
              <w:jc w:val="center"/>
              <w:rPr>
                <w:color w:val="auto"/>
              </w:rPr>
            </w:pPr>
            <w:proofErr w:type="gramStart"/>
            <w:r w:rsidRPr="0073604D">
              <w:rPr>
                <w:color w:val="auto"/>
              </w:rPr>
              <w:t>Р</w:t>
            </w:r>
            <w:proofErr w:type="gramEnd"/>
            <w:r w:rsidRPr="0073604D">
              <w:rPr>
                <w:color w:val="auto"/>
              </w:rPr>
              <w:t xml:space="preserve"> 1.3.1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21 010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21 100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</w:tcPr>
          <w:p w:rsidR="0073604D" w:rsidRPr="0073604D" w:rsidRDefault="0073604D" w:rsidP="0073604D">
            <w:pPr>
              <w:pStyle w:val="ConsPlusNormal"/>
              <w:jc w:val="center"/>
              <w:rPr>
                <w:b/>
                <w:szCs w:val="24"/>
              </w:rPr>
            </w:pP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b/>
                <w:szCs w:val="24"/>
              </w:rPr>
              <w:t>Подпрограмма 2 «</w:t>
            </w:r>
            <w:proofErr w:type="spellStart"/>
            <w:r w:rsidRPr="0073604D">
              <w:rPr>
                <w:b/>
                <w:szCs w:val="24"/>
              </w:rPr>
              <w:t>Борская</w:t>
            </w:r>
            <w:proofErr w:type="spellEnd"/>
            <w:r w:rsidRPr="0073604D">
              <w:rPr>
                <w:b/>
                <w:szCs w:val="24"/>
              </w:rPr>
              <w:t xml:space="preserve"> семья»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rPr>
                <w:b/>
                <w:szCs w:val="24"/>
              </w:rPr>
            </w:pPr>
            <w:r w:rsidRPr="0073604D">
              <w:rPr>
                <w:b/>
                <w:szCs w:val="24"/>
              </w:rPr>
              <w:t>Индикаторы:</w:t>
            </w:r>
          </w:p>
        </w:tc>
      </w:tr>
      <w:tr w:rsidR="0073604D" w:rsidRPr="0073604D">
        <w:trPr>
          <w:trHeight w:val="124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 2.1.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Доля граждан, охваченных мероприятиями, направленными на укрепление семейных ценностей и традиций к общему количеству населения округа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9,3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9,3</w:t>
            </w:r>
          </w:p>
        </w:tc>
        <w:tc>
          <w:tcPr>
            <w:tcW w:w="1418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9,3</w:t>
            </w:r>
          </w:p>
        </w:tc>
      </w:tr>
      <w:tr w:rsidR="0073604D" w:rsidRPr="0073604D">
        <w:trPr>
          <w:trHeight w:val="116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2.2.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100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100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100</w:t>
            </w:r>
          </w:p>
        </w:tc>
      </w:tr>
      <w:tr w:rsidR="0073604D" w:rsidRPr="0073604D">
        <w:trPr>
          <w:trHeight w:val="457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Основное мероприятие 2.1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494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b/>
                <w:szCs w:val="24"/>
              </w:rPr>
              <w:t>Непосредственные результаты</w:t>
            </w:r>
            <w:r w:rsidRPr="0073604D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2.1.1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мероприятиями, направленными на укрепление семейных ценностей и традиций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11320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11320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11320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11320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</w:tcPr>
          <w:p w:rsidR="0073604D" w:rsidRPr="0073604D" w:rsidRDefault="0073604D" w:rsidP="0073604D">
            <w:pPr>
              <w:pStyle w:val="ConsPlusNormal"/>
              <w:jc w:val="center"/>
              <w:rPr>
                <w:b/>
                <w:szCs w:val="24"/>
              </w:rPr>
            </w:pPr>
            <w:r w:rsidRPr="0073604D">
              <w:rPr>
                <w:b/>
                <w:szCs w:val="24"/>
              </w:rPr>
              <w:t>Подпрограмма 3 «</w:t>
            </w:r>
            <w:proofErr w:type="spellStart"/>
            <w:r w:rsidRPr="0073604D">
              <w:rPr>
                <w:b/>
                <w:szCs w:val="24"/>
              </w:rPr>
              <w:t>Безбарьерная</w:t>
            </w:r>
            <w:proofErr w:type="spellEnd"/>
            <w:r w:rsidRPr="0073604D">
              <w:rPr>
                <w:b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73604D">
              <w:rPr>
                <w:b/>
                <w:szCs w:val="24"/>
              </w:rPr>
              <w:t>маломобильных</w:t>
            </w:r>
            <w:proofErr w:type="spellEnd"/>
            <w:r w:rsidRPr="0073604D">
              <w:rPr>
                <w:b/>
                <w:szCs w:val="24"/>
              </w:rPr>
              <w:t xml:space="preserve"> граждан городского округа г</w:t>
            </w:r>
            <w:proofErr w:type="gramStart"/>
            <w:r w:rsidRPr="0073604D">
              <w:rPr>
                <w:b/>
                <w:szCs w:val="24"/>
              </w:rPr>
              <w:t>.Б</w:t>
            </w:r>
            <w:proofErr w:type="gramEnd"/>
            <w:r w:rsidRPr="0073604D">
              <w:rPr>
                <w:b/>
                <w:szCs w:val="24"/>
              </w:rPr>
              <w:t>ор»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rPr>
                <w:b/>
                <w:szCs w:val="24"/>
              </w:rPr>
            </w:pPr>
            <w:r w:rsidRPr="0073604D">
              <w:rPr>
                <w:b/>
                <w:szCs w:val="24"/>
              </w:rPr>
              <w:t>Индикаторы: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3.1.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Нижегородской области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3.2.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Нижегородской области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3.3.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организаций, в которых создана универсальная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И 3.4.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дошкольных образовательных организаций, в которых создана универсальная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21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21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21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Основное мероприятие 3.1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b/>
                <w:szCs w:val="24"/>
              </w:rPr>
              <w:t>Непосредственные результаты</w:t>
            </w:r>
            <w:r w:rsidRPr="0073604D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Р</w:t>
            </w:r>
            <w:proofErr w:type="gramEnd"/>
            <w:r w:rsidRPr="0073604D">
              <w:rPr>
                <w:szCs w:val="24"/>
              </w:rPr>
              <w:t xml:space="preserve"> 3.1.1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социальной инфраструктуры в приоритетных сферах жизнедеятельности инвалидов, на которые сформированы паспорта доступности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iCs/>
                <w:szCs w:val="24"/>
              </w:rPr>
            </w:pPr>
            <w:r w:rsidRPr="0073604D">
              <w:rPr>
                <w:iCs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</w:tcPr>
          <w:p w:rsidR="0073604D" w:rsidRPr="0073604D" w:rsidRDefault="0073604D" w:rsidP="0073604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«Профилактика социально значимых заболеваний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Бор. Развитие безвозмездного донорства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. Бор»</w:t>
            </w: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rPr>
                <w:b/>
                <w:szCs w:val="24"/>
              </w:rPr>
            </w:pPr>
            <w:r w:rsidRPr="0073604D">
              <w:rPr>
                <w:b/>
                <w:szCs w:val="24"/>
              </w:rPr>
              <w:t>Индикаторы:</w:t>
            </w:r>
          </w:p>
        </w:tc>
      </w:tr>
      <w:tr w:rsidR="0073604D" w:rsidRPr="0073604D">
        <w:trPr>
          <w:trHeight w:val="1022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4.1.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мероприятиями оздоровительно-предупредительного характера, к уровню 2020 года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4.2.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прошедших флюорографическое обследование на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передвижномфлюорографе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и/или доставленных к стационарному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флюорографу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2020 года</w:t>
            </w:r>
            <w:proofErr w:type="gramEnd"/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И 4.3.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мероприятиями по пропаганде донорства, к уровню 2020 года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106</w:t>
            </w: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Основное мероприятие 4.1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b/>
                <w:szCs w:val="24"/>
              </w:rPr>
              <w:t>Непосредственные результаты</w:t>
            </w:r>
            <w:r w:rsidRPr="0073604D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3604D" w:rsidRPr="0073604D">
        <w:trPr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b/>
                <w:szCs w:val="24"/>
              </w:rPr>
              <w:t>Непосредственные результаты</w:t>
            </w:r>
            <w:r w:rsidRPr="0073604D">
              <w:rPr>
                <w:szCs w:val="24"/>
              </w:rPr>
              <w:t>:</w:t>
            </w:r>
          </w:p>
        </w:tc>
      </w:tr>
      <w:tr w:rsidR="0073604D" w:rsidRPr="0073604D">
        <w:trPr>
          <w:trHeight w:val="50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Р</w:t>
            </w:r>
            <w:proofErr w:type="gramEnd"/>
            <w:r w:rsidRPr="0073604D">
              <w:rPr>
                <w:szCs w:val="24"/>
              </w:rPr>
              <w:t xml:space="preserve"> 4.1.1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 оздоровительно-предупредительного характера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1560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1590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1600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1640</w:t>
            </w:r>
          </w:p>
        </w:tc>
      </w:tr>
      <w:tr w:rsidR="0073604D" w:rsidRPr="0073604D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«Формирование системы комплексной реабилитации и </w:t>
            </w:r>
            <w:proofErr w:type="spellStart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b/>
                <w:sz w:val="24"/>
                <w:szCs w:val="24"/>
              </w:rPr>
              <w:t>. Бор»</w:t>
            </w:r>
            <w:bookmarkStart w:id="2" w:name="_GoBack"/>
            <w:bookmarkEnd w:id="2"/>
          </w:p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</w:tr>
      <w:tr w:rsidR="0073604D" w:rsidRPr="0073604D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rPr>
                <w:szCs w:val="24"/>
              </w:rPr>
            </w:pPr>
            <w:r w:rsidRPr="0073604D">
              <w:rPr>
                <w:b/>
                <w:szCs w:val="24"/>
              </w:rPr>
              <w:t>Индикаторы:</w:t>
            </w:r>
          </w:p>
        </w:tc>
      </w:tr>
      <w:tr w:rsidR="0073604D" w:rsidRPr="0073604D">
        <w:trPr>
          <w:trHeight w:val="50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5.1.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(взрослые).</w:t>
            </w:r>
          </w:p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81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83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83</w:t>
            </w:r>
          </w:p>
        </w:tc>
      </w:tr>
      <w:tr w:rsidR="0073604D" w:rsidRPr="0073604D">
        <w:trPr>
          <w:trHeight w:val="50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И 5.2.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Бор, имеющих такие рекомендации в индивидуальной программе реабилитации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(дети).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85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87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87</w:t>
            </w:r>
          </w:p>
        </w:tc>
      </w:tr>
      <w:tr w:rsidR="0073604D" w:rsidRPr="0073604D">
        <w:trPr>
          <w:trHeight w:val="50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73604D">
              <w:rPr>
                <w:szCs w:val="24"/>
              </w:rPr>
              <w:lastRenderedPageBreak/>
              <w:t>7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</w:tr>
      <w:tr w:rsidR="0073604D" w:rsidRPr="0073604D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rPr>
                <w:szCs w:val="24"/>
                <w:highlight w:val="yellow"/>
              </w:rPr>
            </w:pPr>
            <w:r w:rsidRPr="0073604D">
              <w:rPr>
                <w:b/>
                <w:szCs w:val="24"/>
              </w:rPr>
              <w:t>Непосредственные результаты</w:t>
            </w:r>
            <w:r w:rsidRPr="0073604D">
              <w:rPr>
                <w:szCs w:val="24"/>
              </w:rPr>
              <w:t>:</w:t>
            </w:r>
          </w:p>
        </w:tc>
      </w:tr>
      <w:tr w:rsidR="0073604D" w:rsidRPr="0073604D">
        <w:trPr>
          <w:trHeight w:val="503"/>
          <w:jc w:val="center"/>
        </w:trPr>
        <w:tc>
          <w:tcPr>
            <w:tcW w:w="1015" w:type="dxa"/>
            <w:vAlign w:val="center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Р</w:t>
            </w:r>
            <w:proofErr w:type="gramEnd"/>
            <w:r w:rsidRPr="0073604D">
              <w:rPr>
                <w:szCs w:val="24"/>
              </w:rPr>
              <w:t xml:space="preserve"> 5.1.1</w:t>
            </w:r>
          </w:p>
        </w:tc>
        <w:tc>
          <w:tcPr>
            <w:tcW w:w="6276" w:type="dxa"/>
          </w:tcPr>
          <w:p w:rsidR="0073604D" w:rsidRPr="0073604D" w:rsidRDefault="0073604D" w:rsidP="0073604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в том числе детей-инвалидов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81</w:t>
            </w:r>
          </w:p>
        </w:tc>
        <w:tc>
          <w:tcPr>
            <w:tcW w:w="1397" w:type="dxa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84</w:t>
            </w:r>
          </w:p>
        </w:tc>
        <w:tc>
          <w:tcPr>
            <w:tcW w:w="1297" w:type="dxa"/>
            <w:gridSpan w:val="2"/>
            <w:vAlign w:val="center"/>
          </w:tcPr>
          <w:p w:rsidR="0073604D" w:rsidRPr="0073604D" w:rsidRDefault="0073604D" w:rsidP="0073604D">
            <w:pPr>
              <w:pStyle w:val="ConsPlusNormal"/>
              <w:widowControl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84</w:t>
            </w:r>
          </w:p>
        </w:tc>
      </w:tr>
    </w:tbl>
    <w:p w:rsidR="0073604D" w:rsidRPr="0073604D" w:rsidRDefault="0073604D" w:rsidP="0073604D">
      <w:pPr>
        <w:pStyle w:val="ConsPlusNormal"/>
        <w:rPr>
          <w:szCs w:val="24"/>
        </w:rPr>
      </w:pPr>
    </w:p>
    <w:p w:rsidR="0073604D" w:rsidRPr="0073604D" w:rsidRDefault="0073604D" w:rsidP="0073604D">
      <w:pPr>
        <w:pStyle w:val="ConsPlusNormal"/>
        <w:rPr>
          <w:szCs w:val="24"/>
        </w:rPr>
      </w:pPr>
      <w:r w:rsidRPr="0073604D">
        <w:rPr>
          <w:szCs w:val="24"/>
        </w:rPr>
        <w:t>2.6. Сведения об основных мерах правового регулирования</w:t>
      </w:r>
    </w:p>
    <w:p w:rsidR="0073604D" w:rsidRPr="0073604D" w:rsidRDefault="0073604D" w:rsidP="0073604D">
      <w:pPr>
        <w:pStyle w:val="ConsPlusNormal"/>
        <w:jc w:val="both"/>
        <w:rPr>
          <w:szCs w:val="24"/>
        </w:rPr>
      </w:pPr>
    </w:p>
    <w:p w:rsidR="0073604D" w:rsidRPr="0073604D" w:rsidRDefault="0073604D" w:rsidP="0073604D">
      <w:pPr>
        <w:pStyle w:val="ConsPlusNormal"/>
        <w:jc w:val="both"/>
        <w:rPr>
          <w:szCs w:val="24"/>
        </w:rPr>
      </w:pPr>
      <w:r w:rsidRPr="0073604D">
        <w:rPr>
          <w:szCs w:val="24"/>
        </w:rPr>
        <w:t>Сведения об основных мерах правового регулирования Программы отображаются в таблице 3</w:t>
      </w:r>
    </w:p>
    <w:p w:rsidR="0073604D" w:rsidRPr="0073604D" w:rsidRDefault="0073604D" w:rsidP="0073604D">
      <w:pPr>
        <w:pStyle w:val="ConsPlusNormal"/>
        <w:rPr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szCs w:val="24"/>
        </w:rPr>
      </w:pPr>
      <w:r w:rsidRPr="0073604D">
        <w:rPr>
          <w:szCs w:val="24"/>
        </w:rPr>
        <w:t>Сведения об основных мерах правового регулирования</w:t>
      </w:r>
    </w:p>
    <w:p w:rsidR="0073604D" w:rsidRPr="0073604D" w:rsidRDefault="0073604D" w:rsidP="0073604D">
      <w:pPr>
        <w:pStyle w:val="ConsPlusNormal"/>
        <w:ind w:firstLine="540"/>
        <w:jc w:val="right"/>
        <w:rPr>
          <w:szCs w:val="24"/>
        </w:rPr>
      </w:pPr>
      <w:r w:rsidRPr="0073604D">
        <w:rPr>
          <w:szCs w:val="24"/>
        </w:rPr>
        <w:t>Таблица 3</w:t>
      </w:r>
    </w:p>
    <w:p w:rsidR="0073604D" w:rsidRPr="0073604D" w:rsidRDefault="0073604D" w:rsidP="0073604D">
      <w:pPr>
        <w:pStyle w:val="ConsPlusNormal"/>
        <w:ind w:firstLine="540"/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2"/>
        <w:gridCol w:w="3987"/>
        <w:gridCol w:w="5911"/>
        <w:gridCol w:w="4496"/>
      </w:tblGrid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 xml:space="preserve">N </w:t>
            </w:r>
            <w:proofErr w:type="spellStart"/>
            <w:proofErr w:type="gramStart"/>
            <w:r w:rsidRPr="0073604D">
              <w:rPr>
                <w:szCs w:val="24"/>
              </w:rPr>
              <w:t>п</w:t>
            </w:r>
            <w:proofErr w:type="spellEnd"/>
            <w:proofErr w:type="gramEnd"/>
            <w:r w:rsidRPr="0073604D">
              <w:rPr>
                <w:szCs w:val="24"/>
              </w:rPr>
              <w:t>/</w:t>
            </w:r>
            <w:proofErr w:type="spellStart"/>
            <w:r w:rsidRPr="0073604D">
              <w:rPr>
                <w:szCs w:val="24"/>
              </w:rPr>
              <w:t>п</w:t>
            </w:r>
            <w:proofErr w:type="spellEnd"/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Вид, номер, наименование правового акта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Ответственный исполнитель и соисполнители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1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1.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от 20.06.2017 № 3297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p4"/>
              <w:jc w:val="both"/>
            </w:pPr>
            <w:r w:rsidRPr="0073604D">
              <w:lastRenderedPageBreak/>
              <w:t>2.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p3"/>
            </w:pPr>
            <w:r w:rsidRPr="0073604D">
              <w:t>Постановление администрации городского округа г</w:t>
            </w:r>
            <w:proofErr w:type="gramStart"/>
            <w:r w:rsidRPr="0073604D">
              <w:t>.Б</w:t>
            </w:r>
            <w:proofErr w:type="gramEnd"/>
            <w:r w:rsidRPr="0073604D">
              <w:t>ор от 26.04.2017 № 2096</w:t>
            </w:r>
          </w:p>
        </w:tc>
        <w:tc>
          <w:tcPr>
            <w:tcW w:w="1926" w:type="pct"/>
            <w:vAlign w:val="center"/>
          </w:tcPr>
          <w:p w:rsidR="0073604D" w:rsidRPr="0073604D" w:rsidRDefault="0073604D" w:rsidP="0073604D">
            <w:pPr>
              <w:pStyle w:val="p4"/>
            </w:pPr>
            <w:r w:rsidRPr="0073604D">
              <w:t>Об утверждении Порядка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p4"/>
            </w:pPr>
            <w:r w:rsidRPr="0073604D">
              <w:t>Управление социальной политики администрации городского округа г</w:t>
            </w:r>
            <w:proofErr w:type="gramStart"/>
            <w:r w:rsidRPr="0073604D">
              <w:t>.Б</w:t>
            </w:r>
            <w:proofErr w:type="gramEnd"/>
            <w:r w:rsidRPr="0073604D"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p4"/>
              <w:jc w:val="both"/>
            </w:pPr>
            <w:r w:rsidRPr="0073604D">
              <w:t>3.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p3"/>
            </w:pPr>
            <w:r w:rsidRPr="0073604D">
              <w:t>Постановление администрации городского округа г</w:t>
            </w:r>
            <w:proofErr w:type="gramStart"/>
            <w:r w:rsidRPr="0073604D">
              <w:t>.Б</w:t>
            </w:r>
            <w:proofErr w:type="gramEnd"/>
            <w:r w:rsidRPr="0073604D">
              <w:t>ор от 06.02.2018 № 603</w:t>
            </w:r>
          </w:p>
        </w:tc>
        <w:tc>
          <w:tcPr>
            <w:tcW w:w="1926" w:type="pct"/>
            <w:vAlign w:val="center"/>
          </w:tcPr>
          <w:p w:rsidR="0073604D" w:rsidRPr="0073604D" w:rsidRDefault="0073604D" w:rsidP="0073604D">
            <w:pPr>
              <w:pStyle w:val="p4"/>
            </w:pPr>
            <w:r w:rsidRPr="0073604D">
              <w:t>Об утверждении порядка организации поздравлений отдельных категорий граждан городского округа г</w:t>
            </w:r>
            <w:proofErr w:type="gramStart"/>
            <w:r w:rsidRPr="0073604D">
              <w:t>.Б</w:t>
            </w:r>
            <w:proofErr w:type="gramEnd"/>
            <w:r w:rsidRPr="0073604D">
              <w:t>ор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p4"/>
            </w:pPr>
            <w:r w:rsidRPr="0073604D">
              <w:t>Управление социальной политики администрации городского округа г</w:t>
            </w:r>
            <w:proofErr w:type="gramStart"/>
            <w:r w:rsidRPr="0073604D">
              <w:t>.Б</w:t>
            </w:r>
            <w:proofErr w:type="gramEnd"/>
            <w:r w:rsidRPr="0073604D"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a4"/>
              <w:rPr>
                <w:color w:val="auto"/>
              </w:rPr>
            </w:pPr>
            <w:r w:rsidRPr="0073604D">
              <w:rPr>
                <w:color w:val="auto"/>
              </w:rPr>
              <w:t>4.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от 20.06.2017 № 3297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a4"/>
              <w:rPr>
                <w:color w:val="auto"/>
              </w:rPr>
            </w:pPr>
            <w:r w:rsidRPr="0073604D">
              <w:rPr>
                <w:color w:val="auto"/>
              </w:rPr>
              <w:t>5.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Постановление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 от 29.01.2020 № 402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Об утверждении Положений, регламентирующих предоставление из средств бюджета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 субсидий социально ориентированным некоммерческим организация, не являющимся государственными (муниципальными) учреждениями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Управление социальной политики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a4"/>
              <w:rPr>
                <w:color w:val="auto"/>
              </w:rPr>
            </w:pPr>
            <w:r w:rsidRPr="0073604D">
              <w:rPr>
                <w:color w:val="auto"/>
              </w:rPr>
              <w:t>6.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от 20.06.2017 № 3297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7.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Постановления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О проведении муниципального конкурса «Социально успешная семья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Бор»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8.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Постановления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Утверждение Планов мероприятий государственных, международных праздников. 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9.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Распоряжения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 награждении за достигнутые успехи в укреплении семейных ценностей и традиций.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10.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Приказы структурных подразделений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 проведении мероприятий направленных на укрепление социального института семьи и семейных ценностей в городском округе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 xml:space="preserve">ор.  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11.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Распоряжения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 выделении денежных средств на рождение ребенка женщинам, работающим в муниципальных учреждениях образования, культуры и спорта.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12.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Постановления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 проведении муниципального конкурса фоторабот «Семья во всем»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13.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Постановления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 проведении муниципального конкурса «Папа года»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РФ  от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360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2015 г</w:t>
              </w:r>
            </w:smartTag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. N 1297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государственной программы Российской Федерации "Доступная среда на 2011 - 2020 годы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Приказы структурных подразделений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О проведении мероприятий направленных на стабилизацию ситуации по социально значимым заболеваниям в городском округе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Закон Нижегородской области от 11.06.2009 № 76-З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О физической культуре и спорте в Нижегородской области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</w:tr>
      <w:tr w:rsidR="0073604D" w:rsidRPr="0073604D">
        <w:tc>
          <w:tcPr>
            <w:tcW w:w="310" w:type="pct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9" w:type="pc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Постановление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 от 08.08.2016 № 3768</w:t>
            </w:r>
          </w:p>
        </w:tc>
        <w:tc>
          <w:tcPr>
            <w:tcW w:w="1926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Об утверждении Порядка предоставления отдельным категориям граждан услуг по обеспечению доступности занятий физической культурой и спортом на безвозмездной основе на спортивных сооружениях, находящихся в муниципальной собственности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  <w:tc>
          <w:tcPr>
            <w:tcW w:w="1465" w:type="pc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</w:t>
            </w:r>
          </w:p>
        </w:tc>
      </w:tr>
    </w:tbl>
    <w:p w:rsidR="0073604D" w:rsidRPr="0073604D" w:rsidRDefault="0073604D" w:rsidP="0073604D">
      <w:pPr>
        <w:pStyle w:val="ConsPlusNormal"/>
        <w:jc w:val="center"/>
        <w:rPr>
          <w:b/>
          <w:szCs w:val="24"/>
        </w:rPr>
      </w:pPr>
      <w:r w:rsidRPr="0073604D">
        <w:rPr>
          <w:b/>
          <w:szCs w:val="24"/>
        </w:rPr>
        <w:t>_________________</w:t>
      </w:r>
    </w:p>
    <w:p w:rsidR="0073604D" w:rsidRPr="0073604D" w:rsidRDefault="0073604D" w:rsidP="0073604D">
      <w:pPr>
        <w:pStyle w:val="ConsPlusNormal"/>
        <w:jc w:val="center"/>
        <w:rPr>
          <w:b/>
          <w:szCs w:val="24"/>
        </w:rPr>
      </w:pPr>
      <w:r w:rsidRPr="0073604D">
        <w:rPr>
          <w:b/>
          <w:szCs w:val="24"/>
        </w:rPr>
        <w:br w:type="page"/>
      </w:r>
      <w:r w:rsidRPr="0073604D">
        <w:rPr>
          <w:b/>
          <w:szCs w:val="24"/>
        </w:rPr>
        <w:lastRenderedPageBreak/>
        <w:t>3. Подпрограммы муниципальной программы</w:t>
      </w:r>
    </w:p>
    <w:p w:rsidR="0073604D" w:rsidRPr="0073604D" w:rsidRDefault="0073604D" w:rsidP="0073604D">
      <w:pPr>
        <w:pStyle w:val="ConsPlusNormal"/>
        <w:jc w:val="center"/>
        <w:rPr>
          <w:b/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b/>
          <w:szCs w:val="24"/>
        </w:rPr>
      </w:pPr>
      <w:r w:rsidRPr="0073604D">
        <w:rPr>
          <w:b/>
          <w:szCs w:val="24"/>
        </w:rPr>
        <w:t>3.1. Подпрограмма «Дополнительные меры адресной поддержки населения и общественных организаций городского округа г</w:t>
      </w:r>
      <w:proofErr w:type="gramStart"/>
      <w:r w:rsidRPr="0073604D">
        <w:rPr>
          <w:b/>
          <w:szCs w:val="24"/>
        </w:rPr>
        <w:t>.Б</w:t>
      </w:r>
      <w:proofErr w:type="gramEnd"/>
      <w:r w:rsidRPr="0073604D">
        <w:rPr>
          <w:b/>
          <w:szCs w:val="24"/>
        </w:rPr>
        <w:t>ор»</w:t>
      </w:r>
    </w:p>
    <w:p w:rsidR="0073604D" w:rsidRPr="0073604D" w:rsidRDefault="0073604D" w:rsidP="0073604D">
      <w:pPr>
        <w:pStyle w:val="ConsPlusNormal"/>
        <w:jc w:val="center"/>
        <w:rPr>
          <w:b/>
          <w:szCs w:val="24"/>
        </w:rPr>
      </w:pPr>
    </w:p>
    <w:p w:rsidR="0073604D" w:rsidRPr="0073604D" w:rsidRDefault="0073604D" w:rsidP="0073604D">
      <w:pPr>
        <w:pStyle w:val="ConsPlusNormal"/>
        <w:jc w:val="center"/>
        <w:rPr>
          <w:b/>
          <w:szCs w:val="24"/>
        </w:rPr>
      </w:pPr>
      <w:r w:rsidRPr="0073604D">
        <w:rPr>
          <w:b/>
          <w:szCs w:val="24"/>
        </w:rPr>
        <w:t>3.1.1. Паспорт подпрограммы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6385"/>
        <w:gridCol w:w="1080"/>
        <w:gridCol w:w="1080"/>
        <w:gridCol w:w="1200"/>
        <w:gridCol w:w="1150"/>
        <w:gridCol w:w="1137"/>
      </w:tblGrid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rPr>
                <w:szCs w:val="24"/>
              </w:rPr>
            </w:pPr>
          </w:p>
        </w:tc>
        <w:tc>
          <w:tcPr>
            <w:tcW w:w="2288" w:type="dxa"/>
          </w:tcPr>
          <w:p w:rsidR="0073604D" w:rsidRPr="0073604D" w:rsidRDefault="0073604D" w:rsidP="0073604D">
            <w:pPr>
              <w:pStyle w:val="ConsPlusNormal"/>
              <w:ind w:hanging="62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032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 (управление социальной политики)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73604D" w:rsidRPr="0073604D" w:rsidRDefault="0073604D" w:rsidP="0073604D">
            <w:pPr>
              <w:pStyle w:val="ConsPlusNormal"/>
              <w:ind w:hanging="62"/>
              <w:rPr>
                <w:szCs w:val="24"/>
              </w:rPr>
            </w:pPr>
            <w:r w:rsidRPr="0073604D">
              <w:rPr>
                <w:szCs w:val="24"/>
              </w:rPr>
              <w:t>Соисполнители Подпрограммы</w:t>
            </w:r>
          </w:p>
        </w:tc>
        <w:tc>
          <w:tcPr>
            <w:tcW w:w="12032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нет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73604D" w:rsidRPr="0073604D" w:rsidRDefault="0073604D" w:rsidP="0073604D">
            <w:pPr>
              <w:pStyle w:val="ConsPlusNormal"/>
              <w:ind w:hanging="62"/>
              <w:rPr>
                <w:szCs w:val="24"/>
              </w:rPr>
            </w:pPr>
            <w:r w:rsidRPr="0073604D">
              <w:rPr>
                <w:szCs w:val="24"/>
              </w:rPr>
              <w:t>Цель Подпрограммы</w:t>
            </w:r>
          </w:p>
        </w:tc>
        <w:tc>
          <w:tcPr>
            <w:tcW w:w="12032" w:type="dxa"/>
            <w:gridSpan w:val="6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Сохранение системы дополнительных мер адресной поддержки населения и создание на территории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73604D" w:rsidRPr="0073604D" w:rsidRDefault="0073604D" w:rsidP="0073604D">
            <w:pPr>
              <w:pStyle w:val="ConsPlusNormal"/>
              <w:ind w:hanging="62"/>
              <w:rPr>
                <w:szCs w:val="24"/>
              </w:rPr>
            </w:pPr>
            <w:r w:rsidRPr="0073604D">
              <w:rPr>
                <w:szCs w:val="24"/>
              </w:rPr>
              <w:t>Задачи Подпрограммы</w:t>
            </w:r>
          </w:p>
        </w:tc>
        <w:tc>
          <w:tcPr>
            <w:tcW w:w="12032" w:type="dxa"/>
            <w:gridSpan w:val="6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1. Реализация дополнительных мер адресной поддержки отдельных категорий граждан;</w:t>
            </w:r>
          </w:p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2.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3. Оказание различных форм поддержки социально ориентированных некоммерческих организаций в осуществлении ими социально значимой деятельности.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73604D" w:rsidRPr="0073604D" w:rsidRDefault="0073604D" w:rsidP="0073604D">
            <w:pPr>
              <w:pStyle w:val="ConsPlusNormal"/>
              <w:ind w:hanging="62"/>
              <w:rPr>
                <w:szCs w:val="24"/>
              </w:rPr>
            </w:pPr>
            <w:r w:rsidRPr="0073604D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2032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2023 – 2026 гг. без разделения на этапы.</w:t>
            </w:r>
          </w:p>
        </w:tc>
      </w:tr>
      <w:tr w:rsidR="0073604D" w:rsidRPr="0073604D">
        <w:trPr>
          <w:trHeight w:val="238"/>
        </w:trPr>
        <w:tc>
          <w:tcPr>
            <w:tcW w:w="629" w:type="dxa"/>
            <w:vMerge w:val="restart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385" w:type="dxa"/>
            <w:vMerge w:val="restar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Всего, тыс. руб.</w:t>
            </w:r>
          </w:p>
        </w:tc>
        <w:tc>
          <w:tcPr>
            <w:tcW w:w="4567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 том числе по годам реализации подпрограммы, тыс. руб.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</w:tcPr>
          <w:p w:rsidR="0073604D" w:rsidRPr="0073604D" w:rsidRDefault="0073604D" w:rsidP="0073604D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  <w:vMerge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15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2025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1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</w:tcPr>
          <w:p w:rsidR="0073604D" w:rsidRPr="0073604D" w:rsidRDefault="0073604D" w:rsidP="0073604D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 xml:space="preserve">Всего по муниципальной подпрограмме </w:t>
            </w:r>
            <w:hyperlink w:anchor="P1209" w:history="1">
              <w:r w:rsidRPr="0073604D">
                <w:rPr>
                  <w:color w:val="auto"/>
                </w:rPr>
                <w:t>(1)</w:t>
              </w:r>
            </w:hyperlink>
            <w:r w:rsidRPr="0073604D">
              <w:rPr>
                <w:color w:val="auto"/>
              </w:rPr>
              <w:t xml:space="preserve"> + </w:t>
            </w:r>
            <w:hyperlink w:anchor="P1214" w:history="1">
              <w:r w:rsidRPr="0073604D">
                <w:rPr>
                  <w:color w:val="auto"/>
                </w:rPr>
                <w:t>(2)</w:t>
              </w:r>
            </w:hyperlink>
            <w:r w:rsidRPr="0073604D">
              <w:rPr>
                <w:color w:val="auto"/>
              </w:rPr>
              <w:t xml:space="preserve"> + </w:t>
            </w:r>
            <w:hyperlink w:anchor="P1219" w:history="1">
              <w:r w:rsidRPr="0073604D">
                <w:rPr>
                  <w:color w:val="auto"/>
                </w:rPr>
                <w:t>(3)</w:t>
              </w:r>
            </w:hyperlink>
            <w:r w:rsidRPr="0073604D">
              <w:rPr>
                <w:color w:val="auto"/>
              </w:rPr>
              <w:t xml:space="preserve"> + </w:t>
            </w:r>
            <w:hyperlink w:anchor="P1224" w:history="1">
              <w:r w:rsidRPr="0073604D">
                <w:rPr>
                  <w:color w:val="auto"/>
                </w:rPr>
                <w:t>(4)</w:t>
              </w:r>
            </w:hyperlink>
          </w:p>
        </w:tc>
        <w:tc>
          <w:tcPr>
            <w:tcW w:w="108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126112,5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28652,7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32153,6</w:t>
            </w:r>
          </w:p>
        </w:tc>
        <w:tc>
          <w:tcPr>
            <w:tcW w:w="115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32553,5</w:t>
            </w:r>
          </w:p>
        </w:tc>
        <w:tc>
          <w:tcPr>
            <w:tcW w:w="1137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32752,7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73604D" w:rsidRPr="0073604D" w:rsidRDefault="0073604D" w:rsidP="0073604D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proofErr w:type="gramStart"/>
            <w:r w:rsidRPr="0073604D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125199,7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28424,5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31925,4</w:t>
            </w:r>
          </w:p>
        </w:tc>
        <w:tc>
          <w:tcPr>
            <w:tcW w:w="115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32325,3</w:t>
            </w:r>
          </w:p>
        </w:tc>
        <w:tc>
          <w:tcPr>
            <w:tcW w:w="1137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32524,5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73604D" w:rsidRPr="0073604D" w:rsidRDefault="0073604D" w:rsidP="0073604D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912,8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15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  <w:tc>
          <w:tcPr>
            <w:tcW w:w="11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228,2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73604D" w:rsidRPr="0073604D" w:rsidRDefault="0073604D" w:rsidP="0073604D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08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73604D" w:rsidRPr="0073604D" w:rsidRDefault="0073604D" w:rsidP="0073604D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08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1134"/>
        </w:trPr>
        <w:tc>
          <w:tcPr>
            <w:tcW w:w="629" w:type="dxa"/>
          </w:tcPr>
          <w:p w:rsidR="0073604D" w:rsidRPr="0073604D" w:rsidRDefault="0073604D" w:rsidP="0073604D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  <w:gridSpan w:val="6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года, составит 106 %;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ор», обратившихся и получивших социальную поддержку в виде имущественного налогового вычета за год, предшествующий текущему, составит не более 42 человек;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, составит 2371 человек;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326 человек;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</w:t>
            </w:r>
          </w:p>
        </w:tc>
      </w:tr>
    </w:tbl>
    <w:p w:rsidR="0073604D" w:rsidRPr="0073604D" w:rsidRDefault="0073604D" w:rsidP="0073604D">
      <w:pPr>
        <w:pStyle w:val="ConsPlusNormal"/>
        <w:ind w:firstLine="540"/>
        <w:jc w:val="both"/>
        <w:rPr>
          <w:szCs w:val="24"/>
        </w:rPr>
      </w:pPr>
    </w:p>
    <w:p w:rsidR="0073604D" w:rsidRPr="0073604D" w:rsidRDefault="0073604D" w:rsidP="0073604D">
      <w:pPr>
        <w:pStyle w:val="ConsPlusNormal"/>
        <w:ind w:firstLine="540"/>
        <w:jc w:val="center"/>
        <w:rPr>
          <w:szCs w:val="24"/>
        </w:rPr>
      </w:pPr>
      <w:r w:rsidRPr="0073604D">
        <w:rPr>
          <w:szCs w:val="24"/>
        </w:rPr>
        <w:t>3.1.2.Текстовая часть подпрограммы</w:t>
      </w:r>
    </w:p>
    <w:p w:rsidR="0073604D" w:rsidRPr="0073604D" w:rsidRDefault="0073604D" w:rsidP="0073604D">
      <w:pPr>
        <w:pStyle w:val="af"/>
        <w:spacing w:line="240" w:lineRule="auto"/>
        <w:ind w:firstLine="600"/>
        <w:jc w:val="center"/>
        <w:rPr>
          <w:rStyle w:val="af0"/>
          <w:sz w:val="24"/>
          <w:szCs w:val="24"/>
        </w:rPr>
      </w:pPr>
    </w:p>
    <w:p w:rsidR="0073604D" w:rsidRPr="0073604D" w:rsidRDefault="0073604D" w:rsidP="0073604D">
      <w:pPr>
        <w:pStyle w:val="af"/>
        <w:spacing w:line="240" w:lineRule="auto"/>
        <w:ind w:firstLine="600"/>
        <w:jc w:val="center"/>
        <w:rPr>
          <w:sz w:val="24"/>
          <w:szCs w:val="24"/>
        </w:rPr>
      </w:pPr>
      <w:r w:rsidRPr="0073604D">
        <w:rPr>
          <w:rStyle w:val="af0"/>
          <w:sz w:val="24"/>
          <w:szCs w:val="24"/>
        </w:rPr>
        <w:t>3.1.2.1. СОДЕРЖАНИЕ ПРОБЛЕМЫ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 xml:space="preserve"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</w:t>
      </w:r>
      <w:proofErr w:type="gramStart"/>
      <w:r w:rsidRPr="0073604D">
        <w:rPr>
          <w:szCs w:val="24"/>
        </w:rPr>
        <w:t>г</w:t>
      </w:r>
      <w:proofErr w:type="gramEnd"/>
      <w:r w:rsidRPr="0073604D">
        <w:rPr>
          <w:szCs w:val="24"/>
        </w:rPr>
        <w:t>. Бор.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 xml:space="preserve">В городском округе </w:t>
      </w:r>
      <w:proofErr w:type="gramStart"/>
      <w:r w:rsidRPr="0073604D">
        <w:rPr>
          <w:szCs w:val="24"/>
        </w:rPr>
        <w:t>г</w:t>
      </w:r>
      <w:proofErr w:type="gramEnd"/>
      <w:r w:rsidRPr="0073604D">
        <w:rPr>
          <w:szCs w:val="24"/>
        </w:rPr>
        <w:t>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73604D" w:rsidRPr="0073604D" w:rsidRDefault="0073604D" w:rsidP="0073604D">
      <w:pPr>
        <w:pStyle w:val="ConsPlusNormal"/>
        <w:ind w:firstLine="578"/>
        <w:jc w:val="both"/>
        <w:rPr>
          <w:szCs w:val="24"/>
        </w:rPr>
      </w:pPr>
      <w:r w:rsidRPr="0073604D">
        <w:rPr>
          <w:szCs w:val="24"/>
        </w:rPr>
        <w:t>Вследствие этого администрация городского округа г</w:t>
      </w:r>
      <w:proofErr w:type="gramStart"/>
      <w:r w:rsidRPr="0073604D">
        <w:rPr>
          <w:szCs w:val="24"/>
        </w:rPr>
        <w:t>.Б</w:t>
      </w:r>
      <w:proofErr w:type="gramEnd"/>
      <w:r w:rsidRPr="0073604D">
        <w:rPr>
          <w:szCs w:val="24"/>
        </w:rPr>
        <w:t>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2021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Кол-во граждан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2879,8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419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1985,0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327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2045,4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267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3647,65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326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2724,9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251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510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500,0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433,4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23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930,0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47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180,0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</w:t>
            </w:r>
          </w:p>
        </w:tc>
      </w:tr>
      <w:tr w:rsidR="0073604D" w:rsidRPr="0073604D">
        <w:tc>
          <w:tcPr>
            <w:tcW w:w="1809" w:type="dxa"/>
          </w:tcPr>
          <w:p w:rsidR="0073604D" w:rsidRPr="0073604D" w:rsidRDefault="0073604D" w:rsidP="0073604D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предметов первой необходимости в связи с </w:t>
            </w: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ситуацией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1522,7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309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977,9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232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821</w:t>
            </w:r>
          </w:p>
        </w:tc>
        <w:tc>
          <w:tcPr>
            <w:tcW w:w="141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137</w:t>
            </w:r>
          </w:p>
        </w:tc>
        <w:tc>
          <w:tcPr>
            <w:tcW w:w="127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761,0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154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481,1</w:t>
            </w:r>
          </w:p>
        </w:tc>
        <w:tc>
          <w:tcPr>
            <w:tcW w:w="1276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98</w:t>
            </w:r>
          </w:p>
        </w:tc>
      </w:tr>
    </w:tbl>
    <w:p w:rsidR="0073604D" w:rsidRPr="0073604D" w:rsidRDefault="0073604D" w:rsidP="007360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73604D">
        <w:rPr>
          <w:rFonts w:ascii="Times New Roman" w:hAnsi="Times New Roman" w:cs="Times New Roman"/>
          <w:sz w:val="24"/>
          <w:szCs w:val="24"/>
        </w:rPr>
        <w:tab/>
      </w:r>
    </w:p>
    <w:p w:rsidR="0073604D" w:rsidRPr="0073604D" w:rsidRDefault="0073604D" w:rsidP="0073604D">
      <w:pPr>
        <w:pStyle w:val="ConsPlusNormal"/>
        <w:ind w:firstLine="600"/>
        <w:jc w:val="both"/>
        <w:rPr>
          <w:szCs w:val="24"/>
        </w:rPr>
      </w:pPr>
      <w:r w:rsidRPr="0073604D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</w:t>
      </w:r>
      <w:proofErr w:type="gramStart"/>
      <w:r w:rsidRPr="0073604D">
        <w:rPr>
          <w:szCs w:val="24"/>
        </w:rPr>
        <w:t>.Б</w:t>
      </w:r>
      <w:proofErr w:type="gramEnd"/>
      <w:r w:rsidRPr="0073604D">
        <w:rPr>
          <w:szCs w:val="24"/>
        </w:rPr>
        <w:t>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73604D" w:rsidRPr="0073604D" w:rsidRDefault="0073604D" w:rsidP="007360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4D">
        <w:rPr>
          <w:rFonts w:ascii="Times New Roman" w:hAnsi="Times New Roman" w:cs="Times New Roman"/>
          <w:sz w:val="24"/>
          <w:szCs w:val="24"/>
        </w:rPr>
        <w:t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73604D" w:rsidRPr="0073604D" w:rsidRDefault="0073604D" w:rsidP="007360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73604D" w:rsidRPr="0073604D" w:rsidRDefault="0073604D" w:rsidP="007360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2959"/>
        <w:gridCol w:w="2702"/>
        <w:gridCol w:w="2702"/>
        <w:gridCol w:w="2702"/>
      </w:tblGrid>
      <w:tr w:rsidR="0073604D" w:rsidRPr="0073604D">
        <w:tc>
          <w:tcPr>
            <w:tcW w:w="3454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3454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Кол-во граждан, получающие налоговые льготы</w:t>
            </w:r>
          </w:p>
        </w:tc>
        <w:tc>
          <w:tcPr>
            <w:tcW w:w="2959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2 327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2702" w:type="dxa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</w:tr>
    </w:tbl>
    <w:p w:rsidR="0073604D" w:rsidRPr="0073604D" w:rsidRDefault="0073604D" w:rsidP="0073604D">
      <w:pPr>
        <w:pStyle w:val="ConsPlusNormal"/>
        <w:ind w:firstLine="600"/>
        <w:jc w:val="both"/>
        <w:rPr>
          <w:szCs w:val="24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4"/>
        <w:gridCol w:w="1399"/>
        <w:gridCol w:w="1399"/>
        <w:gridCol w:w="1399"/>
        <w:gridCol w:w="1399"/>
        <w:gridCol w:w="1396"/>
        <w:gridCol w:w="1396"/>
      </w:tblGrid>
      <w:tr w:rsidR="0073604D" w:rsidRPr="0073604D">
        <w:tc>
          <w:tcPr>
            <w:tcW w:w="2289" w:type="pct"/>
          </w:tcPr>
          <w:p w:rsidR="0073604D" w:rsidRPr="0073604D" w:rsidRDefault="0073604D" w:rsidP="0073604D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2016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2017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2018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2019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2020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2021</w:t>
            </w:r>
          </w:p>
        </w:tc>
      </w:tr>
      <w:tr w:rsidR="0073604D" w:rsidRPr="0073604D">
        <w:tc>
          <w:tcPr>
            <w:tcW w:w="2289" w:type="pct"/>
          </w:tcPr>
          <w:p w:rsidR="0073604D" w:rsidRPr="0073604D" w:rsidRDefault="0073604D" w:rsidP="0073604D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Количество почетных граждан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33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32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39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41</w:t>
            </w:r>
          </w:p>
        </w:tc>
      </w:tr>
      <w:tr w:rsidR="0073604D" w:rsidRPr="0073604D">
        <w:tc>
          <w:tcPr>
            <w:tcW w:w="2289" w:type="pct"/>
          </w:tcPr>
          <w:p w:rsidR="0073604D" w:rsidRPr="0073604D" w:rsidRDefault="0073604D" w:rsidP="0073604D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</w:t>
            </w:r>
          </w:p>
        </w:tc>
        <w:tc>
          <w:tcPr>
            <w:tcW w:w="451" w:type="pc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 чел.</w:t>
            </w:r>
          </w:p>
        </w:tc>
      </w:tr>
    </w:tbl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ор: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вдовам, родителям умерших (погибших) вышеуказанных инвалидов.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  <w:shd w:val="clear" w:color="auto" w:fill="FFFFFF"/>
        </w:rPr>
        <w:t>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73604D" w:rsidRPr="0073604D" w:rsidRDefault="0073604D" w:rsidP="0073604D">
      <w:pPr>
        <w:pStyle w:val="ConsPlusNormal"/>
        <w:widowControl/>
        <w:ind w:firstLine="600"/>
        <w:jc w:val="both"/>
        <w:rPr>
          <w:szCs w:val="24"/>
        </w:rPr>
      </w:pPr>
      <w:r w:rsidRPr="0073604D">
        <w:rPr>
          <w:szCs w:val="24"/>
        </w:rPr>
        <w:t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</w:t>
      </w:r>
      <w:proofErr w:type="gramStart"/>
      <w:r w:rsidRPr="0073604D">
        <w:rPr>
          <w:szCs w:val="24"/>
        </w:rPr>
        <w:t>.Б</w:t>
      </w:r>
      <w:proofErr w:type="gramEnd"/>
      <w:r w:rsidRPr="0073604D">
        <w:rPr>
          <w:szCs w:val="24"/>
        </w:rPr>
        <w:t xml:space="preserve">ор проводится чествование пожилых людей с юбилейными датами рождения, начиная с 90-летия. </w:t>
      </w:r>
    </w:p>
    <w:p w:rsidR="0073604D" w:rsidRPr="0073604D" w:rsidRDefault="0073604D" w:rsidP="0073604D">
      <w:pPr>
        <w:pStyle w:val="ConsPlusNormal"/>
        <w:widowControl/>
        <w:ind w:firstLine="600"/>
        <w:jc w:val="both"/>
        <w:rPr>
          <w:szCs w:val="24"/>
        </w:rPr>
      </w:pPr>
      <w:r w:rsidRPr="0073604D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73604D" w:rsidRPr="0073604D" w:rsidRDefault="0073604D" w:rsidP="0073604D">
      <w:pPr>
        <w:pStyle w:val="ConsPlusNormal"/>
        <w:widowControl/>
        <w:ind w:firstLine="600"/>
        <w:jc w:val="both"/>
        <w:rPr>
          <w:szCs w:val="24"/>
        </w:rPr>
      </w:pPr>
      <w:r w:rsidRPr="0073604D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73604D">
        <w:rPr>
          <w:b/>
          <w:bCs/>
          <w:szCs w:val="24"/>
        </w:rPr>
        <w:t>,</w:t>
      </w:r>
      <w:r w:rsidRPr="0073604D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поддержка материнства и детства;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повышение качества жизни людей пожилого возраста;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социальная адаптация инвалидов и их семей;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охрана окружающей среды;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патриотическое и духовно-нравственное воспитание граждан;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и т.д.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3.1.2.2. Цели и задачи Подпрограммы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b/>
          <w:bCs/>
          <w:sz w:val="24"/>
          <w:szCs w:val="24"/>
        </w:rPr>
        <w:t>Цель Подпрограммы:</w:t>
      </w:r>
      <w:r w:rsidRPr="0073604D">
        <w:rPr>
          <w:sz w:val="24"/>
          <w:szCs w:val="24"/>
        </w:rPr>
        <w:t xml:space="preserve"> Сохранение системы дополнительных мер адресной поддержки населения и создание на территории городского округа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73604D">
        <w:rPr>
          <w:sz w:val="24"/>
          <w:szCs w:val="24"/>
        </w:rPr>
        <w:t xml:space="preserve">Подпрограммой предусматривается решение следующих </w:t>
      </w:r>
      <w:r w:rsidRPr="0073604D">
        <w:rPr>
          <w:b/>
          <w:bCs/>
          <w:sz w:val="24"/>
          <w:szCs w:val="24"/>
        </w:rPr>
        <w:t>задач: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 xml:space="preserve">- Реализация дополнительных мер адресной поддержки отдельных категорий граждан;  </w:t>
      </w:r>
    </w:p>
    <w:p w:rsidR="0073604D" w:rsidRPr="0073604D" w:rsidRDefault="0073604D" w:rsidP="0073604D">
      <w:pPr>
        <w:pStyle w:val="a4"/>
        <w:ind w:firstLine="600"/>
        <w:jc w:val="both"/>
        <w:rPr>
          <w:color w:val="auto"/>
        </w:rPr>
      </w:pPr>
      <w:r w:rsidRPr="0073604D">
        <w:rPr>
          <w:color w:val="auto"/>
        </w:rPr>
        <w:t>-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- Оказание различных форм поддержки социально ориентированных некоммерческих организаций в осуществлении ими социально значимой деятельности.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3.1.2.3. Сроки и этапы реализации Подпрограммы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Подпрограмма реализуется в 2022-2025 годах без разделения на этапы.</w:t>
      </w:r>
    </w:p>
    <w:p w:rsidR="0073604D" w:rsidRPr="0073604D" w:rsidRDefault="0073604D" w:rsidP="0073604D">
      <w:pPr>
        <w:pStyle w:val="ConsPlusTitle"/>
        <w:widowControl/>
        <w:jc w:val="center"/>
        <w:outlineLvl w:val="0"/>
        <w:rPr>
          <w:szCs w:val="24"/>
        </w:rPr>
      </w:pPr>
    </w:p>
    <w:p w:rsidR="0073604D" w:rsidRPr="0073604D" w:rsidRDefault="0073604D" w:rsidP="0073604D">
      <w:pPr>
        <w:pStyle w:val="ConsPlusTitle"/>
        <w:widowControl/>
        <w:jc w:val="center"/>
        <w:outlineLvl w:val="0"/>
        <w:rPr>
          <w:szCs w:val="24"/>
        </w:rPr>
      </w:pPr>
    </w:p>
    <w:p w:rsidR="0073604D" w:rsidRPr="0073604D" w:rsidRDefault="0073604D" w:rsidP="0073604D">
      <w:pPr>
        <w:pStyle w:val="ConsPlusTitle"/>
        <w:widowControl/>
        <w:jc w:val="center"/>
        <w:outlineLvl w:val="0"/>
        <w:rPr>
          <w:szCs w:val="24"/>
        </w:rPr>
      </w:pPr>
      <w:r w:rsidRPr="0073604D">
        <w:rPr>
          <w:szCs w:val="24"/>
        </w:rPr>
        <w:br w:type="page"/>
      </w:r>
      <w:r w:rsidRPr="0073604D">
        <w:rPr>
          <w:szCs w:val="24"/>
        </w:rPr>
        <w:lastRenderedPageBreak/>
        <w:t>3.2.ПОДПРОГРАММА "БОРСКАЯ СЕМЬЯ"</w:t>
      </w:r>
    </w:p>
    <w:p w:rsidR="0073604D" w:rsidRPr="0073604D" w:rsidRDefault="0073604D" w:rsidP="0073604D">
      <w:pPr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a3"/>
        <w:adjustRightInd w:val="0"/>
        <w:spacing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3.2.1.ПАСПОРТ ПОДПРОГРАММЫ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37"/>
        <w:gridCol w:w="5812"/>
        <w:gridCol w:w="1276"/>
        <w:gridCol w:w="943"/>
        <w:gridCol w:w="960"/>
        <w:gridCol w:w="960"/>
        <w:gridCol w:w="960"/>
      </w:tblGrid>
      <w:tr w:rsidR="0073604D" w:rsidRPr="0073604D">
        <w:tc>
          <w:tcPr>
            <w:tcW w:w="675" w:type="dxa"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(управление социальной политики)</w:t>
            </w:r>
          </w:p>
        </w:tc>
      </w:tr>
      <w:tr w:rsidR="0073604D" w:rsidRPr="0073604D">
        <w:tc>
          <w:tcPr>
            <w:tcW w:w="675" w:type="dxa"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73604D" w:rsidRPr="0073604D" w:rsidRDefault="0073604D" w:rsidP="0073604D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3604D">
              <w:rPr>
                <w:rFonts w:eastAsia="Calibri"/>
                <w:bCs/>
                <w:sz w:val="24"/>
                <w:szCs w:val="24"/>
              </w:rPr>
              <w:t>1. Управление образования и молодежной политики администрации городского округа г</w:t>
            </w:r>
            <w:proofErr w:type="gramStart"/>
            <w:r w:rsidRPr="0073604D">
              <w:rPr>
                <w:rFonts w:eastAsia="Calibri"/>
                <w:bCs/>
                <w:sz w:val="24"/>
                <w:szCs w:val="24"/>
              </w:rPr>
              <w:t>.Б</w:t>
            </w:r>
            <w:proofErr w:type="gramEnd"/>
            <w:r w:rsidRPr="0073604D">
              <w:rPr>
                <w:rFonts w:eastAsia="Calibri"/>
                <w:bCs/>
                <w:sz w:val="24"/>
                <w:szCs w:val="24"/>
              </w:rPr>
              <w:t>ор,</w:t>
            </w:r>
          </w:p>
          <w:p w:rsidR="0073604D" w:rsidRPr="0073604D" w:rsidRDefault="0073604D" w:rsidP="0073604D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3604D">
              <w:rPr>
                <w:rFonts w:eastAsia="Calibri"/>
                <w:bCs/>
                <w:sz w:val="24"/>
                <w:szCs w:val="24"/>
              </w:rPr>
              <w:t>2. Управление культуры и туризма администрации городского округа г</w:t>
            </w:r>
            <w:proofErr w:type="gramStart"/>
            <w:r w:rsidRPr="0073604D">
              <w:rPr>
                <w:rFonts w:eastAsia="Calibri"/>
                <w:bCs/>
                <w:sz w:val="24"/>
                <w:szCs w:val="24"/>
              </w:rPr>
              <w:t>.Б</w:t>
            </w:r>
            <w:proofErr w:type="gramEnd"/>
            <w:r w:rsidRPr="0073604D">
              <w:rPr>
                <w:rFonts w:eastAsia="Calibri"/>
                <w:bCs/>
                <w:sz w:val="24"/>
                <w:szCs w:val="24"/>
              </w:rPr>
              <w:t>ор,</w:t>
            </w:r>
          </w:p>
          <w:p w:rsidR="0073604D" w:rsidRPr="0073604D" w:rsidRDefault="0073604D" w:rsidP="0073604D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3604D">
              <w:rPr>
                <w:rFonts w:eastAsia="Calibri"/>
                <w:sz w:val="24"/>
                <w:szCs w:val="24"/>
              </w:rPr>
              <w:t>3. Управление физической культуры и спорта администрации городского округа г</w:t>
            </w:r>
            <w:proofErr w:type="gramStart"/>
            <w:r w:rsidRPr="0073604D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73604D">
              <w:rPr>
                <w:rFonts w:eastAsia="Calibri"/>
                <w:sz w:val="24"/>
                <w:szCs w:val="24"/>
              </w:rPr>
              <w:t>ор.</w:t>
            </w:r>
          </w:p>
        </w:tc>
      </w:tr>
      <w:tr w:rsidR="0073604D" w:rsidRPr="0073604D">
        <w:tc>
          <w:tcPr>
            <w:tcW w:w="675" w:type="dxa"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Укрепление социального института семьи и семейных ценностей на территории городского округа г</w:t>
            </w:r>
            <w:proofErr w:type="gramStart"/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</w:p>
        </w:tc>
      </w:tr>
      <w:tr w:rsidR="0073604D" w:rsidRPr="0073604D">
        <w:tc>
          <w:tcPr>
            <w:tcW w:w="675" w:type="dxa"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73604D" w:rsidRPr="0073604D" w:rsidRDefault="0073604D" w:rsidP="0073604D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3604D">
              <w:rPr>
                <w:rFonts w:eastAsia="Calibri"/>
                <w:bCs/>
                <w:sz w:val="24"/>
                <w:szCs w:val="24"/>
              </w:rPr>
              <w:t xml:space="preserve"> 1. Обеспечение условий для общественного признания социально успешных семей округа, повышение значимости родительского труда.</w:t>
            </w:r>
          </w:p>
          <w:p w:rsidR="0073604D" w:rsidRPr="0073604D" w:rsidRDefault="0073604D" w:rsidP="0073604D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3604D">
              <w:rPr>
                <w:rFonts w:eastAsia="Calibri"/>
                <w:bCs/>
                <w:sz w:val="24"/>
                <w:szCs w:val="24"/>
              </w:rPr>
              <w:t>2. Обеспечение дополнительных мер поддержки семьям, имеющих детей.</w:t>
            </w:r>
          </w:p>
        </w:tc>
      </w:tr>
      <w:tr w:rsidR="0073604D" w:rsidRPr="0073604D">
        <w:tc>
          <w:tcPr>
            <w:tcW w:w="675" w:type="dxa"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Сроки и этапы реализации  </w:t>
            </w: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 гг. без разделения на этапы.</w:t>
            </w:r>
          </w:p>
        </w:tc>
      </w:tr>
      <w:tr w:rsidR="0073604D" w:rsidRPr="0073604D">
        <w:tc>
          <w:tcPr>
            <w:tcW w:w="675" w:type="dxa"/>
            <w:vMerge w:val="restart"/>
            <w:shd w:val="clear" w:color="auto" w:fill="auto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5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3537" w:type="dxa"/>
            <w:vMerge w:val="restart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Всего, тыс. руб.</w:t>
            </w:r>
          </w:p>
        </w:tc>
        <w:tc>
          <w:tcPr>
            <w:tcW w:w="3823" w:type="dxa"/>
            <w:gridSpan w:val="4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 том числе  по годам реализации подпрограммы, тыс. руб.</w:t>
            </w:r>
          </w:p>
        </w:tc>
      </w:tr>
      <w:tr w:rsidR="0073604D" w:rsidRPr="0073604D">
        <w:tc>
          <w:tcPr>
            <w:tcW w:w="675" w:type="dxa"/>
            <w:vMerge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2025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</w:tr>
      <w:tr w:rsidR="0073604D" w:rsidRPr="0073604D">
        <w:tc>
          <w:tcPr>
            <w:tcW w:w="675" w:type="dxa"/>
            <w:vMerge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подпрограмме </w:t>
            </w:r>
            <w:hyperlink w:anchor="P1209" w:history="1">
              <w:r w:rsidRPr="0073604D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73604D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73604D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73604D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276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2684,7</w:t>
            </w:r>
          </w:p>
        </w:tc>
        <w:tc>
          <w:tcPr>
            <w:tcW w:w="94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712,6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73604D" w:rsidRPr="0073604D">
        <w:tc>
          <w:tcPr>
            <w:tcW w:w="675" w:type="dxa"/>
            <w:vMerge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2684,7</w:t>
            </w:r>
          </w:p>
        </w:tc>
        <w:tc>
          <w:tcPr>
            <w:tcW w:w="943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712,6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73604D" w:rsidRPr="0073604D">
        <w:tc>
          <w:tcPr>
            <w:tcW w:w="675" w:type="dxa"/>
            <w:vMerge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675" w:type="dxa"/>
            <w:vMerge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675" w:type="dxa"/>
            <w:vMerge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3604D" w:rsidRPr="0073604D" w:rsidRDefault="0073604D" w:rsidP="0073604D">
            <w:pPr>
              <w:pStyle w:val="a4"/>
              <w:jc w:val="both"/>
              <w:rPr>
                <w:color w:val="auto"/>
              </w:rPr>
            </w:pPr>
            <w:r w:rsidRPr="0073604D">
              <w:rPr>
                <w:color w:val="auto"/>
              </w:rPr>
              <w:t xml:space="preserve">(4) прочие источники (средства участников программы расшифровать, например: средства от </w:t>
            </w:r>
            <w:r w:rsidRPr="0073604D">
              <w:rPr>
                <w:color w:val="auto"/>
              </w:rPr>
              <w:lastRenderedPageBreak/>
              <w:t>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0,0</w:t>
            </w:r>
          </w:p>
        </w:tc>
        <w:tc>
          <w:tcPr>
            <w:tcW w:w="943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675" w:type="dxa"/>
            <w:shd w:val="clear" w:color="auto" w:fill="auto"/>
          </w:tcPr>
          <w:p w:rsidR="0073604D" w:rsidRPr="0073604D" w:rsidRDefault="0073604D" w:rsidP="0073604D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100 %.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граждан, охваченных мероприятиями, направленными на укрепление семейных ценностей и традиций, составит 11 320 человек.</w:t>
            </w:r>
          </w:p>
        </w:tc>
      </w:tr>
    </w:tbl>
    <w:p w:rsidR="0073604D" w:rsidRPr="0073604D" w:rsidRDefault="0073604D" w:rsidP="00736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ConsPlusTitle"/>
        <w:widowControl/>
        <w:jc w:val="center"/>
        <w:outlineLvl w:val="0"/>
        <w:rPr>
          <w:rStyle w:val="af0"/>
          <w:szCs w:val="24"/>
        </w:rPr>
      </w:pPr>
      <w:r w:rsidRPr="0073604D">
        <w:rPr>
          <w:rStyle w:val="af0"/>
          <w:szCs w:val="24"/>
        </w:rPr>
        <w:t>3.2.2. Текстовая часть подпрограммы</w:t>
      </w:r>
    </w:p>
    <w:p w:rsidR="0073604D" w:rsidRPr="0073604D" w:rsidRDefault="0073604D" w:rsidP="0073604D">
      <w:pPr>
        <w:pStyle w:val="ConsPlusTitle"/>
        <w:widowControl/>
        <w:outlineLvl w:val="0"/>
        <w:rPr>
          <w:rStyle w:val="af0"/>
          <w:szCs w:val="24"/>
        </w:rPr>
      </w:pPr>
    </w:p>
    <w:p w:rsidR="0073604D" w:rsidRPr="0073604D" w:rsidRDefault="0073604D" w:rsidP="0073604D">
      <w:pPr>
        <w:pStyle w:val="af"/>
        <w:spacing w:line="240" w:lineRule="auto"/>
        <w:ind w:left="-1770"/>
        <w:jc w:val="center"/>
        <w:rPr>
          <w:sz w:val="24"/>
          <w:szCs w:val="24"/>
        </w:rPr>
      </w:pPr>
      <w:r w:rsidRPr="0073604D">
        <w:rPr>
          <w:rStyle w:val="af0"/>
          <w:sz w:val="24"/>
          <w:szCs w:val="24"/>
        </w:rPr>
        <w:t>3.2.2.1. ХАРАКТЕРИСТИКА ТЕКУЩЕГО СОСТОЯНИЯ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 xml:space="preserve">. Бор стали областная целевая программа "Нижегородская семья",  действующая </w:t>
      </w:r>
      <w:r w:rsidRPr="0073604D">
        <w:rPr>
          <w:bCs/>
          <w:sz w:val="24"/>
          <w:szCs w:val="24"/>
        </w:rPr>
        <w:t>с 2007 года</w:t>
      </w:r>
      <w:r w:rsidRPr="0073604D">
        <w:rPr>
          <w:sz w:val="24"/>
          <w:szCs w:val="24"/>
        </w:rPr>
        <w:t>, и муниципальная программа "</w:t>
      </w:r>
      <w:proofErr w:type="spellStart"/>
      <w:r w:rsidRPr="0073604D">
        <w:rPr>
          <w:sz w:val="24"/>
          <w:szCs w:val="24"/>
        </w:rPr>
        <w:t>Борская</w:t>
      </w:r>
      <w:proofErr w:type="spellEnd"/>
      <w:r w:rsidRPr="0073604D">
        <w:rPr>
          <w:sz w:val="24"/>
          <w:szCs w:val="24"/>
        </w:rPr>
        <w:t xml:space="preserve"> семья", действующая с 2008 </w:t>
      </w:r>
      <w:r w:rsidRPr="0073604D">
        <w:rPr>
          <w:bCs/>
          <w:sz w:val="24"/>
          <w:szCs w:val="24"/>
        </w:rPr>
        <w:t xml:space="preserve"> года. Концепции государственной семейной политики в Российской Федерации на период до 2025 года на территории городского округа </w:t>
      </w:r>
      <w:proofErr w:type="gramStart"/>
      <w:r w:rsidRPr="0073604D">
        <w:rPr>
          <w:bCs/>
          <w:sz w:val="24"/>
          <w:szCs w:val="24"/>
        </w:rPr>
        <w:t>г</w:t>
      </w:r>
      <w:proofErr w:type="gramEnd"/>
      <w:r w:rsidRPr="0073604D">
        <w:rPr>
          <w:bCs/>
          <w:sz w:val="24"/>
          <w:szCs w:val="24"/>
        </w:rPr>
        <w:t>. Бор»</w:t>
      </w:r>
      <w:r w:rsidRPr="0073604D">
        <w:rPr>
          <w:sz w:val="24"/>
          <w:szCs w:val="24"/>
        </w:rPr>
        <w:t xml:space="preserve">. Учитывая, что семейная политика призвана системно </w:t>
      </w:r>
      <w:proofErr w:type="gramStart"/>
      <w:r w:rsidRPr="0073604D">
        <w:rPr>
          <w:sz w:val="24"/>
          <w:szCs w:val="24"/>
        </w:rPr>
        <w:t>решать</w:t>
      </w:r>
      <w:proofErr w:type="gramEnd"/>
      <w:r w:rsidRPr="0073604D">
        <w:rPr>
          <w:sz w:val="24"/>
          <w:szCs w:val="24"/>
        </w:rPr>
        <w:t xml:space="preserve">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В соответствии с Концепцией семейной политики в качестве исходного ориентира для концептуальной модели нижегородской (в т.ч. </w:t>
      </w:r>
      <w:proofErr w:type="spellStart"/>
      <w:r w:rsidRPr="0073604D">
        <w:rPr>
          <w:sz w:val="24"/>
          <w:szCs w:val="24"/>
        </w:rPr>
        <w:t>борской</w:t>
      </w:r>
      <w:proofErr w:type="spellEnd"/>
      <w:r w:rsidRPr="0073604D">
        <w:rPr>
          <w:sz w:val="24"/>
          <w:szCs w:val="24"/>
        </w:rPr>
        <w:t>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Одним из важных результатов реализации муниципальной подпрограммы "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Борская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семья" по решению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задачи возрождения авторитета семей городского округа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lastRenderedPageBreak/>
        <w:t xml:space="preserve">С 2007 года ежегодно семьи городского округа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 удостаиваются различных видов наград Нижегородской области.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5"/>
        <w:gridCol w:w="4697"/>
        <w:gridCol w:w="2526"/>
        <w:gridCol w:w="3320"/>
      </w:tblGrid>
      <w:tr w:rsidR="0073604D" w:rsidRPr="0073604D"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73604D" w:rsidRPr="0073604D"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204 семьи в разных номинациях.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1130"/>
        <w:gridCol w:w="1408"/>
        <w:gridCol w:w="1945"/>
        <w:gridCol w:w="1541"/>
        <w:gridCol w:w="1402"/>
        <w:gridCol w:w="1402"/>
        <w:gridCol w:w="1383"/>
        <w:gridCol w:w="1383"/>
        <w:gridCol w:w="1374"/>
        <w:gridCol w:w="1371"/>
      </w:tblGrid>
      <w:tr w:rsidR="0073604D" w:rsidRPr="0073604D">
        <w:tc>
          <w:tcPr>
            <w:tcW w:w="3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3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3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24</w:t>
            </w:r>
          </w:p>
        </w:tc>
        <w:tc>
          <w:tcPr>
            <w:tcW w:w="49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  <w:tc>
          <w:tcPr>
            <w:tcW w:w="44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18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73604D" w:rsidRPr="0073604D" w:rsidRDefault="0073604D" w:rsidP="0073604D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73604D" w:rsidRPr="0073604D" w:rsidRDefault="0073604D" w:rsidP="0073604D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В городском округе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 на 1 января 2021 года проживает 116126 человек населения, из которого 65,71 % жители городской черты и 34,29 % жители сельской местности. Рождаемость детей незначительно уменьшается.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1718"/>
        <w:gridCol w:w="1717"/>
        <w:gridCol w:w="1702"/>
        <w:gridCol w:w="1702"/>
        <w:gridCol w:w="1702"/>
        <w:gridCol w:w="1702"/>
      </w:tblGrid>
      <w:tr w:rsidR="0073604D" w:rsidRPr="0073604D">
        <w:tc>
          <w:tcPr>
            <w:tcW w:w="143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143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1466</w:t>
            </w:r>
          </w:p>
        </w:tc>
        <w:tc>
          <w:tcPr>
            <w:tcW w:w="59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1311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1297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1160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1066</w:t>
            </w:r>
          </w:p>
        </w:tc>
        <w:tc>
          <w:tcPr>
            <w:tcW w:w="59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1049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 данным ГКУ НО "УСЗН г. Бор" в 2021 году численность многодетных семей в округе составляет 1486 семей.</w:t>
      </w:r>
    </w:p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5"/>
        <w:gridCol w:w="1374"/>
        <w:gridCol w:w="1639"/>
        <w:gridCol w:w="1639"/>
        <w:gridCol w:w="1639"/>
        <w:gridCol w:w="1633"/>
        <w:gridCol w:w="1630"/>
      </w:tblGrid>
      <w:tr w:rsidR="0073604D" w:rsidRPr="0073604D">
        <w:tc>
          <w:tcPr>
            <w:tcW w:w="180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180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1080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1204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1298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1404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1458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1486</w:t>
            </w:r>
          </w:p>
        </w:tc>
      </w:tr>
      <w:tr w:rsidR="0073604D" w:rsidRPr="0073604D">
        <w:tc>
          <w:tcPr>
            <w:tcW w:w="180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3455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3836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4223</w:t>
            </w:r>
          </w:p>
        </w:tc>
        <w:tc>
          <w:tcPr>
            <w:tcW w:w="54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4470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4643</w:t>
            </w:r>
          </w:p>
        </w:tc>
        <w:tc>
          <w:tcPr>
            <w:tcW w:w="547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4716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</w:t>
      </w:r>
      <w:proofErr w:type="gramStart"/>
      <w:r w:rsidRPr="0073604D">
        <w:rPr>
          <w:sz w:val="24"/>
          <w:szCs w:val="24"/>
        </w:rPr>
        <w:t>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  <w:proofErr w:type="gramEnd"/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</w:t>
      </w:r>
      <w:proofErr w:type="spellStart"/>
      <w:r w:rsidRPr="0073604D">
        <w:rPr>
          <w:sz w:val="24"/>
          <w:szCs w:val="24"/>
        </w:rPr>
        <w:t>Борская</w:t>
      </w:r>
      <w:proofErr w:type="spellEnd"/>
      <w:r w:rsidRPr="0073604D">
        <w:rPr>
          <w:sz w:val="24"/>
          <w:szCs w:val="24"/>
        </w:rPr>
        <w:t xml:space="preserve">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73604D" w:rsidRPr="0073604D" w:rsidRDefault="0073604D" w:rsidP="0073604D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  <w:gridCol w:w="1659"/>
        <w:gridCol w:w="1651"/>
        <w:gridCol w:w="1591"/>
        <w:gridCol w:w="1583"/>
        <w:gridCol w:w="1580"/>
        <w:gridCol w:w="1580"/>
      </w:tblGrid>
      <w:tr w:rsidR="0073604D" w:rsidRPr="0073604D">
        <w:tc>
          <w:tcPr>
            <w:tcW w:w="1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0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8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1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lastRenderedPageBreak/>
              <w:t>Количество человек</w:t>
            </w:r>
          </w:p>
        </w:tc>
        <w:tc>
          <w:tcPr>
            <w:tcW w:w="61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64</w:t>
            </w:r>
          </w:p>
        </w:tc>
        <w:tc>
          <w:tcPr>
            <w:tcW w:w="60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65</w:t>
            </w:r>
          </w:p>
        </w:tc>
        <w:tc>
          <w:tcPr>
            <w:tcW w:w="58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56</w:t>
            </w:r>
          </w:p>
        </w:tc>
        <w:tc>
          <w:tcPr>
            <w:tcW w:w="58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64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45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</w:t>
            </w:r>
          </w:p>
        </w:tc>
      </w:tr>
      <w:tr w:rsidR="0073604D" w:rsidRPr="0073604D">
        <w:tc>
          <w:tcPr>
            <w:tcW w:w="144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1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195,0</w:t>
            </w:r>
          </w:p>
        </w:tc>
        <w:tc>
          <w:tcPr>
            <w:tcW w:w="60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325</w:t>
            </w:r>
          </w:p>
        </w:tc>
        <w:tc>
          <w:tcPr>
            <w:tcW w:w="58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280</w:t>
            </w:r>
          </w:p>
        </w:tc>
        <w:tc>
          <w:tcPr>
            <w:tcW w:w="58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320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225,0</w:t>
            </w:r>
          </w:p>
        </w:tc>
        <w:tc>
          <w:tcPr>
            <w:tcW w:w="582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100,00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Одной из самых острых </w:t>
      </w:r>
      <w:proofErr w:type="gramStart"/>
      <w:r w:rsidRPr="0073604D">
        <w:rPr>
          <w:sz w:val="24"/>
          <w:szCs w:val="24"/>
        </w:rPr>
        <w:t>проблем</w:t>
      </w:r>
      <w:proofErr w:type="gramEnd"/>
      <w:r w:rsidRPr="0073604D">
        <w:rPr>
          <w:sz w:val="24"/>
          <w:szCs w:val="24"/>
        </w:rPr>
        <w:t xml:space="preserve">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7"/>
        <w:gridCol w:w="1190"/>
        <w:gridCol w:w="1406"/>
        <w:gridCol w:w="1406"/>
        <w:gridCol w:w="1406"/>
        <w:gridCol w:w="1403"/>
        <w:gridCol w:w="1398"/>
      </w:tblGrid>
      <w:tr w:rsidR="0073604D" w:rsidRPr="0073604D">
        <w:tc>
          <w:tcPr>
            <w:tcW w:w="223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223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семей одиноких матерей</w:t>
            </w:r>
            <w:proofErr w:type="gramStart"/>
            <w:r w:rsidRPr="0073604D">
              <w:rPr>
                <w:sz w:val="24"/>
                <w:szCs w:val="24"/>
              </w:rPr>
              <w:t xml:space="preserve"> ,</w:t>
            </w:r>
            <w:proofErr w:type="gramEnd"/>
            <w:r w:rsidRPr="0073604D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40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1714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1680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1636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1521</w:t>
            </w:r>
          </w:p>
        </w:tc>
      </w:tr>
      <w:tr w:rsidR="0073604D" w:rsidRPr="0073604D">
        <w:tc>
          <w:tcPr>
            <w:tcW w:w="223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0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2090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2071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2041</w:t>
            </w:r>
          </w:p>
        </w:tc>
        <w:tc>
          <w:tcPr>
            <w:tcW w:w="47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1933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8"/>
        <w:gridCol w:w="1013"/>
        <w:gridCol w:w="1170"/>
        <w:gridCol w:w="1170"/>
        <w:gridCol w:w="1170"/>
        <w:gridCol w:w="1170"/>
        <w:gridCol w:w="1167"/>
      </w:tblGrid>
      <w:tr w:rsidR="0073604D" w:rsidRPr="0073604D">
        <w:tc>
          <w:tcPr>
            <w:tcW w:w="27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2021</w:t>
            </w:r>
          </w:p>
        </w:tc>
      </w:tr>
      <w:tr w:rsidR="0073604D" w:rsidRPr="0073604D">
        <w:tc>
          <w:tcPr>
            <w:tcW w:w="27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2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357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290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321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195</w:t>
            </w:r>
          </w:p>
        </w:tc>
        <w:tc>
          <w:tcPr>
            <w:tcW w:w="379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141</w:t>
            </w:r>
          </w:p>
        </w:tc>
        <w:tc>
          <w:tcPr>
            <w:tcW w:w="378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315</w:t>
            </w:r>
          </w:p>
        </w:tc>
      </w:tr>
    </w:tbl>
    <w:p w:rsidR="0073604D" w:rsidRPr="0073604D" w:rsidRDefault="0073604D" w:rsidP="0073604D">
      <w:pPr>
        <w:pStyle w:val="af"/>
        <w:spacing w:after="198" w:line="240" w:lineRule="auto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198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5"/>
        <w:gridCol w:w="1210"/>
        <w:gridCol w:w="1213"/>
        <w:gridCol w:w="1213"/>
        <w:gridCol w:w="1213"/>
        <w:gridCol w:w="1213"/>
      </w:tblGrid>
      <w:tr w:rsidR="0073604D" w:rsidRPr="0073604D">
        <w:tc>
          <w:tcPr>
            <w:tcW w:w="289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2020</w:t>
            </w:r>
          </w:p>
        </w:tc>
      </w:tr>
      <w:tr w:rsidR="0073604D" w:rsidRPr="0073604D">
        <w:tc>
          <w:tcPr>
            <w:tcW w:w="2895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0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2"/>
        <w:gridCol w:w="1338"/>
        <w:gridCol w:w="1458"/>
        <w:gridCol w:w="1458"/>
        <w:gridCol w:w="1458"/>
      </w:tblGrid>
      <w:tr w:rsidR="0073604D" w:rsidRPr="0073604D">
        <w:tc>
          <w:tcPr>
            <w:tcW w:w="280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604D">
              <w:rPr>
                <w:b/>
                <w:sz w:val="24"/>
                <w:szCs w:val="24"/>
              </w:rPr>
              <w:t>2019</w:t>
            </w:r>
          </w:p>
        </w:tc>
      </w:tr>
      <w:tr w:rsidR="0073604D" w:rsidRPr="0073604D">
        <w:tc>
          <w:tcPr>
            <w:tcW w:w="2806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</w:tcPr>
          <w:p w:rsidR="0073604D" w:rsidRPr="0073604D" w:rsidRDefault="0073604D" w:rsidP="0073604D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604D">
              <w:rPr>
                <w:sz w:val="24"/>
                <w:szCs w:val="24"/>
              </w:rPr>
              <w:t>19</w:t>
            </w:r>
          </w:p>
        </w:tc>
      </w:tr>
    </w:tbl>
    <w:p w:rsidR="0073604D" w:rsidRPr="0073604D" w:rsidRDefault="0073604D" w:rsidP="0073604D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lastRenderedPageBreak/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Бор.</w:t>
      </w:r>
    </w:p>
    <w:p w:rsidR="0073604D" w:rsidRPr="0073604D" w:rsidRDefault="0073604D" w:rsidP="0073604D">
      <w:pPr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у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3604D">
        <w:rPr>
          <w:rFonts w:ascii="Times New Roman" w:hAnsi="Times New Roman" w:cs="Times New Roman"/>
          <w:b/>
          <w:sz w:val="24"/>
          <w:szCs w:val="24"/>
        </w:rPr>
        <w:t>3.2.2.2. Цели и задачи Подпрограммы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b/>
          <w:sz w:val="24"/>
          <w:szCs w:val="24"/>
        </w:rPr>
        <w:t>Цель Подпрограммы:</w:t>
      </w:r>
      <w:r w:rsidRPr="0073604D">
        <w:rPr>
          <w:sz w:val="24"/>
          <w:szCs w:val="24"/>
        </w:rPr>
        <w:t xml:space="preserve">  укрепление социального института семьи и семейных ценностей на территории городского округа г</w:t>
      </w:r>
      <w:proofErr w:type="gramStart"/>
      <w:r w:rsidRPr="0073604D">
        <w:rPr>
          <w:sz w:val="24"/>
          <w:szCs w:val="24"/>
        </w:rPr>
        <w:t>.Б</w:t>
      </w:r>
      <w:proofErr w:type="gramEnd"/>
      <w:r w:rsidRPr="0073604D">
        <w:rPr>
          <w:sz w:val="24"/>
          <w:szCs w:val="24"/>
        </w:rPr>
        <w:t xml:space="preserve">ор. 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b/>
          <w:sz w:val="24"/>
          <w:szCs w:val="24"/>
        </w:rPr>
      </w:pPr>
      <w:r w:rsidRPr="0073604D">
        <w:rPr>
          <w:sz w:val="24"/>
          <w:szCs w:val="24"/>
        </w:rPr>
        <w:t xml:space="preserve">Подпрограммой предусматривается решение следующих </w:t>
      </w:r>
      <w:r w:rsidRPr="0073604D">
        <w:rPr>
          <w:b/>
          <w:sz w:val="24"/>
          <w:szCs w:val="24"/>
        </w:rPr>
        <w:t>задач: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1. Обеспечение условий для общественного признания социально успешных семей округа, повышение значимости родительского труда.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2. Обеспечение дополнительных мер поддержки семьям, имеющих детей. 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3604D">
        <w:rPr>
          <w:rFonts w:ascii="Times New Roman" w:hAnsi="Times New Roman" w:cs="Times New Roman"/>
          <w:b/>
          <w:sz w:val="24"/>
          <w:szCs w:val="24"/>
        </w:rPr>
        <w:t>3.2.2.3. Сроки и этапы реализации Подпрограммы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Подпрограмма реализуется в 2022-2025 годах без разделения на этапы.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center"/>
        <w:rPr>
          <w:sz w:val="24"/>
          <w:szCs w:val="24"/>
        </w:rPr>
      </w:pPr>
      <w:r w:rsidRPr="0073604D">
        <w:rPr>
          <w:sz w:val="24"/>
          <w:szCs w:val="24"/>
        </w:rPr>
        <w:br w:type="page"/>
      </w:r>
      <w:r w:rsidRPr="0073604D">
        <w:rPr>
          <w:b/>
          <w:sz w:val="24"/>
          <w:szCs w:val="24"/>
        </w:rPr>
        <w:lastRenderedPageBreak/>
        <w:t>3.3. Подпрограмма «</w:t>
      </w:r>
      <w:proofErr w:type="spellStart"/>
      <w:r w:rsidRPr="0073604D">
        <w:rPr>
          <w:b/>
          <w:sz w:val="24"/>
          <w:szCs w:val="24"/>
        </w:rPr>
        <w:t>Безбарьерная</w:t>
      </w:r>
      <w:proofErr w:type="spellEnd"/>
      <w:r w:rsidRPr="0073604D">
        <w:rPr>
          <w:b/>
          <w:sz w:val="24"/>
          <w:szCs w:val="24"/>
        </w:rPr>
        <w:t xml:space="preserve"> среда жизнедеятельности для инвалидов</w:t>
      </w:r>
    </w:p>
    <w:p w:rsidR="0073604D" w:rsidRPr="0073604D" w:rsidRDefault="0073604D" w:rsidP="0073604D">
      <w:pPr>
        <w:pStyle w:val="ConsPlusNormal"/>
        <w:ind w:firstLine="600"/>
        <w:jc w:val="center"/>
        <w:rPr>
          <w:b/>
          <w:szCs w:val="24"/>
        </w:rPr>
      </w:pPr>
      <w:r w:rsidRPr="0073604D">
        <w:rPr>
          <w:b/>
          <w:szCs w:val="24"/>
        </w:rPr>
        <w:t xml:space="preserve">и других </w:t>
      </w:r>
      <w:proofErr w:type="spellStart"/>
      <w:r w:rsidRPr="0073604D">
        <w:rPr>
          <w:b/>
          <w:szCs w:val="24"/>
        </w:rPr>
        <w:t>маломобильных</w:t>
      </w:r>
      <w:proofErr w:type="spellEnd"/>
      <w:r w:rsidRPr="0073604D">
        <w:rPr>
          <w:b/>
          <w:szCs w:val="24"/>
        </w:rPr>
        <w:t xml:space="preserve"> граждан городского округа </w:t>
      </w:r>
      <w:proofErr w:type="gramStart"/>
      <w:r w:rsidRPr="0073604D">
        <w:rPr>
          <w:b/>
          <w:szCs w:val="24"/>
        </w:rPr>
        <w:t>г</w:t>
      </w:r>
      <w:proofErr w:type="gramEnd"/>
      <w:r w:rsidRPr="0073604D">
        <w:rPr>
          <w:b/>
          <w:szCs w:val="24"/>
        </w:rPr>
        <w:t>. Бор»</w:t>
      </w:r>
    </w:p>
    <w:p w:rsidR="0073604D" w:rsidRPr="0073604D" w:rsidRDefault="0073604D" w:rsidP="0073604D">
      <w:pPr>
        <w:pStyle w:val="ConsPlusNormal"/>
        <w:ind w:left="720"/>
        <w:jc w:val="center"/>
        <w:rPr>
          <w:b/>
          <w:szCs w:val="24"/>
        </w:rPr>
      </w:pPr>
    </w:p>
    <w:p w:rsidR="0073604D" w:rsidRPr="0073604D" w:rsidRDefault="0073604D" w:rsidP="0073604D">
      <w:pPr>
        <w:pStyle w:val="ConsPlusNormal"/>
        <w:ind w:left="720"/>
        <w:jc w:val="center"/>
        <w:rPr>
          <w:b/>
          <w:szCs w:val="24"/>
        </w:rPr>
      </w:pPr>
      <w:r w:rsidRPr="0073604D">
        <w:rPr>
          <w:b/>
          <w:szCs w:val="24"/>
        </w:rPr>
        <w:t>3.3.1. Паспорт подпрограммы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 (управление социальной политики)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1. Управление ЖКХ и благоустройства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Бор;</w:t>
            </w:r>
            <w:r w:rsidRPr="0073604D">
              <w:rPr>
                <w:szCs w:val="24"/>
              </w:rPr>
              <w:br/>
              <w:t xml:space="preserve">2. Управление образования и молодежной политики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Бор;</w:t>
            </w:r>
            <w:r w:rsidRPr="0073604D">
              <w:rPr>
                <w:szCs w:val="24"/>
              </w:rPr>
              <w:br/>
              <w:t xml:space="preserve">3. Управление культуры и туризма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Бор;</w:t>
            </w:r>
            <w:r w:rsidRPr="0073604D">
              <w:rPr>
                <w:szCs w:val="24"/>
              </w:rPr>
              <w:br/>
              <w:t xml:space="preserve">4. Управление физической культуры и спорта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 w:rsidRPr="0073604D">
              <w:rPr>
                <w:szCs w:val="24"/>
              </w:rPr>
              <w:t>маломобильных</w:t>
            </w:r>
            <w:proofErr w:type="spellEnd"/>
            <w:r w:rsidRPr="0073604D">
              <w:rPr>
                <w:szCs w:val="24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доступности приоритетных объектов и услуг в приоритетных сферах жизнедеятельности инвалидов и других МГН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 Создание на территории городского округа г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 благоприятных условий жизни, спортивной и творческой самореализации отдельных категорий граждан.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 2022-2025 гг. без разделения на этапы.</w:t>
            </w:r>
          </w:p>
        </w:tc>
      </w:tr>
      <w:tr w:rsidR="0073604D" w:rsidRPr="0073604D">
        <w:trPr>
          <w:trHeight w:val="738"/>
        </w:trPr>
        <w:tc>
          <w:tcPr>
            <w:tcW w:w="629" w:type="dxa"/>
            <w:vMerge w:val="restart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73604D" w:rsidRPr="0073604D">
        <w:trPr>
          <w:trHeight w:val="728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 xml:space="preserve">2025 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3637,3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1062,3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</w:tr>
      <w:tr w:rsidR="0073604D" w:rsidRPr="0073604D">
        <w:trPr>
          <w:trHeight w:val="875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3637,3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1062,3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right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Нижегородской области составит 20%;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2.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Нижегородской области составит 60%;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3. Доля муниципальных общеобразовательных организаций, в которых создана универсальная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составит 43%;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4. Доля муниципальных дошкольных образовательных организаций, в которых создана универсальная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составит 21%;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непосредственных результатов: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социальной инфраструктуры в приоритетных сферах жизнедеятельности инвалидов, на которые сформированы паспорта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280 ед.</w:t>
            </w:r>
          </w:p>
        </w:tc>
      </w:tr>
    </w:tbl>
    <w:p w:rsidR="0073604D" w:rsidRPr="0073604D" w:rsidRDefault="0073604D" w:rsidP="0073604D">
      <w:pPr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af"/>
        <w:spacing w:line="240" w:lineRule="auto"/>
        <w:jc w:val="center"/>
        <w:rPr>
          <w:sz w:val="24"/>
          <w:szCs w:val="24"/>
        </w:rPr>
      </w:pPr>
      <w:r w:rsidRPr="0073604D">
        <w:rPr>
          <w:rStyle w:val="af0"/>
          <w:sz w:val="24"/>
          <w:szCs w:val="24"/>
        </w:rPr>
        <w:t>3.3.2.I. СОДЕРЖАНИЕ ПРОБЛЕМЫ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Обеспечение доступной среды для инвалидов и других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4D">
        <w:rPr>
          <w:rFonts w:ascii="Times New Roman" w:hAnsi="Times New Roman" w:cs="Times New Roman"/>
          <w:sz w:val="24"/>
          <w:szCs w:val="24"/>
        </w:rPr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Нерешенность проблемы формирования 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среды жизнедеятельности порождает следующие серьезные социально-экономические последствия: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- ограничение жизнедеятельности других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>По состоянию на 31.12.2021 г.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 насчитывалось 10833 инвалида, состоящих на учете в органах социальной защиты населения, что составляет 10,6 % от общей численности населения округа.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анкетированию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проведенному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Борской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городской организацией НОО ООО «Всероссийское общество инвалидов» в 2021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53 %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Однако, по ряду причин, в том числе социально-экономических, нормативно-правовых и психологических,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3.3.2.2. Цели и задачи Подпрограммы</w:t>
      </w:r>
    </w:p>
    <w:p w:rsidR="0073604D" w:rsidRPr="0073604D" w:rsidRDefault="0073604D" w:rsidP="0073604D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73604D" w:rsidRPr="0073604D" w:rsidRDefault="0073604D" w:rsidP="0073604D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73604D" w:rsidRPr="0073604D" w:rsidRDefault="0073604D" w:rsidP="0073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1. Повышение уровня доступности приоритетных объектов и услуг в приоритетных сферах жизнедеятельности инвалидов и других МГН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Бор;</w:t>
      </w:r>
    </w:p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  <w:r w:rsidRPr="0073604D">
        <w:rPr>
          <w:sz w:val="24"/>
          <w:szCs w:val="24"/>
        </w:rPr>
        <w:t xml:space="preserve">2. Создание на территории городского округа </w:t>
      </w:r>
      <w:proofErr w:type="gramStart"/>
      <w:r w:rsidRPr="0073604D">
        <w:rPr>
          <w:sz w:val="24"/>
          <w:szCs w:val="24"/>
        </w:rPr>
        <w:t>г</w:t>
      </w:r>
      <w:proofErr w:type="gramEnd"/>
      <w:r w:rsidRPr="0073604D">
        <w:rPr>
          <w:sz w:val="24"/>
          <w:szCs w:val="24"/>
        </w:rPr>
        <w:t>. Бор благоприятных условий жизни, спортивной и творческой самореализации отдельных категорий граждан.</w:t>
      </w:r>
    </w:p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73604D" w:rsidRPr="0073604D" w:rsidRDefault="0073604D" w:rsidP="0073604D">
      <w:pPr>
        <w:adjustRightInd w:val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3.3.2.3. Сроки и этапы реализации Подпрограммы</w:t>
      </w:r>
    </w:p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Подпрограмма реализуется в 2022-2025 годах без разделения на этапы.</w:t>
      </w:r>
    </w:p>
    <w:p w:rsidR="0073604D" w:rsidRPr="0073604D" w:rsidRDefault="0073604D" w:rsidP="0073604D">
      <w:pPr>
        <w:pStyle w:val="ConsPlusNormal"/>
        <w:ind w:firstLine="540"/>
        <w:jc w:val="both"/>
        <w:rPr>
          <w:b/>
          <w:szCs w:val="24"/>
        </w:rPr>
      </w:pPr>
    </w:p>
    <w:p w:rsidR="0073604D" w:rsidRPr="0073604D" w:rsidRDefault="0073604D" w:rsidP="0073604D">
      <w:pPr>
        <w:pStyle w:val="ConsPlusNormal"/>
        <w:ind w:firstLine="540"/>
        <w:jc w:val="center"/>
        <w:rPr>
          <w:b/>
          <w:szCs w:val="24"/>
        </w:rPr>
      </w:pPr>
      <w:r w:rsidRPr="0073604D">
        <w:rPr>
          <w:b/>
          <w:szCs w:val="24"/>
        </w:rPr>
        <w:t xml:space="preserve">3.4.Подпрограмма «Профилактика социально значимых заболеваний в городском округе </w:t>
      </w:r>
      <w:proofErr w:type="gramStart"/>
      <w:r w:rsidRPr="0073604D">
        <w:rPr>
          <w:b/>
          <w:szCs w:val="24"/>
        </w:rPr>
        <w:t>г</w:t>
      </w:r>
      <w:proofErr w:type="gramEnd"/>
      <w:r w:rsidRPr="0073604D">
        <w:rPr>
          <w:b/>
          <w:szCs w:val="24"/>
        </w:rPr>
        <w:t xml:space="preserve">. Бор. Развитие безвозмездного донорства в городском округе </w:t>
      </w:r>
      <w:proofErr w:type="gramStart"/>
      <w:r w:rsidRPr="0073604D">
        <w:rPr>
          <w:b/>
          <w:szCs w:val="24"/>
        </w:rPr>
        <w:t>г</w:t>
      </w:r>
      <w:proofErr w:type="gramEnd"/>
      <w:r w:rsidRPr="0073604D">
        <w:rPr>
          <w:b/>
          <w:szCs w:val="24"/>
        </w:rPr>
        <w:t>. Бор»</w:t>
      </w:r>
    </w:p>
    <w:p w:rsidR="0073604D" w:rsidRPr="0073604D" w:rsidRDefault="0073604D" w:rsidP="0073604D">
      <w:pPr>
        <w:pStyle w:val="ConsPlusNormal"/>
        <w:ind w:firstLine="540"/>
        <w:jc w:val="center"/>
        <w:rPr>
          <w:b/>
          <w:szCs w:val="24"/>
        </w:rPr>
      </w:pPr>
    </w:p>
    <w:p w:rsidR="0073604D" w:rsidRPr="0073604D" w:rsidRDefault="0073604D" w:rsidP="0073604D">
      <w:pPr>
        <w:pStyle w:val="ConsPlusNormal"/>
        <w:ind w:left="360"/>
        <w:jc w:val="center"/>
        <w:rPr>
          <w:b/>
          <w:szCs w:val="24"/>
        </w:rPr>
      </w:pPr>
      <w:r w:rsidRPr="0073604D">
        <w:rPr>
          <w:b/>
          <w:szCs w:val="24"/>
        </w:rPr>
        <w:t>3.4.1. Паспорт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5954"/>
        <w:gridCol w:w="1182"/>
        <w:gridCol w:w="1080"/>
        <w:gridCol w:w="998"/>
        <w:gridCol w:w="992"/>
        <w:gridCol w:w="992"/>
      </w:tblGrid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198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 (управление социальной политики)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1198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1. Управление культуры и туризма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Бор;</w:t>
            </w:r>
            <w:r w:rsidRPr="0073604D">
              <w:rPr>
                <w:szCs w:val="24"/>
              </w:rPr>
              <w:br/>
              <w:t>2. Управление образования и молодежной политики администрации городского округа г</w:t>
            </w:r>
            <w:proofErr w:type="gramStart"/>
            <w:r w:rsidRPr="0073604D">
              <w:rPr>
                <w:szCs w:val="24"/>
              </w:rPr>
              <w:t>.Б</w:t>
            </w:r>
            <w:proofErr w:type="gramEnd"/>
            <w:r w:rsidRPr="0073604D">
              <w:rPr>
                <w:szCs w:val="24"/>
              </w:rPr>
              <w:t>ор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Стабилизация ситуации по социально значимым заболеваниям в городском округе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Бор. Обеспечение потребности лечебных учреждений в донорской крови и ее компонентах.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</w:tcPr>
          <w:p w:rsidR="0073604D" w:rsidRPr="0073604D" w:rsidRDefault="0073604D" w:rsidP="0073604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1. Пропаганда донорства, увеличение количества постоянных доноров в городском округе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      </w:r>
          </w:p>
          <w:p w:rsidR="0073604D" w:rsidRPr="0073604D" w:rsidRDefault="0073604D" w:rsidP="0073604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198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2022-2025 гг. без разделения на этапы.</w:t>
            </w:r>
          </w:p>
        </w:tc>
      </w:tr>
      <w:tr w:rsidR="0073604D" w:rsidRPr="0073604D">
        <w:trPr>
          <w:trHeight w:val="238"/>
        </w:trPr>
        <w:tc>
          <w:tcPr>
            <w:tcW w:w="629" w:type="dxa"/>
            <w:vMerge w:val="restart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Объемы финансирования Подпрограммы в разрезе </w:t>
            </w:r>
            <w:r w:rsidRPr="0073604D">
              <w:rPr>
                <w:szCs w:val="24"/>
              </w:rPr>
              <w:lastRenderedPageBreak/>
              <w:t xml:space="preserve">источников и сроков реализации </w:t>
            </w:r>
          </w:p>
        </w:tc>
        <w:tc>
          <w:tcPr>
            <w:tcW w:w="5954" w:type="dxa"/>
            <w:vMerge w:val="restar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1182" w:type="dxa"/>
            <w:vMerge w:val="restar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Всего, тыс. руб.</w:t>
            </w:r>
          </w:p>
        </w:tc>
        <w:tc>
          <w:tcPr>
            <w:tcW w:w="4062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73604D" w:rsidRPr="0073604D">
        <w:trPr>
          <w:trHeight w:val="610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vMerge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99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2025 год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182" w:type="dxa"/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8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8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82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82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182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8" w:type="dxa"/>
            <w:gridSpan w:val="6"/>
          </w:tcPr>
          <w:p w:rsidR="0073604D" w:rsidRPr="0073604D" w:rsidRDefault="0073604D" w:rsidP="0073604D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1. Доля граждан, охваченных мероприятиями оздоровительно-предупредительного характера, к уровню 2020 года составит 106%;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2. Доля граждан, прошедших флюорографическое обследование на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передвижном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флюорографе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и/или доставленных к стационарному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флюорографу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2020 года составит 106%;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3. Доля граждан, охваченных мероприятиями по пропаганде донорства, к уровню 2020 года составит 106%.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73604D" w:rsidRPr="0073604D" w:rsidRDefault="0073604D" w:rsidP="0073604D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граждан, охваченных мероприятиями оздоровительно-предупредительного характера составит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1 600 чел.</w:t>
            </w:r>
          </w:p>
        </w:tc>
      </w:tr>
    </w:tbl>
    <w:p w:rsidR="0073604D" w:rsidRPr="0073604D" w:rsidRDefault="0073604D" w:rsidP="0073604D">
      <w:pPr>
        <w:pStyle w:val="ConsPlusNormal"/>
        <w:ind w:firstLine="540"/>
        <w:jc w:val="both"/>
        <w:rPr>
          <w:szCs w:val="24"/>
        </w:rPr>
      </w:pPr>
    </w:p>
    <w:p w:rsidR="0073604D" w:rsidRPr="0073604D" w:rsidRDefault="0073604D" w:rsidP="0073604D">
      <w:pPr>
        <w:pStyle w:val="af"/>
        <w:spacing w:line="240" w:lineRule="auto"/>
        <w:jc w:val="center"/>
        <w:rPr>
          <w:rStyle w:val="af0"/>
          <w:sz w:val="24"/>
          <w:szCs w:val="24"/>
        </w:rPr>
      </w:pPr>
    </w:p>
    <w:p w:rsidR="0073604D" w:rsidRPr="0073604D" w:rsidRDefault="0073604D" w:rsidP="0073604D">
      <w:pPr>
        <w:pStyle w:val="af"/>
        <w:spacing w:line="240" w:lineRule="auto"/>
        <w:jc w:val="center"/>
        <w:rPr>
          <w:rStyle w:val="af0"/>
          <w:sz w:val="24"/>
          <w:szCs w:val="24"/>
        </w:rPr>
      </w:pPr>
    </w:p>
    <w:p w:rsidR="0073604D" w:rsidRPr="0073604D" w:rsidRDefault="0073604D" w:rsidP="0073604D">
      <w:pPr>
        <w:pStyle w:val="af"/>
        <w:spacing w:line="240" w:lineRule="auto"/>
        <w:jc w:val="center"/>
        <w:rPr>
          <w:sz w:val="24"/>
          <w:szCs w:val="24"/>
        </w:rPr>
      </w:pPr>
      <w:r w:rsidRPr="0073604D">
        <w:rPr>
          <w:rStyle w:val="af0"/>
          <w:sz w:val="24"/>
          <w:szCs w:val="24"/>
        </w:rPr>
        <w:t>3.4.2.I. СОДЕРЖАНИЕ ПРОБЛЕМЫ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 за 2021 год вновь выявлено 87 случая заболеваний ВИЧ-инфекцией, в том числе мужчин – 54 чел., женщин – 33 чел. 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 занимает 5 место по уровню распространенности данной инфекции среди районов Нижегородской области. Городской округ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в том, числе мероприятий по пропаганде здорового образа жизни, направленных на профилактику ВИЧ-инфекции.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В данной ситуации администрации городского округа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 настоящее время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ор. Ежегодно необходимо вакцинировать не менее 75% населения.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Эпидемическая ситуация по туберкулезу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, Бор остается напряженной. Основные эпидемические показатели за 2021 год: 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- заболеваемость туберкулезом на 100,0 тыс. населения за 2021 год составляет 44,5%.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2021 году туберкулез впервые выявлен у 26 постоянных жителей с туберкулезом органов дыхания и 5 с </w:t>
      </w:r>
      <w:proofErr w:type="spellStart"/>
      <w:r w:rsidRPr="0073604D">
        <w:rPr>
          <w:rFonts w:ascii="Times New Roman" w:hAnsi="Times New Roman" w:cs="Times New Roman"/>
          <w:bCs/>
          <w:spacing w:val="-1"/>
          <w:sz w:val="24"/>
          <w:szCs w:val="24"/>
        </w:rPr>
        <w:t>внелегочным</w:t>
      </w:r>
      <w:proofErr w:type="spellEnd"/>
      <w:r w:rsidRPr="007360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туберкулезом, что составляет 22,2 на 100 тыс. населения.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Одной из причин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эпидемиолгогичекого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неблагополучия по туберкулезу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 xml:space="preserve">Имеются проблемы с флюорографическими обследованиями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отдаленных населенных пунктов из-за отсутствия передвижного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флюорографа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>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Учитывая все выше изложенное необходимо организовать доставку населения из отдаленных населенных пунктов к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стационарным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 и передвижным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флюорографам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во время их работы.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3.4.2.2. Цели и задачи Подпрограммы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Целью программы является стабилизация ситуации по социально значимым заболеваниям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Бор. Обеспечение потребности лечебных учреждений в донорской крови и ее компонентах.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Основными задачами: 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1. Пропаганда донорства, увеличение количества постоянных доноров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</w:r>
    </w:p>
    <w:p w:rsidR="0073604D" w:rsidRPr="0073604D" w:rsidRDefault="0073604D" w:rsidP="0073604D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</w:r>
    </w:p>
    <w:p w:rsidR="0073604D" w:rsidRPr="0073604D" w:rsidRDefault="0073604D" w:rsidP="0073604D">
      <w:pPr>
        <w:adjustRightInd w:val="0"/>
        <w:ind w:firstLine="600"/>
        <w:outlineLvl w:val="2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</w:r>
    </w:p>
    <w:p w:rsidR="0073604D" w:rsidRPr="0073604D" w:rsidRDefault="0073604D" w:rsidP="0073604D">
      <w:pPr>
        <w:adjustRightInd w:val="0"/>
        <w:ind w:firstLine="60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3.4.2.3. Сроки и этапы реализации Подпрограммы</w:t>
      </w: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Подпрограмма реализуется в 2022-2025 годах без разделения на этапы.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center"/>
        <w:rPr>
          <w:b/>
          <w:sz w:val="24"/>
          <w:szCs w:val="24"/>
        </w:rPr>
      </w:pPr>
      <w:r w:rsidRPr="0073604D">
        <w:rPr>
          <w:b/>
          <w:sz w:val="24"/>
          <w:szCs w:val="24"/>
        </w:rPr>
        <w:t xml:space="preserve">3.5. Подпрограмма «Формирование системы комплексной реабилитации и </w:t>
      </w:r>
      <w:proofErr w:type="spellStart"/>
      <w:r w:rsidRPr="0073604D">
        <w:rPr>
          <w:b/>
          <w:sz w:val="24"/>
          <w:szCs w:val="24"/>
        </w:rPr>
        <w:t>абилитации</w:t>
      </w:r>
      <w:proofErr w:type="spellEnd"/>
      <w:r w:rsidRPr="0073604D">
        <w:rPr>
          <w:b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73604D">
        <w:rPr>
          <w:b/>
          <w:sz w:val="24"/>
          <w:szCs w:val="24"/>
        </w:rPr>
        <w:t>г</w:t>
      </w:r>
      <w:proofErr w:type="gramEnd"/>
      <w:r w:rsidRPr="0073604D">
        <w:rPr>
          <w:b/>
          <w:sz w:val="24"/>
          <w:szCs w:val="24"/>
        </w:rPr>
        <w:t>. Бор».</w:t>
      </w:r>
    </w:p>
    <w:p w:rsidR="0073604D" w:rsidRPr="0073604D" w:rsidRDefault="0073604D" w:rsidP="0073604D">
      <w:pPr>
        <w:pStyle w:val="ConsPlusNormal"/>
        <w:ind w:left="720"/>
        <w:jc w:val="center"/>
        <w:rPr>
          <w:b/>
          <w:szCs w:val="24"/>
        </w:rPr>
      </w:pPr>
    </w:p>
    <w:p w:rsidR="0073604D" w:rsidRPr="0073604D" w:rsidRDefault="0073604D" w:rsidP="0073604D">
      <w:pPr>
        <w:pStyle w:val="ConsPlusNormal"/>
        <w:ind w:left="720"/>
        <w:jc w:val="center"/>
        <w:rPr>
          <w:b/>
          <w:szCs w:val="24"/>
        </w:rPr>
      </w:pPr>
      <w:r w:rsidRPr="0073604D">
        <w:rPr>
          <w:b/>
          <w:szCs w:val="24"/>
        </w:rPr>
        <w:t>3.5.1. Паспорт подпрограммы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color w:val="000000"/>
                <w:szCs w:val="24"/>
              </w:rPr>
            </w:pPr>
            <w:r w:rsidRPr="0073604D">
              <w:rPr>
                <w:color w:val="000000"/>
                <w:szCs w:val="24"/>
              </w:rPr>
              <w:t xml:space="preserve">Администрация городского округа </w:t>
            </w:r>
            <w:proofErr w:type="gramStart"/>
            <w:r w:rsidRPr="0073604D">
              <w:rPr>
                <w:color w:val="000000"/>
                <w:szCs w:val="24"/>
              </w:rPr>
              <w:t>г</w:t>
            </w:r>
            <w:proofErr w:type="gramEnd"/>
            <w:r w:rsidRPr="0073604D">
              <w:rPr>
                <w:color w:val="000000"/>
                <w:szCs w:val="24"/>
              </w:rPr>
              <w:t>. Бор (управление социальной политики)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1. Управление физической культуры и спорта администрации городского округа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Создание условий для развития системы комплексной реабилитации и </w:t>
            </w:r>
            <w:proofErr w:type="spellStart"/>
            <w:r w:rsidRPr="0073604D">
              <w:rPr>
                <w:szCs w:val="24"/>
              </w:rPr>
              <w:t>абилитации</w:t>
            </w:r>
            <w:proofErr w:type="spellEnd"/>
            <w:r w:rsidRPr="0073604D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73604D">
              <w:rPr>
                <w:szCs w:val="24"/>
              </w:rPr>
              <w:t>г</w:t>
            </w:r>
            <w:proofErr w:type="gramEnd"/>
            <w:r w:rsidRPr="0073604D">
              <w:rPr>
                <w:szCs w:val="24"/>
              </w:rPr>
              <w:t>. Бор.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адаптивной физической культуре и спорту для инвалидов, в том числе детей-инвалидов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 xml:space="preserve"> 2022-2025 гг. без разделения на этапы.</w:t>
            </w:r>
          </w:p>
        </w:tc>
      </w:tr>
      <w:tr w:rsidR="0073604D" w:rsidRPr="0073604D">
        <w:trPr>
          <w:trHeight w:val="738"/>
        </w:trPr>
        <w:tc>
          <w:tcPr>
            <w:tcW w:w="629" w:type="dxa"/>
            <w:vMerge w:val="restart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  <w:r w:rsidRPr="0073604D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</w:tcPr>
          <w:p w:rsidR="0073604D" w:rsidRPr="0073604D" w:rsidRDefault="0073604D" w:rsidP="0073604D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2023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2024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2025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2026</w:t>
            </w:r>
          </w:p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год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73604D">
                <w:rPr>
                  <w:szCs w:val="24"/>
                </w:rPr>
                <w:t>(1)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4" w:history="1">
              <w:r w:rsidRPr="0073604D">
                <w:rPr>
                  <w:szCs w:val="24"/>
                </w:rPr>
                <w:t>(2)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19" w:history="1">
              <w:r w:rsidRPr="0073604D">
                <w:rPr>
                  <w:szCs w:val="24"/>
                </w:rPr>
                <w:t>(3)</w:t>
              </w:r>
            </w:hyperlink>
            <w:r w:rsidRPr="0073604D">
              <w:rPr>
                <w:szCs w:val="24"/>
              </w:rPr>
              <w:t xml:space="preserve"> + </w:t>
            </w:r>
            <w:hyperlink w:anchor="P1224" w:history="1">
              <w:r w:rsidRPr="0073604D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313,0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68,4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79,4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78,6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86,6</w:t>
            </w:r>
          </w:p>
        </w:tc>
      </w:tr>
      <w:tr w:rsidR="0073604D" w:rsidRPr="0073604D">
        <w:trPr>
          <w:trHeight w:val="875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73604D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313,0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68,4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79,4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78,6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86,6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 xml:space="preserve">(2) расходы за счет средств областного бюджета, </w:t>
            </w:r>
            <w:r w:rsidRPr="0073604D">
              <w:rPr>
                <w:szCs w:val="24"/>
              </w:rPr>
              <w:lastRenderedPageBreak/>
              <w:t>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lastRenderedPageBreak/>
              <w:t>0,0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rPr>
          <w:trHeight w:val="237"/>
        </w:trPr>
        <w:tc>
          <w:tcPr>
            <w:tcW w:w="629" w:type="dxa"/>
            <w:vMerge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shd w:val="clear" w:color="auto" w:fill="auto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37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  <w:tc>
          <w:tcPr>
            <w:tcW w:w="1121" w:type="dxa"/>
          </w:tcPr>
          <w:p w:rsidR="0073604D" w:rsidRPr="0073604D" w:rsidRDefault="0073604D" w:rsidP="0073604D">
            <w:pPr>
              <w:pStyle w:val="ConsPlusNormal"/>
              <w:jc w:val="center"/>
              <w:rPr>
                <w:szCs w:val="24"/>
              </w:rPr>
            </w:pPr>
            <w:r w:rsidRPr="0073604D">
              <w:rPr>
                <w:szCs w:val="24"/>
              </w:rPr>
              <w:t>0,0</w:t>
            </w:r>
          </w:p>
        </w:tc>
      </w:tr>
      <w:tr w:rsidR="0073604D" w:rsidRPr="0073604D">
        <w:tc>
          <w:tcPr>
            <w:tcW w:w="629" w:type="dxa"/>
          </w:tcPr>
          <w:p w:rsidR="0073604D" w:rsidRPr="0073604D" w:rsidRDefault="0073604D" w:rsidP="0073604D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73604D" w:rsidRPr="0073604D" w:rsidRDefault="0073604D" w:rsidP="0073604D">
            <w:pPr>
              <w:pStyle w:val="ConsPlusNormal"/>
              <w:jc w:val="both"/>
              <w:rPr>
                <w:szCs w:val="24"/>
              </w:rPr>
            </w:pPr>
            <w:r w:rsidRPr="0073604D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73604D" w:rsidRPr="0073604D" w:rsidRDefault="0073604D" w:rsidP="0073604D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(до 80% в 2024 году).</w:t>
            </w:r>
          </w:p>
          <w:p w:rsidR="0073604D" w:rsidRPr="0073604D" w:rsidRDefault="0073604D" w:rsidP="0073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73604D" w:rsidRPr="0073604D" w:rsidRDefault="0073604D" w:rsidP="0073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а также детей инвалидов, получивших услуги по реабилитации и </w:t>
            </w:r>
            <w:proofErr w:type="spell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учреждениях городского округа </w:t>
            </w:r>
            <w:proofErr w:type="gramStart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04D">
              <w:rPr>
                <w:rFonts w:ascii="Times New Roman" w:hAnsi="Times New Roman" w:cs="Times New Roman"/>
                <w:sz w:val="24"/>
                <w:szCs w:val="24"/>
              </w:rPr>
              <w:t>. Бор составит 84 человек.</w:t>
            </w:r>
          </w:p>
        </w:tc>
      </w:tr>
    </w:tbl>
    <w:p w:rsidR="0073604D" w:rsidRPr="0073604D" w:rsidRDefault="0073604D" w:rsidP="0073604D">
      <w:pPr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pStyle w:val="af"/>
        <w:spacing w:line="240" w:lineRule="auto"/>
        <w:jc w:val="center"/>
        <w:rPr>
          <w:sz w:val="24"/>
          <w:szCs w:val="24"/>
        </w:rPr>
      </w:pPr>
      <w:r w:rsidRPr="0073604D">
        <w:rPr>
          <w:rStyle w:val="af0"/>
          <w:sz w:val="24"/>
          <w:szCs w:val="24"/>
        </w:rPr>
        <w:t>3.5.2.I. СОДЕРЖАНИЕ ПРОБЛЕМЫ</w:t>
      </w:r>
    </w:p>
    <w:p w:rsidR="0073604D" w:rsidRPr="0073604D" w:rsidRDefault="0073604D" w:rsidP="0073604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По состоянию на 31.12.2021 г. в городском округе г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 xml:space="preserve">ор насчитывалось 10 833 инвалида, состоящих на учете в органах социальной защиты населения, в том числе детей-инвалидов 472 человека.  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Определение нуждаемости в реабилитации отражается в индивидуальных программах реабилитации или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 и детей-инвалидов.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lastRenderedPageBreak/>
        <w:t xml:space="preserve">Одной из форм комплексной реабилитации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Бор, количество инвалидов занимающихся адаптивной физической культурой и спортом на 31.12.2021 г. составляет 740 чел., из них детей-инвалидов 183 чел.</w:t>
      </w:r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04D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73604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3604D">
        <w:rPr>
          <w:rFonts w:ascii="Times New Roman" w:hAnsi="Times New Roman" w:cs="Times New Roman"/>
          <w:sz w:val="24"/>
          <w:szCs w:val="24"/>
        </w:rPr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  <w:proofErr w:type="gramEnd"/>
    </w:p>
    <w:p w:rsidR="0073604D" w:rsidRPr="0073604D" w:rsidRDefault="0073604D" w:rsidP="007360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73604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3604D">
        <w:rPr>
          <w:rFonts w:ascii="Times New Roman" w:hAnsi="Times New Roman" w:cs="Times New Roman"/>
          <w:sz w:val="24"/>
          <w:szCs w:val="24"/>
        </w:rPr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73604D" w:rsidRPr="0073604D" w:rsidRDefault="0073604D" w:rsidP="007360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3.5.2.2. Цели и задачи Подпрограммы</w:t>
      </w:r>
    </w:p>
    <w:p w:rsidR="0073604D" w:rsidRPr="0073604D" w:rsidRDefault="0073604D" w:rsidP="0073604D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73604D">
        <w:rPr>
          <w:rFonts w:ascii="Times New Roman" w:hAnsi="Times New Roman" w:cs="Times New Roman"/>
          <w:bCs/>
          <w:sz w:val="24"/>
          <w:szCs w:val="24"/>
        </w:rPr>
        <w:t>создание</w:t>
      </w:r>
      <w:r w:rsidRPr="0073604D">
        <w:rPr>
          <w:rFonts w:ascii="Times New Roman" w:hAnsi="Times New Roman" w:cs="Times New Roman"/>
          <w:sz w:val="24"/>
          <w:szCs w:val="24"/>
        </w:rPr>
        <w:t xml:space="preserve"> условий для развития системы комплексной реабилитации и </w:t>
      </w:r>
      <w:proofErr w:type="spellStart"/>
      <w:r w:rsidRPr="0073604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3604D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7360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04D">
        <w:rPr>
          <w:rFonts w:ascii="Times New Roman" w:hAnsi="Times New Roman" w:cs="Times New Roman"/>
          <w:sz w:val="24"/>
          <w:szCs w:val="24"/>
        </w:rPr>
        <w:t>. Бор.</w:t>
      </w:r>
    </w:p>
    <w:p w:rsidR="0073604D" w:rsidRPr="0073604D" w:rsidRDefault="0073604D" w:rsidP="0073604D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73604D" w:rsidRPr="0073604D" w:rsidRDefault="0073604D" w:rsidP="0073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604D">
        <w:rPr>
          <w:rFonts w:ascii="Times New Roman" w:hAnsi="Times New Roman" w:cs="Times New Roman"/>
          <w:sz w:val="24"/>
          <w:szCs w:val="24"/>
        </w:rPr>
        <w:t>1. Организация мероприятий по адаптивной физической культуре и спорту для инвалидов, в том числе детей-инвалидов.</w:t>
      </w:r>
    </w:p>
    <w:p w:rsidR="0073604D" w:rsidRPr="0073604D" w:rsidRDefault="0073604D" w:rsidP="0073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604D" w:rsidRPr="0073604D" w:rsidRDefault="0073604D" w:rsidP="0073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04D">
        <w:rPr>
          <w:rFonts w:ascii="Times New Roman" w:hAnsi="Times New Roman" w:cs="Times New Roman"/>
          <w:b/>
          <w:bCs/>
          <w:sz w:val="24"/>
          <w:szCs w:val="24"/>
        </w:rPr>
        <w:t>3.5.2.3. Сроки и этапы реализации Подпрограммы</w:t>
      </w:r>
    </w:p>
    <w:p w:rsidR="0073604D" w:rsidRPr="0073604D" w:rsidRDefault="0073604D" w:rsidP="0073604D">
      <w:pPr>
        <w:pStyle w:val="af"/>
        <w:spacing w:after="0" w:line="240" w:lineRule="auto"/>
        <w:jc w:val="both"/>
        <w:rPr>
          <w:sz w:val="24"/>
          <w:szCs w:val="24"/>
        </w:rPr>
      </w:pPr>
      <w:r w:rsidRPr="0073604D">
        <w:rPr>
          <w:sz w:val="24"/>
          <w:szCs w:val="24"/>
        </w:rPr>
        <w:t>Подпрограмма реализуется в 2023-2026 годах без разделения на этапы.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ConsPlusNormal"/>
        <w:ind w:firstLine="540"/>
        <w:jc w:val="center"/>
        <w:rPr>
          <w:szCs w:val="24"/>
        </w:rPr>
      </w:pPr>
      <w:r w:rsidRPr="0073604D">
        <w:rPr>
          <w:szCs w:val="24"/>
        </w:rPr>
        <w:t>______________________________________________________________________________</w:t>
      </w: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73604D" w:rsidRPr="0073604D" w:rsidRDefault="0073604D" w:rsidP="0073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604D" w:rsidRPr="0073604D" w:rsidSect="0073604D">
      <w:pgSz w:w="16838" w:h="11906" w:orient="landscape"/>
      <w:pgMar w:top="899" w:right="1077" w:bottom="54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4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881DAC"/>
    <w:multiLevelType w:val="hybridMultilevel"/>
    <w:tmpl w:val="77B03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86480"/>
    <w:rsid w:val="00191105"/>
    <w:rsid w:val="001B0672"/>
    <w:rsid w:val="001B4D2C"/>
    <w:rsid w:val="001D1A24"/>
    <w:rsid w:val="001F1FFE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A6C13"/>
    <w:rsid w:val="003E12CC"/>
    <w:rsid w:val="003E4219"/>
    <w:rsid w:val="00410005"/>
    <w:rsid w:val="00410652"/>
    <w:rsid w:val="00416868"/>
    <w:rsid w:val="00416E66"/>
    <w:rsid w:val="00427246"/>
    <w:rsid w:val="00430408"/>
    <w:rsid w:val="004413E4"/>
    <w:rsid w:val="00443A8A"/>
    <w:rsid w:val="00452C52"/>
    <w:rsid w:val="00462C2F"/>
    <w:rsid w:val="00464213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83D29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04D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7F5239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30FF9"/>
    <w:rsid w:val="00C45114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3974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6196E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16009</Words>
  <Characters>91257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107052</CharactersWithSpaces>
  <SharedDoc>false</SharedDoc>
  <HLinks>
    <vt:vector size="270" baseType="variant">
      <vt:variant>
        <vt:i4>196674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2023-11-03T11:15:00Z</cp:lastPrinted>
  <dcterms:created xsi:type="dcterms:W3CDTF">2023-11-07T08:10:00Z</dcterms:created>
  <dcterms:modified xsi:type="dcterms:W3CDTF">2023-11-07T08:10:00Z</dcterms:modified>
</cp:coreProperties>
</file>