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9A" w:rsidRPr="00CD2BEB" w:rsidRDefault="00B5259A" w:rsidP="00CD2BEB">
      <w:pPr>
        <w:jc w:val="right"/>
        <w:rPr>
          <w:sz w:val="28"/>
          <w:szCs w:val="28"/>
        </w:rPr>
      </w:pPr>
      <w:r w:rsidRPr="00CD2BEB">
        <w:rPr>
          <w:sz w:val="28"/>
          <w:szCs w:val="28"/>
        </w:rPr>
        <w:t xml:space="preserve">     </w:t>
      </w:r>
    </w:p>
    <w:p w:rsidR="00B5259A" w:rsidRPr="00CD2BEB" w:rsidRDefault="00B5259A" w:rsidP="00CD2BEB">
      <w:pPr>
        <w:tabs>
          <w:tab w:val="left" w:pos="9071"/>
        </w:tabs>
        <w:jc w:val="center"/>
        <w:rPr>
          <w:sz w:val="36"/>
          <w:szCs w:val="36"/>
        </w:rPr>
      </w:pPr>
      <w:r w:rsidRPr="00CD2BEB">
        <w:rPr>
          <w:sz w:val="36"/>
          <w:szCs w:val="36"/>
        </w:rPr>
        <w:t xml:space="preserve">Администрация городского округа город Бор </w:t>
      </w:r>
    </w:p>
    <w:p w:rsidR="00B5259A" w:rsidRPr="00CD2BEB" w:rsidRDefault="00B5259A" w:rsidP="00CD2BEB">
      <w:pPr>
        <w:tabs>
          <w:tab w:val="left" w:pos="9071"/>
        </w:tabs>
        <w:jc w:val="center"/>
        <w:rPr>
          <w:sz w:val="36"/>
          <w:szCs w:val="36"/>
        </w:rPr>
      </w:pPr>
      <w:r w:rsidRPr="00CD2BEB">
        <w:rPr>
          <w:sz w:val="36"/>
          <w:szCs w:val="36"/>
        </w:rPr>
        <w:t>Нижегородской области</w:t>
      </w:r>
    </w:p>
    <w:p w:rsidR="00B5259A" w:rsidRPr="00CD2BEB" w:rsidRDefault="00B5259A" w:rsidP="00CD2BEB">
      <w:pPr>
        <w:tabs>
          <w:tab w:val="left" w:pos="9071"/>
        </w:tabs>
        <w:jc w:val="center"/>
        <w:rPr>
          <w:sz w:val="36"/>
          <w:szCs w:val="36"/>
        </w:rPr>
      </w:pPr>
    </w:p>
    <w:p w:rsidR="00B5259A" w:rsidRPr="00CD2BEB" w:rsidRDefault="00B5259A" w:rsidP="00CD2BEB">
      <w:pPr>
        <w:pStyle w:val="Heading"/>
        <w:jc w:val="center"/>
        <w:rPr>
          <w:rFonts w:ascii="Times New Roman" w:hAnsi="Times New Roman" w:cs="Times New Roman"/>
          <w:sz w:val="36"/>
          <w:szCs w:val="36"/>
        </w:rPr>
      </w:pPr>
      <w:r w:rsidRPr="00CD2BEB">
        <w:rPr>
          <w:rFonts w:ascii="Times New Roman" w:hAnsi="Times New Roman" w:cs="Times New Roman"/>
          <w:sz w:val="36"/>
          <w:szCs w:val="36"/>
        </w:rPr>
        <w:t>ПОСТАНОВЛЕНИЕ</w:t>
      </w:r>
    </w:p>
    <w:p w:rsidR="00B5259A" w:rsidRPr="00CD2BEB" w:rsidRDefault="00B5259A" w:rsidP="00CD2BEB">
      <w:pPr>
        <w:tabs>
          <w:tab w:val="left" w:pos="9071"/>
        </w:tabs>
        <w:ind w:hanging="142"/>
        <w:jc w:val="center"/>
        <w:rPr>
          <w:b/>
          <w:sz w:val="28"/>
          <w:szCs w:val="28"/>
        </w:rPr>
      </w:pPr>
    </w:p>
    <w:tbl>
      <w:tblPr>
        <w:tblW w:w="9747" w:type="dxa"/>
        <w:tblLayout w:type="fixed"/>
        <w:tblLook w:val="0000"/>
      </w:tblPr>
      <w:tblGrid>
        <w:gridCol w:w="4643"/>
        <w:gridCol w:w="5104"/>
      </w:tblGrid>
      <w:tr w:rsidR="00B5259A" w:rsidRPr="00CD2BEB">
        <w:tc>
          <w:tcPr>
            <w:tcW w:w="4643" w:type="dxa"/>
          </w:tcPr>
          <w:p w:rsidR="00B5259A" w:rsidRPr="00CD2BEB" w:rsidRDefault="00B5259A" w:rsidP="00CD2BEB">
            <w:pPr>
              <w:pStyle w:val="8"/>
              <w:ind w:right="0"/>
              <w:rPr>
                <w:szCs w:val="28"/>
              </w:rPr>
            </w:pPr>
          </w:p>
          <w:p w:rsidR="00B5259A" w:rsidRPr="00CD2BEB" w:rsidRDefault="00B5259A" w:rsidP="00CD2BEB">
            <w:pPr>
              <w:pStyle w:val="8"/>
              <w:ind w:right="0"/>
              <w:rPr>
                <w:szCs w:val="28"/>
              </w:rPr>
            </w:pPr>
            <w:r w:rsidRPr="00CD2BEB">
              <w:rPr>
                <w:szCs w:val="28"/>
              </w:rPr>
              <w:t xml:space="preserve">От </w:t>
            </w:r>
            <w:r w:rsidR="00CD2BEB" w:rsidRPr="00CD2BEB">
              <w:rPr>
                <w:szCs w:val="28"/>
              </w:rPr>
              <w:t>20.12.2021</w:t>
            </w:r>
          </w:p>
        </w:tc>
        <w:tc>
          <w:tcPr>
            <w:tcW w:w="5104" w:type="dxa"/>
          </w:tcPr>
          <w:p w:rsidR="00B5259A" w:rsidRPr="00CD2BEB" w:rsidRDefault="00B5259A" w:rsidP="00CD2BEB">
            <w:pPr>
              <w:tabs>
                <w:tab w:val="left" w:pos="9071"/>
              </w:tabs>
              <w:jc w:val="right"/>
              <w:rPr>
                <w:sz w:val="28"/>
                <w:szCs w:val="28"/>
              </w:rPr>
            </w:pPr>
          </w:p>
          <w:p w:rsidR="00B5259A" w:rsidRPr="00CD2BEB" w:rsidRDefault="00B5259A" w:rsidP="00CD2BEB">
            <w:pPr>
              <w:tabs>
                <w:tab w:val="left" w:pos="9071"/>
              </w:tabs>
              <w:jc w:val="right"/>
              <w:rPr>
                <w:sz w:val="28"/>
                <w:szCs w:val="28"/>
              </w:rPr>
            </w:pPr>
            <w:r w:rsidRPr="00CD2BEB">
              <w:rPr>
                <w:sz w:val="28"/>
                <w:szCs w:val="28"/>
              </w:rPr>
              <w:t xml:space="preserve">                          №  </w:t>
            </w:r>
            <w:r w:rsidR="00CD2BEB" w:rsidRPr="00CD2BEB">
              <w:rPr>
                <w:sz w:val="28"/>
                <w:szCs w:val="28"/>
              </w:rPr>
              <w:t>6503</w:t>
            </w:r>
            <w:r w:rsidRPr="00CD2BEB">
              <w:rPr>
                <w:sz w:val="28"/>
                <w:szCs w:val="28"/>
              </w:rPr>
              <w:t xml:space="preserve">     </w:t>
            </w:r>
          </w:p>
        </w:tc>
      </w:tr>
    </w:tbl>
    <w:p w:rsidR="00B5259A" w:rsidRPr="00CD2BEB" w:rsidRDefault="00B5259A" w:rsidP="00CD2BEB">
      <w:pPr>
        <w:rPr>
          <w:sz w:val="28"/>
          <w:szCs w:val="28"/>
        </w:rPr>
      </w:pPr>
    </w:p>
    <w:tbl>
      <w:tblPr>
        <w:tblW w:w="0" w:type="auto"/>
        <w:tblLook w:val="01E0"/>
      </w:tblPr>
      <w:tblGrid>
        <w:gridCol w:w="9570"/>
      </w:tblGrid>
      <w:tr w:rsidR="00B5259A" w:rsidRPr="00CD2BEB">
        <w:trPr>
          <w:trHeight w:val="1198"/>
        </w:trPr>
        <w:tc>
          <w:tcPr>
            <w:tcW w:w="9643" w:type="dxa"/>
            <w:vAlign w:val="center"/>
          </w:tcPr>
          <w:p w:rsidR="00B5259A" w:rsidRPr="00CD2BEB" w:rsidRDefault="00B5259A" w:rsidP="00CD2BEB">
            <w:pPr>
              <w:autoSpaceDE w:val="0"/>
              <w:autoSpaceDN w:val="0"/>
              <w:adjustRightInd w:val="0"/>
              <w:jc w:val="center"/>
              <w:rPr>
                <w:rFonts w:eastAsia="Times New Roman"/>
                <w:b/>
                <w:sz w:val="28"/>
                <w:szCs w:val="28"/>
              </w:rPr>
            </w:pPr>
            <w:r w:rsidRPr="00CD2BEB">
              <w:rPr>
                <w:b/>
                <w:sz w:val="28"/>
                <w:szCs w:val="28"/>
              </w:rPr>
              <w:t>О внесении изменени</w:t>
            </w:r>
            <w:r w:rsidR="00735990" w:rsidRPr="00CD2BEB">
              <w:rPr>
                <w:b/>
                <w:sz w:val="28"/>
                <w:szCs w:val="28"/>
              </w:rPr>
              <w:t xml:space="preserve">й в административный регламент </w:t>
            </w:r>
            <w:r w:rsidRPr="00CD2BEB">
              <w:rPr>
                <w:b/>
                <w:sz w:val="28"/>
                <w:szCs w:val="28"/>
              </w:rPr>
              <w:t>предоставлени</w:t>
            </w:r>
            <w:r w:rsidR="00735990" w:rsidRPr="00CD2BEB">
              <w:rPr>
                <w:b/>
                <w:sz w:val="28"/>
                <w:szCs w:val="28"/>
              </w:rPr>
              <w:t xml:space="preserve">я </w:t>
            </w:r>
            <w:r w:rsidRPr="00CD2BEB">
              <w:rPr>
                <w:b/>
                <w:sz w:val="28"/>
                <w:szCs w:val="28"/>
              </w:rPr>
              <w:t>муниципальной услуги «</w:t>
            </w:r>
            <w:bookmarkStart w:id="0" w:name="_Hlk72398525"/>
            <w:r w:rsidR="00B87D21" w:rsidRPr="00CD2BEB">
              <w:rPr>
                <w:rFonts w:eastAsia="Times New Roman"/>
                <w:b/>
                <w:sz w:val="28"/>
                <w:szCs w:val="28"/>
              </w:rPr>
              <w:t>Выдача дубликата договора о безвозмездной передаче жилого помещения в собственность граждан</w:t>
            </w:r>
            <w:r w:rsidRPr="00CD2BEB">
              <w:rPr>
                <w:rFonts w:eastAsia="Times New Roman"/>
                <w:b/>
                <w:bCs/>
                <w:sz w:val="28"/>
                <w:szCs w:val="28"/>
                <w:lang w:eastAsia="en-US"/>
              </w:rPr>
              <w:t>», утвержденный постановлением администрации городского округа г. Бор</w:t>
            </w:r>
          </w:p>
          <w:p w:rsidR="00B5259A" w:rsidRPr="00CD2BEB" w:rsidRDefault="00B5259A" w:rsidP="00CD2BEB">
            <w:pPr>
              <w:autoSpaceDE w:val="0"/>
              <w:autoSpaceDN w:val="0"/>
              <w:adjustRightInd w:val="0"/>
              <w:jc w:val="center"/>
              <w:rPr>
                <w:rFonts w:eastAsia="Times New Roman"/>
                <w:b/>
                <w:bCs/>
                <w:sz w:val="28"/>
                <w:szCs w:val="28"/>
                <w:lang w:eastAsia="en-US"/>
              </w:rPr>
            </w:pPr>
            <w:r w:rsidRPr="00CD2BEB">
              <w:rPr>
                <w:rFonts w:eastAsia="Times New Roman"/>
                <w:b/>
                <w:bCs/>
                <w:sz w:val="28"/>
                <w:szCs w:val="28"/>
                <w:lang w:eastAsia="en-US"/>
              </w:rPr>
              <w:t>от 09.09.2013 № 5492</w:t>
            </w:r>
            <w:bookmarkEnd w:id="0"/>
          </w:p>
          <w:p w:rsidR="00B5259A" w:rsidRPr="00CD2BEB" w:rsidRDefault="00B5259A" w:rsidP="00CD2BEB">
            <w:pPr>
              <w:jc w:val="center"/>
              <w:rPr>
                <w:b/>
                <w:sz w:val="28"/>
                <w:szCs w:val="28"/>
              </w:rPr>
            </w:pPr>
          </w:p>
        </w:tc>
      </w:tr>
    </w:tbl>
    <w:p w:rsidR="009D6EAF" w:rsidRPr="00CD2BEB" w:rsidRDefault="009D6EAF" w:rsidP="009D6EAF">
      <w:pPr>
        <w:pStyle w:val="ListParagraph"/>
        <w:tabs>
          <w:tab w:val="left" w:pos="0"/>
        </w:tabs>
        <w:autoSpaceDE w:val="0"/>
        <w:autoSpaceDN w:val="0"/>
        <w:adjustRightInd w:val="0"/>
        <w:spacing w:line="360" w:lineRule="auto"/>
        <w:ind w:left="0" w:firstLine="539"/>
        <w:jc w:val="both"/>
        <w:rPr>
          <w:sz w:val="28"/>
          <w:szCs w:val="28"/>
        </w:rPr>
      </w:pPr>
      <w:r w:rsidRPr="00CD2BEB">
        <w:rPr>
          <w:sz w:val="28"/>
          <w:szCs w:val="28"/>
        </w:rPr>
        <w:t xml:space="preserve">В целях приведения в соответствие с действующим законодательством администрация городского округа г. Бор </w:t>
      </w:r>
      <w:r w:rsidRPr="00CD2BEB">
        <w:rPr>
          <w:b/>
          <w:bCs/>
          <w:sz w:val="28"/>
          <w:szCs w:val="28"/>
        </w:rPr>
        <w:t>постановляет</w:t>
      </w:r>
      <w:r w:rsidRPr="00CD2BEB">
        <w:rPr>
          <w:sz w:val="28"/>
          <w:szCs w:val="28"/>
        </w:rPr>
        <w:t>:</w:t>
      </w:r>
    </w:p>
    <w:p w:rsidR="009D6EAF" w:rsidRPr="00CD2BEB" w:rsidRDefault="009D6EAF" w:rsidP="009D6EAF">
      <w:pPr>
        <w:autoSpaceDE w:val="0"/>
        <w:autoSpaceDN w:val="0"/>
        <w:adjustRightInd w:val="0"/>
        <w:spacing w:line="360" w:lineRule="auto"/>
        <w:ind w:firstLine="540"/>
        <w:jc w:val="both"/>
        <w:rPr>
          <w:rFonts w:eastAsia="Times New Roman"/>
          <w:b/>
          <w:bCs/>
          <w:sz w:val="28"/>
          <w:szCs w:val="28"/>
          <w:lang w:eastAsia="en-US"/>
        </w:rPr>
      </w:pPr>
      <w:r w:rsidRPr="00CD2BEB">
        <w:rPr>
          <w:sz w:val="28"/>
          <w:szCs w:val="28"/>
        </w:rPr>
        <w:t>1. Внести в постановление администрации г</w:t>
      </w:r>
      <w:r w:rsidRPr="00CD2BEB">
        <w:rPr>
          <w:bCs/>
          <w:sz w:val="28"/>
          <w:szCs w:val="28"/>
        </w:rPr>
        <w:t xml:space="preserve">ородского округа г.Бор </w:t>
      </w:r>
      <w:r w:rsidRPr="00CD2BEB">
        <w:rPr>
          <w:rFonts w:eastAsia="Times New Roman"/>
          <w:bCs/>
          <w:sz w:val="28"/>
          <w:szCs w:val="28"/>
          <w:lang w:eastAsia="en-US"/>
        </w:rPr>
        <w:t xml:space="preserve">от 09.09.2013 № 5492 </w:t>
      </w:r>
      <w:r w:rsidRPr="00CD2BEB">
        <w:rPr>
          <w:sz w:val="28"/>
          <w:szCs w:val="28"/>
        </w:rPr>
        <w:t xml:space="preserve"> (в редакции постановлений от 21.03.2016 № 1260, от 17.10.2016 №4852) </w:t>
      </w:r>
      <w:r w:rsidR="00CD2BEB">
        <w:rPr>
          <w:sz w:val="28"/>
          <w:szCs w:val="28"/>
        </w:rPr>
        <w:t>«О</w:t>
      </w:r>
      <w:r w:rsidRPr="00CD2BEB">
        <w:rPr>
          <w:sz w:val="28"/>
          <w:szCs w:val="28"/>
        </w:rPr>
        <w:t>б утверждении административного регламента предоставления муниципальной услуги «</w:t>
      </w:r>
      <w:r w:rsidRPr="00CD2BEB">
        <w:rPr>
          <w:rFonts w:eastAsia="Times New Roman"/>
          <w:sz w:val="28"/>
          <w:szCs w:val="28"/>
        </w:rPr>
        <w:t>Выдача дубликата договора о безвозмездной передаче жилого помещения в собственность граждан</w:t>
      </w:r>
      <w:r w:rsidRPr="00CD2BEB">
        <w:rPr>
          <w:sz w:val="28"/>
          <w:szCs w:val="28"/>
        </w:rPr>
        <w:t>»</w:t>
      </w:r>
      <w:r w:rsidR="00CD2BEB">
        <w:rPr>
          <w:sz w:val="28"/>
          <w:szCs w:val="28"/>
        </w:rPr>
        <w:t>»</w:t>
      </w:r>
      <w:r w:rsidRPr="00CD2BEB">
        <w:rPr>
          <w:sz w:val="28"/>
          <w:szCs w:val="28"/>
        </w:rPr>
        <w:t>, следующие изменения:</w:t>
      </w:r>
    </w:p>
    <w:p w:rsidR="009D6EAF" w:rsidRPr="00CD2BEB" w:rsidRDefault="009D6EAF" w:rsidP="009D6EAF">
      <w:pPr>
        <w:autoSpaceDE w:val="0"/>
        <w:autoSpaceDN w:val="0"/>
        <w:adjustRightInd w:val="0"/>
        <w:spacing w:line="360" w:lineRule="auto"/>
        <w:ind w:firstLine="540"/>
        <w:jc w:val="both"/>
        <w:rPr>
          <w:rFonts w:eastAsia="Times New Roman"/>
          <w:sz w:val="28"/>
          <w:szCs w:val="28"/>
        </w:rPr>
      </w:pPr>
      <w:r w:rsidRPr="00CD2BEB">
        <w:rPr>
          <w:sz w:val="28"/>
          <w:szCs w:val="28"/>
        </w:rPr>
        <w:t xml:space="preserve">1.1. </w:t>
      </w:r>
      <w:r w:rsidRPr="00CD2BEB">
        <w:rPr>
          <w:rFonts w:eastAsia="Times New Roman"/>
          <w:sz w:val="28"/>
          <w:szCs w:val="28"/>
        </w:rPr>
        <w:t xml:space="preserve">Пункт 2 постановления изложить в следующей редакции: «2. Департаменту имущественных и земельных отношений администрации городского округа город Бор (А.Н. </w:t>
      </w:r>
      <w:proofErr w:type="spellStart"/>
      <w:r w:rsidRPr="00CD2BEB">
        <w:rPr>
          <w:rFonts w:eastAsia="Times New Roman"/>
          <w:sz w:val="28"/>
          <w:szCs w:val="28"/>
        </w:rPr>
        <w:t>Щенников</w:t>
      </w:r>
      <w:proofErr w:type="spellEnd"/>
      <w:r w:rsidRPr="00CD2BEB">
        <w:rPr>
          <w:rFonts w:eastAsia="Times New Roman"/>
          <w:sz w:val="28"/>
          <w:szCs w:val="28"/>
        </w:rPr>
        <w:t xml:space="preserve">), </w:t>
      </w:r>
      <w:r w:rsidRPr="00CD2BEB">
        <w:rPr>
          <w:sz w:val="28"/>
          <w:szCs w:val="28"/>
        </w:rPr>
        <w:t>«</w:t>
      </w:r>
      <w:r w:rsidR="00AD45EC" w:rsidRPr="00CD2BEB">
        <w:rPr>
          <w:sz w:val="28"/>
          <w:szCs w:val="28"/>
        </w:rPr>
        <w:t>Отделению</w:t>
      </w:r>
      <w:r w:rsidRPr="00CD2BEB">
        <w:rPr>
          <w:sz w:val="28"/>
          <w:szCs w:val="28"/>
        </w:rPr>
        <w:t xml:space="preserve"> ГБУ НО «Уполномоченный МФЦ» городского округа город Бор Нижегородской области» (далее - МФЦ)» </w:t>
      </w:r>
      <w:r w:rsidRPr="00CD2BEB">
        <w:rPr>
          <w:rFonts w:eastAsia="Times New Roman"/>
          <w:sz w:val="28"/>
          <w:szCs w:val="28"/>
        </w:rPr>
        <w:t>(</w:t>
      </w:r>
      <w:r w:rsidR="00D10F9D" w:rsidRPr="00CD2BEB">
        <w:rPr>
          <w:rFonts w:eastAsia="Times New Roman"/>
          <w:sz w:val="28"/>
          <w:szCs w:val="28"/>
        </w:rPr>
        <w:t xml:space="preserve">Д.Г. </w:t>
      </w:r>
      <w:proofErr w:type="spellStart"/>
      <w:r w:rsidR="00D10F9D" w:rsidRPr="00CD2BEB">
        <w:rPr>
          <w:rFonts w:eastAsia="Times New Roman"/>
          <w:sz w:val="28"/>
          <w:szCs w:val="28"/>
        </w:rPr>
        <w:t>Труновой</w:t>
      </w:r>
      <w:proofErr w:type="spellEnd"/>
      <w:r w:rsidRPr="00CD2BEB">
        <w:rPr>
          <w:rFonts w:eastAsia="Times New Roman"/>
          <w:sz w:val="28"/>
          <w:szCs w:val="28"/>
        </w:rPr>
        <w:t xml:space="preserve">) предоставлять муниципальную услугу по выдаче дубликата договора о безвозмездной передаче жилого помещения в собственность в соответствии с </w:t>
      </w:r>
      <w:hyperlink r:id="rId5" w:history="1">
        <w:r w:rsidRPr="00CD2BEB">
          <w:rPr>
            <w:rFonts w:eastAsia="Times New Roman"/>
            <w:sz w:val="28"/>
            <w:szCs w:val="28"/>
          </w:rPr>
          <w:t>Регламентом</w:t>
        </w:r>
      </w:hyperlink>
      <w:r w:rsidRPr="00CD2BEB">
        <w:rPr>
          <w:rFonts w:eastAsia="Times New Roman"/>
          <w:sz w:val="28"/>
          <w:szCs w:val="28"/>
        </w:rPr>
        <w:t>, указанным в п. 1 настоящего постановления.</w:t>
      </w:r>
    </w:p>
    <w:p w:rsidR="00D10F9D" w:rsidRPr="00CD2BEB" w:rsidRDefault="00D10F9D" w:rsidP="009D6EAF">
      <w:pPr>
        <w:autoSpaceDE w:val="0"/>
        <w:autoSpaceDN w:val="0"/>
        <w:adjustRightInd w:val="0"/>
        <w:spacing w:line="360" w:lineRule="auto"/>
        <w:ind w:firstLine="540"/>
        <w:jc w:val="both"/>
        <w:rPr>
          <w:sz w:val="28"/>
          <w:szCs w:val="28"/>
        </w:rPr>
        <w:sectPr w:rsidR="00D10F9D" w:rsidRPr="00CD2BEB" w:rsidSect="00D10F9D">
          <w:pgSz w:w="11906" w:h="16838" w:code="9"/>
          <w:pgMar w:top="992" w:right="851" w:bottom="1134" w:left="1701" w:header="709" w:footer="709" w:gutter="0"/>
          <w:cols w:space="708"/>
          <w:docGrid w:linePitch="360"/>
        </w:sectPr>
      </w:pPr>
    </w:p>
    <w:p w:rsidR="009A4A65" w:rsidRPr="00CD2BEB" w:rsidRDefault="009D6EAF" w:rsidP="009A4A65">
      <w:pPr>
        <w:pStyle w:val="ListParagraph"/>
        <w:tabs>
          <w:tab w:val="left" w:pos="180"/>
        </w:tabs>
        <w:autoSpaceDE w:val="0"/>
        <w:autoSpaceDN w:val="0"/>
        <w:adjustRightInd w:val="0"/>
        <w:spacing w:line="312" w:lineRule="auto"/>
        <w:ind w:left="0" w:firstLine="540"/>
        <w:jc w:val="both"/>
        <w:rPr>
          <w:sz w:val="28"/>
          <w:szCs w:val="28"/>
        </w:rPr>
      </w:pPr>
      <w:r w:rsidRPr="00CD2BEB">
        <w:rPr>
          <w:sz w:val="28"/>
          <w:szCs w:val="28"/>
        </w:rPr>
        <w:lastRenderedPageBreak/>
        <w:t>2. Внести в административный регламент предоставления муниципальной услуги «</w:t>
      </w:r>
      <w:r w:rsidR="00D10F9D" w:rsidRPr="00CD2BEB">
        <w:rPr>
          <w:rFonts w:eastAsia="Times New Roman"/>
          <w:sz w:val="28"/>
          <w:szCs w:val="28"/>
        </w:rPr>
        <w:t>Выдача дубликата договора о безвозмездной передаче жилого помещения в собственность граждан</w:t>
      </w:r>
      <w:r w:rsidRPr="00CD2BEB">
        <w:rPr>
          <w:sz w:val="28"/>
          <w:szCs w:val="28"/>
        </w:rPr>
        <w:t xml:space="preserve">», утвержденный постановлением администрации городского округа г. Бор от </w:t>
      </w:r>
      <w:r w:rsidR="00D10F9D" w:rsidRPr="00CD2BEB">
        <w:rPr>
          <w:rFonts w:eastAsia="Times New Roman"/>
          <w:bCs/>
          <w:sz w:val="28"/>
          <w:szCs w:val="28"/>
          <w:lang w:eastAsia="en-US"/>
        </w:rPr>
        <w:t xml:space="preserve">09.09.2013 № 5492 </w:t>
      </w:r>
      <w:r w:rsidR="00D10F9D" w:rsidRPr="00CD2BEB">
        <w:rPr>
          <w:sz w:val="28"/>
          <w:szCs w:val="28"/>
        </w:rPr>
        <w:t xml:space="preserve"> (в редакции постановлений от 21.03.2016 № 1260, от 17.10.2016 №4852)</w:t>
      </w:r>
      <w:r w:rsidRPr="00CD2BEB">
        <w:rPr>
          <w:sz w:val="28"/>
          <w:szCs w:val="28"/>
        </w:rPr>
        <w:t>, (далее – административный регламент)</w:t>
      </w:r>
      <w:r w:rsidR="00AD45EC" w:rsidRPr="00CD2BEB">
        <w:rPr>
          <w:sz w:val="28"/>
          <w:szCs w:val="28"/>
        </w:rPr>
        <w:t>,</w:t>
      </w:r>
      <w:r w:rsidRPr="00CD2BEB">
        <w:rPr>
          <w:sz w:val="28"/>
          <w:szCs w:val="28"/>
        </w:rPr>
        <w:t xml:space="preserve"> </w:t>
      </w:r>
      <w:r w:rsidR="009A4A65" w:rsidRPr="00CD2BEB">
        <w:rPr>
          <w:rFonts w:eastAsia="Times New Roman"/>
          <w:sz w:val="28"/>
          <w:szCs w:val="28"/>
        </w:rPr>
        <w:t>согласно приложени</w:t>
      </w:r>
      <w:r w:rsidR="00273E85">
        <w:rPr>
          <w:rFonts w:eastAsia="Times New Roman"/>
          <w:sz w:val="28"/>
          <w:szCs w:val="28"/>
        </w:rPr>
        <w:t>ю</w:t>
      </w:r>
      <w:r w:rsidR="009A4A65" w:rsidRPr="00CD2BEB">
        <w:rPr>
          <w:rFonts w:eastAsia="Times New Roman"/>
          <w:sz w:val="28"/>
          <w:szCs w:val="28"/>
        </w:rPr>
        <w:t xml:space="preserve"> к настоящему постановлению</w:t>
      </w:r>
      <w:r w:rsidR="009A4A65" w:rsidRPr="00CD2BEB">
        <w:rPr>
          <w:sz w:val="28"/>
          <w:szCs w:val="28"/>
        </w:rPr>
        <w:t>.</w:t>
      </w:r>
    </w:p>
    <w:p w:rsidR="009A4A65" w:rsidRPr="00CD2BEB" w:rsidRDefault="009A4A65" w:rsidP="009A4A65">
      <w:pPr>
        <w:autoSpaceDE w:val="0"/>
        <w:autoSpaceDN w:val="0"/>
        <w:adjustRightInd w:val="0"/>
        <w:spacing w:line="360" w:lineRule="auto"/>
        <w:ind w:firstLine="540"/>
        <w:jc w:val="both"/>
        <w:rPr>
          <w:sz w:val="28"/>
          <w:szCs w:val="28"/>
        </w:rPr>
      </w:pPr>
      <w:r w:rsidRPr="00CD2BEB">
        <w:rPr>
          <w:sz w:val="28"/>
          <w:szCs w:val="28"/>
        </w:rPr>
        <w:t xml:space="preserve">3. Общему отделу администрации городского округа г. Бор (Е.А. </w:t>
      </w:r>
      <w:proofErr w:type="spellStart"/>
      <w:r w:rsidRPr="00CD2BEB">
        <w:rPr>
          <w:sz w:val="28"/>
          <w:szCs w:val="28"/>
        </w:rPr>
        <w:t>Копцова</w:t>
      </w:r>
      <w:proofErr w:type="spellEnd"/>
      <w:r w:rsidRPr="00CD2BEB">
        <w:rPr>
          <w:sz w:val="28"/>
          <w:szCs w:val="28"/>
        </w:rPr>
        <w:t>) обеспечить опубли</w:t>
      </w:r>
      <w:r w:rsidR="001E297D">
        <w:rPr>
          <w:sz w:val="28"/>
          <w:szCs w:val="28"/>
        </w:rPr>
        <w:t>кование настоящего постановлению</w:t>
      </w:r>
      <w:r w:rsidRPr="00CD2BEB">
        <w:rPr>
          <w:sz w:val="28"/>
          <w:szCs w:val="28"/>
        </w:rPr>
        <w:t xml:space="preserve"> в газете «БОР сегодня», сетевом издании «</w:t>
      </w:r>
      <w:proofErr w:type="spellStart"/>
      <w:r w:rsidRPr="00CD2BEB">
        <w:rPr>
          <w:sz w:val="28"/>
          <w:szCs w:val="28"/>
        </w:rPr>
        <w:t>Бор-оффициал</w:t>
      </w:r>
      <w:proofErr w:type="spellEnd"/>
      <w:r w:rsidRPr="00CD2BEB">
        <w:rPr>
          <w:sz w:val="28"/>
          <w:szCs w:val="28"/>
        </w:rPr>
        <w:t xml:space="preserve">» и размещение на сайте </w:t>
      </w:r>
      <w:hyperlink r:id="rId6" w:history="1">
        <w:r w:rsidRPr="00CD2BEB">
          <w:rPr>
            <w:rStyle w:val="a6"/>
            <w:color w:val="auto"/>
            <w:sz w:val="28"/>
            <w:szCs w:val="28"/>
          </w:rPr>
          <w:t>www.borcity.ru</w:t>
        </w:r>
      </w:hyperlink>
      <w:r w:rsidRPr="00CD2BEB">
        <w:rPr>
          <w:sz w:val="28"/>
          <w:szCs w:val="28"/>
        </w:rPr>
        <w:t>.</w:t>
      </w:r>
    </w:p>
    <w:p w:rsidR="009A4A65" w:rsidRPr="00CD2BEB" w:rsidRDefault="009A4A65" w:rsidP="009A4A65">
      <w:pPr>
        <w:autoSpaceDE w:val="0"/>
        <w:autoSpaceDN w:val="0"/>
        <w:adjustRightInd w:val="0"/>
        <w:spacing w:line="360" w:lineRule="auto"/>
        <w:ind w:firstLine="540"/>
        <w:jc w:val="both"/>
        <w:rPr>
          <w:sz w:val="28"/>
          <w:szCs w:val="28"/>
        </w:rPr>
      </w:pPr>
    </w:p>
    <w:p w:rsidR="009A4A65" w:rsidRPr="00CD2BEB" w:rsidRDefault="009A4A65" w:rsidP="009A4A65">
      <w:pPr>
        <w:autoSpaceDE w:val="0"/>
        <w:autoSpaceDN w:val="0"/>
        <w:adjustRightInd w:val="0"/>
        <w:spacing w:line="360" w:lineRule="auto"/>
        <w:ind w:firstLine="540"/>
        <w:jc w:val="both"/>
        <w:rPr>
          <w:sz w:val="28"/>
          <w:szCs w:val="28"/>
        </w:rPr>
      </w:pPr>
    </w:p>
    <w:tbl>
      <w:tblPr>
        <w:tblW w:w="0" w:type="auto"/>
        <w:tblLook w:val="01E0"/>
      </w:tblPr>
      <w:tblGrid>
        <w:gridCol w:w="6661"/>
        <w:gridCol w:w="2909"/>
      </w:tblGrid>
      <w:tr w:rsidR="009A4A65" w:rsidRPr="00CD2BEB">
        <w:tc>
          <w:tcPr>
            <w:tcW w:w="6662" w:type="dxa"/>
          </w:tcPr>
          <w:p w:rsidR="009A4A65" w:rsidRPr="00CD2BEB" w:rsidRDefault="009A4A65" w:rsidP="009D3E6B">
            <w:pPr>
              <w:spacing w:line="360" w:lineRule="auto"/>
              <w:rPr>
                <w:sz w:val="28"/>
                <w:szCs w:val="28"/>
              </w:rPr>
            </w:pPr>
            <w:r w:rsidRPr="00CD2BEB">
              <w:rPr>
                <w:sz w:val="28"/>
                <w:szCs w:val="28"/>
              </w:rPr>
              <w:t>Глава местного самоуправления</w:t>
            </w:r>
          </w:p>
        </w:tc>
        <w:tc>
          <w:tcPr>
            <w:tcW w:w="2909" w:type="dxa"/>
          </w:tcPr>
          <w:p w:rsidR="009A4A65" w:rsidRPr="00CD2BEB" w:rsidRDefault="009A4A65" w:rsidP="009D3E6B">
            <w:pPr>
              <w:spacing w:line="360" w:lineRule="auto"/>
              <w:jc w:val="center"/>
              <w:rPr>
                <w:sz w:val="28"/>
                <w:szCs w:val="28"/>
              </w:rPr>
            </w:pPr>
            <w:r w:rsidRPr="00CD2BEB">
              <w:rPr>
                <w:sz w:val="28"/>
                <w:szCs w:val="28"/>
              </w:rPr>
              <w:t xml:space="preserve">         А.В. Боровский</w:t>
            </w:r>
          </w:p>
        </w:tc>
      </w:tr>
    </w:tbl>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4"/>
          <w:szCs w:val="24"/>
        </w:rPr>
      </w:pPr>
      <w:r w:rsidRPr="00CD2BEB">
        <w:rPr>
          <w:sz w:val="24"/>
          <w:szCs w:val="24"/>
        </w:rPr>
        <w:t>Е.К. Белкина</w:t>
      </w:r>
    </w:p>
    <w:p w:rsidR="009A4A65" w:rsidRPr="00CD2BEB" w:rsidRDefault="009A4A65" w:rsidP="009A4A65">
      <w:pPr>
        <w:rPr>
          <w:sz w:val="24"/>
          <w:szCs w:val="24"/>
        </w:rPr>
      </w:pPr>
      <w:r w:rsidRPr="00CD2BEB">
        <w:rPr>
          <w:sz w:val="24"/>
          <w:szCs w:val="24"/>
        </w:rPr>
        <w:t>9-01-35</w:t>
      </w:r>
    </w:p>
    <w:p w:rsidR="009A4A65" w:rsidRPr="00CD2BEB" w:rsidRDefault="009A4A65" w:rsidP="009A4A65">
      <w:pPr>
        <w:rPr>
          <w:sz w:val="24"/>
          <w:szCs w:val="24"/>
        </w:rPr>
      </w:pPr>
      <w:proofErr w:type="spellStart"/>
      <w:r w:rsidRPr="00CD2BEB">
        <w:rPr>
          <w:sz w:val="24"/>
          <w:szCs w:val="24"/>
        </w:rPr>
        <w:t>Т.А.Башева</w:t>
      </w:r>
      <w:proofErr w:type="spellEnd"/>
      <w:r w:rsidRPr="00CD2BEB">
        <w:rPr>
          <w:sz w:val="24"/>
          <w:szCs w:val="24"/>
        </w:rPr>
        <w:t xml:space="preserve"> </w:t>
      </w:r>
    </w:p>
    <w:p w:rsidR="009A4A65" w:rsidRPr="00CD2BEB" w:rsidRDefault="009A4A65" w:rsidP="009A4A65">
      <w:pPr>
        <w:rPr>
          <w:sz w:val="24"/>
          <w:szCs w:val="24"/>
        </w:rPr>
      </w:pPr>
      <w:r w:rsidRPr="00CD2BEB">
        <w:rPr>
          <w:sz w:val="24"/>
          <w:szCs w:val="24"/>
        </w:rPr>
        <w:t>37-132</w:t>
      </w:r>
    </w:p>
    <w:p w:rsidR="009A4A65" w:rsidRPr="00CD2BEB" w:rsidRDefault="009A4A65" w:rsidP="009A4A65">
      <w:pPr>
        <w:pStyle w:val="ListParagraph"/>
        <w:tabs>
          <w:tab w:val="left" w:pos="0"/>
        </w:tabs>
        <w:autoSpaceDE w:val="0"/>
        <w:autoSpaceDN w:val="0"/>
        <w:adjustRightInd w:val="0"/>
        <w:spacing w:line="312" w:lineRule="auto"/>
        <w:ind w:left="0" w:firstLine="539"/>
        <w:jc w:val="both"/>
        <w:rPr>
          <w:sz w:val="28"/>
          <w:szCs w:val="28"/>
        </w:rPr>
      </w:pPr>
    </w:p>
    <w:p w:rsidR="00CD2BEB" w:rsidRPr="00CD2BEB" w:rsidRDefault="00CD2BEB" w:rsidP="009A4A65">
      <w:pPr>
        <w:tabs>
          <w:tab w:val="left" w:pos="0"/>
        </w:tabs>
        <w:autoSpaceDE w:val="0"/>
        <w:autoSpaceDN w:val="0"/>
        <w:adjustRightInd w:val="0"/>
        <w:spacing w:line="360" w:lineRule="auto"/>
        <w:ind w:firstLine="539"/>
        <w:jc w:val="right"/>
        <w:rPr>
          <w:sz w:val="28"/>
          <w:szCs w:val="28"/>
        </w:rPr>
      </w:pPr>
    </w:p>
    <w:p w:rsidR="009A4A65" w:rsidRPr="00CD2BEB" w:rsidRDefault="009A4A65" w:rsidP="00CD2BEB">
      <w:pPr>
        <w:tabs>
          <w:tab w:val="left" w:pos="0"/>
        </w:tabs>
        <w:autoSpaceDE w:val="0"/>
        <w:autoSpaceDN w:val="0"/>
        <w:adjustRightInd w:val="0"/>
        <w:ind w:firstLine="539"/>
        <w:jc w:val="right"/>
        <w:rPr>
          <w:sz w:val="28"/>
          <w:szCs w:val="28"/>
        </w:rPr>
      </w:pPr>
      <w:r w:rsidRPr="00CD2BEB">
        <w:rPr>
          <w:sz w:val="28"/>
          <w:szCs w:val="28"/>
        </w:rPr>
        <w:lastRenderedPageBreak/>
        <w:t xml:space="preserve">Приложение </w:t>
      </w:r>
    </w:p>
    <w:p w:rsidR="009A4A65" w:rsidRPr="00CD2BEB" w:rsidRDefault="009A4A65" w:rsidP="00CD2BEB">
      <w:pPr>
        <w:tabs>
          <w:tab w:val="left" w:pos="0"/>
        </w:tabs>
        <w:autoSpaceDE w:val="0"/>
        <w:autoSpaceDN w:val="0"/>
        <w:adjustRightInd w:val="0"/>
        <w:ind w:firstLine="539"/>
        <w:jc w:val="right"/>
        <w:rPr>
          <w:sz w:val="28"/>
          <w:szCs w:val="28"/>
        </w:rPr>
      </w:pPr>
      <w:r w:rsidRPr="00CD2BEB">
        <w:rPr>
          <w:sz w:val="28"/>
          <w:szCs w:val="28"/>
        </w:rPr>
        <w:t xml:space="preserve">к постановлению администрации </w:t>
      </w:r>
    </w:p>
    <w:p w:rsidR="009A4A65" w:rsidRPr="00CD2BEB" w:rsidRDefault="009A4A65" w:rsidP="00CD2BEB">
      <w:pPr>
        <w:tabs>
          <w:tab w:val="left" w:pos="0"/>
        </w:tabs>
        <w:autoSpaceDE w:val="0"/>
        <w:autoSpaceDN w:val="0"/>
        <w:adjustRightInd w:val="0"/>
        <w:ind w:firstLine="539"/>
        <w:jc w:val="right"/>
        <w:rPr>
          <w:sz w:val="28"/>
          <w:szCs w:val="28"/>
        </w:rPr>
      </w:pPr>
      <w:r w:rsidRPr="00CD2BEB">
        <w:rPr>
          <w:sz w:val="28"/>
          <w:szCs w:val="28"/>
        </w:rPr>
        <w:t xml:space="preserve">городского округа г.Бор  </w:t>
      </w:r>
    </w:p>
    <w:p w:rsidR="009A4A65" w:rsidRPr="00CD2BEB" w:rsidRDefault="009A4A65" w:rsidP="00CD2BEB">
      <w:pPr>
        <w:tabs>
          <w:tab w:val="left" w:pos="0"/>
        </w:tabs>
        <w:autoSpaceDE w:val="0"/>
        <w:autoSpaceDN w:val="0"/>
        <w:adjustRightInd w:val="0"/>
        <w:ind w:firstLine="539"/>
        <w:jc w:val="right"/>
        <w:rPr>
          <w:sz w:val="28"/>
          <w:szCs w:val="28"/>
        </w:rPr>
      </w:pPr>
      <w:r w:rsidRPr="00CD2BEB">
        <w:rPr>
          <w:sz w:val="28"/>
          <w:szCs w:val="28"/>
        </w:rPr>
        <w:t xml:space="preserve">                                                от</w:t>
      </w:r>
      <w:r w:rsidR="00CD2BEB" w:rsidRPr="00CD2BEB">
        <w:rPr>
          <w:sz w:val="28"/>
          <w:szCs w:val="28"/>
        </w:rPr>
        <w:t xml:space="preserve"> 20.12.2021</w:t>
      </w:r>
      <w:r w:rsidRPr="00CD2BEB">
        <w:rPr>
          <w:sz w:val="28"/>
          <w:szCs w:val="28"/>
        </w:rPr>
        <w:t xml:space="preserve"> №</w:t>
      </w:r>
      <w:r w:rsidR="00CD2BEB" w:rsidRPr="00CD2BEB">
        <w:rPr>
          <w:sz w:val="28"/>
          <w:szCs w:val="28"/>
        </w:rPr>
        <w:t xml:space="preserve"> 6503</w:t>
      </w:r>
    </w:p>
    <w:p w:rsidR="009A4A65" w:rsidRPr="00CD2BEB" w:rsidRDefault="009A4A65" w:rsidP="009A4A65">
      <w:pPr>
        <w:pStyle w:val="ListParagraph"/>
        <w:tabs>
          <w:tab w:val="left" w:pos="180"/>
        </w:tabs>
        <w:autoSpaceDE w:val="0"/>
        <w:autoSpaceDN w:val="0"/>
        <w:adjustRightInd w:val="0"/>
        <w:spacing w:line="312" w:lineRule="auto"/>
        <w:ind w:left="0" w:firstLine="540"/>
        <w:jc w:val="both"/>
        <w:rPr>
          <w:sz w:val="28"/>
          <w:szCs w:val="28"/>
        </w:rPr>
      </w:pPr>
    </w:p>
    <w:p w:rsidR="009A4A65" w:rsidRPr="00CD2BEB" w:rsidRDefault="009A4A65" w:rsidP="00CD2BEB">
      <w:pPr>
        <w:pStyle w:val="ListParagraph"/>
        <w:tabs>
          <w:tab w:val="left" w:pos="180"/>
          <w:tab w:val="left" w:pos="3375"/>
        </w:tabs>
        <w:autoSpaceDE w:val="0"/>
        <w:autoSpaceDN w:val="0"/>
        <w:adjustRightInd w:val="0"/>
        <w:ind w:left="0" w:firstLine="540"/>
        <w:jc w:val="center"/>
        <w:rPr>
          <w:b/>
          <w:sz w:val="28"/>
          <w:szCs w:val="28"/>
        </w:rPr>
      </w:pPr>
      <w:r w:rsidRPr="00CD2BEB">
        <w:rPr>
          <w:b/>
          <w:sz w:val="28"/>
          <w:szCs w:val="28"/>
        </w:rPr>
        <w:t>Изменения в Административный регламент</w:t>
      </w:r>
    </w:p>
    <w:p w:rsidR="00CD2BEB" w:rsidRDefault="009A4A65" w:rsidP="00CD2BEB">
      <w:pPr>
        <w:pStyle w:val="ListParagraph"/>
        <w:tabs>
          <w:tab w:val="left" w:pos="180"/>
        </w:tabs>
        <w:autoSpaceDE w:val="0"/>
        <w:autoSpaceDN w:val="0"/>
        <w:adjustRightInd w:val="0"/>
        <w:ind w:left="0" w:firstLine="540"/>
        <w:jc w:val="center"/>
        <w:rPr>
          <w:rFonts w:eastAsia="Times New Roman"/>
          <w:b/>
          <w:sz w:val="28"/>
          <w:szCs w:val="28"/>
        </w:rPr>
      </w:pPr>
      <w:r w:rsidRPr="00CD2BEB">
        <w:rPr>
          <w:b/>
          <w:sz w:val="28"/>
          <w:szCs w:val="28"/>
        </w:rPr>
        <w:t>предоставления муниципальной услуги «</w:t>
      </w:r>
      <w:r w:rsidRPr="00CD2BEB">
        <w:rPr>
          <w:rFonts w:eastAsia="Times New Roman"/>
          <w:b/>
          <w:sz w:val="28"/>
          <w:szCs w:val="28"/>
        </w:rPr>
        <w:t xml:space="preserve">Выдача дубликата договора о безвозмездной передаче жилого помещения </w:t>
      </w:r>
    </w:p>
    <w:p w:rsidR="009A4A65" w:rsidRPr="00CD2BEB" w:rsidRDefault="009A4A65" w:rsidP="00CD2BEB">
      <w:pPr>
        <w:pStyle w:val="ListParagraph"/>
        <w:tabs>
          <w:tab w:val="left" w:pos="180"/>
        </w:tabs>
        <w:autoSpaceDE w:val="0"/>
        <w:autoSpaceDN w:val="0"/>
        <w:adjustRightInd w:val="0"/>
        <w:ind w:left="0" w:firstLine="540"/>
        <w:jc w:val="center"/>
        <w:rPr>
          <w:sz w:val="28"/>
          <w:szCs w:val="28"/>
        </w:rPr>
      </w:pPr>
      <w:r w:rsidRPr="00CD2BEB">
        <w:rPr>
          <w:rFonts w:eastAsia="Times New Roman"/>
          <w:b/>
          <w:sz w:val="28"/>
          <w:szCs w:val="28"/>
        </w:rPr>
        <w:t>в собственность граждан</w:t>
      </w:r>
      <w:r w:rsidRPr="00CD2BEB">
        <w:rPr>
          <w:rFonts w:eastAsia="Times New Roman"/>
          <w:b/>
          <w:bCs/>
          <w:sz w:val="28"/>
          <w:szCs w:val="28"/>
          <w:lang w:eastAsia="en-US"/>
        </w:rPr>
        <w:t>»</w:t>
      </w:r>
    </w:p>
    <w:p w:rsidR="009A4A65" w:rsidRPr="00CD2BEB" w:rsidRDefault="009A4A65" w:rsidP="009A4A65">
      <w:pPr>
        <w:pStyle w:val="ListParagraph"/>
        <w:tabs>
          <w:tab w:val="left" w:pos="180"/>
        </w:tabs>
        <w:autoSpaceDE w:val="0"/>
        <w:autoSpaceDN w:val="0"/>
        <w:adjustRightInd w:val="0"/>
        <w:spacing w:line="312" w:lineRule="auto"/>
        <w:ind w:left="0" w:firstLine="540"/>
        <w:jc w:val="both"/>
        <w:rPr>
          <w:sz w:val="28"/>
          <w:szCs w:val="28"/>
        </w:rPr>
      </w:pPr>
    </w:p>
    <w:p w:rsidR="009A4A65" w:rsidRPr="00CD2BEB" w:rsidRDefault="009A4A65" w:rsidP="009A4A65">
      <w:pPr>
        <w:pStyle w:val="ListParagraph"/>
        <w:tabs>
          <w:tab w:val="left" w:pos="0"/>
        </w:tabs>
        <w:autoSpaceDE w:val="0"/>
        <w:autoSpaceDN w:val="0"/>
        <w:adjustRightInd w:val="0"/>
        <w:spacing w:line="360" w:lineRule="auto"/>
        <w:ind w:left="0" w:firstLine="539"/>
        <w:jc w:val="both"/>
        <w:rPr>
          <w:sz w:val="28"/>
          <w:szCs w:val="28"/>
        </w:rPr>
      </w:pPr>
      <w:r w:rsidRPr="00CD2BEB">
        <w:rPr>
          <w:sz w:val="28"/>
          <w:szCs w:val="28"/>
        </w:rPr>
        <w:t>1.  По тексту административного регламента слова: «МАУ МФЦ г.Бор» заменить словами: «МФЦ» в соответствующем падеже.</w:t>
      </w:r>
    </w:p>
    <w:p w:rsidR="009A4A65" w:rsidRPr="00CD2BEB" w:rsidRDefault="009A4A65" w:rsidP="009A4A65">
      <w:pPr>
        <w:autoSpaceDE w:val="0"/>
        <w:autoSpaceDN w:val="0"/>
        <w:adjustRightInd w:val="0"/>
        <w:spacing w:line="360" w:lineRule="auto"/>
        <w:ind w:firstLine="539"/>
        <w:jc w:val="both"/>
        <w:rPr>
          <w:rFonts w:eastAsia="Times New Roman"/>
          <w:sz w:val="28"/>
          <w:szCs w:val="28"/>
        </w:rPr>
      </w:pPr>
      <w:r w:rsidRPr="00CD2BEB">
        <w:rPr>
          <w:sz w:val="28"/>
          <w:szCs w:val="28"/>
        </w:rPr>
        <w:t>2. П</w:t>
      </w:r>
      <w:r w:rsidRPr="00CD2BEB">
        <w:rPr>
          <w:rFonts w:eastAsia="Times New Roman"/>
          <w:sz w:val="28"/>
          <w:szCs w:val="28"/>
        </w:rPr>
        <w:t xml:space="preserve">ункт 1.3. раздела I Общие положения изложить в следующей редакции: </w:t>
      </w:r>
    </w:p>
    <w:p w:rsidR="009A4A65" w:rsidRPr="00CD2BEB" w:rsidRDefault="009A4A65" w:rsidP="009A4A65">
      <w:pPr>
        <w:autoSpaceDE w:val="0"/>
        <w:autoSpaceDN w:val="0"/>
        <w:adjustRightInd w:val="0"/>
        <w:spacing w:line="360" w:lineRule="auto"/>
        <w:ind w:firstLine="539"/>
        <w:jc w:val="both"/>
        <w:rPr>
          <w:rFonts w:eastAsia="Times New Roman"/>
          <w:sz w:val="28"/>
          <w:szCs w:val="28"/>
        </w:rPr>
      </w:pPr>
      <w:r w:rsidRPr="00CD2BEB">
        <w:rPr>
          <w:rFonts w:eastAsia="Times New Roman"/>
          <w:sz w:val="28"/>
          <w:szCs w:val="28"/>
        </w:rPr>
        <w:t>«1.3. Требования к порядку информирования о предоставлении муниципальной услуги</w:t>
      </w:r>
    </w:p>
    <w:p w:rsidR="009A4A65" w:rsidRPr="00CD2BEB" w:rsidRDefault="009A4A65" w:rsidP="009A4A65">
      <w:pPr>
        <w:pStyle w:val="p16"/>
        <w:shd w:val="clear" w:color="auto" w:fill="FFFFFF"/>
        <w:spacing w:before="0" w:beforeAutospacing="0" w:after="0" w:afterAutospacing="0" w:line="312" w:lineRule="auto"/>
        <w:ind w:firstLine="540"/>
        <w:jc w:val="both"/>
        <w:rPr>
          <w:sz w:val="28"/>
          <w:szCs w:val="28"/>
        </w:rPr>
      </w:pPr>
      <w:r w:rsidRPr="00CD2BEB">
        <w:rPr>
          <w:sz w:val="28"/>
          <w:szCs w:val="28"/>
        </w:rPr>
        <w:t>1.3.1 Основными требованиями к информированию заявителей о порядке предоставления муниципальной услуги являются достоверность представляемой информации, чёткость в изложении информации, полнота информирования.</w:t>
      </w:r>
    </w:p>
    <w:p w:rsidR="009A4A65" w:rsidRPr="00CD2BEB" w:rsidRDefault="009A4A65" w:rsidP="009A4A65">
      <w:pPr>
        <w:autoSpaceDE w:val="0"/>
        <w:autoSpaceDN w:val="0"/>
        <w:adjustRightInd w:val="0"/>
        <w:spacing w:line="312" w:lineRule="auto"/>
        <w:ind w:firstLine="567"/>
        <w:jc w:val="both"/>
        <w:rPr>
          <w:sz w:val="28"/>
          <w:szCs w:val="28"/>
        </w:rPr>
      </w:pPr>
      <w:r w:rsidRPr="00CD2BEB">
        <w:rPr>
          <w:bCs/>
          <w:sz w:val="28"/>
          <w:szCs w:val="28"/>
        </w:rPr>
        <w:t>1.3.2. Информирование по вопросам предоставления муниципальной услуги осуществляется:</w:t>
      </w:r>
    </w:p>
    <w:p w:rsidR="009A4A65" w:rsidRPr="00CD2BEB" w:rsidRDefault="009A4A65" w:rsidP="009A4A65">
      <w:pPr>
        <w:autoSpaceDE w:val="0"/>
        <w:autoSpaceDN w:val="0"/>
        <w:adjustRightInd w:val="0"/>
        <w:spacing w:line="312" w:lineRule="auto"/>
        <w:ind w:firstLine="567"/>
        <w:jc w:val="both"/>
        <w:rPr>
          <w:bCs/>
          <w:sz w:val="28"/>
          <w:szCs w:val="28"/>
        </w:rPr>
      </w:pPr>
      <w:r w:rsidRPr="00CD2BEB">
        <w:rPr>
          <w:sz w:val="28"/>
          <w:szCs w:val="28"/>
        </w:rPr>
        <w:t xml:space="preserve">- лично, </w:t>
      </w:r>
      <w:r w:rsidRPr="00CD2BEB">
        <w:rPr>
          <w:bCs/>
          <w:sz w:val="28"/>
          <w:szCs w:val="28"/>
        </w:rPr>
        <w:t>посредством телефонной, факсимильной и иных средств телекоммуникационной связи</w:t>
      </w:r>
      <w:r w:rsidRPr="00CD2BEB">
        <w:rPr>
          <w:sz w:val="28"/>
          <w:szCs w:val="28"/>
        </w:rPr>
        <w:t xml:space="preserve"> специалистами Департамента имущественных и земельных отношений администрации городского округа город Бор Нижегородской области (далее – Департамент имущества);</w:t>
      </w:r>
      <w:r w:rsidRPr="00CD2BEB">
        <w:rPr>
          <w:bCs/>
          <w:sz w:val="28"/>
          <w:szCs w:val="28"/>
        </w:rPr>
        <w:t xml:space="preserve"> </w:t>
      </w:r>
    </w:p>
    <w:p w:rsidR="009A4A65" w:rsidRPr="00CD2BEB" w:rsidRDefault="009A4A65" w:rsidP="009A4A65">
      <w:pPr>
        <w:autoSpaceDE w:val="0"/>
        <w:autoSpaceDN w:val="0"/>
        <w:adjustRightInd w:val="0"/>
        <w:spacing w:line="312" w:lineRule="auto"/>
        <w:ind w:firstLine="567"/>
        <w:jc w:val="both"/>
        <w:rPr>
          <w:bCs/>
          <w:sz w:val="28"/>
          <w:szCs w:val="28"/>
        </w:rPr>
      </w:pPr>
      <w:r w:rsidRPr="00CD2BEB">
        <w:rPr>
          <w:bCs/>
          <w:sz w:val="28"/>
          <w:szCs w:val="28"/>
        </w:rPr>
        <w:t>- путём публикации информационных материалов в средствах массовой информации;</w:t>
      </w:r>
    </w:p>
    <w:p w:rsidR="009A4A65" w:rsidRPr="00CD2BEB" w:rsidRDefault="009A4A65" w:rsidP="009A4A65">
      <w:pPr>
        <w:autoSpaceDE w:val="0"/>
        <w:autoSpaceDN w:val="0"/>
        <w:adjustRightInd w:val="0"/>
        <w:spacing w:line="312" w:lineRule="auto"/>
        <w:ind w:firstLine="567"/>
        <w:jc w:val="both"/>
        <w:rPr>
          <w:bCs/>
          <w:sz w:val="28"/>
          <w:szCs w:val="28"/>
        </w:rPr>
      </w:pPr>
      <w:r w:rsidRPr="00CD2BEB">
        <w:rPr>
          <w:bCs/>
          <w:sz w:val="28"/>
          <w:szCs w:val="28"/>
        </w:rPr>
        <w:t xml:space="preserve">- путём размещения информации на официальном сайте администрации </w:t>
      </w:r>
      <w:hyperlink r:id="rId7" w:history="1">
        <w:r w:rsidRPr="00CD2BEB">
          <w:rPr>
            <w:rStyle w:val="a6"/>
            <w:bCs/>
            <w:color w:val="auto"/>
            <w:sz w:val="28"/>
            <w:szCs w:val="28"/>
            <w:lang w:val="en-US"/>
          </w:rPr>
          <w:t>www</w:t>
        </w:r>
        <w:r w:rsidRPr="00CD2BEB">
          <w:rPr>
            <w:rStyle w:val="a6"/>
            <w:bCs/>
            <w:color w:val="auto"/>
            <w:sz w:val="28"/>
            <w:szCs w:val="28"/>
          </w:rPr>
          <w:t>.</w:t>
        </w:r>
        <w:proofErr w:type="spellStart"/>
        <w:r w:rsidRPr="00CD2BEB">
          <w:rPr>
            <w:rStyle w:val="a6"/>
            <w:bCs/>
            <w:color w:val="auto"/>
            <w:sz w:val="28"/>
            <w:szCs w:val="28"/>
            <w:lang w:val="en-US"/>
          </w:rPr>
          <w:t>borcity</w:t>
        </w:r>
        <w:proofErr w:type="spellEnd"/>
        <w:r w:rsidRPr="00CD2BEB">
          <w:rPr>
            <w:rStyle w:val="a6"/>
            <w:bCs/>
            <w:color w:val="auto"/>
            <w:sz w:val="28"/>
            <w:szCs w:val="28"/>
          </w:rPr>
          <w:t>.</w:t>
        </w:r>
        <w:proofErr w:type="spellStart"/>
        <w:r w:rsidRPr="00CD2BEB">
          <w:rPr>
            <w:rStyle w:val="a6"/>
            <w:bCs/>
            <w:color w:val="auto"/>
            <w:sz w:val="28"/>
            <w:szCs w:val="28"/>
            <w:lang w:val="en-US"/>
          </w:rPr>
          <w:t>ru</w:t>
        </w:r>
        <w:proofErr w:type="spellEnd"/>
      </w:hyperlink>
      <w:r w:rsidRPr="00CD2BEB">
        <w:rPr>
          <w:bCs/>
          <w:sz w:val="28"/>
          <w:szCs w:val="28"/>
        </w:rPr>
        <w:t xml:space="preserve"> (далее - сайт администрации) в сети «Интернет»,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9A4A65" w:rsidRPr="00CD2BEB" w:rsidRDefault="009A4A65" w:rsidP="009A4A65">
      <w:pPr>
        <w:autoSpaceDE w:val="0"/>
        <w:autoSpaceDN w:val="0"/>
        <w:adjustRightInd w:val="0"/>
        <w:spacing w:line="312" w:lineRule="auto"/>
        <w:ind w:firstLine="567"/>
        <w:jc w:val="both"/>
        <w:rPr>
          <w:bCs/>
          <w:sz w:val="28"/>
          <w:szCs w:val="28"/>
        </w:rPr>
      </w:pPr>
      <w:r w:rsidRPr="00CD2BEB">
        <w:rPr>
          <w:bCs/>
          <w:sz w:val="28"/>
          <w:szCs w:val="28"/>
        </w:rPr>
        <w:t>- посредством ответов на письменные обращения заявителей.</w:t>
      </w:r>
    </w:p>
    <w:p w:rsidR="009A4A65" w:rsidRPr="00CD2BEB" w:rsidRDefault="009A4A65" w:rsidP="009A4A65">
      <w:pPr>
        <w:autoSpaceDE w:val="0"/>
        <w:autoSpaceDN w:val="0"/>
        <w:adjustRightInd w:val="0"/>
        <w:spacing w:line="312" w:lineRule="auto"/>
        <w:ind w:firstLine="539"/>
        <w:jc w:val="both"/>
        <w:rPr>
          <w:sz w:val="28"/>
          <w:szCs w:val="28"/>
        </w:rPr>
      </w:pPr>
      <w:r w:rsidRPr="00CD2BEB">
        <w:rPr>
          <w:sz w:val="28"/>
          <w:szCs w:val="28"/>
        </w:rPr>
        <w:lastRenderedPageBreak/>
        <w:t>1.3.3. На сайте администрации размещается также следующая справочная информация:</w:t>
      </w:r>
    </w:p>
    <w:p w:rsidR="009A4A65" w:rsidRPr="00CD2BEB" w:rsidRDefault="009A4A65" w:rsidP="009A4A65">
      <w:pPr>
        <w:autoSpaceDE w:val="0"/>
        <w:autoSpaceDN w:val="0"/>
        <w:adjustRightInd w:val="0"/>
        <w:spacing w:line="312" w:lineRule="auto"/>
        <w:ind w:firstLine="539"/>
        <w:jc w:val="both"/>
        <w:rPr>
          <w:sz w:val="28"/>
          <w:szCs w:val="28"/>
        </w:rPr>
      </w:pPr>
      <w:r w:rsidRPr="00CD2BEB">
        <w:rPr>
          <w:sz w:val="28"/>
          <w:szCs w:val="28"/>
        </w:rPr>
        <w:t>- о месте нахождения и графике работы администрации и Департамента имущества;</w:t>
      </w:r>
    </w:p>
    <w:p w:rsidR="009A4A65" w:rsidRPr="00CD2BEB" w:rsidRDefault="009A4A65" w:rsidP="009A4A65">
      <w:pPr>
        <w:autoSpaceDE w:val="0"/>
        <w:autoSpaceDN w:val="0"/>
        <w:adjustRightInd w:val="0"/>
        <w:spacing w:line="312" w:lineRule="auto"/>
        <w:ind w:firstLine="539"/>
        <w:jc w:val="both"/>
        <w:rPr>
          <w:sz w:val="28"/>
          <w:szCs w:val="28"/>
        </w:rPr>
      </w:pPr>
      <w:r w:rsidRPr="00CD2BEB">
        <w:rPr>
          <w:sz w:val="28"/>
          <w:szCs w:val="28"/>
        </w:rPr>
        <w:t>- справочные телефоны и адреса электронной почты администрации и Департамента имущества.</w:t>
      </w:r>
    </w:p>
    <w:p w:rsidR="009A4A65" w:rsidRPr="00CD2BEB" w:rsidRDefault="009A4A65" w:rsidP="009A4A65">
      <w:pPr>
        <w:pStyle w:val="p16"/>
        <w:shd w:val="clear" w:color="auto" w:fill="FFFFFF"/>
        <w:spacing w:before="0" w:beforeAutospacing="0" w:after="0" w:afterAutospacing="0" w:line="312" w:lineRule="auto"/>
        <w:ind w:firstLine="539"/>
        <w:jc w:val="both"/>
        <w:rPr>
          <w:sz w:val="28"/>
          <w:szCs w:val="28"/>
        </w:rPr>
      </w:pPr>
      <w:r w:rsidRPr="00CD2BEB">
        <w:rPr>
          <w:sz w:val="28"/>
          <w:szCs w:val="28"/>
        </w:rPr>
        <w:t xml:space="preserve">1.3.4. </w:t>
      </w:r>
      <w:r w:rsidRPr="00CD2BEB">
        <w:rPr>
          <w:bCs/>
          <w:sz w:val="28"/>
          <w:szCs w:val="28"/>
        </w:rPr>
        <w:t>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(сектора). Во время разговора специалист сектора должен произносить слова чётко,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сектора либо обратившемуся лицу должен быть сообщен номер телефона, по которому можно получить необходимую информацию</w:t>
      </w:r>
      <w:r w:rsidRPr="00CD2BEB">
        <w:rPr>
          <w:sz w:val="28"/>
          <w:szCs w:val="28"/>
        </w:rPr>
        <w:t xml:space="preserve"> или предложить заявителю один из трёх вариантов дальнейших действий:</w:t>
      </w:r>
    </w:p>
    <w:p w:rsidR="009A4A65" w:rsidRPr="00CD2BEB" w:rsidRDefault="009A4A65" w:rsidP="009A4A65">
      <w:pPr>
        <w:pStyle w:val="p16"/>
        <w:shd w:val="clear" w:color="auto" w:fill="FFFFFF"/>
        <w:spacing w:before="0" w:beforeAutospacing="0" w:after="0" w:afterAutospacing="0" w:line="312" w:lineRule="auto"/>
        <w:ind w:firstLine="540"/>
        <w:jc w:val="both"/>
        <w:rPr>
          <w:sz w:val="28"/>
          <w:szCs w:val="28"/>
        </w:rPr>
      </w:pPr>
      <w:r w:rsidRPr="00CD2BEB">
        <w:rPr>
          <w:sz w:val="28"/>
          <w:szCs w:val="28"/>
        </w:rPr>
        <w:t>- изложить суть обращения в письменной форме;</w:t>
      </w:r>
    </w:p>
    <w:p w:rsidR="009A4A65" w:rsidRPr="00CD2BEB" w:rsidRDefault="009A4A65" w:rsidP="009A4A65">
      <w:pPr>
        <w:pStyle w:val="p16"/>
        <w:shd w:val="clear" w:color="auto" w:fill="FFFFFF"/>
        <w:spacing w:before="0" w:beforeAutospacing="0" w:after="0" w:afterAutospacing="0" w:line="312" w:lineRule="auto"/>
        <w:ind w:firstLine="540"/>
        <w:jc w:val="both"/>
        <w:rPr>
          <w:sz w:val="28"/>
          <w:szCs w:val="28"/>
        </w:rPr>
      </w:pPr>
      <w:r w:rsidRPr="00CD2BEB">
        <w:rPr>
          <w:sz w:val="28"/>
          <w:szCs w:val="28"/>
        </w:rPr>
        <w:t>- назначить другое удобное для заявителя время для консультации;</w:t>
      </w:r>
    </w:p>
    <w:p w:rsidR="009A4A65" w:rsidRPr="00CD2BEB" w:rsidRDefault="009A4A65" w:rsidP="009A4A65">
      <w:pPr>
        <w:autoSpaceDE w:val="0"/>
        <w:autoSpaceDN w:val="0"/>
        <w:adjustRightInd w:val="0"/>
        <w:spacing w:line="312" w:lineRule="auto"/>
        <w:ind w:firstLine="567"/>
        <w:jc w:val="both"/>
        <w:rPr>
          <w:sz w:val="28"/>
          <w:szCs w:val="28"/>
        </w:rPr>
      </w:pPr>
      <w:r w:rsidRPr="00CD2BEB">
        <w:rPr>
          <w:sz w:val="28"/>
          <w:szCs w:val="28"/>
        </w:rPr>
        <w:t>- дать консультацию в трёхдневный срок по контактному телефону, указанному заявителем.</w:t>
      </w:r>
    </w:p>
    <w:p w:rsidR="009A4A65" w:rsidRPr="00CD2BEB" w:rsidRDefault="009A4A65" w:rsidP="009A4A65">
      <w:pPr>
        <w:shd w:val="clear" w:color="auto" w:fill="FFFFFF"/>
        <w:autoSpaceDE w:val="0"/>
        <w:autoSpaceDN w:val="0"/>
        <w:adjustRightInd w:val="0"/>
        <w:spacing w:line="312" w:lineRule="auto"/>
        <w:ind w:firstLine="567"/>
        <w:jc w:val="both"/>
        <w:rPr>
          <w:sz w:val="28"/>
          <w:szCs w:val="28"/>
        </w:rPr>
      </w:pPr>
      <w:r w:rsidRPr="00CD2BEB">
        <w:rPr>
          <w:sz w:val="28"/>
          <w:szCs w:val="28"/>
        </w:rPr>
        <w:t>Информирование посредством телефонной связи и индивидуальное устное информирование не должно превышать 15 (пятнадцати) минут. Время ожидания в очереди для получения консультации не должно превышать 15 (пятнадцати) минут.</w:t>
      </w:r>
    </w:p>
    <w:p w:rsidR="009A4A65" w:rsidRPr="00CD2BEB" w:rsidRDefault="009A4A65" w:rsidP="009A4A65">
      <w:pPr>
        <w:pStyle w:val="ConsPlusNormal"/>
        <w:shd w:val="clear" w:color="auto" w:fill="FFFFFF"/>
        <w:spacing w:line="312" w:lineRule="auto"/>
        <w:ind w:firstLine="540"/>
        <w:jc w:val="both"/>
        <w:rPr>
          <w:rFonts w:ascii="Times New Roman" w:hAnsi="Times New Roman" w:cs="Times New Roman"/>
          <w:sz w:val="28"/>
          <w:szCs w:val="28"/>
        </w:rPr>
      </w:pPr>
      <w:r w:rsidRPr="00CD2BEB">
        <w:rPr>
          <w:rFonts w:ascii="Times New Roman" w:hAnsi="Times New Roman" w:cs="Times New Roman"/>
          <w:sz w:val="28"/>
          <w:szCs w:val="28"/>
        </w:rPr>
        <w:t>Не допускается одновременный приём двух и более заявителей одним специалистом в целях обеспечения конфиденциальности сведений о заявителе.</w:t>
      </w:r>
    </w:p>
    <w:p w:rsidR="009A4A65" w:rsidRPr="00CD2BEB" w:rsidRDefault="009A4A65" w:rsidP="009A4A65">
      <w:pPr>
        <w:pStyle w:val="p16"/>
        <w:shd w:val="clear" w:color="auto" w:fill="FFFFFF"/>
        <w:spacing w:before="0" w:beforeAutospacing="0" w:after="0" w:afterAutospacing="0" w:line="312" w:lineRule="auto"/>
        <w:ind w:firstLine="540"/>
        <w:jc w:val="both"/>
        <w:rPr>
          <w:sz w:val="28"/>
          <w:szCs w:val="28"/>
        </w:rPr>
      </w:pPr>
      <w:r w:rsidRPr="00CD2BEB">
        <w:rPr>
          <w:sz w:val="28"/>
          <w:szCs w:val="28"/>
        </w:rPr>
        <w:t>1.3.5. Письменное обращение (в том числе в электронном виде) о представлении информации о муниципальной услуге подлежит регистрации в общем отделе администрации.</w:t>
      </w:r>
    </w:p>
    <w:p w:rsidR="009A4A65" w:rsidRPr="00CD2BEB" w:rsidRDefault="009A4A65" w:rsidP="009A4A65">
      <w:pPr>
        <w:pStyle w:val="p16"/>
        <w:shd w:val="clear" w:color="auto" w:fill="FFFFFF"/>
        <w:spacing w:before="0" w:beforeAutospacing="0" w:after="0" w:afterAutospacing="0" w:line="312" w:lineRule="auto"/>
        <w:ind w:firstLine="540"/>
        <w:jc w:val="both"/>
        <w:rPr>
          <w:sz w:val="28"/>
          <w:szCs w:val="28"/>
        </w:rPr>
      </w:pPr>
      <w:r w:rsidRPr="00CD2BEB">
        <w:rPr>
          <w:sz w:val="28"/>
          <w:szCs w:val="28"/>
        </w:rPr>
        <w:t xml:space="preserve">1.3.6. При ответах на письменные обращения заявителей (в том числе в электронном виде) специалист </w:t>
      </w:r>
      <w:r w:rsidRPr="00CD2BEB">
        <w:rPr>
          <w:bCs/>
          <w:sz w:val="28"/>
          <w:szCs w:val="28"/>
        </w:rPr>
        <w:t xml:space="preserve">Департамента имущества </w:t>
      </w:r>
      <w:r w:rsidRPr="00CD2BEB">
        <w:rPr>
          <w:sz w:val="28"/>
          <w:szCs w:val="28"/>
        </w:rPr>
        <w:t xml:space="preserve">в течение 15 дней с момента регистрации подготавливает письмо (ответ) с информацией о порядке предоставления муниципальной услуги. Письмо (ответ) с </w:t>
      </w:r>
      <w:r w:rsidRPr="00CD2BEB">
        <w:rPr>
          <w:sz w:val="28"/>
          <w:szCs w:val="28"/>
        </w:rPr>
        <w:lastRenderedPageBreak/>
        <w:t xml:space="preserve">информацией о порядке предоставления муниципальной услуги согласовывается директором Департамента имущества в течение двух рабочих дней с момента направления специалистом Департамента имущества письма (ответа) на подпись. Письмо (ответ) подлежит регистрации специалистом Департамента имущества и в течение двух рабочих дней направляется заявителю. </w:t>
      </w:r>
    </w:p>
    <w:p w:rsidR="009A4A65" w:rsidRPr="00CD2BEB" w:rsidRDefault="009A4A65" w:rsidP="009A4A65">
      <w:pPr>
        <w:pStyle w:val="p16"/>
        <w:shd w:val="clear" w:color="auto" w:fill="FFFFFF"/>
        <w:spacing w:before="0" w:beforeAutospacing="0" w:after="0" w:afterAutospacing="0" w:line="312" w:lineRule="auto"/>
        <w:ind w:firstLine="540"/>
        <w:jc w:val="both"/>
        <w:rPr>
          <w:sz w:val="28"/>
          <w:szCs w:val="28"/>
        </w:rPr>
      </w:pPr>
      <w:r w:rsidRPr="00CD2BEB">
        <w:rPr>
          <w:sz w:val="28"/>
          <w:szCs w:val="28"/>
        </w:rPr>
        <w:t>1.3.7. Письмо (ответ) на обращение заявителя по вопросам предоставления муниципальной услуги направляется любым удобным для заявителя способом:</w:t>
      </w:r>
    </w:p>
    <w:p w:rsidR="009A4A65" w:rsidRPr="00CD2BEB" w:rsidRDefault="009A4A65" w:rsidP="009A4A65">
      <w:pPr>
        <w:pStyle w:val="p16"/>
        <w:shd w:val="clear" w:color="auto" w:fill="FFFFFF"/>
        <w:spacing w:before="0" w:beforeAutospacing="0" w:after="0" w:afterAutospacing="0" w:line="312" w:lineRule="auto"/>
        <w:ind w:firstLine="540"/>
        <w:jc w:val="both"/>
        <w:rPr>
          <w:sz w:val="28"/>
          <w:szCs w:val="28"/>
        </w:rPr>
      </w:pPr>
      <w:r w:rsidRPr="00CD2BEB">
        <w:rPr>
          <w:sz w:val="28"/>
          <w:szCs w:val="28"/>
        </w:rPr>
        <w:t>- на почтовый адрес заявителя, указанный в обращении, простым почтовым отправлением;</w:t>
      </w:r>
    </w:p>
    <w:p w:rsidR="009A4A65" w:rsidRPr="00CD2BEB" w:rsidRDefault="009A4A65" w:rsidP="009A4A65">
      <w:pPr>
        <w:pStyle w:val="p16"/>
        <w:shd w:val="clear" w:color="auto" w:fill="FFFFFF"/>
        <w:spacing w:before="0" w:beforeAutospacing="0" w:after="0" w:afterAutospacing="0" w:line="312" w:lineRule="auto"/>
        <w:ind w:firstLine="540"/>
        <w:jc w:val="both"/>
        <w:rPr>
          <w:sz w:val="28"/>
          <w:szCs w:val="28"/>
        </w:rPr>
      </w:pPr>
      <w:r w:rsidRPr="00CD2BEB">
        <w:rPr>
          <w:sz w:val="28"/>
          <w:szCs w:val="28"/>
        </w:rPr>
        <w:t>- по электронной почте (в том числе при электронном запросе заявителей) в виде электронного документа;</w:t>
      </w:r>
    </w:p>
    <w:p w:rsidR="009A4A65" w:rsidRPr="00CD2BEB" w:rsidRDefault="009A4A65" w:rsidP="009A4A65">
      <w:pPr>
        <w:pStyle w:val="p16"/>
        <w:shd w:val="clear" w:color="auto" w:fill="FFFFFF"/>
        <w:spacing w:before="0" w:beforeAutospacing="0" w:after="0" w:afterAutospacing="0" w:line="312" w:lineRule="auto"/>
        <w:ind w:firstLine="540"/>
        <w:jc w:val="both"/>
        <w:rPr>
          <w:sz w:val="28"/>
          <w:szCs w:val="28"/>
        </w:rPr>
      </w:pPr>
      <w:r w:rsidRPr="00CD2BEB">
        <w:rPr>
          <w:sz w:val="28"/>
          <w:szCs w:val="28"/>
        </w:rPr>
        <w:t>- факсом или иным способом, указанным в обращении заявителя по вопросам предоставления муниципальной услуги.</w:t>
      </w:r>
    </w:p>
    <w:p w:rsidR="009A4A65" w:rsidRPr="00CD2BEB" w:rsidRDefault="009A4A65" w:rsidP="009A4A65">
      <w:pPr>
        <w:pStyle w:val="p16"/>
        <w:shd w:val="clear" w:color="auto" w:fill="FFFFFF"/>
        <w:spacing w:before="0" w:beforeAutospacing="0" w:after="0" w:afterAutospacing="0" w:line="312" w:lineRule="auto"/>
        <w:ind w:firstLine="540"/>
        <w:jc w:val="both"/>
        <w:rPr>
          <w:sz w:val="28"/>
          <w:szCs w:val="28"/>
        </w:rPr>
      </w:pPr>
      <w:r w:rsidRPr="00CD2BEB">
        <w:rPr>
          <w:sz w:val="28"/>
          <w:szCs w:val="28"/>
        </w:rPr>
        <w:t>1.3.8. С момента приёма документов на предоставление муниципальной услуги заявитель имеет право на получение сведений о ходе её предоставления при помощи телефона, электронной почты, посредством личного посещения Департамента имущества.</w:t>
      </w:r>
    </w:p>
    <w:p w:rsidR="009A4A65" w:rsidRPr="00CD2BEB" w:rsidRDefault="009A4A65" w:rsidP="009A4A65">
      <w:pPr>
        <w:pStyle w:val="p16"/>
        <w:shd w:val="clear" w:color="auto" w:fill="FFFFFF"/>
        <w:spacing w:before="0" w:beforeAutospacing="0" w:after="0" w:afterAutospacing="0" w:line="312" w:lineRule="auto"/>
        <w:ind w:firstLine="540"/>
        <w:jc w:val="both"/>
        <w:rPr>
          <w:sz w:val="28"/>
          <w:szCs w:val="28"/>
        </w:rPr>
      </w:pPr>
      <w:r w:rsidRPr="00CD2BEB">
        <w:rPr>
          <w:sz w:val="28"/>
          <w:szCs w:val="28"/>
        </w:rPr>
        <w:t>1.3.9. Для получения сведений о ходе предоставления муниципальной услуги заявителем указываются (называются) фамилия, имя, отчество и реквизиты заявления. Заявителю представляются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9A4A65" w:rsidRPr="00CD2BEB" w:rsidRDefault="009A4A65" w:rsidP="00022D5E">
      <w:pPr>
        <w:autoSpaceDE w:val="0"/>
        <w:autoSpaceDN w:val="0"/>
        <w:adjustRightInd w:val="0"/>
        <w:spacing w:line="360" w:lineRule="auto"/>
        <w:ind w:firstLine="540"/>
        <w:jc w:val="both"/>
        <w:rPr>
          <w:rFonts w:eastAsia="Times New Roman"/>
          <w:sz w:val="28"/>
          <w:szCs w:val="28"/>
        </w:rPr>
      </w:pPr>
      <w:r w:rsidRPr="00CD2BEB">
        <w:rPr>
          <w:sz w:val="28"/>
          <w:szCs w:val="28"/>
        </w:rPr>
        <w:t>3. Пункт 2.6. «</w:t>
      </w:r>
      <w:r w:rsidR="00022D5E" w:rsidRPr="00CD2BEB">
        <w:rPr>
          <w:rFonts w:eastAsia="Times New Roman"/>
          <w:sz w:val="28"/>
          <w:szCs w:val="28"/>
        </w:rPr>
        <w:t>Перечень нормативно-правовых документов, регулирующих отношения, возникающие в связи с предоставлением муниципальной услуги</w:t>
      </w:r>
      <w:r w:rsidRPr="00CD2BEB">
        <w:rPr>
          <w:sz w:val="28"/>
          <w:szCs w:val="28"/>
        </w:rPr>
        <w:t>» административного регламента изложить в следующей редакции:  «2.6. Нормативные правовые акты, регулирующие предоставление муниципальной услуги</w:t>
      </w:r>
      <w:r w:rsidR="001E297D">
        <w:rPr>
          <w:sz w:val="28"/>
          <w:szCs w:val="28"/>
        </w:rPr>
        <w:t>.</w:t>
      </w:r>
    </w:p>
    <w:p w:rsidR="009A4A65" w:rsidRPr="00CD2BEB" w:rsidRDefault="009A4A65" w:rsidP="009A4A65">
      <w:pPr>
        <w:autoSpaceDE w:val="0"/>
        <w:autoSpaceDN w:val="0"/>
        <w:adjustRightInd w:val="0"/>
        <w:spacing w:line="360" w:lineRule="auto"/>
        <w:ind w:firstLine="540"/>
        <w:jc w:val="both"/>
        <w:rPr>
          <w:sz w:val="28"/>
          <w:szCs w:val="28"/>
        </w:rPr>
      </w:pPr>
      <w:r w:rsidRPr="00CD2BEB">
        <w:rPr>
          <w:b/>
          <w:sz w:val="28"/>
          <w:szCs w:val="28"/>
        </w:rPr>
        <w:t xml:space="preserve"> </w:t>
      </w:r>
      <w:r w:rsidRPr="00CD2BEB">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органов </w:t>
      </w:r>
      <w:r w:rsidRPr="00CD2BEB">
        <w:rPr>
          <w:sz w:val="28"/>
          <w:szCs w:val="28"/>
        </w:rPr>
        <w:lastRenderedPageBreak/>
        <w:t>местного самоуправления городского округа г.Бор, в федеральном реестре, на Едином портале и Портале услуг.»</w:t>
      </w:r>
      <w:r w:rsidR="001E297D">
        <w:rPr>
          <w:sz w:val="28"/>
          <w:szCs w:val="28"/>
        </w:rPr>
        <w:t>.</w:t>
      </w:r>
    </w:p>
    <w:p w:rsidR="00AD45EC" w:rsidRPr="00CD2BEB" w:rsidRDefault="00AD45EC" w:rsidP="00AD45EC">
      <w:pPr>
        <w:pStyle w:val="ConsPlusNormal"/>
        <w:spacing w:line="312" w:lineRule="auto"/>
        <w:ind w:firstLine="540"/>
        <w:jc w:val="both"/>
        <w:outlineLvl w:val="2"/>
        <w:rPr>
          <w:rFonts w:ascii="Times New Roman" w:hAnsi="Times New Roman" w:cs="Times New Roman"/>
          <w:sz w:val="28"/>
          <w:szCs w:val="28"/>
        </w:rPr>
      </w:pPr>
      <w:r w:rsidRPr="00CD2BEB">
        <w:rPr>
          <w:rFonts w:ascii="Times New Roman" w:hAnsi="Times New Roman" w:cs="Times New Roman"/>
          <w:sz w:val="28"/>
          <w:szCs w:val="28"/>
        </w:rPr>
        <w:t xml:space="preserve">4. Раздел </w:t>
      </w:r>
      <w:r w:rsidRPr="00CD2BEB">
        <w:rPr>
          <w:rFonts w:ascii="Times New Roman" w:hAnsi="Times New Roman" w:cs="Times New Roman"/>
          <w:sz w:val="28"/>
          <w:szCs w:val="28"/>
          <w:lang w:val="en-US"/>
        </w:rPr>
        <w:t>V</w:t>
      </w:r>
      <w:r w:rsidR="009D3E6B" w:rsidRPr="00CD2BEB">
        <w:rPr>
          <w:rFonts w:ascii="Times New Roman" w:hAnsi="Times New Roman" w:cs="Times New Roman"/>
          <w:sz w:val="28"/>
          <w:szCs w:val="28"/>
        </w:rPr>
        <w:t xml:space="preserve"> Досудебный (внесудебный) порядок обжалования решений и действий (бездействия) органа, предоставляющего муниципа</w:t>
      </w:r>
      <w:r w:rsidRPr="00CD2BEB">
        <w:rPr>
          <w:rFonts w:ascii="Times New Roman" w:hAnsi="Times New Roman" w:cs="Times New Roman"/>
          <w:sz w:val="28"/>
          <w:szCs w:val="28"/>
        </w:rPr>
        <w:t>льную услугу, а также</w:t>
      </w:r>
      <w:r w:rsidR="009D3E6B" w:rsidRPr="00CD2BEB">
        <w:rPr>
          <w:rFonts w:ascii="Times New Roman" w:hAnsi="Times New Roman" w:cs="Times New Roman"/>
          <w:sz w:val="28"/>
          <w:szCs w:val="28"/>
        </w:rPr>
        <w:t xml:space="preserve">  его должностных лиц</w:t>
      </w:r>
      <w:r w:rsidRPr="00CD2BEB">
        <w:rPr>
          <w:rFonts w:ascii="Times New Roman" w:hAnsi="Times New Roman" w:cs="Times New Roman"/>
          <w:sz w:val="28"/>
          <w:szCs w:val="28"/>
        </w:rPr>
        <w:t xml:space="preserve">, изложить в следующей редакции: «Раздел </w:t>
      </w:r>
      <w:r w:rsidRPr="00CD2BEB">
        <w:rPr>
          <w:rFonts w:ascii="Times New Roman" w:hAnsi="Times New Roman" w:cs="Times New Roman"/>
          <w:sz w:val="28"/>
          <w:szCs w:val="28"/>
          <w:lang w:val="en-US"/>
        </w:rPr>
        <w:t>V</w:t>
      </w:r>
      <w:r w:rsidRPr="00CD2BEB">
        <w:rPr>
          <w:rFonts w:ascii="Times New Roman" w:hAnsi="Times New Roman" w:cs="Times New Roman"/>
          <w:sz w:val="28"/>
          <w:szCs w:val="28"/>
        </w:rPr>
        <w:t xml:space="preserve"> </w:t>
      </w:r>
    </w:p>
    <w:p w:rsidR="009D3E6B" w:rsidRPr="00CD2BEB" w:rsidRDefault="00AD45EC" w:rsidP="00AD45EC">
      <w:pPr>
        <w:pStyle w:val="ConsPlusNormal"/>
        <w:spacing w:line="312" w:lineRule="auto"/>
        <w:ind w:firstLine="540"/>
        <w:jc w:val="both"/>
        <w:outlineLvl w:val="2"/>
        <w:rPr>
          <w:rFonts w:ascii="Times New Roman" w:hAnsi="Times New Roman" w:cs="Times New Roman"/>
          <w:sz w:val="28"/>
          <w:szCs w:val="28"/>
        </w:rPr>
      </w:pPr>
      <w:r w:rsidRPr="00CD2BEB">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его должностных лиц  </w:t>
      </w:r>
    </w:p>
    <w:p w:rsidR="009D3E6B" w:rsidRPr="00CD2BEB" w:rsidRDefault="009D3E6B" w:rsidP="009D3E6B">
      <w:pPr>
        <w:pStyle w:val="ConsPlusNormal"/>
        <w:spacing w:line="312" w:lineRule="auto"/>
        <w:ind w:firstLine="540"/>
        <w:jc w:val="center"/>
        <w:outlineLvl w:val="2"/>
        <w:rPr>
          <w:rFonts w:ascii="Times New Roman" w:hAnsi="Times New Roman" w:cs="Times New Roman"/>
          <w:b/>
          <w:sz w:val="28"/>
          <w:szCs w:val="28"/>
        </w:rPr>
      </w:pPr>
      <w:r w:rsidRPr="00CD2BEB">
        <w:rPr>
          <w:rFonts w:ascii="Times New Roman" w:hAnsi="Times New Roman" w:cs="Times New Roman"/>
          <w:b/>
          <w:sz w:val="28"/>
          <w:szCs w:val="28"/>
        </w:rPr>
        <w:t>5.1 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D3E6B" w:rsidRPr="00CD2BEB" w:rsidRDefault="009D3E6B" w:rsidP="009D3E6B">
      <w:pPr>
        <w:pStyle w:val="ConsPlusNormal"/>
        <w:spacing w:line="312" w:lineRule="auto"/>
        <w:ind w:firstLine="540"/>
        <w:jc w:val="both"/>
        <w:outlineLvl w:val="2"/>
        <w:rPr>
          <w:rFonts w:ascii="Times New Roman" w:hAnsi="Times New Roman" w:cs="Times New Roman"/>
          <w:sz w:val="28"/>
          <w:szCs w:val="28"/>
        </w:rPr>
      </w:pPr>
      <w:r w:rsidRPr="00CD2BEB">
        <w:rPr>
          <w:rFonts w:ascii="Times New Roman" w:hAnsi="Times New Roman" w:cs="Times New Roman"/>
          <w:sz w:val="28"/>
          <w:szCs w:val="28"/>
        </w:rPr>
        <w:t>Заявители имеют право на досудебное (внесудебное) обжалование действий (бездействия) и (или) решений, принятых (осуществленных) администрацией, ее должностными лицами и муниципальными служащими в ходе предоставления муниципальной услуги, в случаях, указанных в статье 11.1 Закона № 210-ФЗ, и в порядке, предусмотренном главой 2.1. Закона № 210-ФЗ (далее - жалоба).</w:t>
      </w:r>
    </w:p>
    <w:p w:rsidR="009D3E6B" w:rsidRPr="00CD2BEB" w:rsidRDefault="009D3E6B" w:rsidP="009D3E6B">
      <w:pPr>
        <w:pStyle w:val="ConsPlusNormal"/>
        <w:spacing w:line="312" w:lineRule="auto"/>
        <w:ind w:firstLine="540"/>
        <w:jc w:val="center"/>
        <w:outlineLvl w:val="2"/>
        <w:rPr>
          <w:rFonts w:ascii="Times New Roman" w:hAnsi="Times New Roman" w:cs="Times New Roman"/>
          <w:b/>
          <w:sz w:val="28"/>
          <w:szCs w:val="28"/>
        </w:rPr>
      </w:pPr>
      <w:r w:rsidRPr="00CD2BEB">
        <w:rPr>
          <w:rFonts w:ascii="Times New Roman" w:hAnsi="Times New Roman" w:cs="Times New Roman"/>
          <w:b/>
          <w:sz w:val="28"/>
          <w:szCs w:val="28"/>
        </w:rPr>
        <w:t>5.2.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9D3E6B" w:rsidRPr="00CD2BEB" w:rsidRDefault="009D3E6B" w:rsidP="009D3E6B">
      <w:pPr>
        <w:autoSpaceDE w:val="0"/>
        <w:autoSpaceDN w:val="0"/>
        <w:adjustRightInd w:val="0"/>
        <w:spacing w:line="312" w:lineRule="auto"/>
        <w:ind w:firstLine="720"/>
        <w:jc w:val="both"/>
        <w:rPr>
          <w:sz w:val="28"/>
          <w:szCs w:val="28"/>
        </w:rPr>
      </w:pPr>
      <w:r w:rsidRPr="00CD2BEB">
        <w:rPr>
          <w:sz w:val="28"/>
          <w:szCs w:val="28"/>
        </w:rPr>
        <w:t xml:space="preserve">5.2.1. Жалоба на действия (бездействие) и (или) решения, принятые в ходе предоставления муниципальной услуги, рассматривается органом, предоставляющим муниципальную услугу (администрация) в соответствии с законодательством Российской Федерации. </w:t>
      </w:r>
    </w:p>
    <w:p w:rsidR="009D3E6B" w:rsidRPr="00CD2BEB" w:rsidRDefault="009D3E6B" w:rsidP="00AD45EC">
      <w:pPr>
        <w:autoSpaceDE w:val="0"/>
        <w:autoSpaceDN w:val="0"/>
        <w:adjustRightInd w:val="0"/>
        <w:spacing w:line="312" w:lineRule="auto"/>
        <w:ind w:firstLine="720"/>
        <w:jc w:val="both"/>
        <w:rPr>
          <w:sz w:val="28"/>
          <w:szCs w:val="28"/>
        </w:rPr>
      </w:pPr>
      <w:r w:rsidRPr="00CD2BEB">
        <w:rPr>
          <w:sz w:val="28"/>
          <w:szCs w:val="28"/>
        </w:rPr>
        <w:t>5.2.2. Заявители обжалуют действия (бездействие) и (или) решения, принятые в ходе предоставления муниципальной услуги, путем подачи жалобы главе администрации.</w:t>
      </w:r>
    </w:p>
    <w:p w:rsidR="009D3E6B" w:rsidRPr="00CD2BEB" w:rsidRDefault="009D3E6B" w:rsidP="009D3E6B">
      <w:pPr>
        <w:autoSpaceDE w:val="0"/>
        <w:autoSpaceDN w:val="0"/>
        <w:adjustRightInd w:val="0"/>
        <w:spacing w:line="312" w:lineRule="auto"/>
        <w:ind w:firstLine="720"/>
        <w:jc w:val="center"/>
        <w:rPr>
          <w:b/>
          <w:sz w:val="28"/>
          <w:szCs w:val="28"/>
        </w:rPr>
      </w:pPr>
      <w:r w:rsidRPr="00CD2BEB">
        <w:rPr>
          <w:b/>
          <w:sz w:val="28"/>
          <w:szCs w:val="28"/>
        </w:rPr>
        <w:t>5.3. Способы информирования заявителей о порядке подачи рассмотрения жалобы, в том числе с использованием Единого портала</w:t>
      </w:r>
    </w:p>
    <w:p w:rsidR="009D3E6B" w:rsidRPr="00CD2BEB" w:rsidRDefault="009D3E6B" w:rsidP="009D3E6B">
      <w:pPr>
        <w:autoSpaceDE w:val="0"/>
        <w:autoSpaceDN w:val="0"/>
        <w:adjustRightInd w:val="0"/>
        <w:spacing w:line="312" w:lineRule="auto"/>
        <w:ind w:firstLine="720"/>
        <w:jc w:val="both"/>
        <w:rPr>
          <w:sz w:val="28"/>
          <w:szCs w:val="28"/>
        </w:rPr>
      </w:pPr>
      <w:r w:rsidRPr="00CD2BEB">
        <w:rPr>
          <w:sz w:val="28"/>
          <w:szCs w:val="28"/>
        </w:rPr>
        <w:t>5.3.1. Заявитель имеет право на получение информации и документов, необходимых для обоснования и рассмотрения жалобы.</w:t>
      </w:r>
    </w:p>
    <w:p w:rsidR="009D3E6B" w:rsidRPr="00CD2BEB" w:rsidRDefault="009D3E6B" w:rsidP="009D3E6B">
      <w:pPr>
        <w:autoSpaceDE w:val="0"/>
        <w:autoSpaceDN w:val="0"/>
        <w:adjustRightInd w:val="0"/>
        <w:spacing w:line="312" w:lineRule="auto"/>
        <w:ind w:firstLine="720"/>
        <w:jc w:val="both"/>
        <w:rPr>
          <w:sz w:val="28"/>
          <w:szCs w:val="28"/>
        </w:rPr>
      </w:pPr>
      <w:r w:rsidRPr="00CD2BEB">
        <w:rPr>
          <w:sz w:val="28"/>
          <w:szCs w:val="28"/>
        </w:rPr>
        <w:t>5.3.2. Администрация предоставляет информацию о порядке подачи и рассмотрения жалобы:</w:t>
      </w:r>
    </w:p>
    <w:p w:rsidR="009D3E6B" w:rsidRPr="00CD2BEB" w:rsidRDefault="009D3E6B" w:rsidP="009D3E6B">
      <w:pPr>
        <w:autoSpaceDE w:val="0"/>
        <w:autoSpaceDN w:val="0"/>
        <w:adjustRightInd w:val="0"/>
        <w:spacing w:line="312" w:lineRule="auto"/>
        <w:ind w:firstLine="720"/>
        <w:jc w:val="both"/>
        <w:rPr>
          <w:sz w:val="28"/>
          <w:szCs w:val="28"/>
        </w:rPr>
      </w:pPr>
      <w:r w:rsidRPr="00CD2BEB">
        <w:rPr>
          <w:sz w:val="28"/>
          <w:szCs w:val="28"/>
        </w:rPr>
        <w:t>- посредством размещения информации на официальном сайте администрации;</w:t>
      </w:r>
    </w:p>
    <w:p w:rsidR="009D3E6B" w:rsidRPr="00CD2BEB" w:rsidRDefault="009D3E6B" w:rsidP="009D3E6B">
      <w:pPr>
        <w:autoSpaceDE w:val="0"/>
        <w:autoSpaceDN w:val="0"/>
        <w:adjustRightInd w:val="0"/>
        <w:spacing w:line="312" w:lineRule="auto"/>
        <w:ind w:firstLine="720"/>
        <w:jc w:val="both"/>
        <w:rPr>
          <w:sz w:val="28"/>
          <w:szCs w:val="28"/>
        </w:rPr>
      </w:pPr>
      <w:r w:rsidRPr="00CD2BEB">
        <w:rPr>
          <w:sz w:val="28"/>
          <w:szCs w:val="28"/>
        </w:rPr>
        <w:lastRenderedPageBreak/>
        <w:t>- в устной форме на личном приеме или с использованием телефонной связи, в письменной форме, по электронной почте.</w:t>
      </w:r>
    </w:p>
    <w:p w:rsidR="009D3E6B" w:rsidRPr="00CD2BEB" w:rsidRDefault="009D3E6B" w:rsidP="009D3E6B">
      <w:pPr>
        <w:autoSpaceDE w:val="0"/>
        <w:autoSpaceDN w:val="0"/>
        <w:adjustRightInd w:val="0"/>
        <w:spacing w:line="312" w:lineRule="auto"/>
        <w:ind w:firstLine="720"/>
        <w:jc w:val="center"/>
        <w:rPr>
          <w:b/>
          <w:sz w:val="28"/>
          <w:szCs w:val="28"/>
        </w:rPr>
      </w:pPr>
    </w:p>
    <w:p w:rsidR="009D3E6B" w:rsidRPr="00CD2BEB" w:rsidRDefault="009D3E6B" w:rsidP="009D3E6B">
      <w:pPr>
        <w:autoSpaceDE w:val="0"/>
        <w:autoSpaceDN w:val="0"/>
        <w:adjustRightInd w:val="0"/>
        <w:spacing w:line="312" w:lineRule="auto"/>
        <w:ind w:firstLine="720"/>
        <w:jc w:val="center"/>
        <w:rPr>
          <w:b/>
          <w:sz w:val="28"/>
          <w:szCs w:val="28"/>
        </w:rPr>
      </w:pPr>
      <w:r w:rsidRPr="00CD2BEB">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p>
    <w:p w:rsidR="009D3E6B" w:rsidRPr="00CD2BEB" w:rsidRDefault="009D3E6B" w:rsidP="009D3E6B">
      <w:pPr>
        <w:autoSpaceDE w:val="0"/>
        <w:autoSpaceDN w:val="0"/>
        <w:adjustRightInd w:val="0"/>
        <w:spacing w:line="312" w:lineRule="auto"/>
        <w:ind w:firstLine="720"/>
        <w:jc w:val="center"/>
        <w:rPr>
          <w:b/>
          <w:sz w:val="28"/>
          <w:szCs w:val="28"/>
        </w:rPr>
      </w:pPr>
      <w:r w:rsidRPr="00CD2BEB">
        <w:rPr>
          <w:b/>
          <w:sz w:val="28"/>
          <w:szCs w:val="28"/>
        </w:rPr>
        <w:t>а также его должностных лиц</w:t>
      </w:r>
    </w:p>
    <w:p w:rsidR="009D3E6B" w:rsidRPr="00CD2BEB" w:rsidRDefault="009D3E6B" w:rsidP="009D3E6B">
      <w:pPr>
        <w:pStyle w:val="ConsPlusNormal"/>
        <w:spacing w:line="312" w:lineRule="auto"/>
        <w:ind w:firstLine="540"/>
        <w:jc w:val="both"/>
        <w:rPr>
          <w:rFonts w:ascii="Times New Roman" w:hAnsi="Times New Roman" w:cs="Times New Roman"/>
          <w:sz w:val="28"/>
          <w:szCs w:val="28"/>
        </w:rPr>
      </w:pPr>
      <w:r w:rsidRPr="00CD2BEB">
        <w:rPr>
          <w:rFonts w:ascii="Times New Roman" w:hAnsi="Times New Roman" w:cs="Times New Roman"/>
          <w:sz w:val="28"/>
          <w:szCs w:val="28"/>
        </w:rPr>
        <w:t>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9D3E6B" w:rsidRPr="00CD2BEB" w:rsidRDefault="009D3E6B" w:rsidP="009D3E6B">
      <w:pPr>
        <w:autoSpaceDE w:val="0"/>
        <w:autoSpaceDN w:val="0"/>
        <w:adjustRightInd w:val="0"/>
        <w:spacing w:line="312" w:lineRule="auto"/>
        <w:jc w:val="both"/>
        <w:rPr>
          <w:sz w:val="28"/>
          <w:szCs w:val="28"/>
        </w:rPr>
      </w:pPr>
      <w:r w:rsidRPr="00CD2BEB">
        <w:rPr>
          <w:sz w:val="28"/>
          <w:szCs w:val="28"/>
        </w:rPr>
        <w:t xml:space="preserve">- Федеральным </w:t>
      </w:r>
      <w:hyperlink r:id="rId8" w:history="1">
        <w:r w:rsidRPr="00CD2BEB">
          <w:rPr>
            <w:rStyle w:val="a6"/>
            <w:color w:val="auto"/>
            <w:sz w:val="28"/>
            <w:szCs w:val="28"/>
          </w:rPr>
          <w:t>законом</w:t>
        </w:r>
      </w:hyperlink>
      <w:r w:rsidRPr="00CD2BEB">
        <w:rPr>
          <w:sz w:val="28"/>
          <w:szCs w:val="28"/>
        </w:rPr>
        <w:t xml:space="preserve">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 2012, № 31, ст. 4322; 2013, № 14, ст. 1651; № 27, ст. 3477, 3480; № 30, ст. 4084; № 51, ст. 6679; № 52, ст. 6952, 6961, 7009; 2014, № 26, ст. 3366; № 30, ст. 4264; № 49, ст. 6928; 2015, № 1, ст. 67, 72; № 10, ст. 1393; № 29, ст. 4342, 4376; 2016, № 7, ст. 916; № 27, ст. 4293, 4294; 2017, № 1, ст. 12; № 31, ст. 4785; № 50, ст. 7555; 2018, № 1, ст. 63; № 9, ст. 1283; № 17, ст. 2427; № 18, ст. 2557; № 24, ст. 3413; № 27, ст. 3954; № 30, ст. 4539; № 31, ст. 4858);</w:t>
      </w:r>
    </w:p>
    <w:p w:rsidR="009D3E6B" w:rsidRPr="00CD2BEB" w:rsidRDefault="009D3E6B" w:rsidP="009D3E6B">
      <w:pPr>
        <w:pStyle w:val="ConsPlusNormal"/>
        <w:spacing w:line="312" w:lineRule="auto"/>
        <w:ind w:firstLine="540"/>
        <w:jc w:val="both"/>
        <w:rPr>
          <w:rFonts w:ascii="Times New Roman" w:hAnsi="Times New Roman" w:cs="Times New Roman"/>
          <w:sz w:val="28"/>
          <w:szCs w:val="28"/>
        </w:rPr>
      </w:pPr>
      <w:r w:rsidRPr="00CD2BEB">
        <w:rPr>
          <w:rFonts w:ascii="Times New Roman" w:hAnsi="Times New Roman" w:cs="Times New Roman"/>
          <w:sz w:val="28"/>
          <w:szCs w:val="28"/>
        </w:rPr>
        <w:t xml:space="preserve">- </w:t>
      </w:r>
      <w:hyperlink r:id="rId9" w:history="1">
        <w:r w:rsidRPr="00CD2BEB">
          <w:rPr>
            <w:rStyle w:val="a6"/>
            <w:rFonts w:ascii="Times New Roman" w:hAnsi="Times New Roman" w:cs="Times New Roman"/>
            <w:color w:val="auto"/>
            <w:sz w:val="28"/>
            <w:szCs w:val="28"/>
          </w:rPr>
          <w:t>постановлением</w:t>
        </w:r>
      </w:hyperlink>
      <w:r w:rsidRPr="00CD2BEB">
        <w:rPr>
          <w:rFonts w:ascii="Times New Roman" w:hAnsi="Times New Roman" w:cs="Times New Roman"/>
          <w:sz w:val="28"/>
          <w:szCs w:val="28"/>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27.08.2012, № 35, ст. 4829; 2014, № 50, ст. 7113; 2015, № 47, ст. 6596; 2016, № 51, ст. 7370; 2017, № 44, ст. 6523; 2018, № 25, ст. 3696);</w:t>
      </w:r>
    </w:p>
    <w:p w:rsidR="009D3E6B" w:rsidRPr="00CD2BEB" w:rsidRDefault="009D3E6B" w:rsidP="009D3E6B">
      <w:pPr>
        <w:autoSpaceDE w:val="0"/>
        <w:autoSpaceDN w:val="0"/>
        <w:adjustRightInd w:val="0"/>
        <w:spacing w:line="312" w:lineRule="auto"/>
        <w:ind w:firstLine="540"/>
        <w:jc w:val="both"/>
        <w:rPr>
          <w:sz w:val="28"/>
          <w:szCs w:val="28"/>
        </w:rPr>
      </w:pPr>
      <w:r w:rsidRPr="00CD2BEB">
        <w:rPr>
          <w:sz w:val="28"/>
          <w:szCs w:val="28"/>
        </w:rPr>
        <w:lastRenderedPageBreak/>
        <w:t xml:space="preserve">- </w:t>
      </w:r>
      <w:hyperlink r:id="rId10" w:history="1">
        <w:r w:rsidRPr="00CD2BEB">
          <w:rPr>
            <w:rStyle w:val="a6"/>
            <w:color w:val="auto"/>
            <w:sz w:val="28"/>
            <w:szCs w:val="28"/>
          </w:rPr>
          <w:t>постановлением</w:t>
        </w:r>
      </w:hyperlink>
      <w:r w:rsidRPr="00CD2BEB">
        <w:rPr>
          <w:sz w:val="28"/>
          <w:szCs w:val="28"/>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2013, № 52, ст. 7218; 2015, № 2, ст. 518).</w:t>
      </w:r>
    </w:p>
    <w:p w:rsidR="009D3E6B" w:rsidRPr="00CD2BEB" w:rsidRDefault="009D3E6B" w:rsidP="00AD45EC">
      <w:pPr>
        <w:autoSpaceDE w:val="0"/>
        <w:autoSpaceDN w:val="0"/>
        <w:adjustRightInd w:val="0"/>
        <w:spacing w:line="312" w:lineRule="auto"/>
        <w:ind w:firstLine="720"/>
        <w:jc w:val="both"/>
        <w:rPr>
          <w:sz w:val="28"/>
          <w:szCs w:val="28"/>
        </w:rPr>
      </w:pPr>
      <w:r w:rsidRPr="00CD2BEB">
        <w:rPr>
          <w:sz w:val="28"/>
          <w:szCs w:val="28"/>
        </w:rPr>
        <w:t>5.4.2. Информация, указанная в разделе 5.4. настоящего регламента, подлежит обязательному размещению на Едином портале.</w:t>
      </w:r>
    </w:p>
    <w:p w:rsidR="009A4A65" w:rsidRPr="00CD2BEB" w:rsidRDefault="009A4A65" w:rsidP="009A4A65">
      <w:pPr>
        <w:pStyle w:val="ListParagraph"/>
        <w:tabs>
          <w:tab w:val="left" w:pos="0"/>
        </w:tabs>
        <w:autoSpaceDE w:val="0"/>
        <w:autoSpaceDN w:val="0"/>
        <w:adjustRightInd w:val="0"/>
        <w:spacing w:line="360" w:lineRule="auto"/>
        <w:ind w:left="0" w:firstLine="539"/>
        <w:jc w:val="both"/>
        <w:rPr>
          <w:sz w:val="28"/>
          <w:szCs w:val="28"/>
        </w:rPr>
      </w:pPr>
      <w:r w:rsidRPr="00CD2BEB">
        <w:rPr>
          <w:sz w:val="28"/>
          <w:szCs w:val="28"/>
        </w:rPr>
        <w:t>5. По тексту административного регламента слова: «глава администрации» заменить словами: «глава местного самоуправления» в соответствующем падеже.</w:t>
      </w:r>
    </w:p>
    <w:p w:rsidR="009A4A65" w:rsidRPr="00CD2BEB" w:rsidRDefault="009A4A65" w:rsidP="009A4A65">
      <w:pPr>
        <w:pStyle w:val="ListParagraph"/>
        <w:tabs>
          <w:tab w:val="left" w:pos="0"/>
        </w:tabs>
        <w:autoSpaceDE w:val="0"/>
        <w:autoSpaceDN w:val="0"/>
        <w:adjustRightInd w:val="0"/>
        <w:spacing w:line="360" w:lineRule="auto"/>
        <w:ind w:left="0"/>
        <w:jc w:val="both"/>
        <w:rPr>
          <w:sz w:val="28"/>
          <w:szCs w:val="28"/>
        </w:rPr>
      </w:pPr>
    </w:p>
    <w:p w:rsidR="009A4A65" w:rsidRPr="00CD2BEB" w:rsidRDefault="009A4A65" w:rsidP="009A4A65">
      <w:pPr>
        <w:rPr>
          <w:sz w:val="28"/>
          <w:szCs w:val="28"/>
        </w:rPr>
      </w:pPr>
    </w:p>
    <w:tbl>
      <w:tblPr>
        <w:tblW w:w="0" w:type="auto"/>
        <w:tblLook w:val="01E0"/>
      </w:tblPr>
      <w:tblGrid>
        <w:gridCol w:w="6661"/>
        <w:gridCol w:w="2909"/>
      </w:tblGrid>
      <w:tr w:rsidR="00CD2BEB" w:rsidRPr="00090F43">
        <w:tc>
          <w:tcPr>
            <w:tcW w:w="6662" w:type="dxa"/>
          </w:tcPr>
          <w:p w:rsidR="00CD2BEB" w:rsidRPr="00090F43" w:rsidRDefault="00CD2BEB" w:rsidP="00CD2BEB">
            <w:pPr>
              <w:spacing w:line="360" w:lineRule="auto"/>
              <w:rPr>
                <w:sz w:val="28"/>
                <w:szCs w:val="28"/>
              </w:rPr>
            </w:pPr>
          </w:p>
        </w:tc>
        <w:tc>
          <w:tcPr>
            <w:tcW w:w="2909" w:type="dxa"/>
          </w:tcPr>
          <w:p w:rsidR="00CD2BEB" w:rsidRPr="00090F43" w:rsidRDefault="00CD2BEB" w:rsidP="00CD2BEB">
            <w:pPr>
              <w:spacing w:line="360" w:lineRule="auto"/>
              <w:jc w:val="center"/>
              <w:rPr>
                <w:sz w:val="28"/>
                <w:szCs w:val="28"/>
              </w:rPr>
            </w:pPr>
          </w:p>
        </w:tc>
      </w:tr>
    </w:tbl>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9A4A65" w:rsidRPr="00CD2BEB" w:rsidRDefault="009A4A65" w:rsidP="009A4A65">
      <w:pPr>
        <w:rPr>
          <w:sz w:val="28"/>
          <w:szCs w:val="28"/>
        </w:rPr>
      </w:pPr>
    </w:p>
    <w:p w:rsidR="00022D5E" w:rsidRPr="00CD2BEB" w:rsidRDefault="00022D5E" w:rsidP="008A4420">
      <w:pPr>
        <w:jc w:val="center"/>
        <w:rPr>
          <w:bCs/>
          <w:sz w:val="28"/>
          <w:szCs w:val="28"/>
        </w:rPr>
      </w:pPr>
    </w:p>
    <w:p w:rsidR="00022D5E" w:rsidRPr="00CD2BEB" w:rsidRDefault="00022D5E" w:rsidP="008A4420">
      <w:pPr>
        <w:jc w:val="center"/>
        <w:rPr>
          <w:bCs/>
          <w:sz w:val="28"/>
          <w:szCs w:val="28"/>
        </w:rPr>
      </w:pPr>
    </w:p>
    <w:p w:rsidR="00022D5E" w:rsidRPr="00CD2BEB" w:rsidRDefault="00022D5E" w:rsidP="008A4420">
      <w:pPr>
        <w:jc w:val="center"/>
        <w:rPr>
          <w:bCs/>
          <w:sz w:val="28"/>
          <w:szCs w:val="28"/>
        </w:rPr>
      </w:pPr>
    </w:p>
    <w:p w:rsidR="00022D5E" w:rsidRPr="00CD2BEB" w:rsidRDefault="00022D5E" w:rsidP="008A4420">
      <w:pPr>
        <w:jc w:val="center"/>
        <w:rPr>
          <w:bCs/>
          <w:sz w:val="28"/>
          <w:szCs w:val="28"/>
        </w:rPr>
      </w:pPr>
    </w:p>
    <w:p w:rsidR="00022D5E" w:rsidRPr="00CD2BEB" w:rsidRDefault="00022D5E" w:rsidP="008A4420">
      <w:pPr>
        <w:jc w:val="center"/>
        <w:rPr>
          <w:bCs/>
          <w:sz w:val="28"/>
          <w:szCs w:val="28"/>
        </w:rPr>
      </w:pPr>
    </w:p>
    <w:p w:rsidR="00022D5E" w:rsidRDefault="00022D5E" w:rsidP="008A4420">
      <w:pPr>
        <w:jc w:val="center"/>
        <w:rPr>
          <w:bCs/>
          <w:sz w:val="28"/>
          <w:szCs w:val="28"/>
        </w:rPr>
      </w:pPr>
    </w:p>
    <w:p w:rsidR="00CD2BEB" w:rsidRDefault="00CD2BEB" w:rsidP="008A4420">
      <w:pPr>
        <w:jc w:val="center"/>
        <w:rPr>
          <w:bCs/>
          <w:sz w:val="28"/>
          <w:szCs w:val="28"/>
        </w:rPr>
      </w:pPr>
    </w:p>
    <w:p w:rsidR="00CD2BEB" w:rsidRDefault="00CD2BEB" w:rsidP="008A4420">
      <w:pPr>
        <w:jc w:val="center"/>
        <w:rPr>
          <w:bCs/>
          <w:sz w:val="28"/>
          <w:szCs w:val="28"/>
        </w:rPr>
      </w:pPr>
    </w:p>
    <w:p w:rsidR="00CD2BEB" w:rsidRDefault="00CD2BEB" w:rsidP="008A4420">
      <w:pPr>
        <w:jc w:val="center"/>
        <w:rPr>
          <w:bCs/>
          <w:sz w:val="28"/>
          <w:szCs w:val="28"/>
        </w:rPr>
      </w:pPr>
    </w:p>
    <w:p w:rsidR="00CD2BEB" w:rsidRDefault="00CD2BEB" w:rsidP="008A4420">
      <w:pPr>
        <w:jc w:val="center"/>
        <w:rPr>
          <w:bCs/>
          <w:sz w:val="28"/>
          <w:szCs w:val="28"/>
        </w:rPr>
      </w:pPr>
    </w:p>
    <w:p w:rsidR="00CD2BEB" w:rsidRPr="00CD2BEB" w:rsidRDefault="00CD2BEB" w:rsidP="008A4420">
      <w:pPr>
        <w:jc w:val="center"/>
        <w:rPr>
          <w:bCs/>
          <w:sz w:val="28"/>
          <w:szCs w:val="28"/>
        </w:rPr>
      </w:pPr>
    </w:p>
    <w:p w:rsidR="00022D5E" w:rsidRPr="00CD2BEB" w:rsidRDefault="00022D5E" w:rsidP="008A4420">
      <w:pPr>
        <w:jc w:val="center"/>
        <w:rPr>
          <w:bCs/>
          <w:sz w:val="28"/>
          <w:szCs w:val="28"/>
        </w:rPr>
      </w:pPr>
    </w:p>
    <w:sectPr w:rsidR="00022D5E" w:rsidRPr="00CD2BEB" w:rsidSect="00D10F9D">
      <w:pgSz w:w="11906" w:h="16838" w:code="9"/>
      <w:pgMar w:top="992"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F1C1E"/>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3D6623E1"/>
    <w:multiLevelType w:val="hybridMultilevel"/>
    <w:tmpl w:val="E6F614EC"/>
    <w:lvl w:ilvl="0" w:tplc="08A03F1A">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23BF"/>
    <w:rsid w:val="00001779"/>
    <w:rsid w:val="00007D68"/>
    <w:rsid w:val="000216B3"/>
    <w:rsid w:val="00022D5E"/>
    <w:rsid w:val="0004729A"/>
    <w:rsid w:val="000634C1"/>
    <w:rsid w:val="00063688"/>
    <w:rsid w:val="000726AB"/>
    <w:rsid w:val="00077603"/>
    <w:rsid w:val="0009512B"/>
    <w:rsid w:val="000C6157"/>
    <w:rsid w:val="000C7925"/>
    <w:rsid w:val="0010041A"/>
    <w:rsid w:val="0010490E"/>
    <w:rsid w:val="00111E55"/>
    <w:rsid w:val="00122350"/>
    <w:rsid w:val="00124CCE"/>
    <w:rsid w:val="00134EF3"/>
    <w:rsid w:val="001508DD"/>
    <w:rsid w:val="001555CE"/>
    <w:rsid w:val="001623FE"/>
    <w:rsid w:val="00184CFE"/>
    <w:rsid w:val="0019026B"/>
    <w:rsid w:val="00191E3B"/>
    <w:rsid w:val="001B1188"/>
    <w:rsid w:val="001D0FEC"/>
    <w:rsid w:val="001D4051"/>
    <w:rsid w:val="001D7C80"/>
    <w:rsid w:val="001E297D"/>
    <w:rsid w:val="001E381F"/>
    <w:rsid w:val="001E5CBC"/>
    <w:rsid w:val="001F56E5"/>
    <w:rsid w:val="00213493"/>
    <w:rsid w:val="002601EC"/>
    <w:rsid w:val="00273E85"/>
    <w:rsid w:val="0027531C"/>
    <w:rsid w:val="00276BB6"/>
    <w:rsid w:val="002857A4"/>
    <w:rsid w:val="00285C33"/>
    <w:rsid w:val="002913F9"/>
    <w:rsid w:val="0029412E"/>
    <w:rsid w:val="002942BB"/>
    <w:rsid w:val="002C4CD0"/>
    <w:rsid w:val="00302F1A"/>
    <w:rsid w:val="00307B04"/>
    <w:rsid w:val="0031308C"/>
    <w:rsid w:val="0031525A"/>
    <w:rsid w:val="0034095F"/>
    <w:rsid w:val="00360818"/>
    <w:rsid w:val="00384DEC"/>
    <w:rsid w:val="003D5FC7"/>
    <w:rsid w:val="003E0CEF"/>
    <w:rsid w:val="003E2E34"/>
    <w:rsid w:val="0040107C"/>
    <w:rsid w:val="0040283C"/>
    <w:rsid w:val="00421350"/>
    <w:rsid w:val="004332D4"/>
    <w:rsid w:val="00434FF5"/>
    <w:rsid w:val="004358D1"/>
    <w:rsid w:val="004625CE"/>
    <w:rsid w:val="004675FF"/>
    <w:rsid w:val="00480450"/>
    <w:rsid w:val="00487637"/>
    <w:rsid w:val="004A11C5"/>
    <w:rsid w:val="004A6322"/>
    <w:rsid w:val="004B39B3"/>
    <w:rsid w:val="004C1621"/>
    <w:rsid w:val="004D0458"/>
    <w:rsid w:val="004D2779"/>
    <w:rsid w:val="004E743B"/>
    <w:rsid w:val="005036AF"/>
    <w:rsid w:val="005041FA"/>
    <w:rsid w:val="0053524C"/>
    <w:rsid w:val="00546B2D"/>
    <w:rsid w:val="005558E5"/>
    <w:rsid w:val="0056331E"/>
    <w:rsid w:val="005727C6"/>
    <w:rsid w:val="005812B9"/>
    <w:rsid w:val="00583080"/>
    <w:rsid w:val="005902F1"/>
    <w:rsid w:val="005B2D74"/>
    <w:rsid w:val="005C6CB0"/>
    <w:rsid w:val="005E0C27"/>
    <w:rsid w:val="005F0927"/>
    <w:rsid w:val="005F667C"/>
    <w:rsid w:val="005F744B"/>
    <w:rsid w:val="00601036"/>
    <w:rsid w:val="00606DA1"/>
    <w:rsid w:val="0061584B"/>
    <w:rsid w:val="006167A5"/>
    <w:rsid w:val="00621977"/>
    <w:rsid w:val="006233F9"/>
    <w:rsid w:val="00624066"/>
    <w:rsid w:val="00635BED"/>
    <w:rsid w:val="00636B4D"/>
    <w:rsid w:val="00656D15"/>
    <w:rsid w:val="006652D4"/>
    <w:rsid w:val="00695346"/>
    <w:rsid w:val="006B466A"/>
    <w:rsid w:val="006C1C43"/>
    <w:rsid w:val="006C5ED8"/>
    <w:rsid w:val="006C6A6B"/>
    <w:rsid w:val="006F5116"/>
    <w:rsid w:val="00707BCA"/>
    <w:rsid w:val="00713C0F"/>
    <w:rsid w:val="00714F29"/>
    <w:rsid w:val="00735990"/>
    <w:rsid w:val="00746F6A"/>
    <w:rsid w:val="007522BF"/>
    <w:rsid w:val="007754A0"/>
    <w:rsid w:val="007945CA"/>
    <w:rsid w:val="007B0949"/>
    <w:rsid w:val="007C16E9"/>
    <w:rsid w:val="007D420F"/>
    <w:rsid w:val="007E113E"/>
    <w:rsid w:val="007E5C81"/>
    <w:rsid w:val="007F091F"/>
    <w:rsid w:val="008017FF"/>
    <w:rsid w:val="00802BA7"/>
    <w:rsid w:val="00810F05"/>
    <w:rsid w:val="00811C4A"/>
    <w:rsid w:val="008257EE"/>
    <w:rsid w:val="00861049"/>
    <w:rsid w:val="00875317"/>
    <w:rsid w:val="0088208E"/>
    <w:rsid w:val="008A4420"/>
    <w:rsid w:val="008B3BE9"/>
    <w:rsid w:val="008B6AE0"/>
    <w:rsid w:val="008D1644"/>
    <w:rsid w:val="008D23BF"/>
    <w:rsid w:val="008D6892"/>
    <w:rsid w:val="008E017F"/>
    <w:rsid w:val="008E14F2"/>
    <w:rsid w:val="008E5920"/>
    <w:rsid w:val="008F3AF4"/>
    <w:rsid w:val="0090040A"/>
    <w:rsid w:val="00902D83"/>
    <w:rsid w:val="00903CAE"/>
    <w:rsid w:val="00912825"/>
    <w:rsid w:val="00926706"/>
    <w:rsid w:val="00932038"/>
    <w:rsid w:val="00935ECC"/>
    <w:rsid w:val="00991212"/>
    <w:rsid w:val="009A4A65"/>
    <w:rsid w:val="009B2306"/>
    <w:rsid w:val="009B42F2"/>
    <w:rsid w:val="009B4B1F"/>
    <w:rsid w:val="009C3022"/>
    <w:rsid w:val="009D3E6B"/>
    <w:rsid w:val="009D6EAF"/>
    <w:rsid w:val="009D70BA"/>
    <w:rsid w:val="009E0B4D"/>
    <w:rsid w:val="009E33A1"/>
    <w:rsid w:val="00A26DD6"/>
    <w:rsid w:val="00A3712D"/>
    <w:rsid w:val="00A42DF7"/>
    <w:rsid w:val="00A50CD3"/>
    <w:rsid w:val="00A5114D"/>
    <w:rsid w:val="00A51DDB"/>
    <w:rsid w:val="00A54876"/>
    <w:rsid w:val="00A64E39"/>
    <w:rsid w:val="00A65282"/>
    <w:rsid w:val="00A83F30"/>
    <w:rsid w:val="00AB618D"/>
    <w:rsid w:val="00AB6924"/>
    <w:rsid w:val="00AC2D0A"/>
    <w:rsid w:val="00AC7E6B"/>
    <w:rsid w:val="00AD3011"/>
    <w:rsid w:val="00AD45EC"/>
    <w:rsid w:val="00B04E2D"/>
    <w:rsid w:val="00B075AC"/>
    <w:rsid w:val="00B1133E"/>
    <w:rsid w:val="00B15075"/>
    <w:rsid w:val="00B30790"/>
    <w:rsid w:val="00B419A6"/>
    <w:rsid w:val="00B42BF8"/>
    <w:rsid w:val="00B47DBF"/>
    <w:rsid w:val="00B5259A"/>
    <w:rsid w:val="00B836F8"/>
    <w:rsid w:val="00B87D21"/>
    <w:rsid w:val="00BA2FE4"/>
    <w:rsid w:val="00BA57B3"/>
    <w:rsid w:val="00BC101E"/>
    <w:rsid w:val="00BD49FA"/>
    <w:rsid w:val="00BD7194"/>
    <w:rsid w:val="00BE114F"/>
    <w:rsid w:val="00C2170E"/>
    <w:rsid w:val="00C31FDD"/>
    <w:rsid w:val="00C41EC5"/>
    <w:rsid w:val="00C66B68"/>
    <w:rsid w:val="00C72528"/>
    <w:rsid w:val="00C73F9C"/>
    <w:rsid w:val="00C965D8"/>
    <w:rsid w:val="00CA5D9E"/>
    <w:rsid w:val="00CB0773"/>
    <w:rsid w:val="00CB0971"/>
    <w:rsid w:val="00CC0B3B"/>
    <w:rsid w:val="00CC3D5A"/>
    <w:rsid w:val="00CD0BE3"/>
    <w:rsid w:val="00CD2BEB"/>
    <w:rsid w:val="00CE17A2"/>
    <w:rsid w:val="00CE3591"/>
    <w:rsid w:val="00CE4F37"/>
    <w:rsid w:val="00D10F9D"/>
    <w:rsid w:val="00D13FC9"/>
    <w:rsid w:val="00D23F17"/>
    <w:rsid w:val="00D25C97"/>
    <w:rsid w:val="00D3717F"/>
    <w:rsid w:val="00D464F3"/>
    <w:rsid w:val="00D5223D"/>
    <w:rsid w:val="00D64795"/>
    <w:rsid w:val="00D769DA"/>
    <w:rsid w:val="00D87941"/>
    <w:rsid w:val="00D87F3D"/>
    <w:rsid w:val="00D93BD0"/>
    <w:rsid w:val="00DB4E4F"/>
    <w:rsid w:val="00DD7202"/>
    <w:rsid w:val="00DE61B7"/>
    <w:rsid w:val="00DF465C"/>
    <w:rsid w:val="00E034C4"/>
    <w:rsid w:val="00E14B7A"/>
    <w:rsid w:val="00E237DA"/>
    <w:rsid w:val="00E31E3A"/>
    <w:rsid w:val="00E32ED3"/>
    <w:rsid w:val="00E70E1B"/>
    <w:rsid w:val="00E7713C"/>
    <w:rsid w:val="00EC6686"/>
    <w:rsid w:val="00ED0F4B"/>
    <w:rsid w:val="00ED3D0D"/>
    <w:rsid w:val="00EF26B5"/>
    <w:rsid w:val="00EF7047"/>
    <w:rsid w:val="00F40ED1"/>
    <w:rsid w:val="00F605EA"/>
    <w:rsid w:val="00F65589"/>
    <w:rsid w:val="00F705DC"/>
    <w:rsid w:val="00F77EFB"/>
    <w:rsid w:val="00F96E74"/>
    <w:rsid w:val="00FA146D"/>
    <w:rsid w:val="00FA6BEE"/>
    <w:rsid w:val="00FD554B"/>
    <w:rsid w:val="00FD76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2BF8"/>
    <w:rPr>
      <w:rFonts w:ascii="Times New Roman" w:hAnsi="Times New Roman"/>
    </w:rPr>
  </w:style>
  <w:style w:type="paragraph" w:styleId="8">
    <w:name w:val="heading 8"/>
    <w:basedOn w:val="a"/>
    <w:next w:val="a"/>
    <w:link w:val="80"/>
    <w:qFormat/>
    <w:rsid w:val="008D23BF"/>
    <w:pPr>
      <w:keepNext/>
      <w:tabs>
        <w:tab w:val="left" w:pos="9071"/>
      </w:tabs>
      <w:ind w:right="-1"/>
      <w:jc w:val="both"/>
      <w:outlineLvl w:val="7"/>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80">
    <w:name w:val="Заголовок 8 Знак"/>
    <w:basedOn w:val="a0"/>
    <w:link w:val="8"/>
    <w:locked/>
    <w:rsid w:val="008D23BF"/>
    <w:rPr>
      <w:rFonts w:ascii="Times New Roman" w:hAnsi="Times New Roman" w:cs="Times New Roman"/>
      <w:sz w:val="20"/>
      <w:szCs w:val="20"/>
      <w:lang w:eastAsia="ru-RU"/>
    </w:rPr>
  </w:style>
  <w:style w:type="paragraph" w:customStyle="1" w:styleId="1">
    <w:name w:val="Обычный1"/>
    <w:rsid w:val="008D23BF"/>
    <w:rPr>
      <w:rFonts w:ascii="Arial" w:hAnsi="Arial"/>
      <w:sz w:val="18"/>
    </w:rPr>
  </w:style>
  <w:style w:type="paragraph" w:customStyle="1" w:styleId="21">
    <w:name w:val="Основной текст 21"/>
    <w:basedOn w:val="1"/>
    <w:rsid w:val="008D23BF"/>
    <w:pPr>
      <w:spacing w:after="120" w:line="480" w:lineRule="auto"/>
    </w:pPr>
  </w:style>
  <w:style w:type="paragraph" w:customStyle="1" w:styleId="Heading">
    <w:name w:val="Heading"/>
    <w:rsid w:val="008D23BF"/>
    <w:pPr>
      <w:autoSpaceDE w:val="0"/>
      <w:autoSpaceDN w:val="0"/>
    </w:pPr>
    <w:rPr>
      <w:rFonts w:ascii="Arial" w:hAnsi="Arial" w:cs="Arial"/>
      <w:b/>
      <w:bCs/>
      <w:sz w:val="22"/>
      <w:szCs w:val="22"/>
    </w:rPr>
  </w:style>
  <w:style w:type="paragraph" w:customStyle="1" w:styleId="ConsPlusNormal">
    <w:name w:val="ConsPlusNormal"/>
    <w:link w:val="ConsPlusNormal0"/>
    <w:rsid w:val="008D23BF"/>
    <w:pPr>
      <w:autoSpaceDE w:val="0"/>
      <w:autoSpaceDN w:val="0"/>
      <w:adjustRightInd w:val="0"/>
    </w:pPr>
    <w:rPr>
      <w:rFonts w:ascii="Arial" w:hAnsi="Arial" w:cs="Arial"/>
    </w:rPr>
  </w:style>
  <w:style w:type="table" w:styleId="a3">
    <w:name w:val="Table Grid"/>
    <w:basedOn w:val="a1"/>
    <w:rsid w:val="0040107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B0971"/>
    <w:rPr>
      <w:rFonts w:ascii="Tahoma" w:hAnsi="Tahoma" w:cs="Tahoma"/>
      <w:sz w:val="16"/>
      <w:szCs w:val="16"/>
    </w:rPr>
  </w:style>
  <w:style w:type="character" w:customStyle="1" w:styleId="a5">
    <w:name w:val="Текст выноски Знак"/>
    <w:basedOn w:val="a0"/>
    <w:link w:val="a4"/>
    <w:semiHidden/>
    <w:locked/>
    <w:rsid w:val="00CB0971"/>
    <w:rPr>
      <w:rFonts w:ascii="Tahoma" w:hAnsi="Tahoma" w:cs="Tahoma"/>
      <w:sz w:val="16"/>
      <w:szCs w:val="16"/>
      <w:lang w:eastAsia="ru-RU"/>
    </w:rPr>
  </w:style>
  <w:style w:type="paragraph" w:customStyle="1" w:styleId="ListParagraph">
    <w:name w:val="List Paragraph"/>
    <w:basedOn w:val="a"/>
    <w:rsid w:val="00932038"/>
    <w:pPr>
      <w:ind w:left="720"/>
    </w:pPr>
  </w:style>
  <w:style w:type="paragraph" w:customStyle="1" w:styleId="Char">
    <w:name w:val="Char Знак"/>
    <w:basedOn w:val="a"/>
    <w:rsid w:val="009D6EAF"/>
    <w:pPr>
      <w:spacing w:before="100" w:beforeAutospacing="1" w:after="100" w:afterAutospacing="1"/>
    </w:pPr>
    <w:rPr>
      <w:rFonts w:ascii="Tahoma" w:eastAsia="Times New Roman" w:hAnsi="Tahoma" w:cs="Tahoma"/>
      <w:lang w:val="en-US" w:eastAsia="en-US"/>
    </w:rPr>
  </w:style>
  <w:style w:type="character" w:customStyle="1" w:styleId="ConsPlusNormal0">
    <w:name w:val="ConsPlusNormal Знак"/>
    <w:link w:val="ConsPlusNormal"/>
    <w:locked/>
    <w:rsid w:val="009D6EAF"/>
    <w:rPr>
      <w:rFonts w:ascii="Arial" w:hAnsi="Arial" w:cs="Arial"/>
      <w:lang w:val="ru-RU" w:eastAsia="ru-RU" w:bidi="ar-SA"/>
    </w:rPr>
  </w:style>
  <w:style w:type="character" w:styleId="a6">
    <w:name w:val="Hyperlink"/>
    <w:rsid w:val="009D6EAF"/>
    <w:rPr>
      <w:color w:val="0000FF"/>
      <w:u w:val="single"/>
    </w:rPr>
  </w:style>
  <w:style w:type="paragraph" w:customStyle="1" w:styleId="p16">
    <w:name w:val="p16"/>
    <w:basedOn w:val="a"/>
    <w:rsid w:val="009D6EAF"/>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BB11E9F95F27A9356E1B27E1A593E3E12B259AEB82D74BF06D8F49E4430D2E85B7B1E53B3152F69881F3685A79DAFD4774A4290EQBc3H"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fontTable" Target="fontTable.xml"/><Relationship Id="rId5" Type="http://schemas.openxmlformats.org/officeDocument/2006/relationships/hyperlink" Target="consultantplus://offline/ref=D62037AB096066755E503C097B0F715F0E5B5E6DC7B53B3AC0EEF50350B02CA1106100E5C18F244837FAF5947CA2F53CA0E605DE5FB536B88F1C4591v2R2G" TargetMode="External"/><Relationship Id="rId10" Type="http://schemas.openxmlformats.org/officeDocument/2006/relationships/hyperlink" Target="consultantplus://offline/ref=2C5377CA0D6DF84B590E84B4A6418C725E393081C884D6B85E052442CBEEC2F97B8CA8EF44F455F204DCB6F01At7U2N" TargetMode="External"/><Relationship Id="rId4" Type="http://schemas.openxmlformats.org/officeDocument/2006/relationships/webSettings" Target="webSettings.xml"/><Relationship Id="rId9" Type="http://schemas.openxmlformats.org/officeDocument/2006/relationships/hyperlink" Target="consultantplus://offline/ref=C1BB11E9F95F27A9356E1B27E1A593E3E129249CE886D74BF06D8F49E4430D2E85B7B1E63A320DF38D90AB64536FC4FA5E68A628Q0c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1970</Words>
  <Characters>11231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13175</CharactersWithSpaces>
  <SharedDoc>false</SharedDoc>
  <HLinks>
    <vt:vector size="36" baseType="variant">
      <vt:variant>
        <vt:i4>1179743</vt:i4>
      </vt:variant>
      <vt:variant>
        <vt:i4>15</vt:i4>
      </vt:variant>
      <vt:variant>
        <vt:i4>0</vt:i4>
      </vt:variant>
      <vt:variant>
        <vt:i4>5</vt:i4>
      </vt:variant>
      <vt:variant>
        <vt:lpwstr>consultantplus://offline/ref=2C5377CA0D6DF84B590E84B4A6418C725E393081C884D6B85E052442CBEEC2F97B8CA8EF44F455F204DCB6F01At7U2N</vt:lpwstr>
      </vt:variant>
      <vt:variant>
        <vt:lpwstr/>
      </vt:variant>
      <vt:variant>
        <vt:i4>6291509</vt:i4>
      </vt:variant>
      <vt:variant>
        <vt:i4>12</vt:i4>
      </vt:variant>
      <vt:variant>
        <vt:i4>0</vt:i4>
      </vt:variant>
      <vt:variant>
        <vt:i4>5</vt:i4>
      </vt:variant>
      <vt:variant>
        <vt:lpwstr>consultantplus://offline/ref=C1BB11E9F95F27A9356E1B27E1A593E3E129249CE886D74BF06D8F49E4430D2E85B7B1E63A320DF38D90AB64536FC4FA5E68A628Q0c6H</vt:lpwstr>
      </vt:variant>
      <vt:variant>
        <vt:lpwstr/>
      </vt:variant>
      <vt:variant>
        <vt:i4>5505105</vt:i4>
      </vt:variant>
      <vt:variant>
        <vt:i4>9</vt:i4>
      </vt:variant>
      <vt:variant>
        <vt:i4>0</vt:i4>
      </vt:variant>
      <vt:variant>
        <vt:i4>5</vt:i4>
      </vt:variant>
      <vt:variant>
        <vt:lpwstr>consultantplus://offline/ref=C1BB11E9F95F27A9356E1B27E1A593E3E12B259AEB82D74BF06D8F49E4430D2E85B7B1E53B3152F69881F3685A79DAFD4774A4290EQBc3H</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2424935</vt:i4>
      </vt:variant>
      <vt:variant>
        <vt:i4>0</vt:i4>
      </vt:variant>
      <vt:variant>
        <vt:i4>0</vt:i4>
      </vt:variant>
      <vt:variant>
        <vt:i4>5</vt:i4>
      </vt:variant>
      <vt:variant>
        <vt:lpwstr>consultantplus://offline/ref=D62037AB096066755E503C097B0F715F0E5B5E6DC7B53B3AC0EEF50350B02CA1106100E5C18F244837FAF5947CA2F53CA0E605DE5FB536B88F1C4591v2R2G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Коцюба Е.Л.</dc:creator>
  <cp:lastModifiedBy>Пользователь Windows</cp:lastModifiedBy>
  <cp:revision>2</cp:revision>
  <cp:lastPrinted>2019-07-04T10:40:00Z</cp:lastPrinted>
  <dcterms:created xsi:type="dcterms:W3CDTF">2021-12-21T06:22:00Z</dcterms:created>
  <dcterms:modified xsi:type="dcterms:W3CDTF">2021-12-21T06:22:00Z</dcterms:modified>
</cp:coreProperties>
</file>