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20" w:rsidRDefault="00E14920" w:rsidP="00E14920">
      <w:pPr>
        <w:ind w:right="-6"/>
        <w:jc w:val="center"/>
        <w:rPr>
          <w:color w:val="000000"/>
          <w:sz w:val="36"/>
          <w:szCs w:val="36"/>
        </w:rPr>
      </w:pPr>
      <w:r>
        <w:rPr>
          <w:color w:val="000000"/>
          <w:sz w:val="36"/>
          <w:szCs w:val="36"/>
        </w:rPr>
        <w:t>Администрация городского округа город Бор</w:t>
      </w:r>
    </w:p>
    <w:p w:rsidR="00E14920" w:rsidRDefault="00E14920" w:rsidP="00E14920">
      <w:pPr>
        <w:tabs>
          <w:tab w:val="left" w:pos="9071"/>
        </w:tabs>
        <w:ind w:right="-1"/>
        <w:jc w:val="center"/>
        <w:rPr>
          <w:b/>
          <w:bCs/>
          <w:color w:val="000000"/>
          <w:sz w:val="20"/>
          <w:szCs w:val="20"/>
        </w:rPr>
      </w:pPr>
      <w:r>
        <w:rPr>
          <w:color w:val="000000"/>
          <w:sz w:val="36"/>
          <w:szCs w:val="36"/>
        </w:rPr>
        <w:t>Нижегородской области</w:t>
      </w:r>
    </w:p>
    <w:p w:rsidR="00E14920" w:rsidRDefault="00E14920" w:rsidP="00E14920">
      <w:pPr>
        <w:autoSpaceDE w:val="0"/>
        <w:jc w:val="center"/>
        <w:rPr>
          <w:b/>
          <w:bCs/>
          <w:color w:val="000000"/>
          <w:sz w:val="36"/>
          <w:szCs w:val="36"/>
        </w:rPr>
      </w:pPr>
    </w:p>
    <w:p w:rsidR="00E14920" w:rsidRDefault="00E14920" w:rsidP="00E14920">
      <w:pPr>
        <w:autoSpaceDE w:val="0"/>
        <w:jc w:val="center"/>
        <w:rPr>
          <w:b/>
          <w:bCs/>
          <w:color w:val="000000"/>
          <w:sz w:val="28"/>
          <w:szCs w:val="28"/>
        </w:rPr>
      </w:pPr>
      <w:r>
        <w:rPr>
          <w:b/>
          <w:bCs/>
          <w:color w:val="000000"/>
          <w:sz w:val="36"/>
          <w:szCs w:val="36"/>
        </w:rPr>
        <w:t>ПОСТАНОВЛЕНИЕ</w:t>
      </w:r>
    </w:p>
    <w:p w:rsidR="00E14920" w:rsidRDefault="00E14920" w:rsidP="00E14920">
      <w:pPr>
        <w:autoSpaceDE w:val="0"/>
        <w:jc w:val="center"/>
        <w:rPr>
          <w:b/>
          <w:bCs/>
          <w:color w:val="000000"/>
          <w:sz w:val="28"/>
          <w:szCs w:val="28"/>
        </w:rPr>
      </w:pPr>
    </w:p>
    <w:p w:rsidR="00E14920" w:rsidRDefault="00E14920" w:rsidP="00E14920">
      <w:pPr>
        <w:autoSpaceDE w:val="0"/>
        <w:jc w:val="both"/>
        <w:rPr>
          <w:b/>
          <w:color w:val="000000"/>
        </w:rPr>
      </w:pPr>
      <w:r>
        <w:rPr>
          <w:color w:val="000000"/>
          <w:sz w:val="28"/>
          <w:szCs w:val="28"/>
        </w:rPr>
        <w:t xml:space="preserve">От  </w:t>
      </w:r>
      <w:r w:rsidR="00F61813">
        <w:rPr>
          <w:color w:val="000000"/>
          <w:sz w:val="28"/>
          <w:szCs w:val="28"/>
        </w:rPr>
        <w:t>31.10.2023</w:t>
      </w:r>
      <w:r>
        <w:rPr>
          <w:color w:val="000000"/>
          <w:sz w:val="28"/>
          <w:szCs w:val="28"/>
        </w:rPr>
        <w:t xml:space="preserve">                                                                         </w:t>
      </w:r>
      <w:r w:rsidR="00F61813">
        <w:rPr>
          <w:color w:val="000000"/>
          <w:sz w:val="28"/>
          <w:szCs w:val="28"/>
        </w:rPr>
        <w:t xml:space="preserve">                </w:t>
      </w:r>
      <w:r>
        <w:rPr>
          <w:color w:val="000000"/>
          <w:sz w:val="28"/>
          <w:szCs w:val="28"/>
        </w:rPr>
        <w:t xml:space="preserve">  № </w:t>
      </w:r>
      <w:r w:rsidR="00F61813">
        <w:rPr>
          <w:color w:val="000000"/>
          <w:sz w:val="28"/>
          <w:szCs w:val="28"/>
        </w:rPr>
        <w:t>649</w:t>
      </w:r>
      <w:r w:rsidR="006A614F">
        <w:rPr>
          <w:color w:val="000000"/>
          <w:sz w:val="28"/>
          <w:szCs w:val="28"/>
        </w:rPr>
        <w:t>6</w:t>
      </w:r>
    </w:p>
    <w:p w:rsidR="00E14920" w:rsidRDefault="00E14920" w:rsidP="00E14920">
      <w:pPr>
        <w:widowControl w:val="0"/>
        <w:autoSpaceDE w:val="0"/>
        <w:jc w:val="center"/>
        <w:rPr>
          <w:b/>
          <w:color w:val="000000"/>
        </w:rPr>
      </w:pPr>
    </w:p>
    <w:p w:rsidR="00E14920" w:rsidRDefault="001B1B79" w:rsidP="00E14920">
      <w:pPr>
        <w:ind w:firstLine="709"/>
        <w:jc w:val="center"/>
        <w:rPr>
          <w:color w:val="000000"/>
          <w:sz w:val="28"/>
          <w:szCs w:val="28"/>
        </w:rPr>
      </w:pPr>
      <w:r w:rsidRPr="001B1B79">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00E14920">
        <w:rPr>
          <w:b/>
          <w:sz w:val="28"/>
          <w:szCs w:val="28"/>
        </w:rPr>
        <w:t xml:space="preserve"> городского округа г.</w:t>
      </w:r>
      <w:r w:rsidR="00986CE3">
        <w:rPr>
          <w:b/>
          <w:sz w:val="28"/>
          <w:szCs w:val="28"/>
        </w:rPr>
        <w:t xml:space="preserve"> </w:t>
      </w:r>
      <w:r w:rsidR="00E14920">
        <w:rPr>
          <w:b/>
          <w:sz w:val="28"/>
          <w:szCs w:val="28"/>
        </w:rPr>
        <w:t>Бор</w:t>
      </w:r>
    </w:p>
    <w:p w:rsidR="00E14920" w:rsidRDefault="00E14920" w:rsidP="00E14920">
      <w:pPr>
        <w:jc w:val="center"/>
        <w:rPr>
          <w:color w:val="000000"/>
          <w:sz w:val="28"/>
          <w:szCs w:val="28"/>
        </w:rPr>
      </w:pPr>
    </w:p>
    <w:p w:rsidR="00E14920" w:rsidRPr="008043CA" w:rsidRDefault="001B1B79" w:rsidP="008043CA">
      <w:pPr>
        <w:spacing w:line="360" w:lineRule="auto"/>
        <w:ind w:firstLine="708"/>
        <w:jc w:val="both"/>
        <w:rPr>
          <w:sz w:val="28"/>
          <w:szCs w:val="28"/>
          <w:lang w:eastAsia="en-US"/>
        </w:rPr>
      </w:pPr>
      <w:r w:rsidRPr="001B1B79">
        <w:rPr>
          <w:sz w:val="28"/>
          <w:szCs w:val="28"/>
          <w:lang w:eastAsia="en-US"/>
        </w:rPr>
        <w:t xml:space="preserve">В соответствии с частью </w:t>
      </w:r>
      <w:r w:rsidR="008043CA">
        <w:rPr>
          <w:sz w:val="28"/>
          <w:szCs w:val="28"/>
          <w:lang w:eastAsia="en-US"/>
        </w:rPr>
        <w:t xml:space="preserve">3 статьи 28 Федерального закона </w:t>
      </w:r>
      <w:r w:rsidRPr="001B1B79">
        <w:rPr>
          <w:sz w:val="28"/>
          <w:szCs w:val="28"/>
          <w:lang w:eastAsia="en-US"/>
        </w:rPr>
        <w:t>от 13</w:t>
      </w:r>
      <w:r w:rsidR="00125FC1">
        <w:rPr>
          <w:sz w:val="28"/>
          <w:szCs w:val="28"/>
          <w:lang w:eastAsia="en-US"/>
        </w:rPr>
        <w:t>.07.</w:t>
      </w:r>
      <w:r w:rsidR="008043CA">
        <w:rPr>
          <w:sz w:val="28"/>
          <w:szCs w:val="28"/>
          <w:lang w:eastAsia="en-US"/>
        </w:rPr>
        <w:t xml:space="preserve">2020 </w:t>
      </w:r>
      <w:r w:rsidRPr="001B1B79">
        <w:rPr>
          <w:sz w:val="28"/>
          <w:szCs w:val="28"/>
          <w:lang w:eastAsia="en-US"/>
        </w:rPr>
        <w:t>№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E14920">
        <w:rPr>
          <w:bCs/>
          <w:color w:val="000000"/>
          <w:sz w:val="28"/>
          <w:szCs w:val="28"/>
        </w:rPr>
        <w:t xml:space="preserve"> </w:t>
      </w:r>
      <w:r w:rsidR="00E14920">
        <w:rPr>
          <w:color w:val="000000"/>
          <w:spacing w:val="2"/>
          <w:sz w:val="28"/>
          <w:szCs w:val="28"/>
        </w:rPr>
        <w:t>администрация городского округа г. Бор</w:t>
      </w:r>
      <w:r w:rsidR="00E14920">
        <w:rPr>
          <w:color w:val="000000"/>
          <w:sz w:val="28"/>
          <w:szCs w:val="28"/>
        </w:rPr>
        <w:t xml:space="preserve"> </w:t>
      </w:r>
      <w:r w:rsidR="00E14920">
        <w:rPr>
          <w:b/>
          <w:color w:val="000000"/>
          <w:sz w:val="28"/>
          <w:szCs w:val="28"/>
        </w:rPr>
        <w:t>постановляет</w:t>
      </w:r>
      <w:r w:rsidR="00E14920">
        <w:rPr>
          <w:bCs/>
          <w:color w:val="000000"/>
          <w:sz w:val="28"/>
          <w:szCs w:val="28"/>
        </w:rPr>
        <w:t>:</w:t>
      </w:r>
    </w:p>
    <w:p w:rsidR="00E14920" w:rsidRDefault="00E14920" w:rsidP="00E14920">
      <w:pPr>
        <w:pStyle w:val="a3"/>
        <w:numPr>
          <w:ilvl w:val="0"/>
          <w:numId w:val="34"/>
        </w:numPr>
        <w:autoSpaceDE w:val="0"/>
        <w:autoSpaceDN w:val="0"/>
        <w:adjustRightInd w:val="0"/>
        <w:spacing w:line="360" w:lineRule="auto"/>
        <w:ind w:left="0" w:firstLine="709"/>
        <w:jc w:val="both"/>
        <w:rPr>
          <w:bCs/>
          <w:color w:val="000000"/>
          <w:sz w:val="28"/>
          <w:szCs w:val="28"/>
        </w:rPr>
      </w:pPr>
      <w:r w:rsidRPr="00E14920">
        <w:rPr>
          <w:bCs/>
          <w:color w:val="000000"/>
          <w:sz w:val="28"/>
          <w:szCs w:val="28"/>
        </w:rPr>
        <w:t>Организовать    оказание    муниципальных услуг   в   социальной   сфере на территории городского округа г.</w:t>
      </w:r>
      <w:r w:rsidR="00986CE3">
        <w:rPr>
          <w:bCs/>
          <w:color w:val="000000"/>
          <w:sz w:val="28"/>
          <w:szCs w:val="28"/>
        </w:rPr>
        <w:t xml:space="preserve"> </w:t>
      </w:r>
      <w:r w:rsidRPr="00E14920">
        <w:rPr>
          <w:bCs/>
          <w:color w:val="000000"/>
          <w:sz w:val="28"/>
          <w:szCs w:val="28"/>
        </w:rPr>
        <w:t>Бор в соответствии с   положениями</w:t>
      </w:r>
      <w:r>
        <w:rPr>
          <w:bCs/>
          <w:color w:val="000000"/>
          <w:sz w:val="28"/>
          <w:szCs w:val="28"/>
        </w:rPr>
        <w:t xml:space="preserve"> </w:t>
      </w:r>
      <w:r w:rsidRPr="00E14920">
        <w:rPr>
          <w:bCs/>
          <w:color w:val="000000"/>
          <w:sz w:val="28"/>
          <w:szCs w:val="28"/>
        </w:rPr>
        <w:t>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E14920" w:rsidRDefault="00E14920" w:rsidP="00E14920">
      <w:pPr>
        <w:pStyle w:val="a3"/>
        <w:numPr>
          <w:ilvl w:val="0"/>
          <w:numId w:val="34"/>
        </w:numPr>
        <w:autoSpaceDE w:val="0"/>
        <w:autoSpaceDN w:val="0"/>
        <w:adjustRightInd w:val="0"/>
        <w:spacing w:line="360" w:lineRule="auto"/>
        <w:ind w:left="0" w:firstLine="709"/>
        <w:jc w:val="both"/>
        <w:rPr>
          <w:bCs/>
          <w:color w:val="000000"/>
          <w:sz w:val="28"/>
          <w:szCs w:val="28"/>
        </w:rPr>
      </w:pPr>
      <w:r w:rsidRPr="00E14920">
        <w:rPr>
          <w:bCs/>
          <w:color w:val="000000"/>
          <w:sz w:val="28"/>
          <w:szCs w:val="28"/>
        </w:rPr>
        <w:t>Определить Управление образования и молоде</w:t>
      </w:r>
      <w:r>
        <w:rPr>
          <w:bCs/>
          <w:color w:val="000000"/>
          <w:sz w:val="28"/>
          <w:szCs w:val="28"/>
        </w:rPr>
        <w:t>жной политики администрации гор</w:t>
      </w:r>
      <w:r w:rsidRPr="00E14920">
        <w:rPr>
          <w:bCs/>
          <w:color w:val="000000"/>
          <w:sz w:val="28"/>
          <w:szCs w:val="28"/>
        </w:rPr>
        <w:t>од</w:t>
      </w:r>
      <w:r>
        <w:rPr>
          <w:bCs/>
          <w:color w:val="000000"/>
          <w:sz w:val="28"/>
          <w:szCs w:val="28"/>
        </w:rPr>
        <w:t>с</w:t>
      </w:r>
      <w:r w:rsidRPr="00E14920">
        <w:rPr>
          <w:bCs/>
          <w:color w:val="000000"/>
          <w:sz w:val="28"/>
          <w:szCs w:val="28"/>
        </w:rPr>
        <w:t>кого округа г.</w:t>
      </w:r>
      <w:r w:rsidR="00986CE3">
        <w:rPr>
          <w:bCs/>
          <w:color w:val="000000"/>
          <w:sz w:val="28"/>
          <w:szCs w:val="28"/>
        </w:rPr>
        <w:t xml:space="preserve"> </w:t>
      </w:r>
      <w:r w:rsidRPr="00E14920">
        <w:rPr>
          <w:bCs/>
          <w:color w:val="000000"/>
          <w:sz w:val="28"/>
          <w:szCs w:val="28"/>
        </w:rPr>
        <w:t>Бор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1B1B79" w:rsidRDefault="00E14920" w:rsidP="001B1B79">
      <w:pPr>
        <w:pStyle w:val="a3"/>
        <w:numPr>
          <w:ilvl w:val="0"/>
          <w:numId w:val="34"/>
        </w:numPr>
        <w:autoSpaceDE w:val="0"/>
        <w:autoSpaceDN w:val="0"/>
        <w:adjustRightInd w:val="0"/>
        <w:spacing w:line="360" w:lineRule="auto"/>
        <w:ind w:left="0" w:firstLine="709"/>
        <w:jc w:val="both"/>
        <w:rPr>
          <w:bCs/>
          <w:color w:val="000000"/>
          <w:sz w:val="28"/>
          <w:szCs w:val="28"/>
        </w:rPr>
      </w:pPr>
      <w:r w:rsidRPr="00E14920">
        <w:rPr>
          <w:bCs/>
          <w:color w:val="000000"/>
          <w:sz w:val="28"/>
          <w:szCs w:val="28"/>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w:t>
      </w:r>
      <w:r w:rsidRPr="00E14920">
        <w:rPr>
          <w:bCs/>
          <w:color w:val="000000"/>
          <w:sz w:val="28"/>
          <w:szCs w:val="28"/>
        </w:rPr>
        <w:lastRenderedPageBreak/>
        <w:t xml:space="preserve">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Pr>
          <w:bCs/>
          <w:color w:val="000000"/>
          <w:sz w:val="28"/>
          <w:szCs w:val="28"/>
        </w:rPr>
        <w:t>городского округа г.</w:t>
      </w:r>
      <w:r w:rsidR="00986CE3">
        <w:rPr>
          <w:bCs/>
          <w:color w:val="000000"/>
          <w:sz w:val="28"/>
          <w:szCs w:val="28"/>
        </w:rPr>
        <w:t xml:space="preserve"> </w:t>
      </w:r>
      <w:r w:rsidRPr="00B56FB5">
        <w:rPr>
          <w:bCs/>
          <w:sz w:val="28"/>
          <w:szCs w:val="28"/>
        </w:rPr>
        <w:t xml:space="preserve">Бор системы персонифицированного финансирования дополнительного образования детей с использованием </w:t>
      </w:r>
      <w:r w:rsidRPr="00E14920">
        <w:rPr>
          <w:bCs/>
          <w:color w:val="000000"/>
          <w:sz w:val="28"/>
          <w:szCs w:val="28"/>
        </w:rPr>
        <w:t>конкурентного способа отбора исполнителей муниципальных услуг, предусмотренного пунктом 1 части 2 статьи 9 Федерального закона.</w:t>
      </w:r>
    </w:p>
    <w:p w:rsidR="001B1B79" w:rsidRPr="001B1B79" w:rsidRDefault="001B1B79" w:rsidP="001B1B79">
      <w:pPr>
        <w:pStyle w:val="a3"/>
        <w:numPr>
          <w:ilvl w:val="0"/>
          <w:numId w:val="34"/>
        </w:numPr>
        <w:autoSpaceDE w:val="0"/>
        <w:autoSpaceDN w:val="0"/>
        <w:adjustRightInd w:val="0"/>
        <w:spacing w:line="360" w:lineRule="auto"/>
        <w:ind w:left="0" w:firstLine="709"/>
        <w:jc w:val="both"/>
        <w:rPr>
          <w:bCs/>
          <w:color w:val="000000"/>
          <w:sz w:val="28"/>
          <w:szCs w:val="28"/>
        </w:rPr>
      </w:pPr>
      <w:r w:rsidRPr="001B1B79">
        <w:rPr>
          <w:bCs/>
          <w:color w:val="000000"/>
          <w:sz w:val="28"/>
          <w:szCs w:val="28"/>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B46F5F" w:rsidRDefault="00E14920" w:rsidP="00B46F5F">
      <w:pPr>
        <w:pStyle w:val="a3"/>
        <w:numPr>
          <w:ilvl w:val="0"/>
          <w:numId w:val="34"/>
        </w:numPr>
        <w:autoSpaceDE w:val="0"/>
        <w:autoSpaceDN w:val="0"/>
        <w:adjustRightInd w:val="0"/>
        <w:spacing w:line="360" w:lineRule="auto"/>
        <w:ind w:left="0" w:firstLine="709"/>
        <w:jc w:val="both"/>
        <w:rPr>
          <w:bCs/>
          <w:color w:val="000000"/>
          <w:sz w:val="28"/>
          <w:szCs w:val="28"/>
        </w:rPr>
      </w:pPr>
      <w:r w:rsidRPr="00B46F5F">
        <w:rPr>
          <w:bCs/>
          <w:color w:val="000000"/>
          <w:sz w:val="28"/>
          <w:szCs w:val="28"/>
        </w:rPr>
        <w:t xml:space="preserve">Установить, что в целях выполнения требований, предусмотренных статьей 8 и частью 3 статьи 28 Федерального закона, в городском округе г.Бор применяются нормы постановления Правительства </w:t>
      </w:r>
      <w:r w:rsidR="00B46F5F">
        <w:rPr>
          <w:bCs/>
          <w:color w:val="000000"/>
          <w:sz w:val="28"/>
          <w:szCs w:val="28"/>
        </w:rPr>
        <w:t>Нижегородской области</w:t>
      </w:r>
      <w:r w:rsidRPr="00B46F5F">
        <w:rPr>
          <w:bCs/>
          <w:color w:val="000000"/>
          <w:sz w:val="28"/>
          <w:szCs w:val="28"/>
        </w:rPr>
        <w:t xml:space="preserve"> от</w:t>
      </w:r>
      <w:r w:rsidR="008109BC">
        <w:rPr>
          <w:bCs/>
          <w:color w:val="000000"/>
          <w:sz w:val="28"/>
          <w:szCs w:val="28"/>
        </w:rPr>
        <w:t xml:space="preserve"> 20.03.2023 </w:t>
      </w:r>
      <w:r w:rsidRPr="00B46F5F">
        <w:rPr>
          <w:bCs/>
          <w:color w:val="000000"/>
          <w:sz w:val="28"/>
          <w:szCs w:val="28"/>
        </w:rPr>
        <w:t xml:space="preserve">№ </w:t>
      </w:r>
      <w:r w:rsidR="008109BC">
        <w:rPr>
          <w:bCs/>
          <w:color w:val="000000"/>
          <w:sz w:val="28"/>
          <w:szCs w:val="28"/>
        </w:rPr>
        <w:t xml:space="preserve">225 </w:t>
      </w:r>
      <w:r w:rsidRPr="00B46F5F">
        <w:rPr>
          <w:bCs/>
          <w:color w:val="000000"/>
          <w:sz w:val="28"/>
          <w:szCs w:val="28"/>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B46F5F">
        <w:rPr>
          <w:bCs/>
          <w:color w:val="000000"/>
          <w:sz w:val="28"/>
          <w:szCs w:val="28"/>
        </w:rPr>
        <w:t>Нижегородской области</w:t>
      </w:r>
      <w:r w:rsidRPr="00B46F5F">
        <w:rPr>
          <w:bCs/>
          <w:color w:val="000000"/>
          <w:sz w:val="28"/>
          <w:szCs w:val="28"/>
        </w:rPr>
        <w:t>».</w:t>
      </w:r>
    </w:p>
    <w:p w:rsidR="00B46F5F" w:rsidRDefault="001B1B79" w:rsidP="00B46F5F">
      <w:pPr>
        <w:pStyle w:val="a3"/>
        <w:numPr>
          <w:ilvl w:val="0"/>
          <w:numId w:val="34"/>
        </w:numPr>
        <w:autoSpaceDE w:val="0"/>
        <w:autoSpaceDN w:val="0"/>
        <w:adjustRightInd w:val="0"/>
        <w:spacing w:line="360" w:lineRule="auto"/>
        <w:ind w:left="0" w:firstLine="709"/>
        <w:jc w:val="both"/>
        <w:rPr>
          <w:bCs/>
          <w:color w:val="000000"/>
          <w:sz w:val="28"/>
          <w:szCs w:val="28"/>
        </w:rPr>
      </w:pPr>
      <w:r w:rsidRPr="001B1B79">
        <w:rPr>
          <w:bCs/>
          <w:sz w:val="28"/>
          <w:szCs w:val="28"/>
        </w:rPr>
        <w:t>Управлению образования и молодежной политики а</w:t>
      </w:r>
      <w:r w:rsidR="00B46F5F" w:rsidRPr="001B1B79">
        <w:rPr>
          <w:bCs/>
          <w:sz w:val="28"/>
          <w:szCs w:val="28"/>
        </w:rPr>
        <w:t>дминистрации городского округа г.</w:t>
      </w:r>
      <w:r w:rsidR="00986CE3">
        <w:rPr>
          <w:bCs/>
          <w:sz w:val="28"/>
          <w:szCs w:val="28"/>
        </w:rPr>
        <w:t xml:space="preserve"> </w:t>
      </w:r>
      <w:r w:rsidR="00B46F5F" w:rsidRPr="001B1B79">
        <w:rPr>
          <w:bCs/>
          <w:sz w:val="28"/>
          <w:szCs w:val="28"/>
        </w:rPr>
        <w:t>Бор</w:t>
      </w:r>
      <w:r w:rsidR="00E14920" w:rsidRPr="001B1B79">
        <w:rPr>
          <w:bCs/>
          <w:sz w:val="28"/>
          <w:szCs w:val="28"/>
        </w:rPr>
        <w:t xml:space="preserve"> </w:t>
      </w:r>
      <w:r>
        <w:rPr>
          <w:bCs/>
          <w:sz w:val="28"/>
          <w:szCs w:val="28"/>
        </w:rPr>
        <w:t xml:space="preserve">(С.В.Казимирова) </w:t>
      </w:r>
      <w:r w:rsidR="00E14920" w:rsidRPr="001B1B79">
        <w:rPr>
          <w:bCs/>
          <w:sz w:val="28"/>
          <w:szCs w:val="28"/>
        </w:rPr>
        <w:t>обеспечить</w:t>
      </w:r>
      <w:r w:rsidR="00B46F5F" w:rsidRPr="001B1B79">
        <w:rPr>
          <w:bCs/>
          <w:sz w:val="28"/>
          <w:szCs w:val="28"/>
        </w:rPr>
        <w:t xml:space="preserve"> </w:t>
      </w:r>
      <w:r w:rsidR="00E14920" w:rsidRPr="001B1B79">
        <w:rPr>
          <w:bCs/>
          <w:sz w:val="28"/>
          <w:szCs w:val="28"/>
        </w:rPr>
        <w:t xml:space="preserve">формирование и утверждение муниципального социального заказа </w:t>
      </w:r>
      <w:r w:rsidR="00E14920" w:rsidRPr="00B46F5F">
        <w:rPr>
          <w:bCs/>
          <w:color w:val="000000"/>
          <w:sz w:val="28"/>
          <w:szCs w:val="28"/>
        </w:rPr>
        <w:t xml:space="preserve">на оказание муниципальной услуги «Реализация дополнительных образовательных программ» </w:t>
      </w:r>
      <w:r w:rsidR="00E30658">
        <w:rPr>
          <w:bCs/>
          <w:color w:val="000000"/>
          <w:sz w:val="28"/>
          <w:szCs w:val="28"/>
        </w:rPr>
        <w:t>(</w:t>
      </w:r>
      <w:r w:rsidR="008109BC">
        <w:rPr>
          <w:bCs/>
          <w:color w:val="000000"/>
          <w:sz w:val="28"/>
          <w:szCs w:val="28"/>
        </w:rPr>
        <w:t xml:space="preserve">за </w:t>
      </w:r>
      <w:r w:rsidR="008109BC">
        <w:rPr>
          <w:bCs/>
          <w:color w:val="000000"/>
          <w:sz w:val="28"/>
          <w:szCs w:val="28"/>
        </w:rPr>
        <w:lastRenderedPageBreak/>
        <w:t xml:space="preserve">исключением дополнительных предпрофессиональных программ в области искусств) </w:t>
      </w:r>
      <w:r w:rsidR="00E14920" w:rsidRPr="00B46F5F">
        <w:rPr>
          <w:bCs/>
          <w:color w:val="000000"/>
          <w:sz w:val="28"/>
          <w:szCs w:val="28"/>
        </w:rPr>
        <w:t>в соответствии с социальным сертификатом</w:t>
      </w:r>
      <w:r w:rsidR="008109BC">
        <w:rPr>
          <w:bCs/>
          <w:color w:val="000000"/>
          <w:sz w:val="28"/>
          <w:szCs w:val="28"/>
        </w:rPr>
        <w:t>.</w:t>
      </w:r>
    </w:p>
    <w:p w:rsidR="00B46F5F" w:rsidRPr="008109BC" w:rsidRDefault="00B46F5F" w:rsidP="00E14920">
      <w:pPr>
        <w:pStyle w:val="a3"/>
        <w:numPr>
          <w:ilvl w:val="0"/>
          <w:numId w:val="34"/>
        </w:numPr>
        <w:autoSpaceDE w:val="0"/>
        <w:autoSpaceDN w:val="0"/>
        <w:adjustRightInd w:val="0"/>
        <w:spacing w:line="360" w:lineRule="auto"/>
        <w:ind w:left="0" w:firstLine="709"/>
        <w:jc w:val="both"/>
        <w:rPr>
          <w:rStyle w:val="af"/>
          <w:bCs/>
          <w:color w:val="auto"/>
          <w:sz w:val="28"/>
          <w:szCs w:val="28"/>
          <w:u w:val="none"/>
        </w:rPr>
      </w:pPr>
      <w:r w:rsidRPr="00D7326B">
        <w:rPr>
          <w:color w:val="000000"/>
          <w:sz w:val="28"/>
          <w:szCs w:val="28"/>
        </w:rPr>
        <w:t xml:space="preserve">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sidRPr="00D7326B">
          <w:rPr>
            <w:rStyle w:val="af"/>
            <w:sz w:val="28"/>
            <w:szCs w:val="28"/>
          </w:rPr>
          <w:t>www.borcity.ru</w:t>
        </w:r>
      </w:hyperlink>
      <w:r w:rsidRPr="00D7326B">
        <w:rPr>
          <w:rStyle w:val="af"/>
          <w:sz w:val="28"/>
          <w:szCs w:val="28"/>
        </w:rPr>
        <w:t>.</w:t>
      </w:r>
    </w:p>
    <w:p w:rsidR="008109BC" w:rsidRPr="008109BC" w:rsidRDefault="008109BC" w:rsidP="00E14920">
      <w:pPr>
        <w:pStyle w:val="a3"/>
        <w:numPr>
          <w:ilvl w:val="0"/>
          <w:numId w:val="34"/>
        </w:numPr>
        <w:autoSpaceDE w:val="0"/>
        <w:autoSpaceDN w:val="0"/>
        <w:adjustRightInd w:val="0"/>
        <w:spacing w:line="360" w:lineRule="auto"/>
        <w:ind w:left="0" w:firstLine="709"/>
        <w:jc w:val="both"/>
        <w:rPr>
          <w:bCs/>
          <w:sz w:val="28"/>
          <w:szCs w:val="28"/>
        </w:rPr>
      </w:pPr>
      <w:r w:rsidRPr="008109BC">
        <w:rPr>
          <w:rStyle w:val="af"/>
          <w:color w:val="auto"/>
          <w:sz w:val="28"/>
          <w:szCs w:val="28"/>
          <w:u w:val="none"/>
        </w:rPr>
        <w:t>Постановление вступает в силу с момента его официального опубликования и распространяется на правоотношения, возникшие с 1 марта 2023 года.</w:t>
      </w:r>
    </w:p>
    <w:p w:rsidR="00E14920" w:rsidRPr="00D7326B" w:rsidRDefault="00E14920" w:rsidP="00E14920">
      <w:pPr>
        <w:pStyle w:val="a3"/>
        <w:numPr>
          <w:ilvl w:val="0"/>
          <w:numId w:val="34"/>
        </w:numPr>
        <w:autoSpaceDE w:val="0"/>
        <w:autoSpaceDN w:val="0"/>
        <w:adjustRightInd w:val="0"/>
        <w:spacing w:line="360" w:lineRule="auto"/>
        <w:ind w:left="0" w:firstLine="709"/>
        <w:jc w:val="both"/>
        <w:rPr>
          <w:bCs/>
          <w:sz w:val="28"/>
          <w:szCs w:val="28"/>
        </w:rPr>
      </w:pPr>
      <w:r w:rsidRPr="00D7326B">
        <w:rPr>
          <w:sz w:val="28"/>
          <w:szCs w:val="28"/>
        </w:rPr>
        <w:t xml:space="preserve">Контроль за исполнением настоящего постановления возложить на </w:t>
      </w:r>
      <w:r w:rsidR="008109BC">
        <w:rPr>
          <w:sz w:val="28"/>
          <w:szCs w:val="28"/>
        </w:rPr>
        <w:t>заместителя главы администрации городского округа го</w:t>
      </w:r>
      <w:r w:rsidR="00B340DC">
        <w:rPr>
          <w:sz w:val="28"/>
          <w:szCs w:val="28"/>
        </w:rPr>
        <w:t>рода Бор Нижегородской области С.В. Киричева.</w:t>
      </w:r>
    </w:p>
    <w:p w:rsidR="00E14920" w:rsidRDefault="00E14920" w:rsidP="00125FC1">
      <w:pPr>
        <w:spacing w:line="360" w:lineRule="auto"/>
        <w:jc w:val="both"/>
        <w:rPr>
          <w:color w:val="000000"/>
          <w:sz w:val="28"/>
          <w:szCs w:val="28"/>
        </w:rPr>
      </w:pPr>
    </w:p>
    <w:p w:rsidR="00E14920" w:rsidRDefault="00E14920" w:rsidP="00E14920">
      <w:pPr>
        <w:spacing w:line="360" w:lineRule="auto"/>
        <w:ind w:left="1429"/>
        <w:jc w:val="both"/>
        <w:rPr>
          <w:color w:val="000000"/>
          <w:sz w:val="28"/>
          <w:szCs w:val="28"/>
        </w:rPr>
      </w:pPr>
    </w:p>
    <w:p w:rsidR="00E14920" w:rsidRDefault="00E14920" w:rsidP="00E14920">
      <w:pPr>
        <w:pStyle w:val="10"/>
        <w:tabs>
          <w:tab w:val="num" w:pos="0"/>
        </w:tabs>
        <w:spacing w:line="360" w:lineRule="auto"/>
        <w:rPr>
          <w:sz w:val="28"/>
        </w:rPr>
      </w:pPr>
      <w:r>
        <w:rPr>
          <w:sz w:val="28"/>
        </w:rPr>
        <w:t>Глава местного самоуправления                                                  А.В. Боровский</w:t>
      </w: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30658" w:rsidRDefault="00E30658" w:rsidP="00E14920">
      <w:pPr>
        <w:pStyle w:val="10"/>
        <w:tabs>
          <w:tab w:val="num" w:pos="0"/>
        </w:tabs>
        <w:rPr>
          <w:sz w:val="20"/>
          <w:szCs w:val="20"/>
        </w:rPr>
      </w:pPr>
    </w:p>
    <w:p w:rsidR="00E30658" w:rsidRDefault="00E30658" w:rsidP="00E14920">
      <w:pPr>
        <w:pStyle w:val="10"/>
        <w:tabs>
          <w:tab w:val="num" w:pos="0"/>
        </w:tabs>
        <w:rPr>
          <w:sz w:val="20"/>
          <w:szCs w:val="20"/>
        </w:rPr>
      </w:pPr>
    </w:p>
    <w:p w:rsidR="00E30658" w:rsidRDefault="00E30658"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F61813" w:rsidRDefault="00F61813" w:rsidP="00E14920">
      <w:pPr>
        <w:pStyle w:val="10"/>
        <w:tabs>
          <w:tab w:val="num" w:pos="0"/>
        </w:tabs>
        <w:rPr>
          <w:sz w:val="20"/>
          <w:szCs w:val="20"/>
        </w:rPr>
      </w:pPr>
    </w:p>
    <w:p w:rsidR="00E30658" w:rsidRDefault="00E30658"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Pr="00746B71" w:rsidRDefault="00B56732" w:rsidP="00E14920">
      <w:pPr>
        <w:pStyle w:val="10"/>
        <w:tabs>
          <w:tab w:val="num" w:pos="0"/>
        </w:tabs>
        <w:rPr>
          <w:sz w:val="20"/>
          <w:szCs w:val="20"/>
        </w:rPr>
        <w:sectPr w:rsidR="00E14920" w:rsidRPr="00746B71" w:rsidSect="00F61813">
          <w:pgSz w:w="11906" w:h="16838"/>
          <w:pgMar w:top="719" w:right="850" w:bottom="899" w:left="1440" w:header="720" w:footer="720" w:gutter="0"/>
          <w:cols w:space="720"/>
          <w:docGrid w:linePitch="600" w:charSpace="36864"/>
        </w:sectPr>
      </w:pPr>
      <w:r>
        <w:rPr>
          <w:sz w:val="20"/>
          <w:szCs w:val="20"/>
        </w:rPr>
        <w:t>Екатерина Андреевна</w:t>
      </w:r>
      <w:r w:rsidR="00125FC1">
        <w:rPr>
          <w:sz w:val="20"/>
          <w:szCs w:val="20"/>
        </w:rPr>
        <w:t xml:space="preserve"> Безаева</w:t>
      </w:r>
      <w:r w:rsidR="00E14920" w:rsidRPr="00746B71">
        <w:rPr>
          <w:sz w:val="20"/>
          <w:szCs w:val="20"/>
        </w:rPr>
        <w:br/>
        <w:t>90499</w:t>
      </w:r>
    </w:p>
    <w:p w:rsidR="00E14920" w:rsidRDefault="001B1B79" w:rsidP="00E14920">
      <w:pPr>
        <w:autoSpaceDE w:val="0"/>
        <w:jc w:val="right"/>
        <w:rPr>
          <w:bCs/>
          <w:color w:val="000000"/>
          <w:sz w:val="28"/>
          <w:szCs w:val="28"/>
        </w:rPr>
      </w:pPr>
      <w:r>
        <w:rPr>
          <w:bCs/>
          <w:color w:val="000000"/>
          <w:sz w:val="28"/>
          <w:szCs w:val="28"/>
        </w:rPr>
        <w:lastRenderedPageBreak/>
        <w:t>ПРИЛОЖЕНИЕ</w:t>
      </w:r>
    </w:p>
    <w:p w:rsidR="00E14920" w:rsidRDefault="001B1B79" w:rsidP="00E14920">
      <w:pPr>
        <w:autoSpaceDE w:val="0"/>
        <w:jc w:val="right"/>
        <w:rPr>
          <w:bCs/>
          <w:color w:val="000000"/>
          <w:sz w:val="28"/>
          <w:szCs w:val="28"/>
        </w:rPr>
      </w:pPr>
      <w:r>
        <w:rPr>
          <w:bCs/>
          <w:color w:val="000000"/>
          <w:sz w:val="28"/>
          <w:szCs w:val="28"/>
        </w:rPr>
        <w:t>к постановлению</w:t>
      </w:r>
      <w:r w:rsidR="00E14920">
        <w:rPr>
          <w:bCs/>
          <w:color w:val="000000"/>
          <w:sz w:val="28"/>
          <w:szCs w:val="28"/>
        </w:rPr>
        <w:t xml:space="preserve"> администрации</w:t>
      </w:r>
    </w:p>
    <w:p w:rsidR="00E14920" w:rsidRDefault="00E14920" w:rsidP="00E14920">
      <w:pPr>
        <w:autoSpaceDE w:val="0"/>
        <w:jc w:val="right"/>
        <w:rPr>
          <w:bCs/>
          <w:color w:val="000000"/>
          <w:sz w:val="28"/>
          <w:szCs w:val="28"/>
        </w:rPr>
      </w:pPr>
      <w:r>
        <w:rPr>
          <w:bCs/>
          <w:color w:val="000000"/>
          <w:sz w:val="28"/>
          <w:szCs w:val="28"/>
        </w:rPr>
        <w:t>городского округа г.Бор</w:t>
      </w:r>
    </w:p>
    <w:p w:rsidR="00E14920" w:rsidRDefault="00E14920" w:rsidP="00E14920">
      <w:pPr>
        <w:autoSpaceDE w:val="0"/>
        <w:jc w:val="right"/>
        <w:rPr>
          <w:color w:val="000000"/>
          <w:sz w:val="28"/>
          <w:szCs w:val="28"/>
        </w:rPr>
      </w:pPr>
      <w:r>
        <w:rPr>
          <w:bCs/>
          <w:color w:val="000000"/>
          <w:sz w:val="28"/>
          <w:szCs w:val="28"/>
        </w:rPr>
        <w:t>от</w:t>
      </w:r>
      <w:r w:rsidR="00F61813">
        <w:rPr>
          <w:bCs/>
          <w:color w:val="000000"/>
          <w:sz w:val="28"/>
          <w:szCs w:val="28"/>
        </w:rPr>
        <w:t xml:space="preserve"> </w:t>
      </w:r>
      <w:r w:rsidR="00F61813">
        <w:rPr>
          <w:color w:val="000000"/>
          <w:sz w:val="28"/>
          <w:szCs w:val="28"/>
        </w:rPr>
        <w:t>31.10.2023</w:t>
      </w:r>
      <w:r w:rsidR="00F61813">
        <w:rPr>
          <w:bCs/>
          <w:color w:val="000000"/>
          <w:sz w:val="28"/>
          <w:szCs w:val="28"/>
        </w:rPr>
        <w:t xml:space="preserve"> </w:t>
      </w:r>
      <w:r>
        <w:rPr>
          <w:bCs/>
          <w:color w:val="000000"/>
          <w:sz w:val="28"/>
          <w:szCs w:val="28"/>
        </w:rPr>
        <w:t>№</w:t>
      </w:r>
      <w:r w:rsidR="000F6656">
        <w:rPr>
          <w:bCs/>
          <w:color w:val="000000"/>
          <w:sz w:val="28"/>
          <w:szCs w:val="28"/>
        </w:rPr>
        <w:t xml:space="preserve">  6496</w:t>
      </w:r>
      <w:r>
        <w:rPr>
          <w:bCs/>
          <w:color w:val="000000"/>
          <w:sz w:val="28"/>
          <w:szCs w:val="28"/>
        </w:rPr>
        <w:t xml:space="preserve"> </w:t>
      </w:r>
    </w:p>
    <w:p w:rsidR="00E14920" w:rsidRDefault="00E14920" w:rsidP="00E14920">
      <w:pPr>
        <w:tabs>
          <w:tab w:val="left" w:pos="0"/>
        </w:tabs>
        <w:ind w:left="709"/>
        <w:jc w:val="both"/>
        <w:rPr>
          <w:color w:val="000000"/>
          <w:sz w:val="28"/>
          <w:szCs w:val="28"/>
        </w:rPr>
      </w:pPr>
    </w:p>
    <w:p w:rsidR="00E14920" w:rsidRDefault="00E14920" w:rsidP="00E14920">
      <w:pPr>
        <w:tabs>
          <w:tab w:val="left" w:pos="0"/>
        </w:tabs>
        <w:ind w:left="709"/>
        <w:jc w:val="both"/>
        <w:rPr>
          <w:color w:val="000000"/>
          <w:sz w:val="28"/>
          <w:szCs w:val="28"/>
        </w:rPr>
      </w:pPr>
    </w:p>
    <w:p w:rsidR="001B1B79" w:rsidRPr="001B1B79" w:rsidRDefault="001B1B79" w:rsidP="001B1B79">
      <w:pPr>
        <w:ind w:firstLine="709"/>
        <w:jc w:val="center"/>
        <w:rPr>
          <w:b/>
          <w:bCs/>
          <w:color w:val="000000"/>
          <w:sz w:val="28"/>
          <w:szCs w:val="28"/>
        </w:rPr>
      </w:pPr>
      <w:r w:rsidRPr="001B1B79">
        <w:rPr>
          <w:b/>
          <w:bCs/>
          <w:color w:val="000000"/>
          <w:sz w:val="28"/>
          <w:szCs w:val="28"/>
        </w:rPr>
        <w:t>ПЕРЕЧЕНЬ</w:t>
      </w:r>
    </w:p>
    <w:p w:rsidR="00E14920" w:rsidRDefault="001B1B79" w:rsidP="001B1B79">
      <w:pPr>
        <w:ind w:firstLine="709"/>
        <w:jc w:val="center"/>
        <w:rPr>
          <w:b/>
          <w:bCs/>
          <w:color w:val="000000"/>
          <w:sz w:val="28"/>
          <w:szCs w:val="28"/>
        </w:rPr>
      </w:pPr>
      <w:r w:rsidRPr="001B1B79">
        <w:rPr>
          <w:b/>
          <w:bCs/>
          <w:color w:val="000000"/>
          <w:sz w:val="28"/>
          <w:szCs w:val="28"/>
        </w:rPr>
        <w:t>муниципальных услуг, в отношении которых осуществляется апробация предусмотренного пунктом 1 части 2 ста</w:t>
      </w:r>
      <w:r w:rsidR="00125FC1">
        <w:rPr>
          <w:b/>
          <w:bCs/>
          <w:color w:val="000000"/>
          <w:sz w:val="28"/>
          <w:szCs w:val="28"/>
        </w:rPr>
        <w:t xml:space="preserve">тьи 9 Федерального закона от 13. 07. </w:t>
      </w:r>
      <w:r w:rsidRPr="001B1B79">
        <w:rPr>
          <w:b/>
          <w:bCs/>
          <w:color w:val="000000"/>
          <w:sz w:val="28"/>
          <w:szCs w:val="28"/>
        </w:rPr>
        <w:t>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1B1B79" w:rsidRDefault="001B1B79" w:rsidP="001B1B79">
      <w:pPr>
        <w:ind w:firstLine="709"/>
        <w:jc w:val="center"/>
        <w:rPr>
          <w:b/>
          <w:bCs/>
          <w:color w:val="000000"/>
          <w:sz w:val="28"/>
          <w:szCs w:val="28"/>
        </w:rPr>
      </w:pPr>
    </w:p>
    <w:p w:rsidR="001B1B79" w:rsidRDefault="001B1B79" w:rsidP="001B1B79">
      <w:pPr>
        <w:ind w:firstLine="709"/>
        <w:jc w:val="both"/>
        <w:rPr>
          <w:bCs/>
          <w:color w:val="000000"/>
          <w:sz w:val="28"/>
          <w:szCs w:val="28"/>
        </w:rPr>
      </w:pPr>
      <w:r w:rsidRPr="001B1B79">
        <w:rPr>
          <w:bCs/>
          <w:color w:val="000000"/>
          <w:sz w:val="28"/>
          <w:szCs w:val="28"/>
        </w:rPr>
        <w:t>1.  Реализация дополнительных общеразвивающих программ:</w:t>
      </w:r>
    </w:p>
    <w:p w:rsidR="008759FA" w:rsidRPr="001B1B79" w:rsidRDefault="008759FA" w:rsidP="001B1B79">
      <w:pPr>
        <w:ind w:firstLine="709"/>
        <w:jc w:val="both"/>
        <w:rPr>
          <w:bCs/>
          <w:color w:val="000000"/>
          <w:sz w:val="28"/>
          <w:szCs w:val="28"/>
        </w:rPr>
      </w:pPr>
    </w:p>
    <w:p w:rsidR="0033252C" w:rsidRDefault="0033252C" w:rsidP="0033252C">
      <w:pPr>
        <w:ind w:firstLine="709"/>
        <w:jc w:val="both"/>
        <w:rPr>
          <w:bCs/>
          <w:color w:val="000000"/>
          <w:sz w:val="28"/>
          <w:szCs w:val="28"/>
        </w:rPr>
      </w:pPr>
      <w:r w:rsidRPr="0030271D">
        <w:rPr>
          <w:b/>
          <w:bCs/>
          <w:color w:val="000000"/>
          <w:sz w:val="28"/>
          <w:szCs w:val="28"/>
        </w:rPr>
        <w:t>804200О.99.0.ББ52АЕ76000</w:t>
      </w:r>
      <w:r>
        <w:rPr>
          <w:bCs/>
          <w:color w:val="000000"/>
          <w:sz w:val="28"/>
          <w:szCs w:val="28"/>
        </w:rPr>
        <w:t xml:space="preserve"> </w:t>
      </w:r>
      <w:r w:rsidRPr="001B1B79">
        <w:rPr>
          <w:bCs/>
          <w:color w:val="000000"/>
          <w:sz w:val="28"/>
          <w:szCs w:val="28"/>
        </w:rPr>
        <w:t>(</w:t>
      </w:r>
      <w:r>
        <w:rPr>
          <w:bCs/>
          <w:color w:val="000000"/>
          <w:sz w:val="28"/>
          <w:szCs w:val="28"/>
        </w:rPr>
        <w:t>художественной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3252C">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804200О.99.0.ББ52АЕ52000</w:t>
      </w:r>
      <w:r>
        <w:rPr>
          <w:bCs/>
          <w:color w:val="000000"/>
          <w:sz w:val="28"/>
          <w:szCs w:val="28"/>
        </w:rPr>
        <w:t xml:space="preserve"> </w:t>
      </w:r>
      <w:r w:rsidRPr="001B1B79">
        <w:rPr>
          <w:bCs/>
          <w:color w:val="000000"/>
          <w:sz w:val="28"/>
          <w:szCs w:val="28"/>
        </w:rPr>
        <w:t>(</w:t>
      </w:r>
      <w:r>
        <w:rPr>
          <w:bCs/>
          <w:color w:val="000000"/>
          <w:sz w:val="28"/>
          <w:szCs w:val="28"/>
        </w:rPr>
        <w:t>физкультурно-спортивной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0271D">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804200О.99.0.ББ52АЖ00000</w:t>
      </w:r>
      <w:r>
        <w:rPr>
          <w:bCs/>
          <w:color w:val="000000"/>
          <w:sz w:val="28"/>
          <w:szCs w:val="28"/>
        </w:rPr>
        <w:t xml:space="preserve"> </w:t>
      </w:r>
      <w:r w:rsidRPr="001B1B79">
        <w:rPr>
          <w:bCs/>
          <w:color w:val="000000"/>
          <w:sz w:val="28"/>
          <w:szCs w:val="28"/>
        </w:rPr>
        <w:t>(</w:t>
      </w:r>
      <w:r>
        <w:rPr>
          <w:bCs/>
          <w:color w:val="000000"/>
          <w:sz w:val="28"/>
          <w:szCs w:val="28"/>
        </w:rPr>
        <w:t>туристско-краеведческой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Pr="001B1B79" w:rsidRDefault="0030271D" w:rsidP="0033252C">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804200О.99.0.ББ52АЕ04000</w:t>
      </w:r>
      <w:r w:rsidRPr="00A87D02">
        <w:rPr>
          <w:bCs/>
          <w:color w:val="000000"/>
          <w:sz w:val="28"/>
          <w:szCs w:val="28"/>
        </w:rPr>
        <w:t xml:space="preserve"> </w:t>
      </w:r>
      <w:r w:rsidRPr="001B1B79">
        <w:rPr>
          <w:bCs/>
          <w:color w:val="000000"/>
          <w:sz w:val="28"/>
          <w:szCs w:val="28"/>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0271D">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804200О.99.0.ББ52АЖ24000</w:t>
      </w:r>
      <w:r w:rsidRPr="00A87D02">
        <w:rPr>
          <w:bCs/>
          <w:color w:val="000000"/>
          <w:sz w:val="28"/>
          <w:szCs w:val="28"/>
        </w:rPr>
        <w:t xml:space="preserve"> </w:t>
      </w:r>
      <w:r w:rsidRPr="001B1B79">
        <w:rPr>
          <w:bCs/>
          <w:color w:val="000000"/>
          <w:sz w:val="28"/>
          <w:szCs w:val="28"/>
        </w:rPr>
        <w:t>(</w:t>
      </w:r>
      <w:r>
        <w:rPr>
          <w:bCs/>
          <w:color w:val="000000"/>
          <w:sz w:val="28"/>
          <w:szCs w:val="28"/>
        </w:rPr>
        <w:t>социально-гуманитарной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0271D">
      <w:pPr>
        <w:ind w:firstLine="709"/>
        <w:jc w:val="both"/>
        <w:rPr>
          <w:bCs/>
          <w:color w:val="000000"/>
          <w:sz w:val="28"/>
          <w:szCs w:val="28"/>
        </w:rPr>
      </w:pPr>
    </w:p>
    <w:p w:rsidR="0030271D" w:rsidRPr="001B1B79" w:rsidRDefault="0030271D" w:rsidP="0030271D">
      <w:pPr>
        <w:ind w:firstLine="709"/>
        <w:jc w:val="both"/>
        <w:rPr>
          <w:bCs/>
          <w:color w:val="000000"/>
          <w:sz w:val="28"/>
          <w:szCs w:val="28"/>
        </w:rPr>
      </w:pPr>
      <w:r w:rsidRPr="0030271D">
        <w:rPr>
          <w:b/>
          <w:bCs/>
          <w:color w:val="000000"/>
          <w:sz w:val="28"/>
          <w:szCs w:val="28"/>
        </w:rPr>
        <w:t>804200О.99.0.ББ52АЕ28000</w:t>
      </w:r>
      <w:r w:rsidRPr="00A87D02">
        <w:rPr>
          <w:bCs/>
          <w:color w:val="000000"/>
          <w:sz w:val="28"/>
          <w:szCs w:val="28"/>
        </w:rPr>
        <w:t xml:space="preserve"> </w:t>
      </w:r>
      <w:r w:rsidRPr="001B1B79">
        <w:rPr>
          <w:bCs/>
          <w:color w:val="000000"/>
          <w:sz w:val="28"/>
          <w:szCs w:val="28"/>
        </w:rPr>
        <w:t>(</w:t>
      </w:r>
      <w:r>
        <w:rPr>
          <w:bCs/>
          <w:color w:val="000000"/>
          <w:sz w:val="28"/>
          <w:szCs w:val="28"/>
        </w:rPr>
        <w:t>естественнонаучной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w:t>
      </w:r>
      <w:r>
        <w:rPr>
          <w:bCs/>
          <w:color w:val="000000"/>
          <w:sz w:val="28"/>
          <w:szCs w:val="28"/>
        </w:rPr>
        <w:t>оровья (ОВЗ) и детей-инвалидов)</w:t>
      </w:r>
    </w:p>
    <w:p w:rsidR="0030271D" w:rsidRPr="001B1B79" w:rsidRDefault="0030271D" w:rsidP="0030271D">
      <w:pPr>
        <w:ind w:firstLine="709"/>
        <w:jc w:val="both"/>
        <w:rPr>
          <w:bCs/>
          <w:color w:val="000000"/>
          <w:sz w:val="28"/>
          <w:szCs w:val="28"/>
        </w:rPr>
      </w:pPr>
    </w:p>
    <w:p w:rsidR="007468CA" w:rsidRDefault="007468CA" w:rsidP="001F3D4B">
      <w:pPr>
        <w:spacing w:line="360" w:lineRule="auto"/>
        <w:rPr>
          <w:color w:val="000000"/>
          <w:sz w:val="28"/>
          <w:szCs w:val="28"/>
        </w:rPr>
      </w:pPr>
    </w:p>
    <w:p w:rsidR="003C6B23" w:rsidRDefault="003C6B23" w:rsidP="001F3D4B">
      <w:pPr>
        <w:spacing w:line="360" w:lineRule="auto"/>
        <w:rPr>
          <w:color w:val="000000"/>
          <w:sz w:val="28"/>
          <w:szCs w:val="28"/>
        </w:rPr>
      </w:pPr>
    </w:p>
    <w:p w:rsidR="003C6B23" w:rsidRDefault="003C6B23" w:rsidP="001F3D4B">
      <w:pPr>
        <w:spacing w:line="360" w:lineRule="auto"/>
        <w:rPr>
          <w:color w:val="000000"/>
          <w:sz w:val="28"/>
          <w:szCs w:val="28"/>
        </w:rPr>
      </w:pPr>
    </w:p>
    <w:p w:rsidR="003C6B23" w:rsidRDefault="003C6B23" w:rsidP="001F3D4B">
      <w:pPr>
        <w:spacing w:line="360" w:lineRule="auto"/>
        <w:rPr>
          <w:color w:val="000000"/>
          <w:sz w:val="28"/>
          <w:szCs w:val="28"/>
        </w:rPr>
      </w:pPr>
    </w:p>
    <w:sectPr w:rsidR="003C6B23" w:rsidSect="00F61813">
      <w:headerReference w:type="default" r:id="rId8"/>
      <w:pgSz w:w="11906" w:h="16838"/>
      <w:pgMar w:top="540"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C4" w:rsidRDefault="00F842C4" w:rsidP="009F353C">
      <w:r>
        <w:separator/>
      </w:r>
    </w:p>
  </w:endnote>
  <w:endnote w:type="continuationSeparator" w:id="1">
    <w:p w:rsidR="00F842C4" w:rsidRDefault="00F842C4" w:rsidP="009F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C4" w:rsidRDefault="00F842C4" w:rsidP="009F353C">
      <w:r>
        <w:separator/>
      </w:r>
    </w:p>
  </w:footnote>
  <w:footnote w:type="continuationSeparator" w:id="1">
    <w:p w:rsidR="00F842C4" w:rsidRDefault="00F842C4" w:rsidP="009F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56" w:rsidRPr="009F353C" w:rsidRDefault="000F6656">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Pr>
        <w:noProof/>
        <w:sz w:val="28"/>
        <w:szCs w:val="28"/>
      </w:rPr>
      <w:t>6</w:t>
    </w:r>
    <w:r w:rsidRPr="009F353C">
      <w:rPr>
        <w:sz w:val="28"/>
        <w:szCs w:val="28"/>
      </w:rPr>
      <w:fldChar w:fldCharType="end"/>
    </w:r>
  </w:p>
  <w:p w:rsidR="000F6656" w:rsidRDefault="000F665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0"/>
  </w:num>
  <w:num w:numId="8">
    <w:abstractNumId w:val="17"/>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26"/>
  </w:num>
  <w:num w:numId="16">
    <w:abstractNumId w:val="25"/>
  </w:num>
  <w:num w:numId="17">
    <w:abstractNumId w:val="6"/>
  </w:num>
  <w:num w:numId="18">
    <w:abstractNumId w:val="9"/>
  </w:num>
  <w:num w:numId="19">
    <w:abstractNumId w:val="19"/>
  </w:num>
  <w:num w:numId="20">
    <w:abstractNumId w:val="32"/>
  </w:num>
  <w:num w:numId="21">
    <w:abstractNumId w:val="14"/>
  </w:num>
  <w:num w:numId="22">
    <w:abstractNumId w:val="12"/>
  </w:num>
  <w:num w:numId="23">
    <w:abstractNumId w:val="8"/>
  </w:num>
  <w:num w:numId="24">
    <w:abstractNumId w:val="21"/>
  </w:num>
  <w:num w:numId="25">
    <w:abstractNumId w:val="4"/>
  </w:num>
  <w:num w:numId="26">
    <w:abstractNumId w:val="2"/>
  </w:num>
  <w:num w:numId="27">
    <w:abstractNumId w:val="16"/>
  </w:num>
  <w:num w:numId="28">
    <w:abstractNumId w:val="24"/>
  </w:num>
  <w:num w:numId="29">
    <w:abstractNumId w:val="31"/>
  </w:num>
  <w:num w:numId="30">
    <w:abstractNumId w:val="29"/>
  </w:num>
  <w:num w:numId="31">
    <w:abstractNumId w:val="30"/>
  </w:num>
  <w:num w:numId="32">
    <w:abstractNumId w:val="1"/>
  </w:num>
  <w:num w:numId="33">
    <w:abstractNumId w:val="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activeWritingStyle w:appName="MSWord" w:lang="ru-RU" w:vendorID="64" w:dllVersion="131078" w:nlCheck="1" w:checkStyle="0"/>
  <w:doNotTrackMoves/>
  <w:defaultTabStop w:val="11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840"/>
    <w:rsid w:val="00002C8B"/>
    <w:rsid w:val="000047F8"/>
    <w:rsid w:val="00024A20"/>
    <w:rsid w:val="000378A6"/>
    <w:rsid w:val="00044B41"/>
    <w:rsid w:val="000533DA"/>
    <w:rsid w:val="00077BD7"/>
    <w:rsid w:val="00084A4B"/>
    <w:rsid w:val="00086AF9"/>
    <w:rsid w:val="000903FC"/>
    <w:rsid w:val="000C10A5"/>
    <w:rsid w:val="000C573C"/>
    <w:rsid w:val="000D1814"/>
    <w:rsid w:val="000D2151"/>
    <w:rsid w:val="000D34A9"/>
    <w:rsid w:val="000F430D"/>
    <w:rsid w:val="000F48D6"/>
    <w:rsid w:val="000F636D"/>
    <w:rsid w:val="000F6656"/>
    <w:rsid w:val="001026BC"/>
    <w:rsid w:val="00111437"/>
    <w:rsid w:val="00112629"/>
    <w:rsid w:val="00117977"/>
    <w:rsid w:val="00121D67"/>
    <w:rsid w:val="00125FC1"/>
    <w:rsid w:val="00132ECC"/>
    <w:rsid w:val="00144E4D"/>
    <w:rsid w:val="001466FC"/>
    <w:rsid w:val="001812D5"/>
    <w:rsid w:val="00183B6C"/>
    <w:rsid w:val="0019022C"/>
    <w:rsid w:val="00191F4B"/>
    <w:rsid w:val="001A1CFE"/>
    <w:rsid w:val="001B1B79"/>
    <w:rsid w:val="001D1FA8"/>
    <w:rsid w:val="001E4ECE"/>
    <w:rsid w:val="001E55D1"/>
    <w:rsid w:val="001F1746"/>
    <w:rsid w:val="001F3D4B"/>
    <w:rsid w:val="00201197"/>
    <w:rsid w:val="002011D0"/>
    <w:rsid w:val="00203226"/>
    <w:rsid w:val="0021052A"/>
    <w:rsid w:val="00212516"/>
    <w:rsid w:val="00214E4B"/>
    <w:rsid w:val="00214FA6"/>
    <w:rsid w:val="00231982"/>
    <w:rsid w:val="00235052"/>
    <w:rsid w:val="002433E1"/>
    <w:rsid w:val="00251ABA"/>
    <w:rsid w:val="00270A01"/>
    <w:rsid w:val="002833A7"/>
    <w:rsid w:val="0029073E"/>
    <w:rsid w:val="002919BD"/>
    <w:rsid w:val="00292D76"/>
    <w:rsid w:val="00297A59"/>
    <w:rsid w:val="002A2000"/>
    <w:rsid w:val="002B41F7"/>
    <w:rsid w:val="002B66BD"/>
    <w:rsid w:val="002C6A6F"/>
    <w:rsid w:val="002D7021"/>
    <w:rsid w:val="002E33C3"/>
    <w:rsid w:val="002F76E0"/>
    <w:rsid w:val="00300C13"/>
    <w:rsid w:val="0030271D"/>
    <w:rsid w:val="00311F15"/>
    <w:rsid w:val="0033252C"/>
    <w:rsid w:val="0033785E"/>
    <w:rsid w:val="00344DE6"/>
    <w:rsid w:val="00350C83"/>
    <w:rsid w:val="00356E17"/>
    <w:rsid w:val="00362FAA"/>
    <w:rsid w:val="00365853"/>
    <w:rsid w:val="00373A3E"/>
    <w:rsid w:val="00382F7E"/>
    <w:rsid w:val="003855A4"/>
    <w:rsid w:val="003859A8"/>
    <w:rsid w:val="00387BFA"/>
    <w:rsid w:val="003A7BA8"/>
    <w:rsid w:val="003C31E7"/>
    <w:rsid w:val="003C6B23"/>
    <w:rsid w:val="003E1516"/>
    <w:rsid w:val="003F192E"/>
    <w:rsid w:val="003F3E68"/>
    <w:rsid w:val="003F4C29"/>
    <w:rsid w:val="00401410"/>
    <w:rsid w:val="00402A0E"/>
    <w:rsid w:val="004163FC"/>
    <w:rsid w:val="0042138A"/>
    <w:rsid w:val="004247F6"/>
    <w:rsid w:val="00473FD0"/>
    <w:rsid w:val="00491BE2"/>
    <w:rsid w:val="004A0957"/>
    <w:rsid w:val="004B3BA4"/>
    <w:rsid w:val="004B4761"/>
    <w:rsid w:val="004B5840"/>
    <w:rsid w:val="004C6B8A"/>
    <w:rsid w:val="004E034E"/>
    <w:rsid w:val="00505B9E"/>
    <w:rsid w:val="00506AF5"/>
    <w:rsid w:val="00512E88"/>
    <w:rsid w:val="00520DEF"/>
    <w:rsid w:val="00532A53"/>
    <w:rsid w:val="00547B44"/>
    <w:rsid w:val="0057334C"/>
    <w:rsid w:val="00587F50"/>
    <w:rsid w:val="00597B52"/>
    <w:rsid w:val="005B4D68"/>
    <w:rsid w:val="005D1555"/>
    <w:rsid w:val="005E0C0A"/>
    <w:rsid w:val="005E11E7"/>
    <w:rsid w:val="005E182F"/>
    <w:rsid w:val="005F402A"/>
    <w:rsid w:val="005F595D"/>
    <w:rsid w:val="006065D2"/>
    <w:rsid w:val="00616679"/>
    <w:rsid w:val="006343BC"/>
    <w:rsid w:val="00642E19"/>
    <w:rsid w:val="006458CB"/>
    <w:rsid w:val="006507C9"/>
    <w:rsid w:val="00653B13"/>
    <w:rsid w:val="00664545"/>
    <w:rsid w:val="006660F7"/>
    <w:rsid w:val="006A1CA9"/>
    <w:rsid w:val="006A252B"/>
    <w:rsid w:val="006A614F"/>
    <w:rsid w:val="006A752F"/>
    <w:rsid w:val="006C307C"/>
    <w:rsid w:val="006C48AD"/>
    <w:rsid w:val="006C5CBD"/>
    <w:rsid w:val="00704FD7"/>
    <w:rsid w:val="00711A8E"/>
    <w:rsid w:val="007151BE"/>
    <w:rsid w:val="00715EC0"/>
    <w:rsid w:val="007354DD"/>
    <w:rsid w:val="00740AF0"/>
    <w:rsid w:val="007468CA"/>
    <w:rsid w:val="0076250E"/>
    <w:rsid w:val="00773A7A"/>
    <w:rsid w:val="007779C0"/>
    <w:rsid w:val="00786CF9"/>
    <w:rsid w:val="00793390"/>
    <w:rsid w:val="00793578"/>
    <w:rsid w:val="007B0F55"/>
    <w:rsid w:val="007C21E1"/>
    <w:rsid w:val="007C4911"/>
    <w:rsid w:val="007C59E6"/>
    <w:rsid w:val="007D1E39"/>
    <w:rsid w:val="007D4E21"/>
    <w:rsid w:val="007F6861"/>
    <w:rsid w:val="008043CA"/>
    <w:rsid w:val="008109BC"/>
    <w:rsid w:val="0081286E"/>
    <w:rsid w:val="008154D0"/>
    <w:rsid w:val="00821E38"/>
    <w:rsid w:val="00823C03"/>
    <w:rsid w:val="00831E9C"/>
    <w:rsid w:val="00836377"/>
    <w:rsid w:val="008471BE"/>
    <w:rsid w:val="008572D0"/>
    <w:rsid w:val="00867A9D"/>
    <w:rsid w:val="00871408"/>
    <w:rsid w:val="008759FA"/>
    <w:rsid w:val="008A7F53"/>
    <w:rsid w:val="008B1204"/>
    <w:rsid w:val="008B4E7E"/>
    <w:rsid w:val="008C5E00"/>
    <w:rsid w:val="008C66A4"/>
    <w:rsid w:val="008D28C0"/>
    <w:rsid w:val="008F5E76"/>
    <w:rsid w:val="008F6B7D"/>
    <w:rsid w:val="008F74E1"/>
    <w:rsid w:val="0090056A"/>
    <w:rsid w:val="00900EA8"/>
    <w:rsid w:val="0090355A"/>
    <w:rsid w:val="00913AC2"/>
    <w:rsid w:val="00924315"/>
    <w:rsid w:val="0093051E"/>
    <w:rsid w:val="009311D4"/>
    <w:rsid w:val="0093175C"/>
    <w:rsid w:val="009319EE"/>
    <w:rsid w:val="00935BBA"/>
    <w:rsid w:val="00936E09"/>
    <w:rsid w:val="00937F02"/>
    <w:rsid w:val="009472E5"/>
    <w:rsid w:val="009671E8"/>
    <w:rsid w:val="009700F9"/>
    <w:rsid w:val="0097507C"/>
    <w:rsid w:val="00986CE3"/>
    <w:rsid w:val="009C4064"/>
    <w:rsid w:val="009D34F5"/>
    <w:rsid w:val="009E747B"/>
    <w:rsid w:val="009F088F"/>
    <w:rsid w:val="009F28FC"/>
    <w:rsid w:val="009F353C"/>
    <w:rsid w:val="00A24BDD"/>
    <w:rsid w:val="00A30805"/>
    <w:rsid w:val="00A3601D"/>
    <w:rsid w:val="00A4436B"/>
    <w:rsid w:val="00A60B2A"/>
    <w:rsid w:val="00A70C38"/>
    <w:rsid w:val="00A81435"/>
    <w:rsid w:val="00A87D02"/>
    <w:rsid w:val="00A92711"/>
    <w:rsid w:val="00A97811"/>
    <w:rsid w:val="00AA27BC"/>
    <w:rsid w:val="00AA298D"/>
    <w:rsid w:val="00AB4FF0"/>
    <w:rsid w:val="00AD31F7"/>
    <w:rsid w:val="00B03412"/>
    <w:rsid w:val="00B16CAC"/>
    <w:rsid w:val="00B340DC"/>
    <w:rsid w:val="00B4289C"/>
    <w:rsid w:val="00B46CEC"/>
    <w:rsid w:val="00B46F5F"/>
    <w:rsid w:val="00B520FF"/>
    <w:rsid w:val="00B56732"/>
    <w:rsid w:val="00B56FB5"/>
    <w:rsid w:val="00B936B4"/>
    <w:rsid w:val="00BA2191"/>
    <w:rsid w:val="00BB3243"/>
    <w:rsid w:val="00BB7C20"/>
    <w:rsid w:val="00BC5F81"/>
    <w:rsid w:val="00BD00F5"/>
    <w:rsid w:val="00BD317B"/>
    <w:rsid w:val="00BD7D8C"/>
    <w:rsid w:val="00BE30DB"/>
    <w:rsid w:val="00BF6628"/>
    <w:rsid w:val="00BF7BF2"/>
    <w:rsid w:val="00C005A9"/>
    <w:rsid w:val="00C034F4"/>
    <w:rsid w:val="00C209A3"/>
    <w:rsid w:val="00C2154A"/>
    <w:rsid w:val="00C5191C"/>
    <w:rsid w:val="00C55A16"/>
    <w:rsid w:val="00C6281D"/>
    <w:rsid w:val="00C86E0A"/>
    <w:rsid w:val="00CA0D4D"/>
    <w:rsid w:val="00CA5ED4"/>
    <w:rsid w:val="00CB4F5A"/>
    <w:rsid w:val="00CD4CFC"/>
    <w:rsid w:val="00CE0665"/>
    <w:rsid w:val="00CF5718"/>
    <w:rsid w:val="00D02DFB"/>
    <w:rsid w:val="00D1107C"/>
    <w:rsid w:val="00D23738"/>
    <w:rsid w:val="00D24646"/>
    <w:rsid w:val="00D40A03"/>
    <w:rsid w:val="00D53788"/>
    <w:rsid w:val="00D600DD"/>
    <w:rsid w:val="00D85117"/>
    <w:rsid w:val="00D9448E"/>
    <w:rsid w:val="00DB36F2"/>
    <w:rsid w:val="00DC6C52"/>
    <w:rsid w:val="00DD04B9"/>
    <w:rsid w:val="00DE29A9"/>
    <w:rsid w:val="00DF78B3"/>
    <w:rsid w:val="00E01AF5"/>
    <w:rsid w:val="00E04149"/>
    <w:rsid w:val="00E14920"/>
    <w:rsid w:val="00E165CA"/>
    <w:rsid w:val="00E25DB5"/>
    <w:rsid w:val="00E30658"/>
    <w:rsid w:val="00E31010"/>
    <w:rsid w:val="00E33903"/>
    <w:rsid w:val="00E35CB5"/>
    <w:rsid w:val="00E432A0"/>
    <w:rsid w:val="00E54429"/>
    <w:rsid w:val="00E57FCD"/>
    <w:rsid w:val="00E72676"/>
    <w:rsid w:val="00EA6F2A"/>
    <w:rsid w:val="00EC1960"/>
    <w:rsid w:val="00EC33C7"/>
    <w:rsid w:val="00EC666F"/>
    <w:rsid w:val="00ED31BE"/>
    <w:rsid w:val="00ED70C2"/>
    <w:rsid w:val="00EE3457"/>
    <w:rsid w:val="00EF4758"/>
    <w:rsid w:val="00EF7A19"/>
    <w:rsid w:val="00F034A7"/>
    <w:rsid w:val="00F1114B"/>
    <w:rsid w:val="00F11CF3"/>
    <w:rsid w:val="00F36880"/>
    <w:rsid w:val="00F44E68"/>
    <w:rsid w:val="00F45F19"/>
    <w:rsid w:val="00F51FB5"/>
    <w:rsid w:val="00F61813"/>
    <w:rsid w:val="00F6598C"/>
    <w:rsid w:val="00F71EA3"/>
    <w:rsid w:val="00F842C4"/>
    <w:rsid w:val="00FA069F"/>
    <w:rsid w:val="00FB3F59"/>
    <w:rsid w:val="00FC4953"/>
    <w:rsid w:val="00FD3BB2"/>
    <w:rsid w:val="00FE4340"/>
    <w:rsid w:val="00FF18E8"/>
    <w:rsid w:val="00FF38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sz w:val="24"/>
      <w:szCs w:val="24"/>
    </w:rPr>
  </w:style>
  <w:style w:type="paragraph" w:styleId="2">
    <w:name w:val="heading 2"/>
    <w:basedOn w:val="a"/>
    <w:next w:val="a"/>
    <w:link w:val="20"/>
    <w:uiPriority w:val="9"/>
    <w:qFormat/>
    <w:rsid w:val="006C48AD"/>
    <w:pPr>
      <w:keepNext/>
      <w:spacing w:before="240" w:after="60"/>
      <w:outlineLvl w:val="1"/>
    </w:pPr>
    <w:rPr>
      <w:rFonts w:ascii="Calibri Light" w:hAnsi="Calibri Light"/>
      <w:b/>
      <w:bCs/>
      <w:i/>
      <w:iCs/>
      <w:sz w:val="28"/>
      <w:szCs w:val="28"/>
      <w:lang/>
    </w:rPr>
  </w:style>
  <w:style w:type="paragraph" w:styleId="3">
    <w:name w:val="heading 3"/>
    <w:basedOn w:val="a"/>
    <w:next w:val="a"/>
    <w:link w:val="30"/>
    <w:uiPriority w:val="99"/>
    <w:qFormat/>
    <w:rsid w:val="003C6B23"/>
    <w:pPr>
      <w:keepNext/>
      <w:autoSpaceDE w:val="0"/>
      <w:autoSpaceDN w:val="0"/>
      <w:outlineLvl w:val="2"/>
    </w:pPr>
    <w:rPr>
      <w:rFonts w:ascii="Arial" w:hAnsi="Arial"/>
      <w:b/>
      <w:bCs/>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List Paragraph"/>
    <w:aliases w:val="мой"/>
    <w:basedOn w:val="a"/>
    <w:link w:val="a4"/>
    <w:uiPriority w:val="34"/>
    <w:qFormat/>
    <w:rsid w:val="004B5840"/>
    <w:pPr>
      <w:ind w:left="720"/>
      <w:contextualSpacing/>
    </w:pPr>
    <w:rPr>
      <w:rFonts w:ascii="Calibri" w:eastAsia="Calibri" w:hAnsi="Calibri"/>
      <w:sz w:val="22"/>
      <w:szCs w:val="22"/>
      <w:lang/>
    </w:rPr>
  </w:style>
  <w:style w:type="character" w:customStyle="1" w:styleId="a4">
    <w:name w:val="Абзац списка Знак"/>
    <w:aliases w:val="мой Знак"/>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hAnsi="Arial" w:cs="Arial"/>
    </w:rPr>
  </w:style>
  <w:style w:type="character" w:styleId="a7">
    <w:name w:val="annotation reference"/>
    <w:uiPriority w:val="99"/>
    <w:semiHidden/>
    <w:unhideWhenUsed/>
    <w:rsid w:val="008C66A4"/>
    <w:rPr>
      <w:sz w:val="16"/>
      <w:szCs w:val="16"/>
    </w:rPr>
  </w:style>
  <w:style w:type="paragraph" w:styleId="a8">
    <w:name w:val="annotation text"/>
    <w:basedOn w:val="a"/>
    <w:link w:val="a9"/>
    <w:uiPriority w:val="99"/>
    <w:semiHidden/>
    <w:unhideWhenUsed/>
    <w:rsid w:val="008C66A4"/>
    <w:rPr>
      <w:rFonts w:ascii="Calibri" w:eastAsia="Calibri" w:hAnsi="Calibri"/>
      <w:sz w:val="20"/>
      <w:szCs w:val="20"/>
      <w:lang/>
    </w:rPr>
  </w:style>
  <w:style w:type="character" w:customStyle="1" w:styleId="a9">
    <w:name w:val="Текст примечания Знак"/>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eastAsia="Calibri" w:hAnsi="Segoe UI"/>
      <w:sz w:val="18"/>
      <w:szCs w:val="18"/>
      <w:lang/>
    </w:rPr>
  </w:style>
  <w:style w:type="character" w:customStyle="1" w:styleId="ad">
    <w:name w:val="Текст выноски Знак"/>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lang w:eastAsia="en-US"/>
    </w:rPr>
  </w:style>
  <w:style w:type="paragraph" w:customStyle="1" w:styleId="headertext">
    <w:name w:val="headertext"/>
    <w:basedOn w:val="a"/>
    <w:rsid w:val="00821E38"/>
    <w:pPr>
      <w:spacing w:before="100" w:beforeAutospacing="1" w:after="100" w:afterAutospacing="1"/>
    </w:pPr>
  </w:style>
  <w:style w:type="character" w:customStyle="1" w:styleId="21">
    <w:name w:val="Основной текст (2)"/>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rPr>
      <w:sz w:val="20"/>
      <w:szCs w:val="20"/>
      <w:lang/>
    </w:rPr>
  </w:style>
  <w:style w:type="character" w:customStyle="1" w:styleId="af1">
    <w:name w:val="Верхний колонтитул Знак"/>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rPr>
      <w:sz w:val="20"/>
      <w:szCs w:val="20"/>
      <w:lang/>
    </w:rPr>
  </w:style>
  <w:style w:type="character" w:customStyle="1" w:styleId="af3">
    <w:name w:val="Нижний колонтитул Знак"/>
    <w:link w:val="af2"/>
    <w:uiPriority w:val="99"/>
    <w:rsid w:val="009F353C"/>
    <w:rPr>
      <w:rFonts w:ascii="Times New Roman" w:eastAsia="Times New Roman" w:hAnsi="Times New Roman" w:cs="Times New Roman"/>
      <w:lang w:eastAsia="ru-RU"/>
    </w:rPr>
  </w:style>
  <w:style w:type="character" w:styleId="af4">
    <w:name w:val="Subtle Emphasis"/>
    <w:uiPriority w:val="19"/>
    <w:qFormat/>
    <w:rsid w:val="00BF7BF2"/>
    <w:rPr>
      <w:i/>
      <w:iCs/>
      <w:color w:val="404040"/>
    </w:rPr>
  </w:style>
  <w:style w:type="character" w:styleId="af5">
    <w:name w:val="Intense Emphasis"/>
    <w:uiPriority w:val="21"/>
    <w:qFormat/>
    <w:rsid w:val="00BF7BF2"/>
    <w:rPr>
      <w:i/>
      <w:iCs/>
      <w:color w:val="4472C4"/>
    </w:rPr>
  </w:style>
  <w:style w:type="paragraph" w:customStyle="1" w:styleId="10">
    <w:name w:val="Обычный1"/>
    <w:rsid w:val="00E14920"/>
    <w:pPr>
      <w:suppressAutoHyphens/>
    </w:pPr>
    <w:rPr>
      <w:rFonts w:ascii="Times New Roman" w:eastAsia="Times New Roman" w:hAnsi="Times New Roman"/>
      <w:color w:val="000000"/>
      <w:sz w:val="26"/>
      <w:szCs w:val="28"/>
      <w:lang w:eastAsia="ar-SA"/>
    </w:rPr>
  </w:style>
  <w:style w:type="character" w:customStyle="1" w:styleId="30">
    <w:name w:val="Заголовок 3 Знак"/>
    <w:link w:val="3"/>
    <w:uiPriority w:val="99"/>
    <w:rsid w:val="003C6B23"/>
    <w:rPr>
      <w:rFonts w:ascii="Arial" w:eastAsia="Times New Roman" w:hAnsi="Arial" w:cs="Arial"/>
      <w:b/>
      <w:bCs/>
      <w:sz w:val="24"/>
      <w:szCs w:val="24"/>
    </w:rPr>
  </w:style>
  <w:style w:type="paragraph" w:styleId="af6">
    <w:name w:val="Title"/>
    <w:basedOn w:val="a"/>
    <w:link w:val="af7"/>
    <w:uiPriority w:val="99"/>
    <w:qFormat/>
    <w:rsid w:val="003C6B23"/>
    <w:pPr>
      <w:autoSpaceDE w:val="0"/>
      <w:autoSpaceDN w:val="0"/>
      <w:jc w:val="center"/>
    </w:pPr>
    <w:rPr>
      <w:sz w:val="28"/>
      <w:szCs w:val="28"/>
      <w:lang/>
    </w:rPr>
  </w:style>
  <w:style w:type="character" w:customStyle="1" w:styleId="af7">
    <w:name w:val="Название Знак"/>
    <w:link w:val="af6"/>
    <w:uiPriority w:val="99"/>
    <w:rsid w:val="003C6B23"/>
    <w:rPr>
      <w:rFonts w:ascii="Times New Roman" w:eastAsia="Times New Roman" w:hAnsi="Times New Roman"/>
      <w:sz w:val="28"/>
      <w:szCs w:val="28"/>
    </w:rPr>
  </w:style>
  <w:style w:type="paragraph" w:styleId="af8">
    <w:name w:val="Body Text"/>
    <w:basedOn w:val="a"/>
    <w:link w:val="af9"/>
    <w:uiPriority w:val="99"/>
    <w:semiHidden/>
    <w:unhideWhenUsed/>
    <w:rsid w:val="003C6B23"/>
    <w:pPr>
      <w:spacing w:after="120"/>
    </w:pPr>
    <w:rPr>
      <w:lang/>
    </w:rPr>
  </w:style>
  <w:style w:type="character" w:customStyle="1" w:styleId="af9">
    <w:name w:val="Основной текст Знак"/>
    <w:link w:val="af8"/>
    <w:uiPriority w:val="99"/>
    <w:semiHidden/>
    <w:rsid w:val="003C6B23"/>
    <w:rPr>
      <w:rFonts w:ascii="Times New Roman" w:eastAsia="Times New Roman" w:hAnsi="Times New Roman"/>
      <w:sz w:val="24"/>
      <w:szCs w:val="24"/>
    </w:rPr>
  </w:style>
  <w:style w:type="character" w:customStyle="1" w:styleId="20">
    <w:name w:val="Заголовок 2 Знак"/>
    <w:link w:val="2"/>
    <w:uiPriority w:val="9"/>
    <w:semiHidden/>
    <w:rsid w:val="006C48AD"/>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474837835">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472259534">
                                  <w:marLeft w:val="0"/>
                                  <w:marRight w:val="0"/>
                                  <w:marTop w:val="0"/>
                                  <w:marBottom w:val="0"/>
                                  <w:divBdr>
                                    <w:top w:val="none" w:sz="0" w:space="0" w:color="auto"/>
                                    <w:left w:val="none" w:sz="0" w:space="0" w:color="auto"/>
                                    <w:bottom w:val="none" w:sz="0" w:space="0" w:color="auto"/>
                                    <w:right w:val="none" w:sz="0" w:space="0" w:color="auto"/>
                                  </w:divBdr>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834417683">
                                  <w:marLeft w:val="0"/>
                                  <w:marRight w:val="0"/>
                                  <w:marTop w:val="0"/>
                                  <w:marBottom w:val="0"/>
                                  <w:divBdr>
                                    <w:top w:val="none" w:sz="0" w:space="0" w:color="auto"/>
                                    <w:left w:val="none" w:sz="0" w:space="0" w:color="auto"/>
                                    <w:bottom w:val="none" w:sz="0" w:space="0" w:color="auto"/>
                                    <w:right w:val="none" w:sz="0" w:space="0" w:color="auto"/>
                                  </w:divBdr>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160657635">
                                  <w:marLeft w:val="0"/>
                                  <w:marRight w:val="0"/>
                                  <w:marTop w:val="0"/>
                                  <w:marBottom w:val="0"/>
                                  <w:divBdr>
                                    <w:top w:val="none" w:sz="0" w:space="0" w:color="auto"/>
                                    <w:left w:val="none" w:sz="0" w:space="0" w:color="auto"/>
                                    <w:bottom w:val="none" w:sz="0" w:space="0" w:color="auto"/>
                                    <w:right w:val="none" w:sz="0" w:space="0" w:color="auto"/>
                                  </w:divBdr>
                                </w:div>
                                <w:div w:id="1264417502">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Пользователь Windows</cp:lastModifiedBy>
  <cp:revision>2</cp:revision>
  <cp:lastPrinted>2023-11-01T11:49:00Z</cp:lastPrinted>
  <dcterms:created xsi:type="dcterms:W3CDTF">2023-11-01T12:21:00Z</dcterms:created>
  <dcterms:modified xsi:type="dcterms:W3CDTF">2023-11-01T12:21:00Z</dcterms:modified>
</cp:coreProperties>
</file>