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7E" w:rsidRDefault="00AC7C7E" w:rsidP="00EB319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AC7C7E" w:rsidRDefault="00AC7C7E" w:rsidP="00EB319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AC7C7E" w:rsidRPr="00EB319C" w:rsidRDefault="00AC7C7E" w:rsidP="00EB319C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Pr="00B11938" w:rsidRDefault="00AC7C7E" w:rsidP="00EB319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11938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AC7C7E" w:rsidRDefault="00AC7C7E" w:rsidP="00EB319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ook w:val="0000"/>
      </w:tblPr>
      <w:tblGrid>
        <w:gridCol w:w="5069"/>
        <w:gridCol w:w="4759"/>
      </w:tblGrid>
      <w:tr w:rsidR="00AC7C7E">
        <w:tc>
          <w:tcPr>
            <w:tcW w:w="5069" w:type="dxa"/>
          </w:tcPr>
          <w:p w:rsidR="00AC7C7E" w:rsidRDefault="00AC7C7E" w:rsidP="00A815D7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30.10.2023</w:t>
            </w:r>
          </w:p>
        </w:tc>
        <w:tc>
          <w:tcPr>
            <w:tcW w:w="4759" w:type="dxa"/>
          </w:tcPr>
          <w:p w:rsidR="00AC7C7E" w:rsidRDefault="00AC7C7E" w:rsidP="006B5379">
            <w:pPr>
              <w:tabs>
                <w:tab w:val="left" w:pos="9071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№  6425</w:t>
            </w:r>
          </w:p>
        </w:tc>
      </w:tr>
    </w:tbl>
    <w:p w:rsidR="00AC7C7E" w:rsidRPr="00EB319C" w:rsidRDefault="00AC7C7E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Бор </w:t>
      </w:r>
    </w:p>
    <w:p w:rsidR="00AC7C7E" w:rsidRDefault="00AC7C7E" w:rsidP="00EB319C">
      <w:pPr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12.04.2019 № 2074</w:t>
      </w:r>
    </w:p>
    <w:p w:rsidR="00AC7C7E" w:rsidRDefault="00AC7C7E" w:rsidP="00EB319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C7C7E" w:rsidRDefault="00AC7C7E" w:rsidP="00EB319C">
      <w:pPr>
        <w:autoSpaceDE w:val="0"/>
        <w:spacing w:after="0" w:line="360" w:lineRule="auto"/>
        <w:ind w:firstLine="658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>
        <w:r w:rsidRPr="006A3503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Нижегородской области от 10.10.2023 № 914 «О внесении изменений </w:t>
      </w:r>
      <w:r w:rsidRPr="00E273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273ED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15 октября 2008 г. № 468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администрация городского округа г. 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AC7C7E" w:rsidRDefault="00AC7C7E" w:rsidP="00CA64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64B8">
        <w:rPr>
          <w:rFonts w:ascii="Times New Roman" w:hAnsi="Times New Roman" w:cs="Times New Roman"/>
          <w:color w:val="000000"/>
          <w:sz w:val="28"/>
          <w:szCs w:val="28"/>
        </w:rPr>
        <w:t>Внести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округа г. Бор от 12.04.2019 № 2074 (в редакции постановлений от 12.09.2019 № 4982, 03.02.2020 № 465, 27.04.2020 № 1856, 27.102020 № 4906, от 20.05.2022 № 2621, от 20.06.2022 № 3162, от 28.09.2022  № 4971, от 19.10.2022 № 5382, от 26.01.2023 № 418</w:t>
      </w:r>
      <w:proofErr w:type="gramEnd"/>
      <w:r w:rsidRPr="00CA64B8">
        <w:rPr>
          <w:rFonts w:ascii="Times New Roman" w:hAnsi="Times New Roman" w:cs="Times New Roman"/>
          <w:color w:val="000000"/>
          <w:sz w:val="28"/>
          <w:szCs w:val="28"/>
        </w:rPr>
        <w:t>, от 08.08.2023 № 4604)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Положение), следующие изменения:</w:t>
      </w:r>
    </w:p>
    <w:p w:rsidR="00AC7C7E" w:rsidRDefault="00AC7C7E" w:rsidP="00CD0F2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24">
        <w:rPr>
          <w:rFonts w:ascii="Times New Roman" w:hAnsi="Times New Roman" w:cs="Times New Roman"/>
          <w:color w:val="000000"/>
          <w:sz w:val="28"/>
          <w:szCs w:val="28"/>
        </w:rPr>
        <w:t>Таблицу пункта 54 дополнить пунктом 10 следующего содержания:</w:t>
      </w:r>
    </w:p>
    <w:p w:rsidR="00AC7C7E" w:rsidRPr="00CD0F24" w:rsidRDefault="00AC7C7E" w:rsidP="00CD0F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961"/>
        <w:gridCol w:w="3285"/>
      </w:tblGrid>
      <w:tr w:rsidR="00AC7C7E">
        <w:tc>
          <w:tcPr>
            <w:tcW w:w="1526" w:type="dxa"/>
          </w:tcPr>
          <w:p w:rsidR="00AC7C7E" w:rsidRPr="00BD5AA2" w:rsidRDefault="00AC7C7E" w:rsidP="00BD5A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AC7C7E" w:rsidRPr="00BD5AA2" w:rsidRDefault="00AC7C7E" w:rsidP="00BD5A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работу в региональных образовательных центрах опережающего развития</w:t>
            </w:r>
          </w:p>
        </w:tc>
        <w:tc>
          <w:tcPr>
            <w:tcW w:w="3285" w:type="dxa"/>
          </w:tcPr>
          <w:p w:rsidR="00AC7C7E" w:rsidRPr="00BD5AA2" w:rsidRDefault="00AC7C7E" w:rsidP="00BD5AA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AC7C7E" w:rsidRDefault="00AC7C7E" w:rsidP="00687E4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».</w:t>
      </w:r>
    </w:p>
    <w:p w:rsidR="00AC7C7E" w:rsidRDefault="00AC7C7E" w:rsidP="00C9721E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>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58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пунктом 4</w:t>
      </w:r>
      <w:r w:rsidRPr="00934E53">
        <w:rPr>
          <w:rFonts w:ascii="Times New Roman" w:hAnsi="Times New Roman" w:cs="Times New Roman"/>
          <w:color w:val="000000"/>
          <w:sz w:val="28"/>
          <w:szCs w:val="28"/>
        </w:rPr>
        <w:t xml:space="preserve"> &lt;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934E53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AC7C7E" w:rsidRPr="00C9721E" w:rsidRDefault="00AC7C7E" w:rsidP="00C972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961"/>
        <w:gridCol w:w="3285"/>
      </w:tblGrid>
      <w:tr w:rsidR="00AC7C7E">
        <w:tc>
          <w:tcPr>
            <w:tcW w:w="1526" w:type="dxa"/>
          </w:tcPr>
          <w:p w:rsidR="00AC7C7E" w:rsidRPr="00BD5AA2" w:rsidRDefault="00AC7C7E" w:rsidP="00BD5A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 &lt;*&gt;</w:t>
            </w:r>
          </w:p>
        </w:tc>
        <w:tc>
          <w:tcPr>
            <w:tcW w:w="4961" w:type="dxa"/>
          </w:tcPr>
          <w:p w:rsidR="00AC7C7E" w:rsidRPr="00BD5AA2" w:rsidRDefault="00AC7C7E" w:rsidP="00BD5A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D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Водителям автомобилей, непосредственно занятым перевозкой детей</w:t>
            </w:r>
          </w:p>
        </w:tc>
        <w:tc>
          <w:tcPr>
            <w:tcW w:w="3285" w:type="dxa"/>
          </w:tcPr>
          <w:p w:rsidR="00AC7C7E" w:rsidRPr="00BD5AA2" w:rsidRDefault="00AC7C7E" w:rsidP="00BD5A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4"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  ежемесячно</w:t>
            </w:r>
          </w:p>
        </w:tc>
      </w:tr>
    </w:tbl>
    <w:p w:rsidR="00AC7C7E" w:rsidRDefault="00AC7C7E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».</w:t>
      </w:r>
    </w:p>
    <w:p w:rsidR="00AC7C7E" w:rsidRPr="00CD0F24" w:rsidRDefault="00AC7C7E" w:rsidP="00CD0F2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Pr="00CD0F24">
        <w:rPr>
          <w:rFonts w:ascii="Times New Roman" w:hAnsi="Times New Roman" w:cs="Times New Roman"/>
          <w:color w:val="000000"/>
          <w:sz w:val="28"/>
          <w:szCs w:val="28"/>
        </w:rPr>
        <w:t>Абзац 6  пункта 71 Положения изложить в следующей редакции:</w:t>
      </w:r>
    </w:p>
    <w:p w:rsidR="00AC7C7E" w:rsidRDefault="00AC7C7E" w:rsidP="00CD0F2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«- дополнительное ежемесячное стимулирование молодых педагогов».</w:t>
      </w:r>
    </w:p>
    <w:p w:rsidR="00AC7C7E" w:rsidRDefault="00AC7C7E" w:rsidP="004E10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Раздел 5 дополнить пунктом 71.1 следующего содержания:</w:t>
      </w:r>
    </w:p>
    <w:p w:rsidR="00AC7C7E" w:rsidRDefault="00AC7C7E" w:rsidP="004E10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«71.1. Выплата молодым специалистам в размере 3000 рублей ежемесячно устанавливается выпускникам учреждений высшего и среднего профессионального образования, принятым на работу на постоянной основе на педагогические должности в учреждения образования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 в течение двух лет после получения документа об образовании, возраст которых не превышает 30 лет включительно. Период выплат – в течение трех- лет с момента начала трудовой деятельности (в указанный период не включаются: время прохождения военной службы по призыву и период по уходу за ребенком до достижения им возраста трех лет).».</w:t>
      </w:r>
    </w:p>
    <w:p w:rsidR="00AC7C7E" w:rsidRDefault="00AC7C7E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Пункт 74 Положения изложить в следующей редакции:</w:t>
      </w:r>
    </w:p>
    <w:p w:rsidR="00AC7C7E" w:rsidRDefault="00AC7C7E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«74. Педагогическим и руководящим работникам образовательных организаций, имеющим почетные звания с наименованиями «Народный», «Заслуженный» СССР, Российской Федерации и союзных республик, входящих в состав СССР, в независимости от сферы деятельности в которой присвоено почетно звание и почетное звание «Ветеран сферы воспитания и образования», а также ведомственные награды федеральных органов исполнительной власти Российской Федерации в виде нагрудных знаков или медалей, предусматривается персональная повышающая надбавка за почетное звание, ведомственные награды в размере 10% от должностного оклада. Применение персональной повышающей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надбавки для руководящих работников не зависит от почетного звания, ведомственной награды профилю организации. Применение персональной повышающей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надбавки для педагогических работников не зависит от соответствия педагогической деятельности при преподавании дисциплин.».</w:t>
      </w:r>
    </w:p>
    <w:p w:rsidR="00AC7C7E" w:rsidRDefault="00AC7C7E" w:rsidP="000743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Внести изменения в минимальные оклады по ПКГ для работников образовательных редакций (Приложение к Положению), изложив его в новой прилагаемой редакции.</w:t>
      </w:r>
    </w:p>
    <w:p w:rsidR="00AC7C7E" w:rsidRDefault="00AC7C7E" w:rsidP="000743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официального опубликования и распространяе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на правоотношения, возникшие с 1 октября 2023 года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подпунктов 1.1, 1.2, 1.3, 1.4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>пункта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постановления.</w:t>
      </w:r>
    </w:p>
    <w:p w:rsidR="00AC7C7E" w:rsidRPr="00EA1F01" w:rsidRDefault="00AC7C7E" w:rsidP="000743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Подпункты 1.1, 1.2, 1.3, 1.4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>пункта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постановления</w:t>
      </w:r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  вступают в силу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1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 официального опубликования и распространяются на правоотношения, возникшие с</w:t>
      </w:r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 </w:t>
      </w:r>
      <w:r w:rsidRPr="007C53A8">
        <w:rPr>
          <w:rFonts w:ascii="Times New Roman" w:hAnsi="Times New Roman" w:cs="Times New Roman"/>
          <w:color w:val="000000"/>
          <w:sz w:val="28"/>
          <w:szCs w:val="28"/>
        </w:rPr>
        <w:t>2023 года.</w:t>
      </w:r>
    </w:p>
    <w:p w:rsidR="00AC7C7E" w:rsidRPr="00EA1F01" w:rsidRDefault="00AC7C7E" w:rsidP="00074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г. Бор                     (Е.А. </w:t>
      </w:r>
      <w:proofErr w:type="spellStart"/>
      <w:r w:rsidRPr="00EA1F01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опубликование настоящего постановления в газете «Бор-сегодня», в сетевом издании «Бор-официал» и на официальном сайте </w:t>
      </w:r>
      <w:hyperlink r:id="rId6"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319C">
        <w:t>.</w:t>
      </w:r>
    </w:p>
    <w:tbl>
      <w:tblPr>
        <w:tblW w:w="9828" w:type="dxa"/>
        <w:tblInd w:w="-106" w:type="dxa"/>
        <w:tblLook w:val="0000"/>
      </w:tblPr>
      <w:tblGrid>
        <w:gridCol w:w="4985"/>
        <w:gridCol w:w="4843"/>
      </w:tblGrid>
      <w:tr w:rsidR="00AC7C7E">
        <w:tc>
          <w:tcPr>
            <w:tcW w:w="4985" w:type="dxa"/>
          </w:tcPr>
          <w:p w:rsidR="00AC7C7E" w:rsidRDefault="00AC7C7E" w:rsidP="00AB2C2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Гнусова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Л.В.</w:t>
            </w:r>
          </w:p>
          <w:p w:rsidR="00AC7C7E" w:rsidRDefault="00AC7C7E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8(83159)24544</w:t>
            </w:r>
          </w:p>
        </w:tc>
        <w:tc>
          <w:tcPr>
            <w:tcW w:w="4843" w:type="dxa"/>
          </w:tcPr>
          <w:p w:rsidR="00AC7C7E" w:rsidRDefault="00AC7C7E" w:rsidP="00AB2C22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C7E" w:rsidRDefault="00AC7C7E" w:rsidP="00AB2C2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C7E" w:rsidRDefault="00AC7C7E" w:rsidP="00AB2C22">
            <w:pPr>
              <w:spacing w:after="0" w:line="360" w:lineRule="auto"/>
              <w:ind w:right="-4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 Боровский</w:t>
            </w:r>
          </w:p>
          <w:p w:rsidR="00AC7C7E" w:rsidRDefault="00AC7C7E" w:rsidP="00AB2C2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C7E" w:rsidRDefault="00AC7C7E" w:rsidP="00AB2C2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7C7E" w:rsidRDefault="00AC7C7E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03BC" w:rsidRDefault="006703BC" w:rsidP="007C53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703BC" w:rsidRDefault="006703BC" w:rsidP="007C53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703BC" w:rsidRDefault="006703BC" w:rsidP="007C53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7C7E" w:rsidRPr="00B11938" w:rsidRDefault="00AC7C7E" w:rsidP="007C53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19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</w:t>
      </w:r>
    </w:p>
    <w:p w:rsidR="00AC7C7E" w:rsidRPr="00B11938" w:rsidRDefault="00AC7C7E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193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bookmarkStart w:id="1" w:name="P1089"/>
      <w:bookmarkEnd w:id="1"/>
      <w:r w:rsidRPr="00B1193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постановлению администрации </w:t>
      </w:r>
    </w:p>
    <w:p w:rsidR="00AC7C7E" w:rsidRPr="00B11938" w:rsidRDefault="00AC7C7E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1938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proofErr w:type="gramStart"/>
      <w:r w:rsidRPr="00B1193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11938">
        <w:rPr>
          <w:rFonts w:ascii="Times New Roman" w:hAnsi="Times New Roman" w:cs="Times New Roman"/>
          <w:color w:val="000000"/>
          <w:sz w:val="24"/>
          <w:szCs w:val="24"/>
        </w:rPr>
        <w:t>. Бор</w:t>
      </w:r>
    </w:p>
    <w:p w:rsidR="00AC7C7E" w:rsidRPr="00B11938" w:rsidRDefault="00AC7C7E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1938">
        <w:rPr>
          <w:rFonts w:ascii="Times New Roman" w:hAnsi="Times New Roman" w:cs="Times New Roman"/>
          <w:color w:val="000000"/>
          <w:sz w:val="24"/>
          <w:szCs w:val="24"/>
        </w:rPr>
        <w:t xml:space="preserve"> от 30.10.2023  №  6425 </w:t>
      </w:r>
    </w:p>
    <w:p w:rsidR="00AC7C7E" w:rsidRDefault="00AC7C7E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</w:p>
    <w:p w:rsidR="00AC7C7E" w:rsidRDefault="00AC7C7E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</w:p>
    <w:p w:rsidR="00AC7C7E" w:rsidRDefault="00AC7C7E" w:rsidP="007C53A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МИНИМАЛЬНЫЕ ОКЛАДЫ ПО ПКГ</w:t>
      </w:r>
    </w:p>
    <w:p w:rsidR="00AC7C7E" w:rsidRDefault="00AC7C7E" w:rsidP="007C53A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РАБОТНИКОВ ОБРАЗОВАТЕЛЬНЫХ ОРГАНИЗАЦИЙ</w:t>
      </w:r>
    </w:p>
    <w:p w:rsidR="00AC7C7E" w:rsidRPr="00F331E9" w:rsidRDefault="00AC7C7E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1E9">
        <w:rPr>
          <w:rFonts w:ascii="Times New Roman" w:hAnsi="Times New Roman" w:cs="Times New Roman"/>
          <w:color w:val="000000"/>
          <w:sz w:val="28"/>
          <w:szCs w:val="28"/>
        </w:rPr>
        <w:t>(в новой редакции)</w:t>
      </w:r>
    </w:p>
    <w:p w:rsidR="00AC7C7E" w:rsidRDefault="00AC7C7E" w:rsidP="007C53A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7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первого уровня.</w:t>
      </w:r>
    </w:p>
    <w:p w:rsidR="00AC7C7E" w:rsidRDefault="00AC7C7E" w:rsidP="007C53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1"/>
        <w:gridCol w:w="1555"/>
        <w:gridCol w:w="1751"/>
        <w:gridCol w:w="2055"/>
      </w:tblGrid>
      <w:tr w:rsidR="00AC7C7E">
        <w:tc>
          <w:tcPr>
            <w:tcW w:w="419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AC7C7E">
        <w:tc>
          <w:tcPr>
            <w:tcW w:w="419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работников учебно-вспомогательного персонала первого уровня (вожатый, помощник воспитателя, секретарь учебной части, ассистент (помощник))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4371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4927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5029</w:t>
            </w:r>
          </w:p>
        </w:tc>
      </w:tr>
    </w:tbl>
    <w:p w:rsidR="00AC7C7E" w:rsidRDefault="00AC7C7E" w:rsidP="007C53A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8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второго уровня.</w:t>
      </w:r>
    </w:p>
    <w:p w:rsidR="00AC7C7E" w:rsidRDefault="00AC7C7E" w:rsidP="007C53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1481"/>
        <w:gridCol w:w="1539"/>
        <w:gridCol w:w="1751"/>
        <w:gridCol w:w="1877"/>
      </w:tblGrid>
      <w:tr w:rsidR="00AC7C7E">
        <w:tc>
          <w:tcPr>
            <w:tcW w:w="283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AC7C7E">
        <w:tc>
          <w:tcPr>
            <w:tcW w:w="283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(дежурный по режиму, младший воспитатель)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4673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5264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5374</w:t>
            </w:r>
          </w:p>
        </w:tc>
      </w:tr>
      <w:tr w:rsidR="00AC7C7E">
        <w:tc>
          <w:tcPr>
            <w:tcW w:w="2835" w:type="dxa"/>
            <w:tcBorders>
              <w:bottom w:val="single" w:sz="4" w:space="0" w:color="auto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(диспетчер образовательной организации, старший дежурный по режиму)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4931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5555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5668</w:t>
            </w:r>
          </w:p>
        </w:tc>
      </w:tr>
    </w:tbl>
    <w:p w:rsidR="00AC7C7E" w:rsidRDefault="00AC7C7E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C7C7E" w:rsidSect="00B11938">
          <w:pgSz w:w="11906" w:h="16838"/>
          <w:pgMar w:top="540" w:right="851" w:bottom="851" w:left="1260" w:header="709" w:footer="709" w:gutter="0"/>
          <w:cols w:space="708"/>
          <w:docGrid w:linePitch="360"/>
        </w:sectPr>
      </w:pPr>
    </w:p>
    <w:p w:rsidR="00AC7C7E" w:rsidRDefault="00AC7C7E" w:rsidP="007C53A8">
      <w:pPr>
        <w:pStyle w:val="ConsPlusNormal"/>
        <w:numPr>
          <w:ilvl w:val="0"/>
          <w:numId w:val="1"/>
        </w:numPr>
        <w:ind w:left="0" w:firstLine="284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9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педагогических работников.</w:t>
      </w:r>
    </w:p>
    <w:p w:rsidR="00AC7C7E" w:rsidRPr="009D44D1" w:rsidRDefault="00AC7C7E" w:rsidP="007C53A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68"/>
        <w:gridCol w:w="1573"/>
        <w:gridCol w:w="1596"/>
        <w:gridCol w:w="1843"/>
        <w:gridCol w:w="1812"/>
      </w:tblGrid>
      <w:tr w:rsidR="00AC7C7E">
        <w:tc>
          <w:tcPr>
            <w:tcW w:w="2768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AC7C7E">
        <w:tc>
          <w:tcPr>
            <w:tcW w:w="2768" w:type="dxa"/>
          </w:tcPr>
          <w:p w:rsidR="00AC7C7E" w:rsidRDefault="00AC7C7E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(инструктор по труду, инструктор по физической культуре, музыкальный руководитель, старший вожатый)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C7C7E" w:rsidRPr="009D44D1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9616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C7C7E" w:rsidRPr="009D44D1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12188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Pr="009D44D1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13683</w:t>
            </w:r>
          </w:p>
        </w:tc>
      </w:tr>
      <w:tr w:rsidR="00AC7C7E">
        <w:tc>
          <w:tcPr>
            <w:tcW w:w="2768" w:type="dxa"/>
          </w:tcPr>
          <w:p w:rsidR="00AC7C7E" w:rsidRDefault="00AC7C7E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(инструктор-методист, концертмейстер, педагог дополнительного образования, педагог-организатор, социальный педагог,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13040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13541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15205</w:t>
            </w:r>
          </w:p>
        </w:tc>
      </w:tr>
      <w:tr w:rsidR="00AC7C7E">
        <w:tc>
          <w:tcPr>
            <w:tcW w:w="2768" w:type="dxa"/>
          </w:tcPr>
          <w:p w:rsidR="00AC7C7E" w:rsidRDefault="00AC7C7E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(воспитатель, мастер производственного обучения, методист, старший инструктор-методист)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14219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15966</w:t>
            </w:r>
          </w:p>
        </w:tc>
      </w:tr>
      <w:tr w:rsidR="00AC7C7E">
        <w:tc>
          <w:tcPr>
            <w:tcW w:w="2768" w:type="dxa"/>
          </w:tcPr>
          <w:p w:rsidR="00AC7C7E" w:rsidRDefault="00AC7C7E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(педагог-психолог,  старший педагог дополнительного образования, старший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D59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14219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15966</w:t>
            </w:r>
          </w:p>
        </w:tc>
      </w:tr>
      <w:tr w:rsidR="00AC7C7E">
        <w:tc>
          <w:tcPr>
            <w:tcW w:w="2768" w:type="dxa"/>
          </w:tcPr>
          <w:p w:rsidR="00AC7C7E" w:rsidRDefault="00AC7C7E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(преподаватель,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учитель, учитель-дефектолог, учитель-логопед (логопед), педагог-библиотекарь</w:t>
            </w:r>
            <w:proofErr w:type="gramEnd"/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14342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14897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16726</w:t>
            </w:r>
          </w:p>
        </w:tc>
      </w:tr>
    </w:tbl>
    <w:p w:rsidR="00AC7C7E" w:rsidRDefault="00AC7C7E" w:rsidP="007C53A8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AC7C7E" w:rsidRDefault="00AC7C7E" w:rsidP="00C75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77">
        <w:rPr>
          <w:rFonts w:ascii="Times New Roman" w:hAnsi="Times New Roman" w:cs="Times New Roman"/>
          <w:sz w:val="28"/>
          <w:szCs w:val="28"/>
        </w:rPr>
        <w:t>3.1. Должности педагогических работников, не включенные в профессиональные квалификационные группы должностей работников образования.</w:t>
      </w:r>
    </w:p>
    <w:p w:rsidR="00AC7C7E" w:rsidRPr="00C75977" w:rsidRDefault="00AC7C7E" w:rsidP="00C75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AC7C7E">
        <w:tc>
          <w:tcPr>
            <w:tcW w:w="3815" w:type="dxa"/>
          </w:tcPr>
          <w:p w:rsidR="00AC7C7E" w:rsidRDefault="00AC7C7E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AC7C7E">
        <w:tc>
          <w:tcPr>
            <w:tcW w:w="9201" w:type="dxa"/>
            <w:gridSpan w:val="3"/>
            <w:tcBorders>
              <w:right w:val="single" w:sz="4" w:space="0" w:color="auto"/>
            </w:tcBorders>
          </w:tcPr>
          <w:p w:rsidR="00AC7C7E" w:rsidRDefault="00AC7C7E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педагогических работников, не включенные в ПКГ «Профессиональная квалификационная группа должностей педагогических работников».</w:t>
            </w:r>
          </w:p>
          <w:p w:rsidR="00AC7C7E" w:rsidRDefault="00AC7C7E" w:rsidP="00C759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оклад: 9029 руб.</w:t>
            </w:r>
          </w:p>
        </w:tc>
      </w:tr>
      <w:tr w:rsidR="00AC7C7E">
        <w:tc>
          <w:tcPr>
            <w:tcW w:w="3815" w:type="dxa"/>
          </w:tcPr>
          <w:p w:rsidR="00AC7C7E" w:rsidRDefault="00AC7C7E" w:rsidP="00C759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(советник директора по воспитанию и взаимодействию с детскими общественными объединениями)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11015</w:t>
            </w:r>
          </w:p>
        </w:tc>
      </w:tr>
    </w:tbl>
    <w:p w:rsidR="00AC7C7E" w:rsidRPr="00C51804" w:rsidRDefault="00AC7C7E" w:rsidP="00C51804">
      <w:pPr>
        <w:pStyle w:val="ConsPlusNormal"/>
        <w:ind w:left="709"/>
        <w:jc w:val="both"/>
        <w:rPr>
          <w:rFonts w:cs="Times New Roman"/>
        </w:rPr>
      </w:pPr>
    </w:p>
    <w:p w:rsidR="00AC7C7E" w:rsidRDefault="00AC7C7E" w:rsidP="007C53A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0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C7C7E" w:rsidRDefault="00AC7C7E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первого уровня: 6366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(делопроизводитель, секретарь, счетовод)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6366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6875</w:t>
            </w:r>
          </w:p>
        </w:tc>
      </w:tr>
    </w:tbl>
    <w:p w:rsidR="00AC7C7E" w:rsidRDefault="00AC7C7E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C7C7E" w:rsidRDefault="00AC7C7E" w:rsidP="007C53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второго уровня: 6919 рублей.</w:t>
      </w:r>
    </w:p>
    <w:p w:rsidR="00AC7C7E" w:rsidRDefault="00AC7C7E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(лаборант, инспектор по кадрам, администратор)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7057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(заведующий складом, заведующий хозяйством)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(заведующий производством (шеф-повар), заведующий столовой)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7680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(механик)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8095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8718</w:t>
            </w:r>
          </w:p>
        </w:tc>
      </w:tr>
    </w:tbl>
    <w:p w:rsidR="00AC7C7E" w:rsidRDefault="00AC7C7E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2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AC7C7E" w:rsidRDefault="00AC7C7E" w:rsidP="007C53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третьего уровня: 8303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(бухгалтер, инженер, инженер-программист, специалист по охране труда, специалист по кадрам, юрисконсульт, специалист по закупкам)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8303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9964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11624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12870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13866</w:t>
            </w:r>
          </w:p>
        </w:tc>
      </w:tr>
    </w:tbl>
    <w:p w:rsidR="00AC7C7E" w:rsidRDefault="00AC7C7E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3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3714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AC7C7E" w:rsidRDefault="00AC7C7E" w:rsidP="007C53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четвертого уровня: 16542 рублей.</w:t>
      </w:r>
    </w:p>
    <w:p w:rsidR="00AC7C7E" w:rsidRDefault="00AC7C7E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(заведующий отделом)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16542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18196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20678</w:t>
            </w:r>
          </w:p>
        </w:tc>
      </w:tr>
    </w:tbl>
    <w:p w:rsidR="00AC7C7E" w:rsidRDefault="00AC7C7E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Профессиональная квалификационная </w:t>
      </w:r>
      <w:hyperlink r:id="rId14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C7C7E" w:rsidRDefault="00AC7C7E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5095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(гардеробщик, грузчик, дворник, кастелянша, кладовщик, садовник, сторож (вахтер), уборщик служебных помещений,  машинист по стирке белья)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5095</w:t>
            </w:r>
          </w:p>
        </w:tc>
      </w:tr>
    </w:tbl>
    <w:p w:rsidR="00AC7C7E" w:rsidRDefault="00AC7C7E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ConsPlusNormal"/>
        <w:ind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Профессиональная квалификационная </w:t>
      </w:r>
      <w:hyperlink r:id="rId15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C7C7E" w:rsidRDefault="00AC7C7E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5779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5779</w:t>
            </w:r>
          </w:p>
        </w:tc>
      </w:tr>
      <w:tr w:rsidR="00AC7C7E">
        <w:tc>
          <w:tcPr>
            <w:tcW w:w="3815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(водитель автомобиля)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9419</w:t>
            </w:r>
          </w:p>
        </w:tc>
      </w:tr>
    </w:tbl>
    <w:p w:rsidR="00AC7C7E" w:rsidRDefault="00AC7C7E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ConsPlusNormal"/>
        <w:ind w:firstLine="426"/>
        <w:jc w:val="both"/>
        <w:rPr>
          <w:rFonts w:cs="Times New Roman"/>
        </w:rPr>
      </w:pPr>
      <w:r w:rsidRPr="00C36744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Профессии рабочих, не 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профессиональные квалификационные группы общеотраслевых профессий рабочих.</w:t>
      </w:r>
    </w:p>
    <w:p w:rsidR="00AC7C7E" w:rsidRPr="00C36744" w:rsidRDefault="00AC7C7E" w:rsidP="007C53A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1F2ABB">
        <w:rPr>
          <w:rFonts w:ascii="Times New Roman" w:hAnsi="Times New Roman" w:cs="Times New Roman"/>
          <w:sz w:val="28"/>
          <w:szCs w:val="28"/>
        </w:rPr>
        <w:t>Ставка заработной платы работника формируется на основании минимальной ставки заработной платы по ПКГ и повышающих коэффициентов.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3"/>
        <w:gridCol w:w="1276"/>
        <w:gridCol w:w="3544"/>
        <w:gridCol w:w="3118"/>
      </w:tblGrid>
      <w:tr w:rsidR="00AC7C7E">
        <w:tc>
          <w:tcPr>
            <w:tcW w:w="1263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уровни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разряды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отнесенные к профессиональной квалификационной группе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в зависимости от профессии</w:t>
            </w:r>
          </w:p>
        </w:tc>
      </w:tr>
      <w:tr w:rsidR="00AC7C7E">
        <w:tc>
          <w:tcPr>
            <w:tcW w:w="9201" w:type="dxa"/>
            <w:gridSpan w:val="4"/>
            <w:tcBorders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первого уровня"</w:t>
            </w:r>
          </w:p>
          <w:p w:rsidR="00AC7C7E" w:rsidRDefault="00AC7C7E" w:rsidP="00CD0F24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5095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AC7C7E">
        <w:tc>
          <w:tcPr>
            <w:tcW w:w="1263" w:type="dxa"/>
            <w:vMerge w:val="restart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AC7C7E">
        <w:tc>
          <w:tcPr>
            <w:tcW w:w="1263" w:type="dxa"/>
            <w:vMerge/>
          </w:tcPr>
          <w:p w:rsidR="00AC7C7E" w:rsidRDefault="00AC7C7E" w:rsidP="00CD0F2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AC7C7E">
        <w:tc>
          <w:tcPr>
            <w:tcW w:w="9201" w:type="dxa"/>
            <w:gridSpan w:val="4"/>
            <w:tcBorders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второго уровня"</w:t>
            </w:r>
          </w:p>
          <w:p w:rsidR="00AC7C7E" w:rsidRDefault="00AC7C7E" w:rsidP="00CD0F24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5779 </w:t>
            </w:r>
            <w:r w:rsidRPr="00A3637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AC7C7E">
        <w:tc>
          <w:tcPr>
            <w:tcW w:w="1263" w:type="dxa"/>
            <w:vMerge w:val="restart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AC7C7E">
        <w:tc>
          <w:tcPr>
            <w:tcW w:w="1263" w:type="dxa"/>
            <w:vMerge/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Слесарь-сантехник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AC7C7E">
        <w:tc>
          <w:tcPr>
            <w:tcW w:w="1263" w:type="dxa"/>
            <w:vMerge/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AC7C7E">
        <w:trPr>
          <w:trHeight w:val="321"/>
        </w:trPr>
        <w:tc>
          <w:tcPr>
            <w:tcW w:w="1263" w:type="dxa"/>
            <w:vMerge/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Слесарь-ремонтник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AC7C7E">
        <w:tc>
          <w:tcPr>
            <w:tcW w:w="1263" w:type="dxa"/>
            <w:vMerge/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Аппаратчик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химводоочистки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AC7C7E">
        <w:tc>
          <w:tcPr>
            <w:tcW w:w="1263" w:type="dxa"/>
            <w:vMerge/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Электросварщик ручной сварки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AC7C7E">
        <w:tc>
          <w:tcPr>
            <w:tcW w:w="1263" w:type="dxa"/>
            <w:vMerge/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C7C7E" w:rsidRDefault="00AC7C7E" w:rsidP="00CD0F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</w:tbl>
    <w:p w:rsidR="00AC7C7E" w:rsidRDefault="00AC7C7E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a3"/>
        <w:spacing w:after="0" w:line="220" w:lineRule="atLeast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ПКГ должностей работников здравоохранения</w:t>
      </w:r>
    </w:p>
    <w:p w:rsidR="00AC7C7E" w:rsidRPr="00163918" w:rsidRDefault="00AC7C7E" w:rsidP="007C53A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676"/>
        <w:gridCol w:w="1481"/>
        <w:gridCol w:w="1504"/>
        <w:gridCol w:w="1751"/>
        <w:gridCol w:w="1720"/>
      </w:tblGrid>
      <w:tr w:rsidR="00AC7C7E">
        <w:tc>
          <w:tcPr>
            <w:tcW w:w="624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Профессиональная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квалификационная группа/квалификационный уровень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Повышающий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коэффициент по профессии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Минимальный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оклад, руб., школы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Минимальный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оклад, руб., учреждения дополнительного образования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Минимальный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оклад, руб., дошкольные образовательные организации и дошкольные группы школ</w:t>
            </w:r>
          </w:p>
        </w:tc>
      </w:tr>
      <w:tr w:rsidR="00AC7C7E">
        <w:tc>
          <w:tcPr>
            <w:tcW w:w="624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(медицинская сестра)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12923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14861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14562</w:t>
            </w:r>
          </w:p>
        </w:tc>
      </w:tr>
      <w:tr w:rsidR="00AC7C7E">
        <w:tc>
          <w:tcPr>
            <w:tcW w:w="624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(врачи-специалисты)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15219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17501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17148</w:t>
            </w:r>
          </w:p>
        </w:tc>
      </w:tr>
    </w:tbl>
    <w:p w:rsidR="00AC7C7E" w:rsidRDefault="00AC7C7E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7C53A8">
      <w:pPr>
        <w:pStyle w:val="a3"/>
        <w:spacing w:after="0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0DF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860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860DF">
        <w:rPr>
          <w:rFonts w:ascii="Times New Roman" w:hAnsi="Times New Roman" w:cs="Times New Roman"/>
          <w:sz w:val="28"/>
          <w:szCs w:val="28"/>
        </w:rPr>
        <w:t xml:space="preserve">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 w:rsidRPr="009860DF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9860DF">
        <w:rPr>
          <w:rFonts w:ascii="Times New Roman" w:hAnsi="Times New Roman" w:cs="Times New Roman"/>
          <w:sz w:val="28"/>
          <w:szCs w:val="28"/>
        </w:rPr>
        <w:t xml:space="preserve"> ПКГ должностей работников  культуры</w:t>
      </w:r>
    </w:p>
    <w:p w:rsidR="00AC7C7E" w:rsidRPr="00D22730" w:rsidRDefault="00AC7C7E" w:rsidP="007C53A8">
      <w:pPr>
        <w:pStyle w:val="a3"/>
        <w:spacing w:after="0" w:line="220" w:lineRule="atLeast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95"/>
        <w:gridCol w:w="2002"/>
        <w:gridCol w:w="2529"/>
      </w:tblGrid>
      <w:tr w:rsidR="00AC7C7E">
        <w:tc>
          <w:tcPr>
            <w:tcW w:w="696" w:type="dxa"/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Минимальные оклады (минимальные ставки заработной платы), руб.</w:t>
            </w:r>
          </w:p>
        </w:tc>
      </w:tr>
      <w:tr w:rsidR="00AC7C7E">
        <w:tc>
          <w:tcPr>
            <w:tcW w:w="696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ПКГ "Должности работников культуры, искусства и кинематографии среднего звена" (руководитель кружка, аккомпаниатор,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12794</w:t>
            </w:r>
          </w:p>
        </w:tc>
      </w:tr>
      <w:tr w:rsidR="00AC7C7E">
        <w:tc>
          <w:tcPr>
            <w:tcW w:w="696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работников культуры, искусства и кинематографии ведущего звена" (библиотекарь, звукооператор)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14327</w:t>
            </w:r>
          </w:p>
        </w:tc>
      </w:tr>
      <w:tr w:rsidR="00AC7C7E">
        <w:tc>
          <w:tcPr>
            <w:tcW w:w="696" w:type="dxa"/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руководящего состава организаций культуры, искусства и кинематографии" (балетмейстер)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AC7C7E" w:rsidRDefault="00AC7C7E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AC7C7E" w:rsidRDefault="00AC7C7E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16037</w:t>
            </w:r>
          </w:p>
        </w:tc>
      </w:tr>
    </w:tbl>
    <w:p w:rsidR="00AC7C7E" w:rsidRDefault="00AC7C7E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7C7E" w:rsidRDefault="00AC7C7E" w:rsidP="00EB319C">
      <w:pPr>
        <w:spacing w:after="0"/>
        <w:jc w:val="center"/>
      </w:pPr>
    </w:p>
    <w:sectPr w:rsidR="00AC7C7E" w:rsidSect="00EB31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2EE0"/>
    <w:multiLevelType w:val="hybridMultilevel"/>
    <w:tmpl w:val="31F02426"/>
    <w:lvl w:ilvl="0" w:tplc="D400A8C6">
      <w:start w:val="5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7AC7"/>
    <w:multiLevelType w:val="multilevel"/>
    <w:tmpl w:val="3C9EF18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5B4"/>
    <w:rsid w:val="00017C61"/>
    <w:rsid w:val="0002741A"/>
    <w:rsid w:val="00035862"/>
    <w:rsid w:val="00044BE4"/>
    <w:rsid w:val="00056D1A"/>
    <w:rsid w:val="00074363"/>
    <w:rsid w:val="000756F1"/>
    <w:rsid w:val="000A1F83"/>
    <w:rsid w:val="000F1217"/>
    <w:rsid w:val="00137143"/>
    <w:rsid w:val="00163918"/>
    <w:rsid w:val="00165A5A"/>
    <w:rsid w:val="001B3414"/>
    <w:rsid w:val="001E2743"/>
    <w:rsid w:val="001F2ABB"/>
    <w:rsid w:val="003149F3"/>
    <w:rsid w:val="003376A8"/>
    <w:rsid w:val="00347A8F"/>
    <w:rsid w:val="003856EF"/>
    <w:rsid w:val="00394056"/>
    <w:rsid w:val="003B184C"/>
    <w:rsid w:val="00427F9D"/>
    <w:rsid w:val="00435451"/>
    <w:rsid w:val="00476DEE"/>
    <w:rsid w:val="00481461"/>
    <w:rsid w:val="00485F70"/>
    <w:rsid w:val="00490237"/>
    <w:rsid w:val="00490828"/>
    <w:rsid w:val="00496C7F"/>
    <w:rsid w:val="004E10CF"/>
    <w:rsid w:val="004F232B"/>
    <w:rsid w:val="0057499A"/>
    <w:rsid w:val="0058185E"/>
    <w:rsid w:val="0059614E"/>
    <w:rsid w:val="00663A87"/>
    <w:rsid w:val="0066705E"/>
    <w:rsid w:val="00667196"/>
    <w:rsid w:val="006703BC"/>
    <w:rsid w:val="00687AED"/>
    <w:rsid w:val="00687E4F"/>
    <w:rsid w:val="006A3503"/>
    <w:rsid w:val="006B5379"/>
    <w:rsid w:val="006E1A15"/>
    <w:rsid w:val="006E3F92"/>
    <w:rsid w:val="006E6065"/>
    <w:rsid w:val="007148BB"/>
    <w:rsid w:val="0073362F"/>
    <w:rsid w:val="007428DC"/>
    <w:rsid w:val="007B1BA2"/>
    <w:rsid w:val="007B28EC"/>
    <w:rsid w:val="007C53A8"/>
    <w:rsid w:val="007C7BCA"/>
    <w:rsid w:val="00805530"/>
    <w:rsid w:val="0081428A"/>
    <w:rsid w:val="008277F8"/>
    <w:rsid w:val="00837D59"/>
    <w:rsid w:val="008416FC"/>
    <w:rsid w:val="0084525E"/>
    <w:rsid w:val="00867D35"/>
    <w:rsid w:val="00894428"/>
    <w:rsid w:val="008B3763"/>
    <w:rsid w:val="008D2E99"/>
    <w:rsid w:val="008D380A"/>
    <w:rsid w:val="008E6B64"/>
    <w:rsid w:val="0090113D"/>
    <w:rsid w:val="00902011"/>
    <w:rsid w:val="00902DC4"/>
    <w:rsid w:val="00934E53"/>
    <w:rsid w:val="009427C1"/>
    <w:rsid w:val="0095411E"/>
    <w:rsid w:val="009860DF"/>
    <w:rsid w:val="009C0754"/>
    <w:rsid w:val="009D40F3"/>
    <w:rsid w:val="009D44D1"/>
    <w:rsid w:val="00A23597"/>
    <w:rsid w:val="00A3637C"/>
    <w:rsid w:val="00A815D7"/>
    <w:rsid w:val="00A93E2D"/>
    <w:rsid w:val="00AA48DF"/>
    <w:rsid w:val="00AB2C22"/>
    <w:rsid w:val="00AC7C7E"/>
    <w:rsid w:val="00AE012F"/>
    <w:rsid w:val="00B11938"/>
    <w:rsid w:val="00B13218"/>
    <w:rsid w:val="00B16807"/>
    <w:rsid w:val="00B50D68"/>
    <w:rsid w:val="00B522B5"/>
    <w:rsid w:val="00B74258"/>
    <w:rsid w:val="00B82442"/>
    <w:rsid w:val="00BD5AA2"/>
    <w:rsid w:val="00C15487"/>
    <w:rsid w:val="00C336A2"/>
    <w:rsid w:val="00C36744"/>
    <w:rsid w:val="00C51804"/>
    <w:rsid w:val="00C622A8"/>
    <w:rsid w:val="00C75977"/>
    <w:rsid w:val="00C867F6"/>
    <w:rsid w:val="00C9721E"/>
    <w:rsid w:val="00CA64B8"/>
    <w:rsid w:val="00CC79E6"/>
    <w:rsid w:val="00CD0F24"/>
    <w:rsid w:val="00CD6F67"/>
    <w:rsid w:val="00CE2A42"/>
    <w:rsid w:val="00CE648B"/>
    <w:rsid w:val="00CF77D0"/>
    <w:rsid w:val="00D22730"/>
    <w:rsid w:val="00D36162"/>
    <w:rsid w:val="00D61044"/>
    <w:rsid w:val="00DC0AFF"/>
    <w:rsid w:val="00DE274F"/>
    <w:rsid w:val="00DF25CD"/>
    <w:rsid w:val="00E13569"/>
    <w:rsid w:val="00E273ED"/>
    <w:rsid w:val="00E43852"/>
    <w:rsid w:val="00E52AB7"/>
    <w:rsid w:val="00E738B8"/>
    <w:rsid w:val="00E96EF7"/>
    <w:rsid w:val="00EA1F01"/>
    <w:rsid w:val="00EB319C"/>
    <w:rsid w:val="00EC135F"/>
    <w:rsid w:val="00EE3F02"/>
    <w:rsid w:val="00EF2ABC"/>
    <w:rsid w:val="00F04414"/>
    <w:rsid w:val="00F161C2"/>
    <w:rsid w:val="00F2163F"/>
    <w:rsid w:val="00F331E9"/>
    <w:rsid w:val="00F335B4"/>
    <w:rsid w:val="00F36A28"/>
    <w:rsid w:val="00F55056"/>
    <w:rsid w:val="00F5659B"/>
    <w:rsid w:val="00F670E2"/>
    <w:rsid w:val="00FB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7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uiPriority w:val="99"/>
    <w:rsid w:val="00F335B4"/>
    <w:pPr>
      <w:widowControl w:val="0"/>
      <w:autoSpaceDE w:val="0"/>
    </w:pPr>
    <w:rPr>
      <w:rFonts w:eastAsia="Times New Roman" w:cs="Calibri"/>
      <w:sz w:val="22"/>
      <w:szCs w:val="22"/>
      <w:lang w:eastAsia="zh-CN"/>
    </w:rPr>
  </w:style>
  <w:style w:type="paragraph" w:styleId="a3">
    <w:name w:val="List Paragraph"/>
    <w:basedOn w:val="a"/>
    <w:uiPriority w:val="99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rsid w:val="00EF2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E55124B4A14996E74718C494E4D2B4B1FFAB4EA00545AA697ED3A304A82E9654F9C38A480D80B78863E5FFE51B2TESDK" TargetMode="External"/><Relationship Id="rId13" Type="http://schemas.openxmlformats.org/officeDocument/2006/relationships/hyperlink" Target="consultantplus://offline/ref=BF958756D3F5230E68BF1E55124B4A14906870728B451347231213F8B3E55F435DEF9BEC3A30488BE73A4A8929FC8FD31C66852343FC50TBS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58756D3F5230E68BF1E55124B4A14996E74718C494E4D2B4B1FFAB4EA00545AA697ED3A304A82EE654F9C38A480D80B78863E5FFE51B2TESDK" TargetMode="External"/><Relationship Id="rId12" Type="http://schemas.openxmlformats.org/officeDocument/2006/relationships/hyperlink" Target="consultantplus://offline/ref=BF958756D3F5230E68BF1E55124B4A14906870728B451347231213F8B3E55F435DEF9BEC3A304882E73A4A8929FC8FD31C66852343FC50TBS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orcity.ru/" TargetMode="External"/><Relationship Id="rId11" Type="http://schemas.openxmlformats.org/officeDocument/2006/relationships/hyperlink" Target="consultantplus://offline/ref=BF958756D3F5230E68BF1E55124B4A14906870728B451347231213F8B3E55F435DEF9BEC3A304B87E73A4A8929FC8FD31C66852343FC50TBSAK" TargetMode="External"/><Relationship Id="rId5" Type="http://schemas.openxmlformats.org/officeDocument/2006/relationships/hyperlink" Target="consultantplus://offline/ref=3C7E015240EEDE2B728C1DBF7D39BF459A38FED65D928B2F7275BD3D3276A8BB8ADA96960E24BC216D00B6uCpFM" TargetMode="External"/><Relationship Id="rId15" Type="http://schemas.openxmlformats.org/officeDocument/2006/relationships/hyperlink" Target="consultantplus://offline/ref=BF958756D3F5230E68BF1E55124B4A149F6574738F451347231213F8B3E55F435DEF9BEC3A304B87E73A4A8929FC8FD31C66852343FC50TBSAK" TargetMode="External"/><Relationship Id="rId10" Type="http://schemas.openxmlformats.org/officeDocument/2006/relationships/hyperlink" Target="consultantplus://offline/ref=BF958756D3F5230E68BF1E55124B4A14906870728B451347231213F8B3E55F435DEF9BEC3A304B83E73A4A8929FC8FD31C66852343FC50TBS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58756D3F5230E68BF1E55124B4A14996E74718C494E4D2B4B1FFAB4EA00545AA697ED3A304A82E5654F9C38A480D80B78863E5FFE51B2TESDK" TargetMode="External"/><Relationship Id="rId14" Type="http://schemas.openxmlformats.org/officeDocument/2006/relationships/hyperlink" Target="consultantplus://offline/ref=BF958756D3F5230E68BF1E55124B4A149F6574738F451347231213F8B3E55F435DEF9BEC3A304B83E73A4A8929FC8FD31C66852343FC50TBS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2023-10-30T07:57:00Z</cp:lastPrinted>
  <dcterms:created xsi:type="dcterms:W3CDTF">2023-09-26T11:53:00Z</dcterms:created>
  <dcterms:modified xsi:type="dcterms:W3CDTF">2023-10-31T07:15:00Z</dcterms:modified>
</cp:coreProperties>
</file>