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A7" w:rsidRDefault="005421A7" w:rsidP="005421A7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5421A7" w:rsidRDefault="005421A7" w:rsidP="005421A7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5421A7" w:rsidRDefault="005421A7" w:rsidP="005421A7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5421A7" w:rsidRDefault="005421A7" w:rsidP="005421A7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5421A7" w:rsidRDefault="005421A7" w:rsidP="005421A7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5421A7" w:rsidRDefault="005421A7" w:rsidP="005421A7">
      <w:pPr>
        <w:tabs>
          <w:tab w:val="left" w:pos="9071"/>
        </w:tabs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30.12.2020                                                                                                     № 6310</w:t>
      </w:r>
    </w:p>
    <w:p w:rsidR="005421A7" w:rsidRDefault="005421A7" w:rsidP="005421A7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5421A7" w:rsidRPr="00A03FCC" w:rsidRDefault="005421A7" w:rsidP="005421A7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8146A2">
        <w:rPr>
          <w:rFonts w:ascii="Times New Roman" w:hAnsi="Times New Roman"/>
          <w:b/>
          <w:sz w:val="28"/>
          <w:szCs w:val="28"/>
        </w:rPr>
        <w:t>О подготовке проекта планировки и межевания территории</w:t>
      </w:r>
      <w:r>
        <w:rPr>
          <w:rFonts w:ascii="Times New Roman" w:hAnsi="Times New Roman"/>
          <w:b/>
          <w:sz w:val="28"/>
          <w:szCs w:val="28"/>
        </w:rPr>
        <w:t>,</w:t>
      </w:r>
      <w:r w:rsidRPr="00A03FCC">
        <w:rPr>
          <w:b/>
        </w:rPr>
        <w:t xml:space="preserve"> </w:t>
      </w:r>
      <w:r w:rsidRPr="00A03FCC">
        <w:rPr>
          <w:rFonts w:ascii="Times New Roman" w:hAnsi="Times New Roman"/>
          <w:b/>
          <w:sz w:val="28"/>
          <w:szCs w:val="28"/>
        </w:rPr>
        <w:t xml:space="preserve">расположенной в </w:t>
      </w:r>
      <w:r>
        <w:rPr>
          <w:rFonts w:ascii="Times New Roman" w:hAnsi="Times New Roman"/>
          <w:b/>
          <w:sz w:val="28"/>
          <w:szCs w:val="28"/>
        </w:rPr>
        <w:t>районе жилого района Горелово г. Бор</w:t>
      </w:r>
    </w:p>
    <w:p w:rsidR="005421A7" w:rsidRDefault="005421A7" w:rsidP="005421A7">
      <w:pPr>
        <w:tabs>
          <w:tab w:val="left" w:pos="9071"/>
        </w:tabs>
        <w:ind w:right="-1"/>
        <w:rPr>
          <w:rFonts w:ascii="Times New Roman" w:hAnsi="Times New Roman"/>
          <w:b/>
          <w:sz w:val="20"/>
        </w:rPr>
      </w:pPr>
    </w:p>
    <w:p w:rsidR="005421A7" w:rsidRPr="008146A2" w:rsidRDefault="005421A7" w:rsidP="005421A7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547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статьями 41-46 Градостроительного кодекса Российской Федерации и в связи с обращением Муниципального казенного учреждения «Борстройзаказчик» от 23.12.2020 № 4331-7 администрация городского округа г. Бор </w:t>
      </w:r>
      <w:r w:rsidRPr="00D7128F">
        <w:rPr>
          <w:rFonts w:ascii="Times New Roman" w:hAnsi="Times New Roman"/>
          <w:b/>
          <w:sz w:val="28"/>
          <w:szCs w:val="28"/>
        </w:rPr>
        <w:t>постановляет:</w:t>
      </w:r>
    </w:p>
    <w:p w:rsidR="005421A7" w:rsidRDefault="005421A7" w:rsidP="005421A7">
      <w:pPr>
        <w:pStyle w:val="3"/>
        <w:spacing w:line="360" w:lineRule="auto"/>
        <w:ind w:right="0" w:firstLine="720"/>
        <w:jc w:val="both"/>
        <w:rPr>
          <w:b w:val="0"/>
        </w:rPr>
      </w:pPr>
      <w:r w:rsidRPr="00160AA3">
        <w:rPr>
          <w:b w:val="0"/>
        </w:rPr>
        <w:t xml:space="preserve">1. Разрешить </w:t>
      </w:r>
      <w:r>
        <w:rPr>
          <w:b w:val="0"/>
        </w:rPr>
        <w:t xml:space="preserve">МКУ «Борстройзаказчик» за счет </w:t>
      </w:r>
      <w:r w:rsidRPr="00160AA3">
        <w:rPr>
          <w:b w:val="0"/>
        </w:rPr>
        <w:t>собственных средств подготовку проект</w:t>
      </w:r>
      <w:r>
        <w:rPr>
          <w:b w:val="0"/>
        </w:rPr>
        <w:t>а</w:t>
      </w:r>
      <w:r w:rsidRPr="00160AA3">
        <w:rPr>
          <w:b w:val="0"/>
        </w:rPr>
        <w:t xml:space="preserve"> планировки и межевания территории</w:t>
      </w:r>
      <w:r>
        <w:rPr>
          <w:b w:val="0"/>
        </w:rPr>
        <w:t>, расположенной в  районе жилого района Горелово г. Бор, в соответствии с прилагаемой схемой границ территории, разрабатываемый для целей строительства распределительных газопроводов и газопроводов – вводов к 60 индивидуальным жилым домам жилого района Горелово г. Бор.</w:t>
      </w:r>
    </w:p>
    <w:p w:rsidR="005421A7" w:rsidRPr="00FB1B69" w:rsidRDefault="005421A7" w:rsidP="005421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0B9D">
        <w:rPr>
          <w:rFonts w:ascii="Times New Roman" w:hAnsi="Times New Roman"/>
          <w:sz w:val="28"/>
          <w:szCs w:val="28"/>
        </w:rPr>
        <w:t>2. Утвердить прилагаем</w:t>
      </w:r>
      <w:r>
        <w:rPr>
          <w:rFonts w:ascii="Times New Roman" w:hAnsi="Times New Roman"/>
          <w:sz w:val="28"/>
          <w:szCs w:val="28"/>
        </w:rPr>
        <w:t>ые</w:t>
      </w:r>
      <w:r w:rsidRPr="00520B9D">
        <w:rPr>
          <w:rFonts w:ascii="Times New Roman" w:hAnsi="Times New Roman"/>
          <w:sz w:val="28"/>
          <w:szCs w:val="28"/>
        </w:rPr>
        <w:t xml:space="preserve"> Градостроительное задание №</w:t>
      </w:r>
      <w:r>
        <w:rPr>
          <w:rFonts w:ascii="Times New Roman" w:hAnsi="Times New Roman"/>
          <w:sz w:val="28"/>
          <w:szCs w:val="28"/>
        </w:rPr>
        <w:t xml:space="preserve"> 23</w:t>
      </w:r>
      <w:r w:rsidRPr="00520B9D">
        <w:rPr>
          <w:rFonts w:ascii="Times New Roman" w:hAnsi="Times New Roman"/>
          <w:sz w:val="28"/>
          <w:szCs w:val="28"/>
        </w:rPr>
        <w:t>/20 и Задание на выполнение инженерных изысканий для подготовки проекта планировки и межевания территории.</w:t>
      </w:r>
    </w:p>
    <w:p w:rsidR="005421A7" w:rsidRPr="009C68EF" w:rsidRDefault="005421A7" w:rsidP="005421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B4E">
        <w:rPr>
          <w:rFonts w:ascii="Times New Roman" w:hAnsi="Times New Roman"/>
          <w:sz w:val="28"/>
          <w:szCs w:val="28"/>
        </w:rPr>
        <w:t>.</w:t>
      </w:r>
      <w:r>
        <w:rPr>
          <w:b/>
        </w:rPr>
        <w:t xml:space="preserve"> </w:t>
      </w:r>
      <w:r w:rsidRPr="002B00FE">
        <w:rPr>
          <w:rFonts w:ascii="Times New Roman" w:hAnsi="Times New Roman"/>
          <w:sz w:val="28"/>
          <w:szCs w:val="28"/>
        </w:rPr>
        <w:t xml:space="preserve">МКУ «Борстройзаказчик» </w:t>
      </w:r>
      <w:r w:rsidRPr="00736B4E">
        <w:rPr>
          <w:rFonts w:ascii="Times New Roman" w:hAnsi="Times New Roman"/>
          <w:sz w:val="28"/>
          <w:szCs w:val="28"/>
        </w:rPr>
        <w:t>представить</w:t>
      </w:r>
      <w:r w:rsidRPr="00736B4E">
        <w:rPr>
          <w:rFonts w:ascii="Times New Roman" w:hAnsi="Times New Roman"/>
          <w:b/>
          <w:sz w:val="28"/>
          <w:szCs w:val="28"/>
        </w:rPr>
        <w:t xml:space="preserve"> </w:t>
      </w:r>
      <w:r w:rsidRPr="001D1A28">
        <w:rPr>
          <w:rFonts w:ascii="Times New Roman" w:hAnsi="Times New Roman"/>
          <w:sz w:val="28"/>
          <w:szCs w:val="28"/>
        </w:rPr>
        <w:t xml:space="preserve">в администрацию городского округа город Бор Нижегородской области </w:t>
      </w:r>
      <w:r>
        <w:rPr>
          <w:rFonts w:ascii="Times New Roman" w:hAnsi="Times New Roman"/>
          <w:sz w:val="28"/>
          <w:szCs w:val="28"/>
        </w:rPr>
        <w:t xml:space="preserve">проект планировки и межевания </w:t>
      </w:r>
      <w:r w:rsidRPr="001D1A28">
        <w:rPr>
          <w:rFonts w:ascii="Times New Roman" w:hAnsi="Times New Roman"/>
          <w:sz w:val="28"/>
          <w:szCs w:val="28"/>
        </w:rPr>
        <w:t>территории не позднее одного года со дня издания настоящего постановления.</w:t>
      </w:r>
    </w:p>
    <w:p w:rsidR="005421A7" w:rsidRPr="005421A7" w:rsidRDefault="005421A7" w:rsidP="005421A7">
      <w:pPr>
        <w:pStyle w:val="a9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Pr="00002846">
        <w:rPr>
          <w:sz w:val="28"/>
          <w:szCs w:val="28"/>
        </w:rPr>
        <w:t xml:space="preserve">. Общему отделу администрации городского округа г. Бор </w:t>
      </w:r>
      <w:r>
        <w:rPr>
          <w:sz w:val="28"/>
          <w:szCs w:val="28"/>
        </w:rPr>
        <w:t xml:space="preserve">(Е.А. Копцова) </w:t>
      </w:r>
      <w:r w:rsidRPr="00002846">
        <w:rPr>
          <w:sz w:val="28"/>
          <w:szCs w:val="28"/>
        </w:rPr>
        <w:t>обеспечить опубликование</w:t>
      </w:r>
      <w:r>
        <w:rPr>
          <w:sz w:val="28"/>
          <w:szCs w:val="28"/>
        </w:rPr>
        <w:t xml:space="preserve"> настоящего постановления</w:t>
      </w:r>
      <w:r w:rsidRPr="002C27C6">
        <w:rPr>
          <w:sz w:val="28"/>
          <w:szCs w:val="28"/>
        </w:rPr>
        <w:t xml:space="preserve"> </w:t>
      </w:r>
      <w:r w:rsidRPr="00002846">
        <w:rPr>
          <w:sz w:val="28"/>
          <w:szCs w:val="28"/>
        </w:rPr>
        <w:t>в газете «БОР сегодня»</w:t>
      </w:r>
      <w:r>
        <w:rPr>
          <w:sz w:val="28"/>
          <w:szCs w:val="28"/>
        </w:rPr>
        <w:t xml:space="preserve"> и размещение</w:t>
      </w:r>
      <w:r w:rsidRPr="00002846">
        <w:rPr>
          <w:sz w:val="28"/>
          <w:szCs w:val="28"/>
        </w:rPr>
        <w:t xml:space="preserve"> на сайте </w:t>
      </w:r>
      <w:hyperlink r:id="rId7" w:history="1">
        <w:r w:rsidRPr="005421A7">
          <w:rPr>
            <w:rStyle w:val="a8"/>
            <w:color w:val="auto"/>
            <w:sz w:val="28"/>
            <w:szCs w:val="28"/>
            <w:lang w:val="en-US"/>
          </w:rPr>
          <w:t>www</w:t>
        </w:r>
        <w:r w:rsidRPr="005421A7">
          <w:rPr>
            <w:rStyle w:val="a8"/>
            <w:color w:val="auto"/>
            <w:sz w:val="28"/>
            <w:szCs w:val="28"/>
          </w:rPr>
          <w:t>.</w:t>
        </w:r>
        <w:r w:rsidRPr="005421A7">
          <w:rPr>
            <w:rStyle w:val="a8"/>
            <w:color w:val="auto"/>
            <w:sz w:val="28"/>
            <w:szCs w:val="28"/>
            <w:lang w:val="en-US"/>
          </w:rPr>
          <w:t>borcity</w:t>
        </w:r>
        <w:r w:rsidRPr="005421A7">
          <w:rPr>
            <w:rStyle w:val="a8"/>
            <w:color w:val="auto"/>
            <w:sz w:val="28"/>
            <w:szCs w:val="28"/>
          </w:rPr>
          <w:t>.</w:t>
        </w:r>
        <w:r w:rsidRPr="005421A7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5421A7">
        <w:rPr>
          <w:color w:val="auto"/>
          <w:sz w:val="28"/>
          <w:szCs w:val="28"/>
        </w:rPr>
        <w:t>.</w:t>
      </w:r>
    </w:p>
    <w:p w:rsidR="005421A7" w:rsidRPr="00002846" w:rsidRDefault="005421A7" w:rsidP="005421A7">
      <w:pPr>
        <w:pStyle w:val="a9"/>
        <w:spacing w:line="360" w:lineRule="auto"/>
        <w:ind w:firstLine="720"/>
        <w:jc w:val="both"/>
        <w:rPr>
          <w:sz w:val="28"/>
          <w:szCs w:val="28"/>
        </w:rPr>
      </w:pPr>
    </w:p>
    <w:p w:rsidR="005421A7" w:rsidRDefault="005421A7" w:rsidP="005421A7">
      <w:pPr>
        <w:pStyle w:val="a7"/>
        <w:spacing w:line="360" w:lineRule="auto"/>
        <w:ind w:right="0" w:firstLine="0"/>
      </w:pPr>
      <w:r>
        <w:t>Глава местного самоуправления                                                       А.В. Боровский</w:t>
      </w:r>
    </w:p>
    <w:p w:rsidR="005421A7" w:rsidRDefault="005421A7" w:rsidP="005421A7">
      <w:pPr>
        <w:pStyle w:val="a7"/>
        <w:ind w:right="0" w:firstLine="0"/>
        <w:rPr>
          <w:sz w:val="22"/>
        </w:rPr>
      </w:pPr>
    </w:p>
    <w:p w:rsidR="005421A7" w:rsidRDefault="005421A7" w:rsidP="005421A7">
      <w:pPr>
        <w:pStyle w:val="a7"/>
        <w:ind w:right="0" w:firstLine="0"/>
        <w:rPr>
          <w:sz w:val="22"/>
        </w:rPr>
      </w:pPr>
      <w:r>
        <w:rPr>
          <w:sz w:val="22"/>
        </w:rPr>
        <w:t xml:space="preserve">Н.Н. Жукова, </w:t>
      </w:r>
      <w:r w:rsidRPr="008146A2">
        <w:rPr>
          <w:sz w:val="22"/>
        </w:rPr>
        <w:t>2-30-69</w:t>
      </w:r>
    </w:p>
    <w:p w:rsidR="005421A7" w:rsidRDefault="005421A7" w:rsidP="005421A7">
      <w:pPr>
        <w:pStyle w:val="a7"/>
        <w:ind w:right="0" w:firstLine="0"/>
        <w:rPr>
          <w:sz w:val="22"/>
        </w:rPr>
      </w:pPr>
    </w:p>
    <w:p w:rsidR="005421A7" w:rsidRDefault="005421A7" w:rsidP="005421A7">
      <w:pPr>
        <w:pStyle w:val="a7"/>
        <w:ind w:right="0" w:firstLine="0"/>
        <w:rPr>
          <w:sz w:val="22"/>
        </w:rPr>
        <w:sectPr w:rsidR="005421A7" w:rsidSect="005421A7">
          <w:pgSz w:w="11906" w:h="16838"/>
          <w:pgMar w:top="851" w:right="851" w:bottom="0" w:left="1418" w:header="709" w:footer="709" w:gutter="0"/>
          <w:cols w:space="708"/>
          <w:docGrid w:linePitch="360"/>
        </w:sectPr>
      </w:pPr>
    </w:p>
    <w:p w:rsidR="005421A7" w:rsidRDefault="005421A7" w:rsidP="005421A7">
      <w:pPr>
        <w:pStyle w:val="a7"/>
        <w:ind w:right="0" w:firstLine="0"/>
        <w:jc w:val="right"/>
        <w:rPr>
          <w:sz w:val="22"/>
        </w:rPr>
      </w:pPr>
    </w:p>
    <w:p w:rsidR="00DD3421" w:rsidRPr="005421A7" w:rsidRDefault="00CF3160" w:rsidP="00542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2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ПРИЛОЖЕНИЕ</w:t>
      </w:r>
    </w:p>
    <w:p w:rsidR="00CF3160" w:rsidRPr="005421A7" w:rsidRDefault="00CF3160" w:rsidP="00542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2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постановлению администрации </w:t>
      </w:r>
    </w:p>
    <w:p w:rsidR="00CF3160" w:rsidRPr="005421A7" w:rsidRDefault="00CF3160" w:rsidP="00542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2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городского округа г</w:t>
      </w:r>
      <w:r w:rsidR="005421A7">
        <w:rPr>
          <w:rFonts w:ascii="Times New Roman" w:hAnsi="Times New Roman" w:cs="Times New Roman"/>
          <w:sz w:val="28"/>
          <w:szCs w:val="28"/>
        </w:rPr>
        <w:t>.</w:t>
      </w:r>
      <w:r w:rsidRPr="005421A7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326689" w:rsidRPr="005421A7" w:rsidRDefault="00CF3160" w:rsidP="00542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21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0E8A" w:rsidRPr="00542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5421A7">
        <w:rPr>
          <w:rFonts w:ascii="Times New Roman" w:hAnsi="Times New Roman" w:cs="Times New Roman"/>
          <w:sz w:val="28"/>
          <w:szCs w:val="28"/>
        </w:rPr>
        <w:t>о</w:t>
      </w:r>
      <w:r w:rsidR="00D54602" w:rsidRPr="005421A7">
        <w:rPr>
          <w:rFonts w:ascii="Times New Roman" w:hAnsi="Times New Roman" w:cs="Times New Roman"/>
          <w:sz w:val="28"/>
          <w:szCs w:val="28"/>
        </w:rPr>
        <w:t>т</w:t>
      </w:r>
      <w:r w:rsidR="001A3EB1" w:rsidRPr="005421A7">
        <w:rPr>
          <w:rFonts w:ascii="Times New Roman" w:hAnsi="Times New Roman" w:cs="Times New Roman"/>
          <w:sz w:val="28"/>
          <w:szCs w:val="28"/>
        </w:rPr>
        <w:t xml:space="preserve"> </w:t>
      </w:r>
      <w:r w:rsidR="005421A7">
        <w:rPr>
          <w:rFonts w:ascii="Times New Roman" w:hAnsi="Times New Roman" w:cs="Times New Roman"/>
          <w:sz w:val="28"/>
          <w:szCs w:val="28"/>
        </w:rPr>
        <w:t>30.12.</w:t>
      </w:r>
      <w:r w:rsidR="001A3EB1" w:rsidRPr="005421A7">
        <w:rPr>
          <w:rFonts w:ascii="Times New Roman" w:hAnsi="Times New Roman" w:cs="Times New Roman"/>
          <w:sz w:val="28"/>
          <w:szCs w:val="28"/>
        </w:rPr>
        <w:t>2020</w:t>
      </w:r>
      <w:r w:rsidR="008701BD" w:rsidRPr="005421A7">
        <w:rPr>
          <w:rFonts w:ascii="Times New Roman" w:hAnsi="Times New Roman" w:cs="Times New Roman"/>
          <w:sz w:val="28"/>
          <w:szCs w:val="28"/>
        </w:rPr>
        <w:t xml:space="preserve">  № </w:t>
      </w:r>
      <w:r w:rsidR="005421A7">
        <w:rPr>
          <w:rFonts w:ascii="Times New Roman" w:hAnsi="Times New Roman" w:cs="Times New Roman"/>
          <w:sz w:val="28"/>
          <w:szCs w:val="28"/>
        </w:rPr>
        <w:t>6310</w:t>
      </w:r>
    </w:p>
    <w:p w:rsidR="00DD3421" w:rsidRDefault="00CF3160" w:rsidP="00CF3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811469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933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A29" w:rsidRDefault="00042C27" w:rsidP="00CF3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style="position:absolute;left:0;text-align:left;margin-left:162pt;margin-top:140.1pt;width:499.7pt;height:100.8pt;z-index:2;mso-position-horizontal:absolute;mso-position-vertical:absolute" coordsize="9994,2016" path="m640,1059l1034,704r208,192l2842,,9354,400r640,1184l3850,1232,2970,368,1242,1328,1082,1152,762,1360,170,2016,,1827,640,1059xe" fillcolor="black" strokeweight="2.25pt">
            <v:fill r:id="rId8" o:title="Светлый диагональный 1" opacity="27525f" o:opacity2="27525f" type="pattern"/>
            <v:stroke dashstyle="dash"/>
            <v:path arrowok="t"/>
          </v:shape>
        </w:pict>
      </w:r>
      <w:r w:rsidR="00FA22E8" w:rsidRPr="00FA22E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340pt">
            <v:imagedata r:id="rId9" o:title="Новый точечный рисунок"/>
          </v:shape>
        </w:pict>
      </w:r>
    </w:p>
    <w:p w:rsidR="008003A6" w:rsidRDefault="00042C27" w:rsidP="00800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C27">
        <w:rPr>
          <w:noProof/>
          <w:lang w:eastAsia="ru-RU"/>
        </w:rPr>
        <w:pict>
          <v:shape id="_x0000_s1039" style="position:absolute;margin-left:-45pt;margin-top:5.15pt;width:35.7pt;height:52.3pt;z-index:1;mso-position-horizontal:absolute;mso-position-vertical:absolute" coordsize="714,1046" path="m372,l714,760,146,1046,,876,372,672r96,48l180,204,84,12,192,36,372,xe" fillcolor="black" strokeweight="4.5pt">
            <v:fill r:id="rId8" o:title="Светлый диагональный 1" opacity="11141f" o:opacity2="11141f" type="pattern"/>
            <v:stroke dashstyle="dash"/>
            <v:path arrowok="t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811469" w:rsidRDefault="009337F6" w:rsidP="0080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0F8">
        <w:rPr>
          <w:rFonts w:ascii="Times New Roman" w:hAnsi="Times New Roman" w:cs="Times New Roman"/>
          <w:sz w:val="24"/>
          <w:szCs w:val="24"/>
        </w:rPr>
        <w:t>-</w:t>
      </w:r>
      <w:r w:rsidR="00331C39">
        <w:rPr>
          <w:rFonts w:ascii="Times New Roman" w:hAnsi="Times New Roman" w:cs="Times New Roman"/>
          <w:sz w:val="24"/>
          <w:szCs w:val="24"/>
        </w:rPr>
        <w:t xml:space="preserve"> граница </w:t>
      </w:r>
      <w:r w:rsidRPr="008370F8">
        <w:rPr>
          <w:rFonts w:ascii="Times New Roman" w:hAnsi="Times New Roman" w:cs="Times New Roman"/>
          <w:sz w:val="24"/>
          <w:szCs w:val="24"/>
        </w:rPr>
        <w:t xml:space="preserve"> </w:t>
      </w:r>
      <w:r w:rsidR="008701BD" w:rsidRPr="008701BD">
        <w:rPr>
          <w:rFonts w:ascii="Times New Roman" w:hAnsi="Times New Roman" w:cs="Times New Roman"/>
          <w:sz w:val="24"/>
          <w:szCs w:val="24"/>
        </w:rPr>
        <w:t>проекта</w:t>
      </w:r>
      <w:r w:rsidR="00BB5BFA" w:rsidRPr="00BB5BFA">
        <w:rPr>
          <w:b/>
        </w:rPr>
        <w:t xml:space="preserve"> </w:t>
      </w:r>
      <w:r w:rsidR="00986E42" w:rsidRPr="00986E42">
        <w:rPr>
          <w:rFonts w:ascii="Times New Roman" w:hAnsi="Times New Roman" w:cs="Times New Roman"/>
          <w:sz w:val="24"/>
          <w:szCs w:val="24"/>
        </w:rPr>
        <w:t xml:space="preserve">планировки и межевания территории, расположенной </w:t>
      </w:r>
      <w:r w:rsidR="00986E42" w:rsidRPr="00296A15">
        <w:rPr>
          <w:rFonts w:ascii="Times New Roman" w:hAnsi="Times New Roman" w:cs="Times New Roman"/>
          <w:sz w:val="24"/>
          <w:szCs w:val="24"/>
        </w:rPr>
        <w:t xml:space="preserve">в  </w:t>
      </w:r>
      <w:r w:rsidR="00296A15" w:rsidRPr="00296A15">
        <w:rPr>
          <w:rFonts w:ascii="Times New Roman" w:hAnsi="Times New Roman" w:cs="Times New Roman"/>
          <w:sz w:val="24"/>
          <w:szCs w:val="24"/>
        </w:rPr>
        <w:t>расположенной в  районе жилого района Горелово г. Бор</w:t>
      </w:r>
      <w:r w:rsidR="00986E42" w:rsidRPr="00296A15">
        <w:rPr>
          <w:rFonts w:ascii="Times New Roman" w:hAnsi="Times New Roman" w:cs="Times New Roman"/>
          <w:sz w:val="24"/>
          <w:szCs w:val="24"/>
        </w:rPr>
        <w:t xml:space="preserve"> г. Бор</w:t>
      </w:r>
    </w:p>
    <w:p w:rsidR="00505C24" w:rsidRDefault="00505C24" w:rsidP="0080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FD5" w:rsidRDefault="009337F6" w:rsidP="00226FD5">
      <w:pPr>
        <w:jc w:val="right"/>
        <w:rPr>
          <w:rFonts w:ascii="Times New Roman" w:hAnsi="Times New Roman" w:cs="Times New Roman"/>
        </w:rPr>
        <w:sectPr w:rsidR="00226FD5" w:rsidSect="008003A6">
          <w:pgSz w:w="16838" w:h="11906" w:orient="landscape"/>
          <w:pgMar w:top="851" w:right="459" w:bottom="284" w:left="1134" w:header="709" w:footer="709" w:gutter="0"/>
          <w:cols w:space="708"/>
          <w:docGrid w:linePitch="360"/>
        </w:sectPr>
      </w:pPr>
      <w:r w:rsidRPr="008370F8">
        <w:rPr>
          <w:rFonts w:ascii="Times New Roman" w:hAnsi="Times New Roman" w:cs="Times New Roman"/>
          <w:sz w:val="24"/>
          <w:szCs w:val="24"/>
        </w:rPr>
        <w:t>Заказчик:</w:t>
      </w:r>
      <w:r w:rsidR="00E2028A">
        <w:rPr>
          <w:rFonts w:ascii="Times New Roman" w:hAnsi="Times New Roman" w:cs="Times New Roman"/>
          <w:sz w:val="24"/>
          <w:szCs w:val="24"/>
        </w:rPr>
        <w:t xml:space="preserve"> </w:t>
      </w:r>
      <w:r w:rsidR="00296A15" w:rsidRPr="00296A15">
        <w:rPr>
          <w:rFonts w:ascii="Times New Roman" w:hAnsi="Times New Roman" w:cs="Times New Roman"/>
        </w:rPr>
        <w:t>МКУ «Борстройзаказчик»</w:t>
      </w:r>
    </w:p>
    <w:p w:rsidR="00226FD5" w:rsidRPr="00226FD5" w:rsidRDefault="00226FD5" w:rsidP="00226FD5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УТВЕРЖДЕНО</w:t>
      </w:r>
    </w:p>
    <w:p w:rsidR="00226FD5" w:rsidRPr="00226FD5" w:rsidRDefault="00840D28" w:rsidP="00226FD5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6FD5" w:rsidRPr="00226FD5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26FD5" w:rsidRPr="00226FD5" w:rsidRDefault="00226FD5" w:rsidP="00226FD5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226FD5" w:rsidRPr="00226FD5" w:rsidRDefault="00226FD5" w:rsidP="00226FD5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30.12.2020 </w:t>
      </w:r>
      <w:r w:rsidRPr="00226FD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6310</w:t>
      </w:r>
    </w:p>
    <w:p w:rsidR="00226FD5" w:rsidRPr="00226FD5" w:rsidRDefault="00226FD5" w:rsidP="00226FD5">
      <w:pPr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</w:p>
    <w:p w:rsidR="00226FD5" w:rsidRPr="00226FD5" w:rsidRDefault="00226FD5" w:rsidP="00226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FD5">
        <w:rPr>
          <w:rFonts w:ascii="Times New Roman" w:hAnsi="Times New Roman" w:cs="Times New Roman"/>
          <w:b/>
          <w:bCs/>
          <w:sz w:val="28"/>
          <w:szCs w:val="28"/>
        </w:rPr>
        <w:t>Градостроительное задание № 23/20</w:t>
      </w:r>
    </w:p>
    <w:p w:rsidR="00226FD5" w:rsidRPr="00226FD5" w:rsidRDefault="00226FD5" w:rsidP="00226FD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226FD5">
        <w:rPr>
          <w:rFonts w:ascii="Times New Roman" w:hAnsi="Times New Roman" w:cs="Times New Roman"/>
          <w:b/>
          <w:bCs/>
          <w:noProof/>
          <w:sz w:val="24"/>
          <w:szCs w:val="24"/>
        </w:rPr>
        <w:t>подготовку проекта планировки и межевания территории,</w:t>
      </w:r>
    </w:p>
    <w:p w:rsidR="00226FD5" w:rsidRPr="00226FD5" w:rsidRDefault="00226FD5" w:rsidP="00226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расположенной в  районе жилого района Горелово</w:t>
      </w:r>
      <w:r w:rsidRPr="00226FD5">
        <w:rPr>
          <w:rFonts w:ascii="Times New Roman" w:hAnsi="Times New Roman" w:cs="Times New Roman"/>
          <w:b/>
          <w:bCs/>
        </w:rPr>
        <w:t xml:space="preserve"> </w:t>
      </w:r>
      <w:r w:rsidRPr="00226FD5">
        <w:rPr>
          <w:rFonts w:ascii="Times New Roman" w:hAnsi="Times New Roman" w:cs="Times New Roman"/>
          <w:b/>
          <w:bCs/>
          <w:sz w:val="24"/>
          <w:szCs w:val="24"/>
        </w:rPr>
        <w:t xml:space="preserve">г. Бор, разрабатываемый для целей </w:t>
      </w:r>
    </w:p>
    <w:p w:rsidR="00226FD5" w:rsidRPr="00226FD5" w:rsidRDefault="00226FD5" w:rsidP="00226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строительства распределительных газопроводов и газопроводов – вводов к 60 индивидуальным жилым домам жилого района Горелово г. Бор</w:t>
      </w:r>
    </w:p>
    <w:p w:rsidR="00226FD5" w:rsidRPr="00226FD5" w:rsidRDefault="00226FD5" w:rsidP="00226FD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1. Вид градостроительной документации: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Проект планировки и межевания территории</w:t>
      </w:r>
    </w:p>
    <w:p w:rsidR="00226FD5" w:rsidRPr="00226FD5" w:rsidRDefault="00226FD5" w:rsidP="00226FD5">
      <w:pPr>
        <w:pBdr>
          <w:top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6FD5" w:rsidRPr="00226FD5" w:rsidRDefault="00226FD5" w:rsidP="00226FD5">
      <w:pPr>
        <w:spacing w:before="12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2. Заказчик:</w:t>
      </w:r>
    </w:p>
    <w:p w:rsidR="00226FD5" w:rsidRPr="00226FD5" w:rsidRDefault="00226FD5" w:rsidP="00226FD5">
      <w:pPr>
        <w:spacing w:before="12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МКУ «Борстройзаказчик»</w:t>
      </w:r>
    </w:p>
    <w:p w:rsidR="00226FD5" w:rsidRPr="00226FD5" w:rsidRDefault="00226FD5" w:rsidP="00226FD5">
      <w:pPr>
        <w:pBdr>
          <w:top w:val="single" w:sz="4" w:space="1" w:color="auto"/>
        </w:pBd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 xml:space="preserve"> (полное и сокращенное наименование)</w:t>
      </w:r>
    </w:p>
    <w:p w:rsidR="00226FD5" w:rsidRPr="00226FD5" w:rsidRDefault="00226FD5" w:rsidP="00226FD5">
      <w:pPr>
        <w:spacing w:before="12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3. Разработчик градостроительной документации: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Определяет заказчик</w:t>
      </w:r>
    </w:p>
    <w:p w:rsidR="00226FD5" w:rsidRPr="00226FD5" w:rsidRDefault="00226FD5" w:rsidP="00226FD5">
      <w:pPr>
        <w:pBdr>
          <w:top w:val="single" w:sz="4" w:space="1" w:color="auto"/>
        </w:pBd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(полное и сокращенное наименование)</w:t>
      </w:r>
    </w:p>
    <w:p w:rsidR="00226FD5" w:rsidRPr="00226FD5" w:rsidRDefault="00226FD5" w:rsidP="00226FD5">
      <w:pPr>
        <w:spacing w:before="12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4. Основание для подготовки градостроительной документации:</w:t>
      </w:r>
    </w:p>
    <w:p w:rsidR="00226FD5" w:rsidRPr="00226FD5" w:rsidRDefault="00226FD5" w:rsidP="00226FD5">
      <w:pPr>
        <w:tabs>
          <w:tab w:val="left" w:pos="284"/>
        </w:tabs>
        <w:snapToGri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-Градостроительный кодекс Российской Федерации;</w:t>
      </w:r>
    </w:p>
    <w:p w:rsidR="00226FD5" w:rsidRPr="00226FD5" w:rsidRDefault="00226FD5" w:rsidP="00226FD5">
      <w:pPr>
        <w:tabs>
          <w:tab w:val="left" w:pos="284"/>
        </w:tabs>
        <w:snapToGri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-Земельный кодекс Российской Федерации;</w:t>
      </w:r>
    </w:p>
    <w:p w:rsidR="00226FD5" w:rsidRPr="00226FD5" w:rsidRDefault="00226FD5" w:rsidP="00226FD5">
      <w:pPr>
        <w:tabs>
          <w:tab w:val="left" w:pos="284"/>
        </w:tabs>
        <w:snapToGri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-Генеральный план городского округа г. Бор;</w:t>
      </w:r>
    </w:p>
    <w:p w:rsidR="00226FD5" w:rsidRPr="00226FD5" w:rsidRDefault="00226FD5" w:rsidP="00226FD5">
      <w:pPr>
        <w:tabs>
          <w:tab w:val="left" w:pos="284"/>
        </w:tabs>
        <w:snapToGri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Постановление администрации городского округа город Бор Нижегородской области № ________ от _________ «О подготовке проекта планировки и межевания территории, расположенной в  районе жилого района Горелово г. Бор».</w:t>
      </w:r>
    </w:p>
    <w:p w:rsidR="00226FD5" w:rsidRPr="00226FD5" w:rsidRDefault="00226FD5" w:rsidP="00226FD5">
      <w:pPr>
        <w:spacing w:before="12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5. Объект градостроительного планирования, его основные характеристики: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 xml:space="preserve">5.1. Адрес (местоположение) предполагаемого размещения линейного объекта: </w:t>
      </w:r>
      <w:r w:rsidRPr="00226FD5">
        <w:rPr>
          <w:rFonts w:ascii="Times New Roman" w:hAnsi="Times New Roman" w:cs="Times New Roman"/>
          <w:sz w:val="24"/>
          <w:szCs w:val="24"/>
        </w:rPr>
        <w:t>Нижегородская область, г. Бор, в районе жилого района Горелово.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5.2. Градостроительные регламенты в соответствии с правилами землепользования и застройки: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В соответствии со ст. 3 Правилами землепользования и застройки городского округа город Бор, утвержденными решением совета депутатов городского округа город Бор от 25.12.2012 №114 (с изменениями) действия градостроительных регламентов не распространяется на земельные участки транспортных и инженерно-технических коммуникаций, в том числе автомобильных магистралей, улиц, дорог, проездов, иных линейных объектов, использование которых определяется их индивидуальным целевым назначением.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6FD5" w:rsidRPr="00226FD5" w:rsidRDefault="00226FD5" w:rsidP="00226FD5">
      <w:pPr>
        <w:tabs>
          <w:tab w:val="num" w:pos="0"/>
          <w:tab w:val="left" w:pos="7356"/>
        </w:tabs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Проведение инженерных изысканий и научно-исследовательских работ:</w:t>
      </w:r>
    </w:p>
    <w:p w:rsidR="00226FD5" w:rsidRPr="00226FD5" w:rsidRDefault="00226FD5" w:rsidP="00226FD5">
      <w:pPr>
        <w:tabs>
          <w:tab w:val="num" w:pos="0"/>
          <w:tab w:val="left" w:pos="73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 xml:space="preserve">Выполнять в соответствии с техническим заданием на проведение инженерных изысканий, согласованным с председателем комитета архитектуры и градостроительства. </w:t>
      </w:r>
    </w:p>
    <w:p w:rsidR="00226FD5" w:rsidRPr="00226FD5" w:rsidRDefault="00226FD5" w:rsidP="00226FD5">
      <w:pPr>
        <w:tabs>
          <w:tab w:val="num" w:pos="0"/>
          <w:tab w:val="left" w:pos="7356"/>
        </w:tabs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Примечание:</w:t>
      </w:r>
      <w:r w:rsidRPr="00226FD5">
        <w:rPr>
          <w:rFonts w:ascii="Times New Roman" w:hAnsi="Times New Roman" w:cs="Times New Roman"/>
          <w:i/>
          <w:iCs/>
          <w:sz w:val="24"/>
          <w:szCs w:val="24"/>
        </w:rPr>
        <w:t xml:space="preserve"> Исходные данные подлежат включению в состав документации по планировке территории.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7. Основные требования к составу, содержанию и форме предоставляемых материалов градостроительной документации, сроки выполнения работы: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7.1. Основная часть (утверждаемая):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FD5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226FD5">
        <w:rPr>
          <w:rFonts w:ascii="Times New Roman" w:hAnsi="Times New Roman" w:cs="Times New Roman"/>
          <w:sz w:val="24"/>
          <w:szCs w:val="24"/>
          <w:u w:val="single"/>
        </w:rPr>
        <w:t>. Графические материалы:</w:t>
      </w:r>
    </w:p>
    <w:p w:rsidR="00226FD5" w:rsidRPr="00226FD5" w:rsidRDefault="00226FD5" w:rsidP="00226FD5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 xml:space="preserve">Проект планировки территории. </w:t>
      </w:r>
    </w:p>
    <w:p w:rsidR="00226FD5" w:rsidRPr="00226FD5" w:rsidRDefault="00226FD5" w:rsidP="00226FD5">
      <w:pPr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Чертеж красных линий (при необходимости) с указанием: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территории, в отношении которой осуществляется подготовка документации по планировке территории;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зон планируемого размещения линейного объекта;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красных линий (существующих, устанавливаемых и отменяемых);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номеров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пояснительных надписей (виды линейных объектов, виды территорий общего пользования, для которых установлены и (или) устанавливаются красные линии);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 земельных участков, зарегистрированных в Едином государственном реестре недвижимости;</w:t>
      </w:r>
      <w:r w:rsidRPr="00226F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26FD5" w:rsidRPr="00226FD5" w:rsidRDefault="00226FD5" w:rsidP="00226FD5">
      <w:pPr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Чертеж границ зон планируемого размещения линейного объекта с указанием: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территории, в отношении которой осуществляется подготовка документации по планировке территории;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зон планируемого размещения линейного объекта, устанавливаемых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линейного объекта;</w:t>
      </w:r>
    </w:p>
    <w:p w:rsidR="00226FD5" w:rsidRPr="00226FD5" w:rsidRDefault="00226FD5" w:rsidP="00226FD5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номеров характерных точек границ зон планируемого размещения линейного объекта;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 зон с особыми условиями использования территорий, подлежащих установлению в связи с размещением линейного объекта.</w:t>
      </w:r>
    </w:p>
    <w:p w:rsidR="00226FD5" w:rsidRPr="00226FD5" w:rsidRDefault="00226FD5" w:rsidP="00226FD5">
      <w:pPr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Чертеж границ зон планируемого размещения линейных объектов, подлежащих переносу (переустройству) из зон планируемого размещения линейного объекта (при необходимости) с указанием:</w:t>
      </w:r>
    </w:p>
    <w:p w:rsidR="00226FD5" w:rsidRPr="00226FD5" w:rsidRDefault="00226FD5" w:rsidP="00226FD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территории, в отношении которой осуществляется подготовка документации по планировке территории;</w:t>
      </w:r>
    </w:p>
    <w:p w:rsidR="00226FD5" w:rsidRPr="00226FD5" w:rsidRDefault="00226FD5" w:rsidP="00226FD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зон планируемого размещения линейных объектов, подлежащих переносу (переустройству) из зон планируемого размещения линейного объекта;</w:t>
      </w:r>
    </w:p>
    <w:p w:rsidR="00226FD5" w:rsidRPr="00226FD5" w:rsidRDefault="00226FD5" w:rsidP="00226FD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номеров характерных точек границ зон планируемого размещения линейных объектов, подлежащих переносу (переустройству) из зон планируемого размещения линейного объекта;</w:t>
      </w:r>
    </w:p>
    <w:p w:rsidR="00226FD5" w:rsidRPr="00226FD5" w:rsidRDefault="00226FD5" w:rsidP="00226FD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линейного объекта.</w:t>
      </w:r>
    </w:p>
    <w:p w:rsidR="00226FD5" w:rsidRPr="00226FD5" w:rsidRDefault="00226FD5" w:rsidP="00226FD5">
      <w:pPr>
        <w:adjustRightInd w:val="0"/>
        <w:spacing w:after="8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FD5">
        <w:rPr>
          <w:rFonts w:ascii="Times New Roman" w:hAnsi="Times New Roman" w:cs="Times New Roman"/>
          <w:sz w:val="24"/>
          <w:szCs w:val="24"/>
          <w:u w:val="single"/>
        </w:rPr>
        <w:t>2. Проект межевания территории.</w:t>
      </w:r>
    </w:p>
    <w:p w:rsidR="00226FD5" w:rsidRPr="00226FD5" w:rsidRDefault="00226FD5" w:rsidP="00226FD5">
      <w:pPr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2.1.</w:t>
      </w:r>
      <w:r w:rsidRPr="00226FD5">
        <w:rPr>
          <w:rFonts w:ascii="Times New Roman" w:hAnsi="Times New Roman" w:cs="Times New Roman"/>
          <w:sz w:val="24"/>
          <w:szCs w:val="24"/>
        </w:rPr>
        <w:tab/>
        <w:t>Чертеж межевания территории с указанием: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lastRenderedPageBreak/>
        <w:t>границ территории, в отношении которой осуществляется подготовка документации по планировке территории;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зон планируемого размещения линейного объекта;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зон планируемого размещения линейных объектов, подлежащих переносу (переустройству) из зон планируемого размещения линейного объекта;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муниципальных образований, населенных пунктов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планируемых и существующих элементов планировочной структуры;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красных линий, установленных в составе проекта планировки территории;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образуемых и (или) изменяемых земельных участков, условных номеров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нужд, с информацией о предоставлении земельных участков (частей земельных участков) во временное пользование на период строительства линейного объекта, в постоянное пользование;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земельных участков, зарегистрированных в Едином государственном реестре недвижимости;</w:t>
      </w:r>
    </w:p>
    <w:p w:rsidR="00226FD5" w:rsidRPr="00226FD5" w:rsidRDefault="00226FD5" w:rsidP="00226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 зон действия публичных сервитутов (при их наличии).</w:t>
      </w:r>
    </w:p>
    <w:p w:rsidR="00226FD5" w:rsidRPr="00226FD5" w:rsidRDefault="00226FD5" w:rsidP="00226FD5">
      <w:pPr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2.2.</w:t>
      </w:r>
      <w:r w:rsidRPr="00226FD5">
        <w:rPr>
          <w:rFonts w:ascii="Times New Roman" w:hAnsi="Times New Roman" w:cs="Times New Roman"/>
          <w:sz w:val="24"/>
          <w:szCs w:val="24"/>
        </w:rPr>
        <w:tab/>
        <w:t>Чертеж межевания территории на период эксплуатации линейного объекта (после завершения его строительства) (при необходимости).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FD5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226FD5">
        <w:rPr>
          <w:rFonts w:ascii="Times New Roman" w:hAnsi="Times New Roman" w:cs="Times New Roman"/>
          <w:sz w:val="24"/>
          <w:szCs w:val="24"/>
          <w:u w:val="single"/>
        </w:rPr>
        <w:t xml:space="preserve">. Положение о размещении линейного объекта </w:t>
      </w:r>
      <w:r w:rsidRPr="00226FD5">
        <w:rPr>
          <w:rFonts w:ascii="Times New Roman" w:hAnsi="Times New Roman" w:cs="Times New Roman"/>
          <w:sz w:val="24"/>
          <w:szCs w:val="24"/>
        </w:rPr>
        <w:t>содержит информацию:</w:t>
      </w:r>
    </w:p>
    <w:p w:rsidR="00226FD5" w:rsidRPr="00226FD5" w:rsidRDefault="00226FD5" w:rsidP="00226FD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Наименование, основные характеристики и назначение планируемого для размещения линейного объекта (наименование и планируемое местоположение линейных объектов федерального, регионального и местного значения должны соответствовать документам территориального планирования).</w:t>
      </w:r>
    </w:p>
    <w:p w:rsidR="00226FD5" w:rsidRPr="00226FD5" w:rsidRDefault="00226FD5" w:rsidP="00226FD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Перечень муниципальных образований (муниципальные районы, городские округа, поселения), населенных пунктов, на территориях которых устанавливаются зоны планируемого размещения линейного объекта;</w:t>
      </w:r>
    </w:p>
    <w:p w:rsidR="00226FD5" w:rsidRPr="00226FD5" w:rsidRDefault="00226FD5" w:rsidP="00226FD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Перечень координат характерных точек границ зон планируемого размещения линейного объекта;</w:t>
      </w:r>
    </w:p>
    <w:p w:rsidR="00226FD5" w:rsidRPr="00226FD5" w:rsidRDefault="00226FD5" w:rsidP="00226FD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линейного объекта;</w:t>
      </w:r>
    </w:p>
    <w:p w:rsidR="00226FD5" w:rsidRPr="00226FD5" w:rsidRDefault="00226FD5" w:rsidP="00226FD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строительства, входящих в состав линейного объекта в границах зон его планируемого размещения;</w:t>
      </w:r>
    </w:p>
    <w:p w:rsidR="00226FD5" w:rsidRPr="00226FD5" w:rsidRDefault="00226FD5" w:rsidP="00226FD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Информация о необходимости осуществления мероприятий:</w:t>
      </w:r>
    </w:p>
    <w:p w:rsidR="00226FD5" w:rsidRPr="00226FD5" w:rsidRDefault="00226FD5" w:rsidP="00226FD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по защите сохраняемых объектов капитального строительства (существующих, планируемых к строительству в соответствии с ранее утвержденной документацией по планировке территории) от возможного негативного воздействия в связи с размещением линейного объекта;</w:t>
      </w:r>
    </w:p>
    <w:p w:rsidR="00226FD5" w:rsidRPr="00226FD5" w:rsidRDefault="00226FD5" w:rsidP="00226FD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по сохранению объектов культурного наследия от возможного негативного воздействия в связи с размещением линейного объекта;</w:t>
      </w:r>
    </w:p>
    <w:p w:rsidR="00226FD5" w:rsidRPr="00226FD5" w:rsidRDefault="00226FD5" w:rsidP="00226FD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по охране окружающей среды;</w:t>
      </w:r>
    </w:p>
    <w:p w:rsidR="00226FD5" w:rsidRPr="00226FD5" w:rsidRDefault="00226FD5" w:rsidP="00226FD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</w:r>
    </w:p>
    <w:p w:rsidR="00226FD5" w:rsidRPr="00226FD5" w:rsidRDefault="00226FD5" w:rsidP="00226FD5">
      <w:pPr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Сведения по межеванию территории:</w:t>
      </w:r>
    </w:p>
    <w:p w:rsidR="00226FD5" w:rsidRPr="00226FD5" w:rsidRDefault="00226FD5" w:rsidP="00226FD5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перечень и сведения о площади образуемых земельных участков (частей земельных участков), в том числе возможные способы их образования;</w:t>
      </w:r>
    </w:p>
    <w:p w:rsidR="00226FD5" w:rsidRPr="00226FD5" w:rsidRDefault="00226FD5" w:rsidP="00226FD5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226FD5" w:rsidRPr="00226FD5" w:rsidRDefault="00226FD5" w:rsidP="00226FD5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сведения о категории земель, к которой отнесены образуемые земельные участки;</w:t>
      </w:r>
    </w:p>
    <w:p w:rsidR="00226FD5" w:rsidRPr="00226FD5" w:rsidRDefault="00226FD5" w:rsidP="00226FD5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описание местоположения образуемых земельных участков (адрес);</w:t>
      </w:r>
    </w:p>
    <w:p w:rsidR="00226FD5" w:rsidRPr="00226FD5" w:rsidRDefault="00226FD5" w:rsidP="00226FD5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вид разрешенного использования образуемых земельных участков.</w:t>
      </w:r>
    </w:p>
    <w:p w:rsidR="00226FD5" w:rsidRDefault="00226FD5" w:rsidP="00226F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lastRenderedPageBreak/>
        <w:t>7.2. Материалы по обоснованию: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FD5">
        <w:rPr>
          <w:rFonts w:ascii="Times New Roman" w:hAnsi="Times New Roman" w:cs="Times New Roman"/>
          <w:sz w:val="24"/>
          <w:szCs w:val="24"/>
          <w:u w:val="single"/>
        </w:rPr>
        <w:t>I. Графические материалы: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 (М1:10 000 до 1:25 000). С отображением: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территории, в отношении которой осуществляется подготовка схемы расположения элементов планировочной структуры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 xml:space="preserve"> границы зон планируемого размещения линейных объектов, подлежащих переносу (переустройству) из зон планируемого размещения линейных объектов.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б) схема использования территории в период подготовки проекта планировки территории с отображением: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территории, в отношении которой осуществляется подготовка проекта планировки;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зон планируемого размещения линейных объектов, подлежащих переносу (переустройству) из зон планируемого размещения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в) схема организации улично-дорожной сети и движения транспорта с отображением: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территории, в отношении которой осуществляется подготовка проекта планировки;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lastRenderedPageBreak/>
        <w:t>- границы зон планируемого размещения линейных объектов, подлежащих переносу (переустройству) из зон планируемого размещения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 категории улиц и дорог;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линии внутриквартальных проездов и проходов в границах территории общего пользования, границы зон действия публичных сервитутов;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остановочные пункты наземного общественного пассажирского транспорта, входы (выходы) подземного общественного пассажирского транспорта;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местными нормативами градостроительного проектирования;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хозяйственные проезды и скотопрогоны, сооружения для перехода диких животных;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основные пути пешеходного движения, пешеходные переходы на одном и разных уровнях;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 направления движения наземного общественного пассажирского транспорта;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иные объекты транспортной инфраструктуры с учетом существующих и прогнозных потребностей в транспортном обеспечении территории.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г) схема вертикальной планировки территории, инженерной подготовки и инженерной защиты территории с отображением: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зон планируемого размещения линейных объектов, подлежащих переносу (переустройству) из зон планируемого размещения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горизонтали, отображающие проектный рельеф в виде параллельных линий;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д) схема границ территорий объектов культурного наследия с отображением: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территории, в отношении которой осуществляется подготовка проекта планировки;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lastRenderedPageBreak/>
        <w:t>- границы зон планируемого размещения линейных объектов, подлежащих переносу (переустройству) из зон планируемого размещения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территорий выявленных объектов культурного наследия.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е</w:t>
      </w:r>
      <w:r w:rsidRPr="00226FD5">
        <w:rPr>
          <w:rFonts w:ascii="Times New Roman" w:hAnsi="Times New Roman" w:cs="Times New Roman"/>
          <w:b/>
          <w:bCs/>
          <w:sz w:val="24"/>
          <w:szCs w:val="24"/>
        </w:rPr>
        <w:t>) схема границ зон с особыми условиями использования территорий с отображением: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территории, в отношении которой осуществляется подготовка проекта планировки;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зон планируемого размещения линейных объектов, подлежащих переносу (переустройству) из зон планируемого размещения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утвержденные в установленном порядке границы зон с особыми условиями использования территорий: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охранных зон существующих инженерных сетей и сооружений;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зон существующих охраняемых и режимных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зон санитарной охраны источников водоснабжения;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прибрежных защитных полос;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водоохранных зон;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зон охраны объектов культурного наследия (памятников истории и культуры) федерального, регионального и местного значения;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зон затопления, подтопления;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санитарно-защитных зон существующих промышленных объектов и производств и (или) их комплексов;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площадей залегания полезных ископаемых;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охранных зон стационарных пунктов наблюдений за состоянием окружающей среды, ее загрязнением;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придорожной полосы автомобильной дороги;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приаэродромной территории;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охранных зон железных дорог;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санитарных разрывов, установленных от существующих железнодорожных линий и автодорог, а также объектов энергетики;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границы иных зон с особыми условиями использования территорий в границах подготовки проекта планировки территории, устанавливаемых в соответствии с законодательством Российской Федерации.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26FD5">
        <w:rPr>
          <w:rFonts w:ascii="Times New Roman" w:hAnsi="Times New Roman" w:cs="Times New Roman"/>
          <w:sz w:val="24"/>
          <w:szCs w:val="24"/>
        </w:rPr>
        <w:t xml:space="preserve"> границы территории, в отношении которой осуществляется подготовка проекта планировки;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зон планируемого размещения линейных объектов, подлежащих переносу (переустройству) из зон планируемого размещения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з) схема конструктивных и планировочных решений с отображением: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территории, в отношении которой осуществляется подготовка проекта планировки;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ось планируемого линейного объекта с нанесением пикетажа и (или) километровых отметок;</w:t>
      </w:r>
    </w:p>
    <w:p w:rsidR="00226FD5" w:rsidRPr="00226FD5" w:rsidRDefault="00226FD5" w:rsidP="00226FD5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и) схемы образуемых и изменяемых земельных участков с указанием условного номера, площади, вида разрешенного использования, категории земель, адреса.</w:t>
      </w:r>
    </w:p>
    <w:p w:rsidR="00226FD5" w:rsidRPr="00226FD5" w:rsidRDefault="00226FD5" w:rsidP="00226FD5">
      <w:pPr>
        <w:tabs>
          <w:tab w:val="center" w:pos="4960"/>
        </w:tabs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FD5">
        <w:rPr>
          <w:rFonts w:ascii="Times New Roman" w:hAnsi="Times New Roman" w:cs="Times New Roman"/>
          <w:sz w:val="24"/>
          <w:szCs w:val="24"/>
          <w:u w:val="single"/>
        </w:rPr>
        <w:t xml:space="preserve">II. Пояснительная записка </w:t>
      </w:r>
      <w:r w:rsidRPr="00226FD5">
        <w:rPr>
          <w:rFonts w:ascii="Times New Roman" w:hAnsi="Times New Roman" w:cs="Times New Roman"/>
          <w:sz w:val="24"/>
          <w:szCs w:val="24"/>
        </w:rPr>
        <w:t>содержит:</w:t>
      </w:r>
    </w:p>
    <w:p w:rsidR="00226FD5" w:rsidRPr="00226FD5" w:rsidRDefault="00226FD5" w:rsidP="00226FD5">
      <w:pPr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Сведения о соответствии разработанной документации требованиям законодательства о градостроительной деятельности.</w:t>
      </w:r>
    </w:p>
    <w:p w:rsidR="00226FD5" w:rsidRPr="00226FD5" w:rsidRDefault="00226FD5" w:rsidP="00226FD5">
      <w:pPr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Описание природно-климатических условий территории, в отношении которой разрабатывается документация по планировке территории;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3. Обоснование принятых решений, в том числе: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3.1. Информация о необходимости установления (изменения) красных линий;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3.2. Обоснование определения границ зон планируемого размещения линейного объекта, границ зон планируемого размещения линейных объектов, подлежащих переносу (переустройству) из зон планируемого размещения линейного объекта;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3.3.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линейного объекта.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3.4. Обоснование и описание зон с особыми условиями использования территории, публичных сервитутов, которые установлены или которые необходимо установить для обеспечения строительства и эксплуатации линейного объекта (при необходимости);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lastRenderedPageBreak/>
        <w:t>3.5. Координаты поворотных точек красных линий и публичных сервитутов (при необходимости) в системе координат, установленной для ведения единого государственного реестра недвижимости.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3.6. Информация о наличии объектов культурного наследия (при необходимости).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4. Ведомости пересечений границ зон планируемого размещения линейного объекта:</w:t>
      </w:r>
    </w:p>
    <w:p w:rsidR="00226FD5" w:rsidRPr="00226FD5" w:rsidRDefault="00226FD5" w:rsidP="00226FD5">
      <w:pPr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документации по планировке территории;</w:t>
      </w:r>
    </w:p>
    <w:p w:rsidR="00226FD5" w:rsidRPr="00226FD5" w:rsidRDefault="00226FD5" w:rsidP="00226FD5">
      <w:pPr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</w:r>
    </w:p>
    <w:p w:rsidR="00226FD5" w:rsidRPr="00226FD5" w:rsidRDefault="00226FD5" w:rsidP="00226FD5">
      <w:pPr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с водными объектами (в том числе с водотоками, водоемами, болотами и т.д.).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5. Сведения по образуемым и изменяемым земельным участкам (условный номер, описание местоположения, площадь, категория земель, вид разрешенного использования образуемых земельных участков в соответствии с приказом Минэкономразвития России от 01 сентября 2014 года № 540 «Об утверждении классификатора видов разрешенного использования земельных участков»).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FD5">
        <w:rPr>
          <w:rFonts w:ascii="Times New Roman" w:hAnsi="Times New Roman" w:cs="Times New Roman"/>
          <w:sz w:val="24"/>
          <w:szCs w:val="24"/>
          <w:u w:val="single"/>
        </w:rPr>
        <w:t>III. Исходные данные: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1. Материалы и результаты инженерных изысканий, используемые при подготовке документации по планировке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Федерации.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2. Программа и задание на проведение инженерных изысканий, используемые при подготовке документации по планировке территории.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3. Исходные данные, используемые при подготовке документации по планировке территории.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4. Решение о подготовке документации по планировке территории с приложением задания.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FD5">
        <w:rPr>
          <w:rFonts w:ascii="Times New Roman" w:hAnsi="Times New Roman" w:cs="Times New Roman"/>
          <w:i/>
          <w:iCs/>
          <w:sz w:val="24"/>
          <w:szCs w:val="24"/>
        </w:rPr>
        <w:t>Чертежи в составе документации по планировке территории должны содержать описание использованных условных обозначений. Объединение нескольких чертежей в один допускается при условии обеспечения читаемости линий и условных обозначений графических материалов. По усмотрению разработчика проекта и по согласованию с заказчиком возможно выполнение дополнительных разделов, чертежей и схем.</w:t>
      </w:r>
    </w:p>
    <w:p w:rsidR="00226FD5" w:rsidRPr="00226FD5" w:rsidRDefault="00226FD5" w:rsidP="00226FD5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FD5">
        <w:rPr>
          <w:rFonts w:ascii="Times New Roman" w:hAnsi="Times New Roman" w:cs="Times New Roman"/>
          <w:i/>
          <w:iCs/>
          <w:sz w:val="24"/>
          <w:szCs w:val="24"/>
        </w:rPr>
        <w:t>При отсутствии необходимости выполнения схем, ведомостей пересечений, данная информация указывается в соответствующем разделе пояснительной записки.</w:t>
      </w:r>
    </w:p>
    <w:p w:rsidR="00226FD5" w:rsidRPr="00226FD5" w:rsidRDefault="00226FD5" w:rsidP="00226FD5">
      <w:pPr>
        <w:tabs>
          <w:tab w:val="left" w:pos="10065"/>
        </w:tabs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7.3. Требования к оформлению документации по планировке территории:</w:t>
      </w:r>
    </w:p>
    <w:p w:rsidR="00226FD5" w:rsidRPr="00226FD5" w:rsidRDefault="00226FD5" w:rsidP="00226FD5">
      <w:pPr>
        <w:tabs>
          <w:tab w:val="left" w:pos="1006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7.3.1. К бумажному виду документации предъявляются следующие требования:</w:t>
      </w:r>
    </w:p>
    <w:p w:rsidR="00226FD5" w:rsidRPr="00226FD5" w:rsidRDefault="00226FD5" w:rsidP="00226FD5">
      <w:pPr>
        <w:tabs>
          <w:tab w:val="left" w:pos="1006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Графический материал М 1:500 или М 1:1000.</w:t>
      </w:r>
    </w:p>
    <w:p w:rsidR="00226FD5" w:rsidRPr="00226FD5" w:rsidRDefault="00226FD5" w:rsidP="00226FD5">
      <w:pPr>
        <w:tabs>
          <w:tab w:val="left" w:pos="1006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Проектируемый линейный объект (со всеми конструктивными элементами указывается четкими линиями достаточной толщины).</w:t>
      </w:r>
    </w:p>
    <w:p w:rsidR="00226FD5" w:rsidRPr="00226FD5" w:rsidRDefault="00226FD5" w:rsidP="00226FD5">
      <w:pPr>
        <w:tabs>
          <w:tab w:val="left" w:pos="1006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Линии градостроительных ограничений и кадастровые сведения указываются линиями контрастного цвета достаточной толщины.</w:t>
      </w:r>
    </w:p>
    <w:p w:rsidR="00226FD5" w:rsidRPr="00226FD5" w:rsidRDefault="00226FD5" w:rsidP="00226FD5">
      <w:pPr>
        <w:tabs>
          <w:tab w:val="left" w:pos="700"/>
          <w:tab w:val="left" w:pos="1006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7.3.2. К электронному виду проекта предъявляются следующие требования: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lastRenderedPageBreak/>
        <w:t>для растровых файлов: jpeg, pdf.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для текстовых файлов: doc, таблиц: xls.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для графических данных: dwg.</w:t>
      </w:r>
    </w:p>
    <w:p w:rsidR="00226FD5" w:rsidRPr="00226FD5" w:rsidRDefault="00226FD5" w:rsidP="00226FD5">
      <w:pPr>
        <w:tabs>
          <w:tab w:val="left" w:pos="2856"/>
          <w:tab w:val="left" w:pos="6384"/>
        </w:tabs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для геоданных (mid, mif).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8. Состав, исполнители, сроки и порядок предоставления исходной информации для подготовки документации по планировке территории: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До начала проектирования получить: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-информацию о земельных участках, предоставленных физическим и юридическим лицам, и охранным зонам, зарегистрированным в государственном кадастре недвижимости, в границах подготовки документации - в филиале ФГБУ «ФКП Росреестра» по Нижегородской области;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-информацию об ограничениях использования земельных участков и иных объектов недвижимости, расположенных в пределах зон с особыми условиями использования территории - в администрации городского округа город Бор Нижегородской области (сведения содержатся в ИСОГД);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-данные по ранее разработанной документации по планировке территории - в администрации городского округа город Бор Нижегородской области (сведения содержатся в ИСОГД);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9. Состав и порядок проведения (в случае необходимости) предпроектных научно-исследовательских работ и инженерных изысканий:</w:t>
      </w:r>
    </w:p>
    <w:p w:rsidR="00226FD5" w:rsidRPr="00226FD5" w:rsidRDefault="00226FD5" w:rsidP="00226FD5">
      <w:pPr>
        <w:tabs>
          <w:tab w:val="left" w:pos="1006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Планы масштаба 1:500 подлежат обновлению.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 xml:space="preserve">До начала проектирования выполнить инженерно-геодезические изыскания в границах подготовки документации по планировке территории согласно СП 47.13330.2012, СП 11-104-97 с координированием сохраняемых объектов капитального строительства и с созданием плана в электронном (цифровом) виде в форматах программ </w:t>
      </w:r>
      <w:r w:rsidRPr="00226FD5">
        <w:rPr>
          <w:rFonts w:ascii="Times New Roman" w:hAnsi="Times New Roman" w:cs="Times New Roman"/>
          <w:sz w:val="24"/>
          <w:szCs w:val="24"/>
          <w:lang w:val="en-US"/>
        </w:rPr>
        <w:t>CREDO</w:t>
      </w:r>
      <w:r w:rsidRPr="00226FD5">
        <w:rPr>
          <w:rFonts w:ascii="Times New Roman" w:hAnsi="Times New Roman" w:cs="Times New Roman"/>
          <w:sz w:val="24"/>
          <w:szCs w:val="24"/>
        </w:rPr>
        <w:t xml:space="preserve"> (*.</w:t>
      </w:r>
      <w:r w:rsidRPr="00226FD5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226FD5">
        <w:rPr>
          <w:rFonts w:ascii="Times New Roman" w:hAnsi="Times New Roman" w:cs="Times New Roman"/>
          <w:sz w:val="24"/>
          <w:szCs w:val="24"/>
        </w:rPr>
        <w:t>/*.</w:t>
      </w:r>
      <w:r w:rsidRPr="00226FD5">
        <w:rPr>
          <w:rFonts w:ascii="Times New Roman" w:hAnsi="Times New Roman" w:cs="Times New Roman"/>
          <w:sz w:val="24"/>
          <w:szCs w:val="24"/>
          <w:lang w:val="en-US"/>
        </w:rPr>
        <w:t>ter</w:t>
      </w:r>
      <w:r w:rsidRPr="00226FD5">
        <w:rPr>
          <w:rFonts w:ascii="Times New Roman" w:hAnsi="Times New Roman" w:cs="Times New Roman"/>
          <w:sz w:val="24"/>
          <w:szCs w:val="24"/>
        </w:rPr>
        <w:t>) и ТОПОПЛАН с представлением цифровой модели местности (ЦММ).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10. Порядок организации проведения согласования и экспертизы градостроительной документации: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FD5">
        <w:rPr>
          <w:rFonts w:ascii="Times New Roman" w:hAnsi="Times New Roman" w:cs="Times New Roman"/>
          <w:i/>
          <w:iCs/>
          <w:sz w:val="24"/>
          <w:szCs w:val="24"/>
        </w:rPr>
        <w:t>При необходимости Администрация городского округа город Бор Нижегородской области может направить проект планировки и межевания территории на дополнительные согласования.</w:t>
      </w:r>
    </w:p>
    <w:p w:rsidR="00226FD5" w:rsidRPr="00226FD5" w:rsidRDefault="00226FD5" w:rsidP="00226FD5">
      <w:pPr>
        <w:tabs>
          <w:tab w:val="left" w:pos="10065"/>
        </w:tabs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11. Порядок и сроки предоставления документации по планировке территории:</w:t>
      </w:r>
    </w:p>
    <w:p w:rsidR="00226FD5" w:rsidRPr="00226FD5" w:rsidRDefault="00226FD5" w:rsidP="00226FD5">
      <w:pPr>
        <w:tabs>
          <w:tab w:val="left" w:pos="1006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11.1 Проект планировки и межевания территории предоставляется в администрацию городского округа город Бор Нижегородской области  для согласования.</w:t>
      </w:r>
    </w:p>
    <w:p w:rsidR="00226FD5" w:rsidRPr="00226FD5" w:rsidRDefault="00226FD5" w:rsidP="00226FD5">
      <w:pPr>
        <w:tabs>
          <w:tab w:val="left" w:pos="1006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11.2. После выполнения п. 10. документация по планировке территории направляется в администрацию городского округа город Бор Нижегородской области  на рассмотрение (бумажный и электронный вид в 1 экз.) в установленном законом порядке не позднее ______</w:t>
      </w:r>
      <w:r w:rsidRPr="00226FD5">
        <w:rPr>
          <w:rFonts w:ascii="Times New Roman" w:hAnsi="Times New Roman" w:cs="Times New Roman"/>
          <w:b/>
          <w:bCs/>
          <w:sz w:val="24"/>
          <w:szCs w:val="24"/>
        </w:rPr>
        <w:t>.12.2021</w:t>
      </w:r>
      <w:r w:rsidRPr="00226FD5">
        <w:rPr>
          <w:rFonts w:ascii="Times New Roman" w:hAnsi="Times New Roman" w:cs="Times New Roman"/>
          <w:sz w:val="24"/>
          <w:szCs w:val="24"/>
        </w:rPr>
        <w:t>.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11.3. В соответствии с требованиями Градостроительного кодекса Российской Федерации проект планировки и межевания территории до его утверждения подлежит обязательному рассмотрению на публичных слушаниях. Порядок организации и проведения публичных слушаний по проекту планировки и межевания регламентируется статьей 46 Градостроительного кодекса Российской Федерации.</w:t>
      </w:r>
    </w:p>
    <w:p w:rsidR="00226FD5" w:rsidRPr="00226FD5" w:rsidRDefault="00226FD5" w:rsidP="00226FD5">
      <w:pPr>
        <w:tabs>
          <w:tab w:val="left" w:pos="1006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lastRenderedPageBreak/>
        <w:t>11.4. После выполнения п.10.3 проект планировки и межевания территории предоставляется в администрацию городского округа город Бор Нижегородской области  для утверждения в электронном виде – 3-4 экз.</w:t>
      </w:r>
    </w:p>
    <w:p w:rsidR="00226FD5" w:rsidRPr="00226FD5" w:rsidRDefault="00226FD5" w:rsidP="00226FD5">
      <w:pPr>
        <w:tabs>
          <w:tab w:val="left" w:pos="34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11.5. Утвержденный проект планировки и межевания территории передается (электронный вид) на постоянное хранение в архив администрации городского округа город Бор Нижегородской области  для внесения проектных решений в муниципальную информационную систему ИСОГД.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11.6. Риски по не достижению результата (согласование, утверждение и реализация документации по планировке территории) лежат на стороне заказчика.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11.7. При необходимости продления сроков разработки документации заказчику необходимо обратиться в администрацию городского округа город Бор Нижегородской области  с соответствующим заявлением.</w:t>
      </w:r>
    </w:p>
    <w:p w:rsidR="00226FD5" w:rsidRPr="00226FD5" w:rsidRDefault="00226FD5" w:rsidP="00226FD5">
      <w:pPr>
        <w:tabs>
          <w:tab w:val="left" w:pos="10065"/>
        </w:tabs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FD5">
        <w:rPr>
          <w:rFonts w:ascii="Times New Roman" w:hAnsi="Times New Roman" w:cs="Times New Roman"/>
          <w:i/>
          <w:iCs/>
          <w:sz w:val="24"/>
          <w:szCs w:val="24"/>
        </w:rPr>
        <w:t>Примечание: В случае нарушения срока подготовки документации по планировке территории и не предоставления документации, заказчик должен обратиться с письменным заявлением в администрацию городского округа город Бор Нижегородской области</w:t>
      </w:r>
      <w:r w:rsidRPr="00226FD5">
        <w:rPr>
          <w:rFonts w:ascii="Times New Roman" w:hAnsi="Times New Roman" w:cs="Times New Roman"/>
          <w:sz w:val="24"/>
          <w:szCs w:val="24"/>
        </w:rPr>
        <w:t xml:space="preserve">  </w:t>
      </w:r>
      <w:r w:rsidRPr="00226FD5">
        <w:rPr>
          <w:rFonts w:ascii="Times New Roman" w:hAnsi="Times New Roman" w:cs="Times New Roman"/>
          <w:i/>
          <w:iCs/>
          <w:sz w:val="24"/>
          <w:szCs w:val="24"/>
        </w:rPr>
        <w:t>о возможности продления срока подготовки документации по планировке территории и внесения изменений в постановление  и задание.</w:t>
      </w:r>
    </w:p>
    <w:p w:rsidR="00226FD5" w:rsidRPr="00226FD5" w:rsidRDefault="00226FD5" w:rsidP="00226FD5">
      <w:pPr>
        <w:spacing w:before="12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D5">
        <w:rPr>
          <w:rFonts w:ascii="Times New Roman" w:hAnsi="Times New Roman" w:cs="Times New Roman"/>
          <w:b/>
          <w:bCs/>
          <w:sz w:val="24"/>
          <w:szCs w:val="24"/>
        </w:rPr>
        <w:t>12. Иные требования и условия:</w:t>
      </w:r>
    </w:p>
    <w:p w:rsidR="00226FD5" w:rsidRPr="00226FD5" w:rsidRDefault="00226FD5" w:rsidP="00226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FD5">
        <w:rPr>
          <w:rFonts w:ascii="Times New Roman" w:hAnsi="Times New Roman" w:cs="Times New Roman"/>
          <w:sz w:val="24"/>
          <w:szCs w:val="24"/>
        </w:rPr>
        <w:t>В случае возникновения обстоятельств, требующих пересмотра условий задания, изменения в него могут быть внесены по согласованию с заказчиком.</w:t>
      </w:r>
    </w:p>
    <w:p w:rsidR="00226FD5" w:rsidRPr="00226FD5" w:rsidRDefault="00226FD5" w:rsidP="00226FD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24"/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19"/>
        <w:gridCol w:w="2693"/>
        <w:gridCol w:w="1843"/>
        <w:gridCol w:w="1505"/>
      </w:tblGrid>
      <w:tr w:rsidR="00226FD5" w:rsidRPr="00226FD5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6FD5" w:rsidRPr="00226FD5" w:rsidRDefault="00226FD5" w:rsidP="00D8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D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получателя-представителя застройщика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6FD5" w:rsidRPr="00226FD5" w:rsidRDefault="00226FD5" w:rsidP="00D8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D5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26FD5" w:rsidRPr="00226FD5" w:rsidRDefault="00226FD5" w:rsidP="00D8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D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6FD5" w:rsidRPr="00226FD5" w:rsidRDefault="00226FD5" w:rsidP="00D8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D5">
              <w:rPr>
                <w:rFonts w:ascii="Times New Roman" w:hAnsi="Times New Roman" w:cs="Times New Roman"/>
                <w:sz w:val="24"/>
                <w:szCs w:val="24"/>
              </w:rPr>
              <w:t>Дата получения задания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6FD5" w:rsidRPr="00226FD5" w:rsidRDefault="00226FD5" w:rsidP="00D8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D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26FD5" w:rsidRPr="00226FD5" w:rsidRDefault="00226FD5" w:rsidP="00D8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D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226FD5" w:rsidRPr="00226FD5">
        <w:trPr>
          <w:trHeight w:val="4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5" w:rsidRPr="00226FD5" w:rsidRDefault="00226FD5" w:rsidP="00D8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D5" w:rsidRPr="00226FD5" w:rsidRDefault="00226FD5" w:rsidP="00D8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D5" w:rsidRPr="00226FD5" w:rsidRDefault="00226FD5" w:rsidP="00D8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6FD5" w:rsidRPr="00226FD5" w:rsidRDefault="00226FD5" w:rsidP="00D8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D5" w:rsidRPr="00226FD5" w:rsidRDefault="00226FD5" w:rsidP="00D8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D5" w:rsidRPr="00226FD5" w:rsidRDefault="00226FD5" w:rsidP="00D8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FD5" w:rsidRPr="00226FD5" w:rsidRDefault="00042C27" w:rsidP="00226FD5">
      <w:pPr>
        <w:pStyle w:val="aa"/>
        <w:spacing w:line="240" w:lineRule="auto"/>
        <w:rPr>
          <w:b w:val="0"/>
          <w:bCs w:val="0"/>
          <w:sz w:val="24"/>
          <w:szCs w:val="24"/>
        </w:rPr>
      </w:pPr>
      <w:r w:rsidRPr="00042C27">
        <w:rPr>
          <w:noProof/>
        </w:rPr>
        <w:pict>
          <v:line id="_x0000_s1044" style="position:absolute;left:0;text-align:left;z-index:3;mso-position-horizontal-relative:text;mso-position-vertical-relative:text" from="0,3.85pt" to="515.2pt,3.85pt" wrapcoords="1 1 688 1 688 1 1 1 1 1">
            <w10:wrap type="through"/>
          </v:line>
        </w:pict>
      </w:r>
      <w:r w:rsidR="00226FD5" w:rsidRPr="00226FD5">
        <w:rPr>
          <w:b w:val="0"/>
          <w:bCs w:val="0"/>
          <w:sz w:val="24"/>
          <w:szCs w:val="24"/>
        </w:rPr>
        <w:t>задание получил:</w:t>
      </w:r>
    </w:p>
    <w:p w:rsidR="00226FD5" w:rsidRPr="00226FD5" w:rsidRDefault="00226FD5" w:rsidP="00226FD5">
      <w:pPr>
        <w:tabs>
          <w:tab w:val="left" w:pos="3568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6FD5" w:rsidRPr="00226FD5" w:rsidRDefault="00226FD5" w:rsidP="00226FD5">
      <w:pPr>
        <w:tabs>
          <w:tab w:val="left" w:pos="3568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6FD5" w:rsidRPr="00226FD5" w:rsidRDefault="00226FD5" w:rsidP="00226FD5">
      <w:pPr>
        <w:tabs>
          <w:tab w:val="left" w:pos="3568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6FD5" w:rsidRPr="00226FD5" w:rsidRDefault="00226FD5" w:rsidP="00226FD5">
      <w:pPr>
        <w:tabs>
          <w:tab w:val="left" w:pos="3568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6FD5" w:rsidRPr="00226FD5" w:rsidRDefault="00226FD5" w:rsidP="00226FD5">
      <w:pPr>
        <w:tabs>
          <w:tab w:val="left" w:pos="3568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6FD5" w:rsidRPr="00226FD5" w:rsidRDefault="00226FD5" w:rsidP="00226FD5">
      <w:pPr>
        <w:tabs>
          <w:tab w:val="left" w:pos="3568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6FD5" w:rsidRPr="00226FD5" w:rsidRDefault="00226FD5" w:rsidP="00226FD5">
      <w:pPr>
        <w:tabs>
          <w:tab w:val="left" w:pos="3568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6FD5" w:rsidRPr="00226FD5" w:rsidRDefault="00226FD5" w:rsidP="00226FD5">
      <w:pPr>
        <w:tabs>
          <w:tab w:val="left" w:pos="3568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6FD5" w:rsidRPr="00226FD5" w:rsidRDefault="00226FD5" w:rsidP="00226FD5">
      <w:pPr>
        <w:tabs>
          <w:tab w:val="left" w:pos="3568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6FD5" w:rsidRPr="00226FD5" w:rsidRDefault="00226FD5" w:rsidP="00226FD5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34"/>
      <w:bookmarkStart w:id="1" w:name="bookmark35"/>
      <w:r w:rsidRPr="00226FD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226FD5" w:rsidRPr="00226FD5" w:rsidRDefault="00226FD5" w:rsidP="00226FD5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6FD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226FD5" w:rsidRPr="00226FD5" w:rsidRDefault="00226FD5" w:rsidP="00226FD5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FD5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26FD5" w:rsidRPr="00226FD5" w:rsidRDefault="00226FD5" w:rsidP="00226FD5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F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26FD5">
        <w:rPr>
          <w:rFonts w:ascii="Times New Roman" w:hAnsi="Times New Roman" w:cs="Times New Roman"/>
          <w:sz w:val="28"/>
          <w:szCs w:val="28"/>
        </w:rPr>
        <w:t xml:space="preserve">.12.2020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F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6310</w:t>
      </w:r>
    </w:p>
    <w:p w:rsidR="00226FD5" w:rsidRPr="00226FD5" w:rsidRDefault="00226FD5" w:rsidP="00226FD5">
      <w:pPr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</w:p>
    <w:p w:rsidR="00226FD5" w:rsidRPr="00226FD5" w:rsidRDefault="00226FD5" w:rsidP="00226FD5">
      <w:pPr>
        <w:pStyle w:val="11"/>
        <w:keepNext/>
        <w:keepLines/>
        <w:numPr>
          <w:ilvl w:val="0"/>
          <w:numId w:val="15"/>
        </w:numPr>
        <w:shd w:val="clear" w:color="auto" w:fill="auto"/>
        <w:spacing w:after="120"/>
        <w:ind w:left="709" w:hanging="284"/>
      </w:pPr>
      <w:r w:rsidRPr="00226FD5">
        <w:t>ЗАДАНИЕ НА ВЫПОЛНЕНИЕ ИНЖЕНЕРНЫХ ИЗЫСКАНИЙ ДЛЯ ПОДГОТОВКИ ПРОЕКТА МЕЖЕВАНИЯ ТЕРРИТОРИИ</w:t>
      </w:r>
      <w:bookmarkEnd w:id="0"/>
      <w:bookmarkEnd w:id="1"/>
    </w:p>
    <w:tbl>
      <w:tblPr>
        <w:tblOverlap w:val="never"/>
        <w:tblW w:w="10531" w:type="dxa"/>
        <w:jc w:val="center"/>
        <w:tblCellMar>
          <w:left w:w="10" w:type="dxa"/>
          <w:right w:w="10" w:type="dxa"/>
        </w:tblCellMar>
        <w:tblLook w:val="0000"/>
      </w:tblPr>
      <w:tblGrid>
        <w:gridCol w:w="3211"/>
        <w:gridCol w:w="7320"/>
      </w:tblGrid>
      <w:tr w:rsidR="00226FD5" w:rsidRPr="00226FD5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226FD5">
            <w:pPr>
              <w:pStyle w:val="ac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82" w:right="170" w:firstLine="0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Наименование объекта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3192"/>
                <w:tab w:val="left" w:pos="4853"/>
              </w:tabs>
              <w:spacing w:line="254" w:lineRule="auto"/>
              <w:ind w:left="170" w:right="125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Инженерно-геодезические изыскания в границах, указанных в приложении к настоящему заданию.</w:t>
            </w:r>
          </w:p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3192"/>
                <w:tab w:val="left" w:pos="4853"/>
              </w:tabs>
              <w:spacing w:line="254" w:lineRule="auto"/>
              <w:ind w:left="170" w:right="125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</w:p>
        </w:tc>
      </w:tr>
      <w:tr w:rsidR="00226FD5" w:rsidRPr="00226FD5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spacing w:line="240" w:lineRule="auto"/>
              <w:ind w:left="82" w:right="170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2. Сведения и данные об объекте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226FD5" w:rsidRDefault="00226FD5" w:rsidP="00D8533C">
            <w:pPr>
              <w:ind w:left="132"/>
              <w:rPr>
                <w:rFonts w:ascii="Times New Roman" w:hAnsi="Times New Roman" w:cs="Times New Roman"/>
              </w:rPr>
            </w:pPr>
            <w:r w:rsidRPr="00226FD5">
              <w:rPr>
                <w:rFonts w:ascii="Times New Roman" w:hAnsi="Times New Roman" w:cs="Times New Roman"/>
              </w:rPr>
              <w:t>Строительство распределительных газопроводов и газопроводов – вводов к 60 индивидуальным жилым домам жилого района Горелово г. Бор</w:t>
            </w:r>
          </w:p>
          <w:p w:rsidR="00226FD5" w:rsidRPr="00226FD5" w:rsidRDefault="00226FD5" w:rsidP="00D8533C">
            <w:pPr>
              <w:ind w:left="132"/>
              <w:rPr>
                <w:rFonts w:ascii="Times New Roman" w:hAnsi="Times New Roman" w:cs="Times New Roman"/>
              </w:rPr>
            </w:pPr>
          </w:p>
        </w:tc>
      </w:tr>
      <w:tr w:rsidR="00226FD5" w:rsidRPr="00226FD5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180"/>
              </w:tabs>
              <w:spacing w:line="240" w:lineRule="auto"/>
              <w:ind w:left="82" w:right="170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3. Наименование и контактные данные заказчика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226FD5" w:rsidRDefault="00226FD5" w:rsidP="00D8533C">
            <w:pPr>
              <w:tabs>
                <w:tab w:val="left" w:pos="7356"/>
              </w:tabs>
              <w:ind w:left="170" w:right="125" w:hanging="23"/>
              <w:jc w:val="both"/>
              <w:rPr>
                <w:rFonts w:ascii="Times New Roman" w:hAnsi="Times New Roman" w:cs="Times New Roman"/>
              </w:rPr>
            </w:pPr>
            <w:r w:rsidRPr="00226FD5">
              <w:rPr>
                <w:rFonts w:ascii="Times New Roman" w:hAnsi="Times New Roman" w:cs="Times New Roman"/>
              </w:rPr>
              <w:t>МКУ «Борстройзаказчик»</w:t>
            </w:r>
          </w:p>
        </w:tc>
      </w:tr>
      <w:tr w:rsidR="00226FD5" w:rsidRPr="00226FD5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spacing w:line="240" w:lineRule="auto"/>
              <w:ind w:left="82" w:right="170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4. Местоположение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3192"/>
                <w:tab w:val="left" w:pos="4853"/>
              </w:tabs>
              <w:spacing w:line="254" w:lineRule="auto"/>
              <w:ind w:left="170" w:right="125" w:hanging="23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Территория расположенна в районе жилого района Горелово г. Бор</w:t>
            </w:r>
          </w:p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3192"/>
                <w:tab w:val="left" w:pos="4853"/>
              </w:tabs>
              <w:spacing w:line="254" w:lineRule="auto"/>
              <w:ind w:left="170" w:right="125" w:hanging="23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</w:p>
        </w:tc>
      </w:tr>
      <w:tr w:rsidR="00226FD5" w:rsidRPr="00226FD5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spacing w:line="240" w:lineRule="auto"/>
              <w:ind w:left="82" w:right="170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5.Стадия проектирования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3192"/>
                <w:tab w:val="left" w:pos="4853"/>
              </w:tabs>
              <w:spacing w:line="254" w:lineRule="auto"/>
              <w:ind w:right="125" w:firstLine="147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Проект планировки и межевания территории</w:t>
            </w:r>
          </w:p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3192"/>
                <w:tab w:val="left" w:pos="4853"/>
              </w:tabs>
              <w:spacing w:line="254" w:lineRule="auto"/>
              <w:ind w:right="125" w:firstLine="147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</w:p>
        </w:tc>
      </w:tr>
      <w:tr w:rsidR="00226FD5" w:rsidRPr="00226FD5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spacing w:line="240" w:lineRule="auto"/>
              <w:ind w:left="82" w:right="170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6. Цели и задачи инженерных изысканий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3130"/>
                <w:tab w:val="left" w:pos="4642"/>
              </w:tabs>
              <w:ind w:left="170" w:right="125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Инженерно-геодезические изыскания для подготовки проекта планировки и межевания территории:</w:t>
            </w:r>
          </w:p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202"/>
              </w:tabs>
              <w:ind w:left="170" w:right="125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выполнить топографическую съемку участка работ согласно приложению к настоящему заданию в масштабе М 1:500, с сечением рельефа 0,5 м;</w:t>
            </w:r>
          </w:p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3130"/>
                <w:tab w:val="left" w:pos="4642"/>
              </w:tabs>
              <w:ind w:left="170" w:right="125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выполнить съемку всех наземных и подземных инженерных коммуникаций с указанием их технических характеристик.</w:t>
            </w:r>
          </w:p>
        </w:tc>
      </w:tr>
      <w:tr w:rsidR="00226FD5" w:rsidRPr="00226FD5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180"/>
              </w:tabs>
              <w:spacing w:line="240" w:lineRule="auto"/>
              <w:ind w:left="82" w:right="170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7.Необходимость выполнения отдельных видов инженерных изысканий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3130"/>
                <w:tab w:val="left" w:pos="4642"/>
              </w:tabs>
              <w:ind w:right="125" w:firstLine="147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Не требуется</w:t>
            </w:r>
          </w:p>
        </w:tc>
      </w:tr>
      <w:tr w:rsidR="00226FD5" w:rsidRPr="00226FD5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180"/>
              </w:tabs>
              <w:spacing w:line="259" w:lineRule="auto"/>
              <w:ind w:left="82" w:right="170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8. Перечень нормативных документов, в соответствии с требованиями которых необходимо выполнить инженерные изыскания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178"/>
              </w:tabs>
              <w:spacing w:line="240" w:lineRule="auto"/>
              <w:ind w:left="147" w:right="125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- Свод правил СП 47.13330.2016 «Инженерные изыскания для строительства. Основные положения. Актуализированная редакция СНиП 11-02-96»;</w:t>
            </w:r>
          </w:p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178"/>
                <w:tab w:val="left" w:pos="2035"/>
                <w:tab w:val="left" w:pos="3350"/>
              </w:tabs>
              <w:spacing w:line="240" w:lineRule="auto"/>
              <w:ind w:left="132" w:right="30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СП 11-04-97 «Инженерно-геодезические изыскания</w:t>
            </w: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ab/>
              <w:t>длястроительства»;</w:t>
            </w:r>
          </w:p>
          <w:p w:rsidR="00226FD5" w:rsidRPr="000A23F3" w:rsidRDefault="00226FD5" w:rsidP="00226FD5">
            <w:pPr>
              <w:pStyle w:val="ac"/>
              <w:numPr>
                <w:ilvl w:val="0"/>
                <w:numId w:val="13"/>
              </w:numPr>
              <w:shd w:val="clear" w:color="auto" w:fill="auto"/>
              <w:tabs>
                <w:tab w:val="left" w:pos="178"/>
                <w:tab w:val="left" w:pos="288"/>
              </w:tabs>
              <w:spacing w:line="240" w:lineRule="auto"/>
              <w:ind w:left="170" w:right="125" w:hanging="23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ГОСТ Р 52440-2005 «Модели местности цифровые. Общие требования»;</w:t>
            </w:r>
          </w:p>
          <w:p w:rsidR="00226FD5" w:rsidRPr="000A23F3" w:rsidRDefault="00226FD5" w:rsidP="00226FD5">
            <w:pPr>
              <w:pStyle w:val="ac"/>
              <w:numPr>
                <w:ilvl w:val="0"/>
                <w:numId w:val="13"/>
              </w:numPr>
              <w:shd w:val="clear" w:color="auto" w:fill="auto"/>
              <w:tabs>
                <w:tab w:val="left" w:pos="178"/>
                <w:tab w:val="left" w:pos="331"/>
              </w:tabs>
              <w:spacing w:line="240" w:lineRule="auto"/>
              <w:ind w:left="170" w:right="125" w:hanging="23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ГОСТ 21.301-2014. Межгосударственный стандарт. Система проектной документации для строительства. Основные</w:t>
            </w: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ab/>
              <w:t>требования</w:t>
            </w: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ab/>
              <w:t>к оформлению отчетной документации по инженерным изысканиям";</w:t>
            </w:r>
          </w:p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178"/>
              </w:tabs>
              <w:spacing w:line="240" w:lineRule="auto"/>
              <w:ind w:left="170" w:right="125" w:hanging="23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ГОСТ 2.105-95. Межгосударственный стандарт. Единая система конструкторской документации. Общие требования к текстовым документам";</w:t>
            </w:r>
          </w:p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178"/>
                <w:tab w:val="left" w:pos="2991"/>
                <w:tab w:val="left" w:pos="4863"/>
              </w:tabs>
              <w:spacing w:line="240" w:lineRule="auto"/>
              <w:ind w:left="170" w:right="125" w:hanging="23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ГКИНП-02-033-82 «Инструкция по топографической съемке в масштабах 1:5000, 1:2000, 1:1000 и 1:500»;</w:t>
            </w:r>
          </w:p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178"/>
              </w:tabs>
              <w:spacing w:line="240" w:lineRule="auto"/>
              <w:ind w:left="170" w:right="125" w:hanging="23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 xml:space="preserve"> - постановление Правительства российской Федерации от 31.03.2017 № 402</w:t>
            </w:r>
          </w:p>
        </w:tc>
      </w:tr>
      <w:tr w:rsidR="00226FD5" w:rsidRPr="00226FD5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180"/>
              </w:tabs>
              <w:spacing w:line="264" w:lineRule="auto"/>
              <w:ind w:left="82" w:right="170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9. Требования к точности и надежности данных, получаемых при инженерных изысканиях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3130"/>
                <w:tab w:val="left" w:pos="4642"/>
              </w:tabs>
              <w:ind w:left="170" w:right="125" w:hanging="23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Точность, детальность, полнота и оформление инженерно-топографического плана должны соответствовать требованиям СП 47.13330.2016 «Инженерные изыскания для строительства. Основные положения. Актуализированная редакция СНиП 11-02-96» и СП 11-04-97 «Инженерно-геодезические изыскания для строительства».</w:t>
            </w:r>
          </w:p>
        </w:tc>
      </w:tr>
      <w:tr w:rsidR="00226FD5" w:rsidRPr="00226FD5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spacing w:line="240" w:lineRule="auto"/>
              <w:ind w:left="82" w:right="170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10. Требования к материалам и результатам инженерных изысканий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FD5" w:rsidRPr="000A23F3" w:rsidRDefault="00226FD5" w:rsidP="00D8533C">
            <w:pPr>
              <w:pStyle w:val="ac"/>
              <w:shd w:val="clear" w:color="auto" w:fill="auto"/>
              <w:tabs>
                <w:tab w:val="left" w:pos="2299"/>
              </w:tabs>
              <w:ind w:left="170" w:right="125" w:hanging="23"/>
              <w:jc w:val="both"/>
              <w:rPr>
                <w:rFonts w:ascii="Times New Roman" w:eastAsia="Times New Roman" w:hAnsi="Times New Roman"/>
                <w:noProof/>
                <w:lang w:val="ru-RU" w:eastAsia="ru-RU"/>
              </w:rPr>
            </w:pP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t>Результаты инженерно-геодезических зысканий должны соответствовать требованиям СП 11-104-97 «Инженерно</w:t>
            </w:r>
            <w:r w:rsidRPr="00215B58">
              <w:rPr>
                <w:rFonts w:ascii="Times New Roman" w:eastAsia="Times New Roman" w:hAnsi="Times New Roman"/>
                <w:noProof/>
                <w:lang w:val="ru-RU" w:eastAsia="ru-RU"/>
              </w:rPr>
              <w:softHyphen/>
              <w:t>геодезические изыскания для строительства». В результате инженерно-геодезических изысканий предоставить Заказчику сброшюрованный технический отчёт в 3 экземплярах и 1 экземпляр в электронном виде (в формате программного продукта  AutoCad – dwg) в системе координат МСК-52.</w:t>
            </w:r>
          </w:p>
        </w:tc>
      </w:tr>
    </w:tbl>
    <w:p w:rsidR="00226FD5" w:rsidRPr="00226FD5" w:rsidRDefault="00226FD5" w:rsidP="00226FD5">
      <w:pPr>
        <w:jc w:val="right"/>
        <w:rPr>
          <w:rFonts w:ascii="Times New Roman" w:hAnsi="Times New Roman" w:cs="Times New Roman"/>
        </w:rPr>
      </w:pPr>
    </w:p>
    <w:sectPr w:rsidR="00226FD5" w:rsidRPr="00226FD5" w:rsidSect="00D8533C">
      <w:pgSz w:w="11906" w:h="16838"/>
      <w:pgMar w:top="284" w:right="567" w:bottom="284" w:left="992" w:header="397" w:footer="709" w:gutter="0"/>
      <w:cols w:space="709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F3" w:rsidRDefault="000A23F3" w:rsidP="00D24A67">
      <w:pPr>
        <w:spacing w:after="0" w:line="240" w:lineRule="auto"/>
      </w:pPr>
      <w:r>
        <w:separator/>
      </w:r>
    </w:p>
  </w:endnote>
  <w:endnote w:type="continuationSeparator" w:id="0">
    <w:p w:rsidR="000A23F3" w:rsidRDefault="000A23F3" w:rsidP="00D2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F3" w:rsidRDefault="000A23F3" w:rsidP="00D24A67">
      <w:pPr>
        <w:spacing w:after="0" w:line="240" w:lineRule="auto"/>
      </w:pPr>
      <w:r>
        <w:separator/>
      </w:r>
    </w:p>
  </w:footnote>
  <w:footnote w:type="continuationSeparator" w:id="0">
    <w:p w:rsidR="000A23F3" w:rsidRDefault="000A23F3" w:rsidP="00D2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A5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602AC7"/>
    <w:multiLevelType w:val="hybridMultilevel"/>
    <w:tmpl w:val="851AD25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F34F3"/>
    <w:multiLevelType w:val="hybridMultilevel"/>
    <w:tmpl w:val="029210B4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1E09"/>
    <w:multiLevelType w:val="hybridMultilevel"/>
    <w:tmpl w:val="E04C6F4A"/>
    <w:lvl w:ilvl="0" w:tplc="62689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973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3E3F479C"/>
    <w:multiLevelType w:val="hybridMultilevel"/>
    <w:tmpl w:val="C8F2764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C0D1D"/>
    <w:multiLevelType w:val="hybridMultilevel"/>
    <w:tmpl w:val="79E248C2"/>
    <w:lvl w:ilvl="0" w:tplc="0586630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>
    <w:nsid w:val="628134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6742B25"/>
    <w:multiLevelType w:val="hybridMultilevel"/>
    <w:tmpl w:val="42C6180E"/>
    <w:lvl w:ilvl="0" w:tplc="75D28B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83E4E"/>
    <w:multiLevelType w:val="hybridMultilevel"/>
    <w:tmpl w:val="4E0A5948"/>
    <w:lvl w:ilvl="0" w:tplc="75D28BD0">
      <w:start w:val="1"/>
      <w:numFmt w:val="decimal"/>
      <w:lvlText w:val="%1."/>
      <w:lvlJc w:val="left"/>
      <w:pPr>
        <w:ind w:left="852" w:hanging="4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25080E"/>
    <w:multiLevelType w:val="hybridMultilevel"/>
    <w:tmpl w:val="87F6646A"/>
    <w:lvl w:ilvl="0" w:tplc="62689A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DBF4B90"/>
    <w:multiLevelType w:val="hybridMultilevel"/>
    <w:tmpl w:val="25AE011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9"/>
  </w:num>
  <w:num w:numId="9">
    <w:abstractNumId w:val="13"/>
  </w:num>
  <w:num w:numId="10">
    <w:abstractNumId w:val="3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427FE"/>
    <w:rsid w:val="00042C27"/>
    <w:rsid w:val="00060F1A"/>
    <w:rsid w:val="000A23F3"/>
    <w:rsid w:val="000B3A50"/>
    <w:rsid w:val="00100BB2"/>
    <w:rsid w:val="001A3EB1"/>
    <w:rsid w:val="001B09D4"/>
    <w:rsid w:val="001F5369"/>
    <w:rsid w:val="00215B58"/>
    <w:rsid w:val="002174B0"/>
    <w:rsid w:val="00226FD5"/>
    <w:rsid w:val="00240B5C"/>
    <w:rsid w:val="00276462"/>
    <w:rsid w:val="00296A15"/>
    <w:rsid w:val="002A333A"/>
    <w:rsid w:val="002B0377"/>
    <w:rsid w:val="002F2A29"/>
    <w:rsid w:val="003064B5"/>
    <w:rsid w:val="00312427"/>
    <w:rsid w:val="00326689"/>
    <w:rsid w:val="00331C39"/>
    <w:rsid w:val="00361AAD"/>
    <w:rsid w:val="003B4D0C"/>
    <w:rsid w:val="003F01F5"/>
    <w:rsid w:val="00407160"/>
    <w:rsid w:val="004768F8"/>
    <w:rsid w:val="00505C24"/>
    <w:rsid w:val="005421A7"/>
    <w:rsid w:val="005924DE"/>
    <w:rsid w:val="005B1224"/>
    <w:rsid w:val="005D0A34"/>
    <w:rsid w:val="005D1CC6"/>
    <w:rsid w:val="005E0AC1"/>
    <w:rsid w:val="005E2028"/>
    <w:rsid w:val="00603807"/>
    <w:rsid w:val="00652BFF"/>
    <w:rsid w:val="006B3F0E"/>
    <w:rsid w:val="0074049F"/>
    <w:rsid w:val="007528ED"/>
    <w:rsid w:val="007559A9"/>
    <w:rsid w:val="007B3A8F"/>
    <w:rsid w:val="007D0DF2"/>
    <w:rsid w:val="007E2F94"/>
    <w:rsid w:val="008003A6"/>
    <w:rsid w:val="00811469"/>
    <w:rsid w:val="008370F8"/>
    <w:rsid w:val="00840D28"/>
    <w:rsid w:val="008701BD"/>
    <w:rsid w:val="009040CA"/>
    <w:rsid w:val="00930E8A"/>
    <w:rsid w:val="009337F6"/>
    <w:rsid w:val="00975667"/>
    <w:rsid w:val="00986E42"/>
    <w:rsid w:val="00AA1D9C"/>
    <w:rsid w:val="00AE21D1"/>
    <w:rsid w:val="00AF6EBD"/>
    <w:rsid w:val="00BB5BFA"/>
    <w:rsid w:val="00BB7843"/>
    <w:rsid w:val="00CA635A"/>
    <w:rsid w:val="00CB0C03"/>
    <w:rsid w:val="00CD00BC"/>
    <w:rsid w:val="00CD19FE"/>
    <w:rsid w:val="00CF3160"/>
    <w:rsid w:val="00D130FD"/>
    <w:rsid w:val="00D24A67"/>
    <w:rsid w:val="00D42998"/>
    <w:rsid w:val="00D5026D"/>
    <w:rsid w:val="00D54602"/>
    <w:rsid w:val="00D814C5"/>
    <w:rsid w:val="00D8533C"/>
    <w:rsid w:val="00DC5314"/>
    <w:rsid w:val="00DD3421"/>
    <w:rsid w:val="00E2028A"/>
    <w:rsid w:val="00E945F2"/>
    <w:rsid w:val="00EA3D94"/>
    <w:rsid w:val="00EB7989"/>
    <w:rsid w:val="00EE3BD2"/>
    <w:rsid w:val="00EF5CFE"/>
    <w:rsid w:val="00F263F5"/>
    <w:rsid w:val="00F67E9E"/>
    <w:rsid w:val="00F956C8"/>
    <w:rsid w:val="00FA22E8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black">
      <v:fill color="black" opacity="11141f" o:opacity2="11141f" type="pattern"/>
      <v:stroke dashstyle="dash" weight="2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5421A7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paragraph" w:styleId="a3">
    <w:name w:val="header"/>
    <w:basedOn w:val="a"/>
    <w:link w:val="a4"/>
    <w:rsid w:val="00D24A6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rsid w:val="00D24A67"/>
    <w:rPr>
      <w:rFonts w:eastAsia="Times New Roman" w:cs="Calibri"/>
      <w:sz w:val="22"/>
      <w:szCs w:val="22"/>
      <w:lang w:eastAsia="en-US"/>
    </w:rPr>
  </w:style>
  <w:style w:type="paragraph" w:styleId="a5">
    <w:name w:val="footer"/>
    <w:basedOn w:val="a"/>
    <w:link w:val="a6"/>
    <w:rsid w:val="00D24A6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rsid w:val="00D24A67"/>
    <w:rPr>
      <w:rFonts w:eastAsia="Times New Roman" w:cs="Calibri"/>
      <w:sz w:val="22"/>
      <w:szCs w:val="22"/>
      <w:lang w:eastAsia="en-US"/>
    </w:rPr>
  </w:style>
  <w:style w:type="paragraph" w:styleId="a7">
    <w:name w:val="Body Text Indent"/>
    <w:basedOn w:val="a"/>
    <w:rsid w:val="005421A7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5421A7"/>
    <w:rPr>
      <w:color w:val="0000FF"/>
      <w:u w:val="single"/>
    </w:rPr>
  </w:style>
  <w:style w:type="paragraph" w:customStyle="1" w:styleId="a9">
    <w:name w:val="Нормальный"/>
    <w:rsid w:val="005421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caption"/>
    <w:basedOn w:val="a"/>
    <w:next w:val="a"/>
    <w:qFormat/>
    <w:locked/>
    <w:rsid w:val="00226FD5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№1_"/>
    <w:link w:val="11"/>
    <w:locked/>
    <w:rsid w:val="00226FD5"/>
    <w:rPr>
      <w:b/>
      <w:sz w:val="28"/>
      <w:lang w:bidi="ar-SA"/>
    </w:rPr>
  </w:style>
  <w:style w:type="character" w:customStyle="1" w:styleId="ab">
    <w:name w:val="Другое_"/>
    <w:link w:val="ac"/>
    <w:locked/>
    <w:rsid w:val="00226FD5"/>
    <w:rPr>
      <w:sz w:val="22"/>
      <w:lang w:bidi="ar-SA"/>
    </w:rPr>
  </w:style>
  <w:style w:type="paragraph" w:customStyle="1" w:styleId="11">
    <w:name w:val="Заголовок №1"/>
    <w:basedOn w:val="a"/>
    <w:link w:val="10"/>
    <w:rsid w:val="00226FD5"/>
    <w:pPr>
      <w:widowControl w:val="0"/>
      <w:shd w:val="clear" w:color="auto" w:fill="FFFFFF"/>
      <w:spacing w:after="240" w:line="240" w:lineRule="auto"/>
      <w:jc w:val="center"/>
      <w:outlineLvl w:val="0"/>
    </w:pPr>
    <w:rPr>
      <w:rFonts w:eastAsia="Calibri" w:cs="Times New Roman"/>
      <w:b/>
      <w:sz w:val="28"/>
      <w:szCs w:val="20"/>
      <w:lang/>
    </w:rPr>
  </w:style>
  <w:style w:type="paragraph" w:customStyle="1" w:styleId="ac">
    <w:name w:val="Другое"/>
    <w:basedOn w:val="a"/>
    <w:link w:val="ab"/>
    <w:rsid w:val="00226FD5"/>
    <w:pPr>
      <w:widowControl w:val="0"/>
      <w:shd w:val="clear" w:color="auto" w:fill="FFFFFF"/>
      <w:spacing w:after="0" w:line="262" w:lineRule="auto"/>
    </w:pPr>
    <w:rPr>
      <w:rFonts w:eastAsia="Calibri" w:cs="Times New Roman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4294965877</TotalTime>
  <Pages>13</Pages>
  <Words>4583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30651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ПРИЛОЖЕНИЕ</dc:title>
  <dc:subject/>
  <dc:creator>Ulya</dc:creator>
  <cp:keywords/>
  <dc:description/>
  <cp:lastModifiedBy>Ноут</cp:lastModifiedBy>
  <cp:revision>4</cp:revision>
  <cp:lastPrinted>2020-12-28T07:11:00Z</cp:lastPrinted>
  <dcterms:created xsi:type="dcterms:W3CDTF">2021-01-12T05:14:00Z</dcterms:created>
  <dcterms:modified xsi:type="dcterms:W3CDTF">2021-01-11T05:45:00Z</dcterms:modified>
</cp:coreProperties>
</file>