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C6137D">
      <w:pPr>
        <w:tabs>
          <w:tab w:val="left" w:pos="9071"/>
        </w:tabs>
        <w:autoSpaceDE w:val="0"/>
        <w:autoSpaceDN w:val="0"/>
        <w:ind w:right="-1"/>
        <w:jc w:val="center"/>
        <w:rPr>
          <w:sz w:val="36"/>
          <w:szCs w:val="36"/>
        </w:rPr>
      </w:pPr>
      <w:r w:rsidRPr="00C6137D">
        <w:rPr>
          <w:sz w:val="36"/>
          <w:szCs w:val="36"/>
        </w:rPr>
        <w:t xml:space="preserve">Администрация городского округа города Бор </w:t>
      </w:r>
    </w:p>
    <w:p w:rsidR="00C6137D" w:rsidRPr="00C6137D" w:rsidRDefault="00C6137D" w:rsidP="00C6137D">
      <w:pPr>
        <w:tabs>
          <w:tab w:val="left" w:pos="9071"/>
        </w:tabs>
        <w:autoSpaceDE w:val="0"/>
        <w:autoSpaceDN w:val="0"/>
        <w:ind w:right="-1"/>
        <w:jc w:val="center"/>
        <w:rPr>
          <w:sz w:val="36"/>
          <w:szCs w:val="36"/>
        </w:rPr>
      </w:pPr>
      <w:r w:rsidRPr="00C6137D">
        <w:rPr>
          <w:sz w:val="36"/>
          <w:szCs w:val="36"/>
        </w:rPr>
        <w:t>Нижегородской области</w:t>
      </w:r>
    </w:p>
    <w:p w:rsidR="00C6137D" w:rsidRPr="00012595" w:rsidRDefault="00C6137D" w:rsidP="00C6137D">
      <w:pPr>
        <w:tabs>
          <w:tab w:val="left" w:pos="9071"/>
        </w:tabs>
        <w:autoSpaceDE w:val="0"/>
        <w:autoSpaceDN w:val="0"/>
        <w:ind w:right="-1"/>
        <w:jc w:val="center"/>
        <w:rPr>
          <w:sz w:val="20"/>
          <w:szCs w:val="20"/>
        </w:rPr>
      </w:pPr>
    </w:p>
    <w:p w:rsidR="00C6137D" w:rsidRPr="00012595" w:rsidRDefault="00C6137D" w:rsidP="00C6137D">
      <w:pPr>
        <w:autoSpaceDE w:val="0"/>
        <w:autoSpaceDN w:val="0"/>
        <w:jc w:val="center"/>
        <w:rPr>
          <w:b/>
          <w:bCs/>
          <w:color w:val="000000"/>
          <w:sz w:val="36"/>
          <w:szCs w:val="36"/>
        </w:rPr>
      </w:pPr>
      <w:r w:rsidRPr="00012595">
        <w:rPr>
          <w:b/>
          <w:bCs/>
          <w:color w:val="000000"/>
          <w:sz w:val="36"/>
          <w:szCs w:val="36"/>
        </w:rPr>
        <w:t>ПОСТАНОВЛЕНИЕ</w:t>
      </w:r>
    </w:p>
    <w:p w:rsidR="00C6137D" w:rsidRPr="00C6137D" w:rsidRDefault="00C6137D" w:rsidP="00C6137D">
      <w:pPr>
        <w:autoSpaceDE w:val="0"/>
        <w:autoSpaceDN w:val="0"/>
        <w:jc w:val="center"/>
        <w:rPr>
          <w:color w:val="000000"/>
          <w:sz w:val="28"/>
          <w:szCs w:val="28"/>
        </w:rPr>
      </w:pPr>
    </w:p>
    <w:tbl>
      <w:tblPr>
        <w:tblW w:w="0" w:type="auto"/>
        <w:tblInd w:w="392" w:type="dxa"/>
        <w:tblLayout w:type="fixed"/>
        <w:tblLook w:val="0000"/>
      </w:tblPr>
      <w:tblGrid>
        <w:gridCol w:w="4643"/>
        <w:gridCol w:w="4854"/>
      </w:tblGrid>
      <w:tr w:rsidR="00C6137D" w:rsidRPr="00C6137D">
        <w:tblPrEx>
          <w:tblCellMar>
            <w:top w:w="0" w:type="dxa"/>
            <w:bottom w:w="0" w:type="dxa"/>
          </w:tblCellMar>
        </w:tblPrEx>
        <w:tc>
          <w:tcPr>
            <w:tcW w:w="4643" w:type="dxa"/>
            <w:tcBorders>
              <w:top w:val="nil"/>
              <w:left w:val="nil"/>
              <w:bottom w:val="nil"/>
              <w:right w:val="nil"/>
            </w:tcBorders>
          </w:tcPr>
          <w:p w:rsidR="00C6137D" w:rsidRPr="00C6137D" w:rsidRDefault="00C6137D" w:rsidP="004F6A26">
            <w:pPr>
              <w:tabs>
                <w:tab w:val="left" w:pos="9071"/>
              </w:tabs>
              <w:autoSpaceDE w:val="0"/>
              <w:autoSpaceDN w:val="0"/>
              <w:ind w:right="-1"/>
              <w:jc w:val="both"/>
              <w:rPr>
                <w:sz w:val="28"/>
                <w:szCs w:val="28"/>
                <w:u w:val="single"/>
              </w:rPr>
            </w:pPr>
            <w:r w:rsidRPr="00C6137D">
              <w:rPr>
                <w:sz w:val="28"/>
                <w:szCs w:val="28"/>
              </w:rPr>
              <w:t xml:space="preserve">От </w:t>
            </w:r>
            <w:r w:rsidR="00012595" w:rsidRPr="00012595">
              <w:rPr>
                <w:sz w:val="28"/>
                <w:szCs w:val="28"/>
              </w:rPr>
              <w:t>03.11.2021</w:t>
            </w:r>
          </w:p>
        </w:tc>
        <w:tc>
          <w:tcPr>
            <w:tcW w:w="4854" w:type="dxa"/>
            <w:tcBorders>
              <w:top w:val="nil"/>
              <w:left w:val="nil"/>
              <w:bottom w:val="nil"/>
              <w:right w:val="nil"/>
            </w:tcBorders>
          </w:tcPr>
          <w:p w:rsidR="00C6137D" w:rsidRPr="00C6137D" w:rsidRDefault="00623E60" w:rsidP="004F6A26">
            <w:pPr>
              <w:tabs>
                <w:tab w:val="left" w:pos="9071"/>
              </w:tabs>
              <w:autoSpaceDE w:val="0"/>
              <w:autoSpaceDN w:val="0"/>
              <w:ind w:right="-1"/>
              <w:jc w:val="right"/>
              <w:rPr>
                <w:sz w:val="28"/>
                <w:szCs w:val="28"/>
              </w:rPr>
            </w:pPr>
            <w:r>
              <w:rPr>
                <w:sz w:val="28"/>
                <w:szCs w:val="28"/>
              </w:rPr>
              <w:t xml:space="preserve">№ </w:t>
            </w:r>
            <w:r w:rsidR="00012595">
              <w:rPr>
                <w:sz w:val="28"/>
                <w:szCs w:val="28"/>
              </w:rPr>
              <w:t>5571</w:t>
            </w:r>
          </w:p>
        </w:tc>
      </w:tr>
    </w:tbl>
    <w:p w:rsidR="00C6137D" w:rsidRPr="00C6137D" w:rsidRDefault="00C6137D" w:rsidP="00C6137D">
      <w:pPr>
        <w:autoSpaceDE w:val="0"/>
        <w:autoSpaceDN w:val="0"/>
        <w:jc w:val="center"/>
        <w:rPr>
          <w:color w:val="000000"/>
          <w:sz w:val="28"/>
          <w:szCs w:val="28"/>
        </w:rPr>
      </w:pPr>
    </w:p>
    <w:tbl>
      <w:tblPr>
        <w:tblW w:w="9900" w:type="dxa"/>
        <w:tblInd w:w="288" w:type="dxa"/>
        <w:tblLayout w:type="fixed"/>
        <w:tblLook w:val="0000"/>
      </w:tblPr>
      <w:tblGrid>
        <w:gridCol w:w="9900"/>
      </w:tblGrid>
      <w:tr w:rsidR="00C6137D" w:rsidRPr="00C6137D">
        <w:tblPrEx>
          <w:tblCellMar>
            <w:top w:w="0" w:type="dxa"/>
            <w:bottom w:w="0" w:type="dxa"/>
          </w:tblCellMar>
        </w:tblPrEx>
        <w:tc>
          <w:tcPr>
            <w:tcW w:w="9900" w:type="dxa"/>
            <w:tcBorders>
              <w:top w:val="nil"/>
              <w:left w:val="nil"/>
              <w:bottom w:val="nil"/>
              <w:right w:val="nil"/>
            </w:tcBorders>
          </w:tcPr>
          <w:p w:rsidR="00C6137D" w:rsidRPr="00C6137D" w:rsidRDefault="00C6137D" w:rsidP="00C6137D">
            <w:pPr>
              <w:autoSpaceDE w:val="0"/>
              <w:autoSpaceDN w:val="0"/>
              <w:jc w:val="center"/>
              <w:rPr>
                <w:b/>
                <w:bCs/>
                <w:color w:val="000000"/>
                <w:sz w:val="28"/>
                <w:szCs w:val="28"/>
              </w:rPr>
            </w:pPr>
            <w:r w:rsidRPr="00C6137D">
              <w:rPr>
                <w:b/>
                <w:bCs/>
                <w:color w:val="000000"/>
                <w:sz w:val="28"/>
                <w:szCs w:val="28"/>
              </w:rPr>
              <w:t xml:space="preserve">О внесении изменений в муниципальную программу «Имущественно- земельная политика городского округа г. Бор»,  утвержденную постановлением администрации городского округа г. Бор </w:t>
            </w:r>
          </w:p>
          <w:p w:rsidR="00C6137D" w:rsidRPr="00C6137D" w:rsidRDefault="00C6137D" w:rsidP="00C6137D">
            <w:pPr>
              <w:autoSpaceDE w:val="0"/>
              <w:autoSpaceDN w:val="0"/>
              <w:jc w:val="center"/>
              <w:rPr>
                <w:b/>
                <w:bCs/>
                <w:color w:val="000000"/>
                <w:sz w:val="28"/>
                <w:szCs w:val="28"/>
              </w:rPr>
            </w:pPr>
            <w:r w:rsidRPr="00C6137D">
              <w:rPr>
                <w:b/>
                <w:bCs/>
                <w:color w:val="000000"/>
                <w:sz w:val="28"/>
                <w:szCs w:val="28"/>
              </w:rPr>
              <w:t>от 10.11.2016  № 5283</w:t>
            </w:r>
          </w:p>
          <w:p w:rsidR="00C6137D" w:rsidRPr="00C6137D" w:rsidRDefault="00C6137D" w:rsidP="00C6137D">
            <w:pPr>
              <w:autoSpaceDE w:val="0"/>
              <w:autoSpaceDN w:val="0"/>
              <w:jc w:val="center"/>
              <w:rPr>
                <w:b/>
                <w:bCs/>
                <w:color w:val="000000"/>
                <w:sz w:val="28"/>
                <w:szCs w:val="28"/>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900" w:type="dxa"/>
            <w:tcBorders>
              <w:top w:val="nil"/>
              <w:left w:val="nil"/>
              <w:bottom w:val="nil"/>
              <w:right w:val="nil"/>
            </w:tcBorders>
          </w:tcPr>
          <w:p w:rsidR="00513DD4" w:rsidRPr="006B684B" w:rsidRDefault="00513DD4" w:rsidP="003A68D9">
            <w:pPr>
              <w:autoSpaceDE w:val="0"/>
              <w:autoSpaceDN w:val="0"/>
              <w:spacing w:line="360" w:lineRule="auto"/>
              <w:ind w:firstLine="709"/>
              <w:jc w:val="both"/>
              <w:rPr>
                <w:bCs/>
                <w:color w:val="000000"/>
                <w:sz w:val="28"/>
                <w:szCs w:val="28"/>
              </w:rPr>
            </w:pPr>
            <w:r w:rsidRPr="006B684B">
              <w:rPr>
                <w:bCs/>
                <w:color w:val="000000"/>
                <w:sz w:val="28"/>
                <w:szCs w:val="28"/>
              </w:rPr>
              <w:t xml:space="preserve">Администрация городского округа г.Бор </w:t>
            </w:r>
            <w:r w:rsidRPr="006B684B">
              <w:rPr>
                <w:b/>
                <w:bCs/>
                <w:color w:val="000000"/>
                <w:sz w:val="28"/>
                <w:szCs w:val="28"/>
              </w:rPr>
              <w:t>постановляет:</w:t>
            </w:r>
            <w:r w:rsidRPr="006B684B">
              <w:rPr>
                <w:bCs/>
                <w:color w:val="000000"/>
                <w:sz w:val="28"/>
                <w:szCs w:val="28"/>
              </w:rPr>
              <w:t xml:space="preserve"> </w:t>
            </w:r>
          </w:p>
          <w:p w:rsidR="00812443" w:rsidRPr="00012595" w:rsidRDefault="00812443" w:rsidP="00012595">
            <w:pPr>
              <w:numPr>
                <w:ilvl w:val="0"/>
                <w:numId w:val="23"/>
              </w:numPr>
              <w:autoSpaceDE w:val="0"/>
              <w:autoSpaceDN w:val="0"/>
              <w:spacing w:line="360" w:lineRule="auto"/>
              <w:ind w:left="0" w:firstLine="709"/>
              <w:jc w:val="both"/>
              <w:rPr>
                <w:bCs/>
                <w:sz w:val="28"/>
                <w:szCs w:val="28"/>
              </w:rPr>
            </w:pPr>
            <w:r w:rsidRPr="00012595">
              <w:rPr>
                <w:bCs/>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постановлений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sidRPr="00012595">
              <w:rPr>
                <w:bCs/>
                <w:sz w:val="28"/>
                <w:szCs w:val="28"/>
              </w:rPr>
              <w:t>, от 30.12.2020 №6263</w:t>
            </w:r>
            <w:r w:rsidR="004F6A26" w:rsidRPr="00012595">
              <w:rPr>
                <w:bCs/>
                <w:sz w:val="28"/>
                <w:szCs w:val="28"/>
              </w:rPr>
              <w:t>, от 02.03.2021 №1037</w:t>
            </w:r>
            <w:r w:rsidR="004F0B45" w:rsidRPr="00012595">
              <w:rPr>
                <w:bCs/>
                <w:sz w:val="28"/>
                <w:szCs w:val="28"/>
              </w:rPr>
              <w:t>, от 01.09.2021 №4391</w:t>
            </w:r>
            <w:r w:rsidR="00D35E01" w:rsidRPr="00012595">
              <w:rPr>
                <w:bCs/>
                <w:sz w:val="28"/>
                <w:szCs w:val="28"/>
              </w:rPr>
              <w:t>, от 05.10.2021 №4995</w:t>
            </w:r>
            <w:r w:rsidRPr="00012595">
              <w:rPr>
                <w:bCs/>
                <w:sz w:val="28"/>
                <w:szCs w:val="28"/>
              </w:rPr>
              <w:t>), изложив ее в новой редакции согласно приложению к настоящему постановлению.</w:t>
            </w:r>
          </w:p>
          <w:p w:rsidR="00513DD4" w:rsidRPr="00012595" w:rsidRDefault="00513DD4" w:rsidP="00012595">
            <w:pPr>
              <w:numPr>
                <w:ilvl w:val="0"/>
                <w:numId w:val="23"/>
              </w:numPr>
              <w:autoSpaceDE w:val="0"/>
              <w:autoSpaceDN w:val="0"/>
              <w:spacing w:line="360" w:lineRule="auto"/>
              <w:ind w:left="0" w:firstLine="709"/>
              <w:jc w:val="both"/>
              <w:rPr>
                <w:bCs/>
                <w:sz w:val="28"/>
                <w:szCs w:val="28"/>
              </w:rPr>
            </w:pPr>
            <w:r w:rsidRPr="00012595">
              <w:rPr>
                <w:bCs/>
                <w:sz w:val="28"/>
                <w:szCs w:val="28"/>
              </w:rPr>
              <w:t xml:space="preserve">Общему отделу администрации городского округа г.Бор обеспечить размещение настоящего постановления на официальном сайте  </w:t>
            </w:r>
            <w:hyperlink r:id="rId7" w:history="1">
              <w:r w:rsidRPr="00012595">
                <w:rPr>
                  <w:rStyle w:val="a3"/>
                  <w:bCs/>
                  <w:color w:val="auto"/>
                  <w:sz w:val="28"/>
                  <w:szCs w:val="28"/>
                  <w:lang w:val="en-US"/>
                </w:rPr>
                <w:t>www</w:t>
              </w:r>
              <w:r w:rsidRPr="00012595">
                <w:rPr>
                  <w:rStyle w:val="a3"/>
                  <w:bCs/>
                  <w:color w:val="auto"/>
                  <w:sz w:val="28"/>
                  <w:szCs w:val="28"/>
                </w:rPr>
                <w:t>.</w:t>
              </w:r>
              <w:r w:rsidRPr="00012595">
                <w:rPr>
                  <w:rStyle w:val="a3"/>
                  <w:bCs/>
                  <w:color w:val="auto"/>
                  <w:sz w:val="28"/>
                  <w:szCs w:val="28"/>
                  <w:lang w:val="en-US"/>
                </w:rPr>
                <w:t>borcity</w:t>
              </w:r>
              <w:r w:rsidRPr="00012595">
                <w:rPr>
                  <w:rStyle w:val="a3"/>
                  <w:bCs/>
                  <w:color w:val="auto"/>
                  <w:sz w:val="28"/>
                  <w:szCs w:val="28"/>
                </w:rPr>
                <w:t>.</w:t>
              </w:r>
              <w:r w:rsidRPr="00012595">
                <w:rPr>
                  <w:rStyle w:val="a3"/>
                  <w:bCs/>
                  <w:color w:val="auto"/>
                  <w:sz w:val="28"/>
                  <w:szCs w:val="28"/>
                  <w:lang w:val="en-US"/>
                </w:rPr>
                <w:t>ru</w:t>
              </w:r>
            </w:hyperlink>
            <w:r w:rsidRPr="00012595">
              <w:rPr>
                <w:bCs/>
                <w:sz w:val="28"/>
                <w:szCs w:val="28"/>
              </w:rPr>
              <w:t>.</w:t>
            </w:r>
          </w:p>
          <w:p w:rsidR="00513DD4" w:rsidRPr="006B684B" w:rsidRDefault="00513DD4" w:rsidP="003A68D9">
            <w:pPr>
              <w:autoSpaceDE w:val="0"/>
              <w:autoSpaceDN w:val="0"/>
              <w:spacing w:line="276" w:lineRule="auto"/>
              <w:jc w:val="both"/>
              <w:rPr>
                <w:color w:val="000000"/>
                <w:sz w:val="28"/>
                <w:szCs w:val="28"/>
              </w:rPr>
            </w:pPr>
          </w:p>
          <w:p w:rsidR="00513DD4" w:rsidRPr="006B684B" w:rsidRDefault="00626C14" w:rsidP="007B35C6">
            <w:pPr>
              <w:autoSpaceDE w:val="0"/>
              <w:autoSpaceDN w:val="0"/>
              <w:spacing w:line="276" w:lineRule="auto"/>
              <w:rPr>
                <w:color w:val="000000"/>
                <w:sz w:val="28"/>
                <w:szCs w:val="28"/>
              </w:rPr>
            </w:pPr>
            <w:r>
              <w:rPr>
                <w:color w:val="000000"/>
                <w:sz w:val="28"/>
                <w:szCs w:val="28"/>
              </w:rPr>
              <w:t>И.о. г</w:t>
            </w:r>
            <w:r w:rsidR="00BA1D96">
              <w:rPr>
                <w:color w:val="000000"/>
                <w:sz w:val="28"/>
                <w:szCs w:val="28"/>
              </w:rPr>
              <w:t>лав</w:t>
            </w:r>
            <w:r>
              <w:rPr>
                <w:color w:val="000000"/>
                <w:sz w:val="28"/>
                <w:szCs w:val="28"/>
              </w:rPr>
              <w:t>ы</w:t>
            </w:r>
            <w:r w:rsidR="00513DD4" w:rsidRPr="006B684B">
              <w:rPr>
                <w:color w:val="000000"/>
                <w:sz w:val="28"/>
                <w:szCs w:val="28"/>
              </w:rPr>
              <w:t xml:space="preserve"> </w:t>
            </w:r>
            <w:r w:rsidR="007B35C6">
              <w:rPr>
                <w:color w:val="000000"/>
                <w:sz w:val="28"/>
                <w:szCs w:val="28"/>
              </w:rPr>
              <w:t>местного самоуправления</w:t>
            </w:r>
            <w:r w:rsidR="00513DD4" w:rsidRPr="006B684B">
              <w:rPr>
                <w:color w:val="000000"/>
                <w:sz w:val="28"/>
                <w:szCs w:val="28"/>
              </w:rPr>
              <w:t xml:space="preserve">                            </w:t>
            </w:r>
            <w:r w:rsidR="00012595">
              <w:rPr>
                <w:color w:val="000000"/>
                <w:sz w:val="28"/>
                <w:szCs w:val="28"/>
              </w:rPr>
              <w:t xml:space="preserve">        </w:t>
            </w:r>
            <w:r w:rsidR="00513DD4">
              <w:rPr>
                <w:color w:val="000000"/>
                <w:sz w:val="28"/>
                <w:szCs w:val="28"/>
              </w:rPr>
              <w:t xml:space="preserve">         </w:t>
            </w:r>
            <w:r>
              <w:rPr>
                <w:color w:val="000000"/>
                <w:sz w:val="28"/>
                <w:szCs w:val="28"/>
              </w:rPr>
              <w:t xml:space="preserve"> </w:t>
            </w:r>
            <w:r w:rsidR="00513DD4" w:rsidRPr="006B684B">
              <w:rPr>
                <w:color w:val="000000"/>
                <w:sz w:val="28"/>
                <w:szCs w:val="28"/>
              </w:rPr>
              <w:t>А.</w:t>
            </w:r>
            <w:r>
              <w:rPr>
                <w:color w:val="000000"/>
                <w:sz w:val="28"/>
                <w:szCs w:val="28"/>
              </w:rPr>
              <w:t>Г</w:t>
            </w:r>
            <w:r w:rsidR="00513DD4" w:rsidRPr="006B684B">
              <w:rPr>
                <w:color w:val="000000"/>
                <w:sz w:val="28"/>
                <w:szCs w:val="28"/>
              </w:rPr>
              <w:t>.</w:t>
            </w:r>
            <w:r>
              <w:rPr>
                <w:color w:val="000000"/>
                <w:sz w:val="28"/>
                <w:szCs w:val="28"/>
              </w:rPr>
              <w:t xml:space="preserve"> Ворошилов</w:t>
            </w:r>
          </w:p>
          <w:p w:rsidR="00146B4E" w:rsidRDefault="00146B4E" w:rsidP="00012595">
            <w:pPr>
              <w:autoSpaceDE w:val="0"/>
              <w:autoSpaceDN w:val="0"/>
              <w:spacing w:line="276" w:lineRule="auto"/>
              <w:rPr>
                <w:color w:val="000000"/>
                <w:lang w:val="en-US"/>
              </w:rPr>
            </w:pPr>
          </w:p>
          <w:p w:rsidR="00513DD4" w:rsidRPr="00012595" w:rsidRDefault="00513DD4" w:rsidP="00012595">
            <w:pPr>
              <w:autoSpaceDE w:val="0"/>
              <w:autoSpaceDN w:val="0"/>
              <w:spacing w:line="276" w:lineRule="auto"/>
              <w:rPr>
                <w:color w:val="000000"/>
              </w:rPr>
            </w:pPr>
            <w:r w:rsidRPr="00012595">
              <w:rPr>
                <w:color w:val="000000"/>
              </w:rPr>
              <w:t>А.</w:t>
            </w:r>
            <w:r w:rsidR="001F6B0D" w:rsidRPr="00012595">
              <w:rPr>
                <w:color w:val="000000"/>
              </w:rPr>
              <w:t>А</w:t>
            </w:r>
            <w:r w:rsidRPr="00012595">
              <w:rPr>
                <w:color w:val="000000"/>
              </w:rPr>
              <w:t xml:space="preserve">. </w:t>
            </w:r>
            <w:r w:rsidR="001F6B0D" w:rsidRPr="00012595">
              <w:rPr>
                <w:color w:val="000000"/>
              </w:rPr>
              <w:t>Князькина</w:t>
            </w:r>
            <w:r w:rsidR="00012595">
              <w:rPr>
                <w:color w:val="000000"/>
              </w:rPr>
              <w:t>,</w:t>
            </w:r>
            <w:r w:rsidR="001F6B0D" w:rsidRPr="00012595">
              <w:t>37185</w:t>
            </w:r>
            <w:r w:rsidRPr="006B684B">
              <w:rPr>
                <w:color w:val="000000"/>
                <w:sz w:val="28"/>
                <w:szCs w:val="28"/>
              </w:rPr>
              <w:t xml:space="preserve">   </w:t>
            </w:r>
          </w:p>
        </w:tc>
      </w:tr>
    </w:tbl>
    <w:p w:rsidR="00C6137D" w:rsidRDefault="00C6137D" w:rsidP="00C6137D">
      <w:pPr>
        <w:autoSpaceDE w:val="0"/>
        <w:autoSpaceDN w:val="0"/>
        <w:rPr>
          <w:rFonts w:ascii="Arial" w:hAnsi="Arial" w:cs="Arial"/>
          <w:sz w:val="18"/>
          <w:szCs w:val="18"/>
        </w:rPr>
        <w:sectPr w:rsidR="00C6137D" w:rsidSect="00012595">
          <w:headerReference w:type="even" r:id="rId8"/>
          <w:headerReference w:type="default" r:id="rId9"/>
          <w:footerReference w:type="even" r:id="rId10"/>
          <w:footerReference w:type="default" r:id="rId11"/>
          <w:pgSz w:w="11906" w:h="16838" w:code="9"/>
          <w:pgMar w:top="680" w:right="567" w:bottom="360" w:left="1191" w:header="0" w:footer="284" w:gutter="0"/>
          <w:cols w:space="708"/>
          <w:docGrid w:linePitch="360"/>
        </w:sectPr>
      </w:pPr>
    </w:p>
    <w:p w:rsidR="0021582E" w:rsidRDefault="0021582E" w:rsidP="0021582E">
      <w:pPr>
        <w:autoSpaceDE w:val="0"/>
        <w:autoSpaceDN w:val="0"/>
        <w:jc w:val="right"/>
        <w:rPr>
          <w:bCs/>
          <w:color w:val="000000"/>
        </w:rPr>
      </w:pPr>
      <w:r>
        <w:rPr>
          <w:bCs/>
          <w:color w:val="000000"/>
        </w:rPr>
        <w:lastRenderedPageBreak/>
        <w:t>Приложение</w:t>
      </w:r>
    </w:p>
    <w:p w:rsidR="0021582E" w:rsidRDefault="0021582E" w:rsidP="0021582E">
      <w:pPr>
        <w:autoSpaceDE w:val="0"/>
        <w:autoSpaceDN w:val="0"/>
        <w:jc w:val="right"/>
        <w:rPr>
          <w:bCs/>
          <w:color w:val="000000"/>
        </w:rPr>
      </w:pPr>
      <w:r>
        <w:rPr>
          <w:bCs/>
          <w:color w:val="000000"/>
        </w:rPr>
        <w:t xml:space="preserve">к постановлению администрации </w:t>
      </w:r>
    </w:p>
    <w:p w:rsidR="0021582E" w:rsidRDefault="0021582E" w:rsidP="0021582E">
      <w:pPr>
        <w:autoSpaceDE w:val="0"/>
        <w:autoSpaceDN w:val="0"/>
        <w:jc w:val="right"/>
        <w:rPr>
          <w:bCs/>
          <w:color w:val="000000"/>
        </w:rPr>
      </w:pPr>
      <w:r>
        <w:rPr>
          <w:bCs/>
          <w:color w:val="000000"/>
        </w:rPr>
        <w:t xml:space="preserve">                                                                                                                                     городского округа г.Бор</w:t>
      </w:r>
    </w:p>
    <w:p w:rsidR="0021582E" w:rsidRDefault="0021582E" w:rsidP="0021582E">
      <w:pPr>
        <w:autoSpaceDE w:val="0"/>
        <w:autoSpaceDN w:val="0"/>
        <w:jc w:val="right"/>
        <w:rPr>
          <w:bCs/>
          <w:color w:val="000000"/>
        </w:rPr>
      </w:pPr>
      <w:r>
        <w:rPr>
          <w:bCs/>
          <w:color w:val="000000"/>
        </w:rPr>
        <w:t xml:space="preserve">                                                                                                                                 </w:t>
      </w:r>
      <w:r w:rsidR="00012595">
        <w:rPr>
          <w:bCs/>
          <w:color w:val="000000"/>
        </w:rPr>
        <w:t>от 03.11.2021</w:t>
      </w:r>
      <w:r>
        <w:rPr>
          <w:bCs/>
          <w:color w:val="000000"/>
        </w:rPr>
        <w:t xml:space="preserve"> № </w:t>
      </w:r>
      <w:r w:rsidR="00012595">
        <w:rPr>
          <w:bCs/>
          <w:color w:val="000000"/>
        </w:rPr>
        <w:t>5571</w:t>
      </w:r>
    </w:p>
    <w:p w:rsidR="0021582E" w:rsidRPr="0043496A" w:rsidRDefault="0021582E" w:rsidP="0021582E">
      <w:pPr>
        <w:autoSpaceDE w:val="0"/>
        <w:autoSpaceDN w:val="0"/>
        <w:jc w:val="right"/>
        <w:rPr>
          <w:rStyle w:val="a9"/>
          <w:b w:val="0"/>
          <w:color w:val="000000"/>
          <w:sz w:val="28"/>
          <w:szCs w:val="28"/>
        </w:rPr>
      </w:pPr>
    </w:p>
    <w:p w:rsidR="0021582E" w:rsidRPr="00AE5B95" w:rsidRDefault="0021582E" w:rsidP="0021582E">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Pr="00AE5B95">
        <w:rPr>
          <w:rStyle w:val="a9"/>
          <w:rFonts w:ascii="Times New Roman" w:hAnsi="Times New Roman"/>
          <w:b/>
          <w:sz w:val="28"/>
          <w:szCs w:val="28"/>
        </w:rPr>
        <w:t xml:space="preserve">Бор»                                                                                                                                                                                                         </w:t>
      </w:r>
      <w:r w:rsidRPr="00AE5B95">
        <w:rPr>
          <w:rStyle w:val="a9"/>
          <w:rFonts w:ascii="Times New Roman" w:hAnsi="Times New Roman"/>
          <w:sz w:val="24"/>
          <w:szCs w:val="24"/>
        </w:rPr>
        <w:t>(далее – Программа)</w:t>
      </w:r>
    </w:p>
    <w:p w:rsidR="0021582E" w:rsidRPr="00AE5B95" w:rsidRDefault="0021582E" w:rsidP="0021582E">
      <w:pPr>
        <w:rPr>
          <w:sz w:val="28"/>
          <w:szCs w:val="28"/>
        </w:rPr>
      </w:pPr>
    </w:p>
    <w:p w:rsidR="0021582E" w:rsidRPr="002D41B4" w:rsidRDefault="0021582E" w:rsidP="0021582E">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62"/>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1. Управление муниципальным имуществом и земельными ресурсами городского округа г.Бор.</w:t>
            </w:r>
          </w:p>
          <w:p w:rsidR="0021582E" w:rsidRPr="00AE5B95" w:rsidRDefault="0021582E" w:rsidP="00970C60">
            <w:pPr>
              <w:pStyle w:val="ConsPlusNormal"/>
              <w:ind w:right="-11"/>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1.Эффективное управление муниципальным имуществом и земельными ресурсами городского округа г.Бор.</w:t>
            </w:r>
          </w:p>
          <w:p w:rsidR="0021582E" w:rsidRPr="00AE5B95" w:rsidRDefault="0021582E" w:rsidP="00970C60">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C62D26">
            <w:pPr>
              <w:pStyle w:val="ConsPlusNormal"/>
            </w:pPr>
            <w:r>
              <w:t>202</w:t>
            </w:r>
            <w:r w:rsidR="00C62D26">
              <w:t>1</w:t>
            </w:r>
            <w:r w:rsidRPr="00680A2B">
              <w:t>-202</w:t>
            </w:r>
            <w:r w:rsidR="00C62D26">
              <w:t>4</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rsidRPr="00AE5B95">
              <w:t>20</w:t>
            </w:r>
            <w:r>
              <w:t>21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ind w:left="95" w:hanging="95"/>
              <w:jc w:val="center"/>
            </w:pPr>
            <w:r w:rsidRPr="00AE5B95">
              <w:t>20</w:t>
            </w:r>
            <w:r>
              <w:t>22</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t>2023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C62D26">
            <w:pPr>
              <w:pStyle w:val="ConsPlusNormal"/>
              <w:jc w:val="center"/>
            </w:pPr>
            <w:r>
              <w:t>2024 год</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A0BE7" w:rsidRDefault="007D0DA2" w:rsidP="00B246BB">
            <w:pPr>
              <w:pStyle w:val="ConsPlusNormal"/>
              <w:jc w:val="center"/>
              <w:rPr>
                <w:szCs w:val="24"/>
              </w:rPr>
            </w:pPr>
            <w:r>
              <w:rPr>
                <w:b/>
                <w:szCs w:val="24"/>
              </w:rPr>
              <w:t>19</w:t>
            </w:r>
            <w:r w:rsidR="00B246BB">
              <w:rPr>
                <w:b/>
                <w:szCs w:val="24"/>
              </w:rPr>
              <w:t>7</w:t>
            </w:r>
            <w:r w:rsidR="00C62D26">
              <w:rPr>
                <w:b/>
                <w:szCs w:val="24"/>
              </w:rPr>
              <w:t> </w:t>
            </w:r>
            <w:r w:rsidR="00B246BB">
              <w:rPr>
                <w:b/>
                <w:szCs w:val="24"/>
              </w:rPr>
              <w:t>4</w:t>
            </w:r>
            <w:r>
              <w:rPr>
                <w:b/>
                <w:szCs w:val="24"/>
              </w:rPr>
              <w:t>43</w:t>
            </w:r>
            <w:r w:rsidR="00C62D26">
              <w:rPr>
                <w:b/>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20A77" w:rsidRDefault="00C62D26" w:rsidP="00EE4CA5">
            <w:pPr>
              <w:pStyle w:val="ConsPlusNormal"/>
              <w:jc w:val="center"/>
              <w:rPr>
                <w:szCs w:val="24"/>
              </w:rPr>
            </w:pPr>
            <w:r>
              <w:rPr>
                <w:b/>
                <w:szCs w:val="24"/>
              </w:rPr>
              <w:t>55 251,2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B246BB" w:rsidP="00B246BB">
            <w:pPr>
              <w:pStyle w:val="ConsPlusNormal"/>
              <w:jc w:val="center"/>
              <w:rPr>
                <w:b/>
                <w:szCs w:val="24"/>
              </w:rPr>
            </w:pPr>
            <w:r>
              <w:rPr>
                <w:b/>
                <w:szCs w:val="24"/>
              </w:rPr>
              <w:t>50</w:t>
            </w:r>
            <w:r w:rsidR="007D0DA2">
              <w:rPr>
                <w:b/>
                <w:szCs w:val="24"/>
              </w:rPr>
              <w:t xml:space="preserve"> </w:t>
            </w:r>
            <w:r>
              <w:rPr>
                <w:b/>
                <w:szCs w:val="24"/>
              </w:rPr>
              <w:t>4</w:t>
            </w:r>
            <w:r w:rsidR="007D0DA2" w:rsidRPr="007D0DA2">
              <w:rPr>
                <w:b/>
                <w:szCs w:val="24"/>
              </w:rPr>
              <w:t>79,3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E56E0E" w:rsidRDefault="007D0DA2" w:rsidP="007D0DA2">
            <w:pPr>
              <w:pStyle w:val="ConsPlusNormal"/>
              <w:jc w:val="center"/>
              <w:rPr>
                <w:b/>
                <w:szCs w:val="24"/>
              </w:rPr>
            </w:pPr>
            <w:r>
              <w:rPr>
                <w:b/>
                <w:szCs w:val="24"/>
              </w:rPr>
              <w:t>45</w:t>
            </w:r>
            <w:r w:rsidR="00C62D26">
              <w:rPr>
                <w:b/>
                <w:szCs w:val="24"/>
              </w:rPr>
              <w:t> </w:t>
            </w:r>
            <w:r>
              <w:rPr>
                <w:b/>
                <w:szCs w:val="24"/>
              </w:rPr>
              <w:t>689</w:t>
            </w:r>
            <w:r w:rsidR="00C62D26">
              <w:rPr>
                <w:b/>
                <w:szCs w:val="24"/>
              </w:rPr>
              <w:t>,</w:t>
            </w:r>
            <w:r>
              <w:rPr>
                <w:b/>
                <w:szCs w:val="24"/>
              </w:rPr>
              <w:t>7</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E56E0E" w:rsidRDefault="007D0DA2" w:rsidP="00970C60">
            <w:pPr>
              <w:pStyle w:val="ConsPlusNormal"/>
              <w:jc w:val="center"/>
              <w:rPr>
                <w:b/>
                <w:szCs w:val="24"/>
              </w:rPr>
            </w:pPr>
            <w:r>
              <w:rPr>
                <w:b/>
                <w:szCs w:val="24"/>
              </w:rPr>
              <w:t>46 023,4</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62D26" w:rsidP="00B246BB">
            <w:pPr>
              <w:pStyle w:val="ConsPlusNormal"/>
              <w:jc w:val="center"/>
              <w:rPr>
                <w:b/>
                <w:szCs w:val="24"/>
              </w:rPr>
            </w:pPr>
            <w:r>
              <w:rPr>
                <w:b/>
                <w:bCs/>
                <w:szCs w:val="24"/>
              </w:rPr>
              <w:t>1</w:t>
            </w:r>
            <w:r w:rsidR="007D0DA2">
              <w:rPr>
                <w:b/>
                <w:bCs/>
                <w:szCs w:val="24"/>
              </w:rPr>
              <w:t>8</w:t>
            </w:r>
            <w:r w:rsidR="00B246BB">
              <w:rPr>
                <w:b/>
                <w:bCs/>
                <w:szCs w:val="24"/>
              </w:rPr>
              <w:t>6</w:t>
            </w:r>
            <w:r>
              <w:rPr>
                <w:b/>
                <w:bCs/>
                <w:szCs w:val="24"/>
              </w:rPr>
              <w:t> </w:t>
            </w:r>
            <w:r w:rsidR="00B246BB">
              <w:rPr>
                <w:b/>
                <w:bCs/>
                <w:szCs w:val="24"/>
              </w:rPr>
              <w:t>8</w:t>
            </w:r>
            <w:r w:rsidR="007D0DA2">
              <w:rPr>
                <w:b/>
                <w:bCs/>
                <w:szCs w:val="24"/>
              </w:rPr>
              <w:t>06</w:t>
            </w:r>
            <w:r>
              <w:rPr>
                <w:b/>
                <w:bCs/>
                <w:szCs w:val="24"/>
              </w:rPr>
              <w:t>,</w:t>
            </w:r>
            <w:r w:rsidR="007D0DA2">
              <w:rPr>
                <w:b/>
                <w:bCs/>
                <w:szCs w:val="24"/>
              </w:rPr>
              <w:t>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62D26" w:rsidP="00EE4CA5">
            <w:pPr>
              <w:pStyle w:val="ConsPlusNormal"/>
              <w:jc w:val="center"/>
              <w:rPr>
                <w:b/>
                <w:szCs w:val="24"/>
              </w:rPr>
            </w:pPr>
            <w:r>
              <w:rPr>
                <w:b/>
                <w:szCs w:val="24"/>
              </w:rPr>
              <w:t>49 992,9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B246BB">
            <w:pPr>
              <w:pStyle w:val="ConsPlusNormal"/>
              <w:jc w:val="center"/>
              <w:rPr>
                <w:b/>
                <w:szCs w:val="24"/>
              </w:rPr>
            </w:pPr>
            <w:r>
              <w:rPr>
                <w:b/>
                <w:szCs w:val="24"/>
              </w:rPr>
              <w:t>4</w:t>
            </w:r>
            <w:r w:rsidR="00B246BB">
              <w:rPr>
                <w:b/>
                <w:szCs w:val="24"/>
              </w:rPr>
              <w:t>8</w:t>
            </w:r>
            <w:r w:rsidR="00C62D26" w:rsidRPr="00C767D3">
              <w:rPr>
                <w:b/>
                <w:szCs w:val="24"/>
              </w:rPr>
              <w:t> </w:t>
            </w:r>
            <w:r w:rsidR="00B246BB">
              <w:rPr>
                <w:b/>
                <w:szCs w:val="24"/>
              </w:rPr>
              <w:t>6</w:t>
            </w:r>
            <w:r>
              <w:rPr>
                <w:b/>
                <w:szCs w:val="24"/>
              </w:rPr>
              <w:t>86</w:t>
            </w:r>
            <w:r w:rsidR="00C62D26" w:rsidRPr="00C767D3">
              <w:rPr>
                <w:b/>
                <w:szCs w:val="24"/>
              </w:rPr>
              <w:t>,</w:t>
            </w:r>
            <w:r>
              <w:rPr>
                <w:b/>
                <w:szCs w:val="24"/>
              </w:rPr>
              <w:t>5</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7D0DA2">
            <w:pPr>
              <w:pStyle w:val="ConsPlusNormal"/>
              <w:jc w:val="center"/>
              <w:rPr>
                <w:b/>
                <w:szCs w:val="24"/>
              </w:rPr>
            </w:pPr>
            <w:r>
              <w:rPr>
                <w:b/>
                <w:szCs w:val="24"/>
              </w:rPr>
              <w:t>43</w:t>
            </w:r>
            <w:r w:rsidR="00C62D26" w:rsidRPr="00C767D3">
              <w:rPr>
                <w:b/>
                <w:szCs w:val="24"/>
              </w:rPr>
              <w:t> </w:t>
            </w:r>
            <w:r>
              <w:rPr>
                <w:b/>
                <w:szCs w:val="24"/>
              </w:rPr>
              <w:t>896</w:t>
            </w:r>
            <w:r w:rsidR="00C62D26" w:rsidRPr="00C767D3">
              <w:rPr>
                <w:b/>
                <w:szCs w:val="24"/>
              </w:rPr>
              <w:t>,</w:t>
            </w:r>
            <w:r w:rsidR="00C62D26">
              <w:rPr>
                <w:b/>
                <w:szCs w:val="24"/>
              </w:rPr>
              <w:t>9</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C767D3" w:rsidRDefault="007D0DA2" w:rsidP="00970C60">
            <w:pPr>
              <w:pStyle w:val="ConsPlusNormal"/>
              <w:jc w:val="center"/>
              <w:rPr>
                <w:b/>
                <w:szCs w:val="24"/>
              </w:rPr>
            </w:pPr>
            <w:r>
              <w:rPr>
                <w:b/>
                <w:szCs w:val="24"/>
              </w:rPr>
              <w:t>44 230,6</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7D0DA2">
            <w:pPr>
              <w:pStyle w:val="ConsPlusNormal"/>
              <w:jc w:val="center"/>
              <w:rPr>
                <w:b/>
                <w:szCs w:val="24"/>
              </w:rPr>
            </w:pPr>
            <w:r w:rsidRPr="007D0DA2">
              <w:rPr>
                <w:b/>
                <w:szCs w:val="24"/>
              </w:rPr>
              <w:t>1</w:t>
            </w:r>
            <w:r w:rsidR="007D0DA2" w:rsidRPr="007D0DA2">
              <w:rPr>
                <w:b/>
                <w:szCs w:val="24"/>
              </w:rPr>
              <w:t>0</w:t>
            </w:r>
            <w:r w:rsidRPr="007D0DA2">
              <w:rPr>
                <w:b/>
                <w:szCs w:val="24"/>
              </w:rPr>
              <w:t> </w:t>
            </w:r>
            <w:r w:rsidR="007D0DA2" w:rsidRPr="007D0DA2">
              <w:rPr>
                <w:b/>
                <w:szCs w:val="24"/>
              </w:rPr>
              <w:t>636</w:t>
            </w:r>
            <w:r w:rsidRPr="007D0DA2">
              <w:rPr>
                <w:b/>
                <w:szCs w:val="24"/>
              </w:rPr>
              <w:t>,</w:t>
            </w:r>
            <w:r w:rsidR="007D0DA2" w:rsidRPr="007D0DA2">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970C60">
            <w:pPr>
              <w:pStyle w:val="ConsPlusNormal"/>
              <w:jc w:val="center"/>
              <w:rPr>
                <w:b/>
                <w:szCs w:val="24"/>
              </w:rPr>
            </w:pPr>
            <w:r w:rsidRPr="007D0DA2">
              <w:rPr>
                <w:b/>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7D0DA2">
            <w:pPr>
              <w:pStyle w:val="ConsPlusNormal"/>
              <w:jc w:val="center"/>
              <w:rPr>
                <w:b/>
                <w:szCs w:val="24"/>
              </w:rPr>
            </w:pPr>
            <w:r w:rsidRPr="007D0DA2">
              <w:rPr>
                <w:b/>
                <w:szCs w:val="24"/>
              </w:rPr>
              <w:t>1</w:t>
            </w:r>
            <w:r w:rsidR="00C62D26" w:rsidRPr="007D0DA2">
              <w:rPr>
                <w:b/>
                <w:szCs w:val="24"/>
              </w:rPr>
              <w:t xml:space="preserve"> </w:t>
            </w:r>
            <w:r w:rsidRPr="007D0DA2">
              <w:rPr>
                <w:b/>
                <w:szCs w:val="24"/>
              </w:rPr>
              <w:t>792</w:t>
            </w:r>
            <w:r w:rsidR="00C62D26" w:rsidRPr="007D0DA2">
              <w:rPr>
                <w:b/>
                <w:szCs w:val="24"/>
              </w:rPr>
              <w:t>,</w:t>
            </w:r>
            <w:r w:rsidRPr="007D0DA2">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7D0DA2">
            <w:pPr>
              <w:pStyle w:val="ConsPlusNormal"/>
              <w:jc w:val="center"/>
              <w:rPr>
                <w:b/>
                <w:szCs w:val="24"/>
              </w:rPr>
            </w:pPr>
            <w:r w:rsidRPr="007D0DA2">
              <w:rPr>
                <w:b/>
                <w:szCs w:val="24"/>
              </w:rPr>
              <w:t>1 792</w:t>
            </w:r>
            <w:r w:rsidR="00C62D26" w:rsidRPr="007D0DA2">
              <w:rPr>
                <w:b/>
                <w:szCs w:val="24"/>
              </w:rPr>
              <w:t>,</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7D0DA2" w:rsidRDefault="007D0DA2" w:rsidP="00970C60">
            <w:pPr>
              <w:pStyle w:val="ConsPlusNormal"/>
              <w:jc w:val="center"/>
              <w:rPr>
                <w:b/>
                <w:szCs w:val="24"/>
              </w:rPr>
            </w:pPr>
            <w:r w:rsidRPr="007D0DA2">
              <w:rPr>
                <w:b/>
                <w:szCs w:val="24"/>
              </w:rPr>
              <w:t>1 792,8</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Default="00C62D26" w:rsidP="00970C60">
            <w:pPr>
              <w:pStyle w:val="ConsPlusNormal"/>
              <w:jc w:val="center"/>
              <w:rPr>
                <w:szCs w:val="24"/>
              </w:rPr>
            </w:pPr>
            <w:r>
              <w:rPr>
                <w:szCs w:val="24"/>
              </w:rPr>
              <w:t>0,0</w:t>
            </w:r>
          </w:p>
          <w:p w:rsidR="00C62D26" w:rsidRPr="00AE5B95" w:rsidRDefault="00C62D26" w:rsidP="00970C60">
            <w:pPr>
              <w:pStyle w:val="ConsPlusNormal"/>
              <w:jc w:val="center"/>
              <w:rPr>
                <w:szCs w:val="24"/>
              </w:rPr>
            </w:pP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AE5B95" w:rsidRDefault="00C62D26" w:rsidP="00970C60">
            <w:pPr>
              <w:pStyle w:val="ConsPlusNormal"/>
              <w:jc w:val="center"/>
              <w:rPr>
                <w:szCs w:val="24"/>
              </w:rPr>
            </w:pPr>
            <w:r>
              <w:rPr>
                <w:szCs w:val="24"/>
              </w:rPr>
              <w:t>0,0</w:t>
            </w:r>
          </w:p>
        </w:tc>
      </w:tr>
      <w:tr w:rsidR="00C62D26"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0E1C84" w:rsidRDefault="00C62D26" w:rsidP="00970C60">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0E1C84" w:rsidRDefault="00C62D26"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970C60">
            <w:pPr>
              <w:pStyle w:val="ConsPlusNormal"/>
              <w:rPr>
                <w:b/>
              </w:rPr>
            </w:pPr>
            <w:r w:rsidRPr="000E1C84">
              <w:rPr>
                <w:b/>
              </w:rPr>
              <w:t>Всего по Подпрограмме 1</w:t>
            </w:r>
          </w:p>
          <w:p w:rsidR="006D4CAA" w:rsidRPr="000D5F64" w:rsidRDefault="006D4CAA" w:rsidP="00970C60">
            <w:pPr>
              <w:pStyle w:val="ConsPlusNormal"/>
            </w:pPr>
            <w:r w:rsidRPr="000E1C84">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C767D3" w:rsidRDefault="00B246BB" w:rsidP="00B246BB">
            <w:pPr>
              <w:pStyle w:val="ConsPlusNormal"/>
              <w:jc w:val="center"/>
              <w:rPr>
                <w:b/>
                <w:szCs w:val="24"/>
              </w:rPr>
            </w:pPr>
            <w:r>
              <w:rPr>
                <w:b/>
                <w:szCs w:val="24"/>
              </w:rPr>
              <w:t>100</w:t>
            </w:r>
            <w:r w:rsidR="006D4CAA">
              <w:rPr>
                <w:b/>
                <w:szCs w:val="24"/>
              </w:rPr>
              <w:t> </w:t>
            </w:r>
            <w:r>
              <w:rPr>
                <w:b/>
                <w:szCs w:val="24"/>
              </w:rPr>
              <w:t>4</w:t>
            </w:r>
            <w:r w:rsidR="007D0DA2">
              <w:rPr>
                <w:b/>
                <w:szCs w:val="24"/>
              </w:rPr>
              <w:t>81</w:t>
            </w:r>
            <w:r w:rsidR="006D4CAA">
              <w:rPr>
                <w:b/>
                <w:szCs w:val="24"/>
              </w:rPr>
              <w:t>,</w:t>
            </w:r>
            <w:r w:rsidR="007D0DA2">
              <w:rPr>
                <w:b/>
                <w:szCs w:val="24"/>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6D4CAA" w:rsidP="00EE4CA5">
            <w:pPr>
              <w:pStyle w:val="ConsPlusNormal"/>
              <w:jc w:val="center"/>
              <w:rPr>
                <w:szCs w:val="24"/>
              </w:rPr>
            </w:pPr>
            <w:r>
              <w:rPr>
                <w:b/>
              </w:rPr>
              <w:t>33 572,4</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B246BB">
            <w:pPr>
              <w:pStyle w:val="ConsPlusNormal"/>
              <w:jc w:val="center"/>
              <w:rPr>
                <w:szCs w:val="24"/>
              </w:rPr>
            </w:pPr>
            <w:r>
              <w:rPr>
                <w:b/>
              </w:rPr>
              <w:t>2</w:t>
            </w:r>
            <w:r w:rsidR="00B246BB">
              <w:rPr>
                <w:b/>
              </w:rPr>
              <w:t>4</w:t>
            </w:r>
            <w:r w:rsidR="006D4CAA">
              <w:rPr>
                <w:b/>
              </w:rPr>
              <w:t> </w:t>
            </w:r>
            <w:r w:rsidR="00B246BB">
              <w:rPr>
                <w:b/>
              </w:rPr>
              <w:t>2</w:t>
            </w:r>
            <w:r>
              <w:rPr>
                <w:b/>
              </w:rPr>
              <w:t>26</w:t>
            </w:r>
            <w:r w:rsidR="006D4CAA">
              <w:rPr>
                <w:b/>
              </w:rPr>
              <w:t>,</w:t>
            </w:r>
            <w:r>
              <w:rPr>
                <w:b/>
              </w:rPr>
              <w:t>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E56E0E" w:rsidRDefault="007D0DA2" w:rsidP="007D0DA2">
            <w:pPr>
              <w:pStyle w:val="ConsPlusNormal"/>
              <w:jc w:val="center"/>
              <w:rPr>
                <w:b/>
                <w:szCs w:val="24"/>
              </w:rPr>
            </w:pPr>
            <w:r>
              <w:rPr>
                <w:b/>
                <w:szCs w:val="24"/>
              </w:rPr>
              <w:t>21</w:t>
            </w:r>
            <w:r w:rsidR="006D4CAA">
              <w:rPr>
                <w:b/>
                <w:szCs w:val="24"/>
              </w:rPr>
              <w:t> </w:t>
            </w:r>
            <w:r>
              <w:rPr>
                <w:b/>
                <w:szCs w:val="24"/>
              </w:rPr>
              <w:t>267</w:t>
            </w:r>
            <w:r w:rsidR="006D4CAA">
              <w:rPr>
                <w:b/>
                <w:szCs w:val="24"/>
              </w:rPr>
              <w:t>,</w:t>
            </w:r>
            <w:r>
              <w:rPr>
                <w:b/>
                <w:szCs w:val="24"/>
              </w:rPr>
              <w:t>1</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E56E0E" w:rsidRDefault="007D0DA2" w:rsidP="00970C60">
            <w:pPr>
              <w:pStyle w:val="ConsPlusNormal"/>
              <w:jc w:val="center"/>
              <w:rPr>
                <w:b/>
                <w:szCs w:val="24"/>
              </w:rPr>
            </w:pPr>
            <w:r>
              <w:rPr>
                <w:b/>
                <w:szCs w:val="24"/>
              </w:rPr>
              <w:t>21 415,1</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B246BB">
            <w:pPr>
              <w:pStyle w:val="ConsPlusNormal"/>
              <w:jc w:val="center"/>
              <w:rPr>
                <w:szCs w:val="24"/>
              </w:rPr>
            </w:pPr>
            <w:r>
              <w:rPr>
                <w:szCs w:val="24"/>
              </w:rPr>
              <w:t>8</w:t>
            </w:r>
            <w:r w:rsidR="00B246BB">
              <w:rPr>
                <w:szCs w:val="24"/>
              </w:rPr>
              <w:t>9</w:t>
            </w:r>
            <w:r w:rsidR="006D4CAA">
              <w:rPr>
                <w:szCs w:val="24"/>
              </w:rPr>
              <w:t> </w:t>
            </w:r>
            <w:r w:rsidR="00B246BB">
              <w:rPr>
                <w:szCs w:val="24"/>
              </w:rPr>
              <w:t>8</w:t>
            </w:r>
            <w:r w:rsidR="006D4CAA">
              <w:rPr>
                <w:szCs w:val="24"/>
              </w:rPr>
              <w:t>44,</w:t>
            </w:r>
            <w:r>
              <w:rPr>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6D4CAA" w:rsidP="00EE4CA5">
            <w:pPr>
              <w:pStyle w:val="ConsPlusNormal"/>
              <w:jc w:val="center"/>
              <w:rPr>
                <w:szCs w:val="24"/>
              </w:rPr>
            </w:pPr>
            <w:r>
              <w:t>28 314,1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6D4CAA" w:rsidP="00B246BB">
            <w:pPr>
              <w:pStyle w:val="ConsPlusNormal"/>
              <w:jc w:val="center"/>
              <w:rPr>
                <w:szCs w:val="24"/>
              </w:rPr>
            </w:pPr>
            <w:r>
              <w:t>2</w:t>
            </w:r>
            <w:r w:rsidR="00B246BB">
              <w:t>2</w:t>
            </w:r>
            <w:r>
              <w:t> </w:t>
            </w:r>
            <w:r w:rsidR="00B246BB">
              <w:t>4</w:t>
            </w:r>
            <w:r w:rsidR="007D0DA2">
              <w:t>33</w:t>
            </w:r>
            <w:r>
              <w:t>,</w:t>
            </w:r>
            <w:r w:rsidR="007D0DA2">
              <w:t>6</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7D0DA2">
            <w:pPr>
              <w:pStyle w:val="ConsPlusNormal"/>
              <w:jc w:val="center"/>
              <w:rPr>
                <w:szCs w:val="24"/>
              </w:rPr>
            </w:pPr>
            <w:r>
              <w:rPr>
                <w:szCs w:val="24"/>
              </w:rPr>
              <w:t>19</w:t>
            </w:r>
            <w:r w:rsidR="006D4CAA">
              <w:rPr>
                <w:szCs w:val="24"/>
              </w:rPr>
              <w:t> </w:t>
            </w:r>
            <w:r>
              <w:rPr>
                <w:szCs w:val="24"/>
              </w:rPr>
              <w:t>474</w:t>
            </w:r>
            <w:r w:rsidR="006D4CAA">
              <w:rPr>
                <w:szCs w:val="24"/>
              </w:rPr>
              <w:t>,3</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720A77" w:rsidRDefault="007D0DA2" w:rsidP="00970C60">
            <w:pPr>
              <w:pStyle w:val="ConsPlusNormal"/>
              <w:jc w:val="center"/>
              <w:rPr>
                <w:szCs w:val="24"/>
              </w:rPr>
            </w:pPr>
            <w:r>
              <w:rPr>
                <w:szCs w:val="24"/>
              </w:rPr>
              <w:t>19 622,3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7D0DA2">
            <w:pPr>
              <w:pStyle w:val="ConsPlusNormal"/>
              <w:jc w:val="center"/>
              <w:rPr>
                <w:szCs w:val="24"/>
              </w:rPr>
            </w:pPr>
            <w:r>
              <w:rPr>
                <w:szCs w:val="24"/>
              </w:rPr>
              <w:t>1</w:t>
            </w:r>
            <w:r w:rsidR="007D0DA2">
              <w:rPr>
                <w:szCs w:val="24"/>
              </w:rPr>
              <w:t>0</w:t>
            </w:r>
            <w:r>
              <w:rPr>
                <w:szCs w:val="24"/>
              </w:rPr>
              <w:t> </w:t>
            </w:r>
            <w:r w:rsidR="007D0DA2">
              <w:rPr>
                <w:szCs w:val="24"/>
              </w:rPr>
              <w:t>636</w:t>
            </w:r>
            <w:r>
              <w:rPr>
                <w:szCs w:val="24"/>
              </w:rPr>
              <w:t>,</w:t>
            </w:r>
            <w:r w:rsidR="007D0DA2">
              <w:rPr>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EE4CA5">
            <w:pPr>
              <w:pStyle w:val="ConsPlusNormal"/>
              <w:jc w:val="center"/>
              <w:rPr>
                <w:szCs w:val="24"/>
              </w:rPr>
            </w:pPr>
            <w:r>
              <w:rPr>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7D0DA2">
            <w:pPr>
              <w:pStyle w:val="ConsPlusNormal"/>
              <w:jc w:val="center"/>
              <w:rPr>
                <w:szCs w:val="24"/>
              </w:rPr>
            </w:pPr>
            <w:r>
              <w:rPr>
                <w:szCs w:val="24"/>
              </w:rPr>
              <w:t>1</w:t>
            </w:r>
            <w:r w:rsidR="006D4CAA">
              <w:rPr>
                <w:szCs w:val="24"/>
              </w:rPr>
              <w:t xml:space="preserve"> </w:t>
            </w:r>
            <w:r>
              <w:rPr>
                <w:szCs w:val="24"/>
              </w:rPr>
              <w:t>792</w:t>
            </w:r>
            <w:r w:rsidR="006D4CAA">
              <w:rPr>
                <w:szCs w:val="24"/>
              </w:rPr>
              <w:t>,</w:t>
            </w:r>
            <w:r>
              <w:rPr>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7D0DA2">
            <w:pPr>
              <w:pStyle w:val="ConsPlusNormal"/>
              <w:jc w:val="center"/>
              <w:rPr>
                <w:szCs w:val="24"/>
              </w:rPr>
            </w:pPr>
            <w:r>
              <w:rPr>
                <w:szCs w:val="24"/>
              </w:rPr>
              <w:t>1</w:t>
            </w:r>
            <w:r w:rsidR="006D4CAA">
              <w:rPr>
                <w:szCs w:val="24"/>
              </w:rPr>
              <w:t> </w:t>
            </w:r>
            <w:r>
              <w:rPr>
                <w:szCs w:val="24"/>
              </w:rPr>
              <w:t>792</w:t>
            </w:r>
            <w:r w:rsidR="006D4CAA">
              <w:rPr>
                <w:szCs w:val="24"/>
              </w:rPr>
              <w:t>,</w:t>
            </w:r>
            <w:r>
              <w:rPr>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AE5B95" w:rsidRDefault="007D0DA2" w:rsidP="00970C60">
            <w:pPr>
              <w:pStyle w:val="ConsPlusNormal"/>
              <w:jc w:val="center"/>
              <w:rPr>
                <w:szCs w:val="24"/>
              </w:rPr>
            </w:pPr>
            <w:r>
              <w:rPr>
                <w:szCs w:val="24"/>
              </w:rPr>
              <w:t>1 792,8</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970C60">
            <w:pPr>
              <w:pStyle w:val="ConsPlusNormal"/>
              <w:rPr>
                <w:b/>
              </w:rPr>
            </w:pPr>
            <w:r w:rsidRPr="000E1C84">
              <w:rPr>
                <w:b/>
              </w:rPr>
              <w:t>Всего по Подпрограмме 2</w:t>
            </w:r>
          </w:p>
          <w:p w:rsidR="006D4CAA" w:rsidRPr="000E1C84" w:rsidRDefault="006D4CAA" w:rsidP="00970C60">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7D0DA2" w:rsidP="007D0DA2">
            <w:pPr>
              <w:pStyle w:val="ConsPlusNormal"/>
              <w:jc w:val="center"/>
              <w:rPr>
                <w:b/>
              </w:rPr>
            </w:pPr>
            <w:r>
              <w:rPr>
                <w:b/>
              </w:rPr>
              <w:t>96</w:t>
            </w:r>
            <w:r w:rsidR="006D4CAA">
              <w:rPr>
                <w:b/>
              </w:rPr>
              <w:t> </w:t>
            </w:r>
            <w:r>
              <w:rPr>
                <w:b/>
              </w:rPr>
              <w:t>962</w:t>
            </w:r>
            <w:r w:rsidR="006D4CAA">
              <w:rPr>
                <w:b/>
              </w:rPr>
              <w:t>,</w:t>
            </w:r>
            <w:r>
              <w:rPr>
                <w:b/>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EE4CA5">
            <w:pPr>
              <w:pStyle w:val="ConsPlusNormal"/>
              <w:jc w:val="center"/>
              <w:rPr>
                <w:b/>
              </w:rPr>
            </w:pPr>
            <w:r w:rsidRPr="00337979">
              <w:rPr>
                <w:b/>
              </w:rPr>
              <w:t>2</w:t>
            </w:r>
            <w:r>
              <w:rPr>
                <w:b/>
              </w:rPr>
              <w:t>1</w:t>
            </w:r>
            <w:r w:rsidRPr="00337979">
              <w:rPr>
                <w:b/>
              </w:rPr>
              <w:t> 6</w:t>
            </w:r>
            <w:r>
              <w:rPr>
                <w:b/>
              </w:rPr>
              <w:t>78</w:t>
            </w:r>
            <w:r w:rsidRPr="00337979">
              <w:rPr>
                <w:b/>
              </w:rPr>
              <w:t>,</w:t>
            </w:r>
            <w:r>
              <w:rPr>
                <w:b/>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7D0DA2">
            <w:pPr>
              <w:pStyle w:val="ConsPlusNormal"/>
              <w:jc w:val="center"/>
              <w:rPr>
                <w:b/>
              </w:rPr>
            </w:pPr>
            <w:r>
              <w:rPr>
                <w:b/>
              </w:rPr>
              <w:t>2</w:t>
            </w:r>
            <w:r w:rsidR="007D0DA2">
              <w:rPr>
                <w:b/>
              </w:rPr>
              <w:t>6</w:t>
            </w:r>
            <w:r>
              <w:rPr>
                <w:b/>
              </w:rPr>
              <w:t> </w:t>
            </w:r>
            <w:r w:rsidR="007D0DA2">
              <w:rPr>
                <w:b/>
              </w:rPr>
              <w:t>252</w:t>
            </w:r>
            <w:r>
              <w:rPr>
                <w:b/>
              </w:rPr>
              <w:t>,</w:t>
            </w:r>
            <w:r w:rsidR="007D0DA2">
              <w:rPr>
                <w:b/>
              </w:rPr>
              <w:t>9</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7D0DA2">
            <w:pPr>
              <w:pStyle w:val="ConsPlusNormal"/>
              <w:jc w:val="center"/>
              <w:rPr>
                <w:b/>
              </w:rPr>
            </w:pPr>
            <w:r>
              <w:rPr>
                <w:b/>
              </w:rPr>
              <w:t>2</w:t>
            </w:r>
            <w:r w:rsidR="007D0DA2">
              <w:rPr>
                <w:b/>
              </w:rPr>
              <w:t>4</w:t>
            </w:r>
            <w:r>
              <w:rPr>
                <w:b/>
              </w:rPr>
              <w:t> </w:t>
            </w:r>
            <w:r w:rsidR="007D0DA2">
              <w:rPr>
                <w:b/>
              </w:rPr>
              <w:t>422</w:t>
            </w:r>
            <w:r>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337979" w:rsidRDefault="007D0DA2" w:rsidP="00970C60">
            <w:pPr>
              <w:pStyle w:val="ConsPlusNormal"/>
              <w:jc w:val="center"/>
              <w:rPr>
                <w:b/>
              </w:rPr>
            </w:pPr>
            <w:r>
              <w:rPr>
                <w:b/>
              </w:rPr>
              <w:t>24 608,3</w:t>
            </w:r>
          </w:p>
        </w:tc>
      </w:tr>
      <w:tr w:rsidR="007D0DA2"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pPr>
            <w:r>
              <w:t xml:space="preserve">Расходы бюджета </w:t>
            </w:r>
            <w:r w:rsidRPr="000E1C84">
              <w:t>ГО</w:t>
            </w:r>
            <w:r>
              <w:t xml:space="preserve">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C0F4A">
            <w:pPr>
              <w:pStyle w:val="ConsPlusNormal"/>
              <w:jc w:val="center"/>
            </w:pPr>
            <w:r w:rsidRPr="007D0DA2">
              <w:t>96 962,6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C0F4A">
            <w:pPr>
              <w:pStyle w:val="ConsPlusNormal"/>
              <w:jc w:val="center"/>
            </w:pPr>
            <w:r w:rsidRPr="007D0DA2">
              <w:t>21 678,8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C0F4A">
            <w:pPr>
              <w:pStyle w:val="ConsPlusNormal"/>
              <w:jc w:val="center"/>
            </w:pPr>
            <w:r w:rsidRPr="007D0DA2">
              <w:t>26 252,9</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C0F4A">
            <w:pPr>
              <w:pStyle w:val="ConsPlusNormal"/>
              <w:jc w:val="center"/>
            </w:pPr>
            <w:r w:rsidRPr="007D0DA2">
              <w:t>24 422,6</w:t>
            </w:r>
          </w:p>
        </w:tc>
        <w:tc>
          <w:tcPr>
            <w:tcW w:w="1214" w:type="dxa"/>
            <w:tcBorders>
              <w:top w:val="single" w:sz="4" w:space="0" w:color="auto"/>
              <w:left w:val="single" w:sz="4" w:space="0" w:color="auto"/>
              <w:bottom w:val="single" w:sz="4" w:space="0" w:color="auto"/>
              <w:right w:val="single" w:sz="4" w:space="0" w:color="auto"/>
            </w:tcBorders>
            <w:vAlign w:val="center"/>
          </w:tcPr>
          <w:p w:rsidR="007D0DA2" w:rsidRPr="007D0DA2" w:rsidRDefault="007D0DA2" w:rsidP="00FC0F4A">
            <w:pPr>
              <w:pStyle w:val="ConsPlusNormal"/>
              <w:jc w:val="center"/>
            </w:pPr>
            <w:r w:rsidRPr="007D0DA2">
              <w:t>24 608,3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w:t>
            </w:r>
            <w:r>
              <w:lastRenderedPageBreak/>
              <w:t xml:space="preserve">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pPr>
            <w:r w:rsidRPr="00AE5B95">
              <w:t>Индикаторы цели Программы</w:t>
            </w:r>
            <w:r>
              <w:t>.</w:t>
            </w:r>
          </w:p>
          <w:p w:rsidR="006D4CAA" w:rsidRPr="00AE5B95" w:rsidRDefault="006D4CAA" w:rsidP="00970C60">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rsidRPr="00AE5B95">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2B5F19" w:rsidRDefault="006D4CAA" w:rsidP="00970C60">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r>
              <w:t xml:space="preserve"> составит</w:t>
            </w:r>
            <w:r w:rsidRPr="00887E3D">
              <w:t xml:space="preserve"> </w:t>
            </w:r>
            <w:r>
              <w:t xml:space="preserve"> </w:t>
            </w:r>
            <w:r w:rsidRPr="00887E3D">
              <w:t>98 %</w:t>
            </w:r>
          </w:p>
          <w:p w:rsidR="006D4CAA" w:rsidRDefault="006D4CAA" w:rsidP="00970C60">
            <w:pPr>
              <w:pStyle w:val="ConsPlusNormal"/>
              <w:spacing w:line="360" w:lineRule="auto"/>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6D4CAA" w:rsidRPr="002B5F19" w:rsidRDefault="006D4CAA" w:rsidP="00970C60">
            <w:pPr>
              <w:pStyle w:val="ConsPlusNormal"/>
              <w:spacing w:line="360" w:lineRule="auto"/>
              <w:rPr>
                <w:highlight w:val="yellow"/>
              </w:rPr>
            </w:pPr>
            <w:r w:rsidRPr="00610BDA">
              <w:t>со</w:t>
            </w:r>
            <w:r>
              <w:t>ставит</w:t>
            </w:r>
            <w:r w:rsidRPr="00610BDA">
              <w:t xml:space="preserve">  8</w:t>
            </w:r>
            <w:r w:rsidR="0077696C">
              <w:t>9</w:t>
            </w:r>
            <w:r w:rsidRPr="00610BDA">
              <w:t>%</w:t>
            </w:r>
          </w:p>
          <w:p w:rsidR="006D4CAA" w:rsidRPr="00610BDA" w:rsidRDefault="006D4CAA" w:rsidP="00970C60">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970C60">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970C60">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г.Бор</w:t>
            </w:r>
            <w:r>
              <w:t xml:space="preserve"> к  </w:t>
            </w:r>
            <w:smartTag w:uri="urn:schemas-microsoft-com:office:smarttags" w:element="metricconverter">
              <w:smartTagPr>
                <w:attr w:name="ProductID" w:val="2024 г"/>
              </w:smartTagPr>
              <w:r>
                <w:t>202</w:t>
              </w:r>
              <w:r w:rsidR="00DE20AB">
                <w:t>4</w:t>
              </w:r>
              <w:r>
                <w:t xml:space="preserve"> г</w:t>
              </w:r>
            </w:smartTag>
            <w:r>
              <w:t>. составит</w:t>
            </w:r>
            <w:r w:rsidRPr="00207DFF">
              <w:t xml:space="preserve"> до</w:t>
            </w:r>
            <w:r w:rsidR="009E557A">
              <w:t xml:space="preserve"> </w:t>
            </w:r>
            <w:smartTag w:uri="urn:schemas-microsoft-com:office:smarttags" w:element="metricconverter">
              <w:smartTagPr>
                <w:attr w:name="ProductID" w:val="760 га"/>
              </w:smartTagPr>
              <w:r w:rsidR="009E557A">
                <w:t>76</w:t>
              </w:r>
              <w:r w:rsidRPr="00207DFF">
                <w:t>0 га</w:t>
              </w:r>
            </w:smartTag>
          </w:p>
          <w:p w:rsidR="006D4CAA" w:rsidRPr="002B5F19" w:rsidRDefault="006D4CAA" w:rsidP="00970C60">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207DFF">
              <w:t>составит</w:t>
            </w:r>
            <w:r>
              <w:t xml:space="preserve"> </w:t>
            </w:r>
            <w:r w:rsidRPr="00207DFF">
              <w:t>169</w:t>
            </w:r>
            <w:r>
              <w:t>5</w:t>
            </w:r>
            <w:r w:rsidRPr="00207DFF">
              <w:t xml:space="preserve"> шт.</w:t>
            </w:r>
          </w:p>
          <w:p w:rsidR="006D4CAA" w:rsidRPr="002B5F19" w:rsidRDefault="006D4CAA" w:rsidP="00970C60">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w:t>
            </w:r>
            <w:r w:rsidRPr="00610BDA">
              <w:t xml:space="preserve">(за исключением </w:t>
            </w:r>
            <w:r>
              <w:t>поступивших объектов после</w:t>
            </w:r>
            <w:r w:rsidRPr="00610BDA">
              <w:t xml:space="preserve"> 01.01.2016</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610BDA">
              <w:t>составит 1</w:t>
            </w:r>
            <w:r>
              <w:t>60 шт.</w:t>
            </w:r>
          </w:p>
          <w:p w:rsidR="006D4CAA" w:rsidRDefault="006D4CAA" w:rsidP="00970C60">
            <w:pPr>
              <w:pStyle w:val="ConsPlusNormal"/>
              <w:spacing w:line="360" w:lineRule="auto"/>
              <w:jc w:val="both"/>
            </w:pPr>
            <w:r>
              <w:t>4.</w:t>
            </w:r>
            <w:r w:rsidRPr="00311F73">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0199C">
              <w:t xml:space="preserve">475 </w:t>
            </w:r>
            <w:r w:rsidR="00E0199C" w:rsidRPr="00E0199C">
              <w:t>831</w:t>
            </w:r>
            <w:r w:rsidRPr="00E0199C">
              <w:t>,</w:t>
            </w:r>
            <w:r w:rsidR="00E0199C" w:rsidRPr="00E0199C">
              <w:t xml:space="preserve">7 </w:t>
            </w:r>
            <w:r w:rsidRPr="00E0199C">
              <w:t>тыс</w:t>
            </w:r>
            <w:r>
              <w:t>. руб.</w:t>
            </w:r>
          </w:p>
          <w:p w:rsidR="006D4CAA" w:rsidRPr="00207DFF" w:rsidRDefault="006D4CAA" w:rsidP="00970C60">
            <w:pPr>
              <w:pStyle w:val="ConsPlusNormal"/>
              <w:spacing w:line="360" w:lineRule="auto"/>
              <w:jc w:val="both"/>
            </w:pPr>
            <w:r>
              <w:t xml:space="preserve">5. Годовой выпуск газеты в экземплярах составит </w:t>
            </w:r>
            <w:r w:rsidR="00380EE7">
              <w:t>1820</w:t>
            </w:r>
            <w:r>
              <w:t xml:space="preserve">00 шт, годовой выпуск телепрограммы Левый берег составит </w:t>
            </w:r>
            <w:r w:rsidR="00DE20AB">
              <w:t>2280</w:t>
            </w:r>
            <w:r>
              <w:t xml:space="preserve"> </w:t>
            </w:r>
            <w:r w:rsidR="00DE20AB">
              <w:t>мин</w:t>
            </w:r>
            <w:r>
              <w:t>.</w:t>
            </w:r>
          </w:p>
          <w:p w:rsidR="006D4CAA" w:rsidRPr="002B5F19" w:rsidRDefault="006D4CAA" w:rsidP="00970C60">
            <w:pPr>
              <w:pStyle w:val="ConsPlusNormal"/>
              <w:tabs>
                <w:tab w:val="left" w:pos="6373"/>
              </w:tabs>
              <w:spacing w:line="360" w:lineRule="auto"/>
              <w:jc w:val="both"/>
              <w:rPr>
                <w:highlight w:val="yellow"/>
              </w:rPr>
            </w:pPr>
            <w:r>
              <w:lastRenderedPageBreak/>
              <w:t xml:space="preserve">6. </w:t>
            </w:r>
            <w:r w:rsidRPr="00311F73">
              <w:t>Обеспечение выполнения целей и задач Программы сохранится 100%</w:t>
            </w:r>
            <w:r>
              <w:t>.</w:t>
            </w:r>
          </w:p>
        </w:tc>
      </w:tr>
    </w:tbl>
    <w:p w:rsidR="0021582E" w:rsidRPr="00AE5B95" w:rsidRDefault="0021582E" w:rsidP="0021582E">
      <w:pPr>
        <w:rPr>
          <w:sz w:val="28"/>
          <w:szCs w:val="28"/>
        </w:rPr>
      </w:pPr>
    </w:p>
    <w:p w:rsidR="0021582E" w:rsidRPr="00AE5B95" w:rsidRDefault="0021582E" w:rsidP="0021582E">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21582E">
      <w:pPr>
        <w:ind w:firstLine="567"/>
        <w:jc w:val="center"/>
        <w:rPr>
          <w:sz w:val="28"/>
          <w:szCs w:val="28"/>
        </w:rPr>
      </w:pPr>
    </w:p>
    <w:p w:rsidR="0021582E" w:rsidRDefault="0021582E" w:rsidP="0021582E">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21582E">
      <w:pPr>
        <w:ind w:firstLine="567"/>
        <w:jc w:val="center"/>
      </w:pPr>
    </w:p>
    <w:p w:rsidR="0021582E" w:rsidRPr="00AE5B95" w:rsidRDefault="0021582E" w:rsidP="0021582E">
      <w:pPr>
        <w:spacing w:line="276" w:lineRule="auto"/>
        <w:ind w:firstLine="567"/>
        <w:jc w:val="both"/>
      </w:pPr>
      <w:r w:rsidRPr="00AE5B95">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21582E">
      <w:pPr>
        <w:spacing w:line="276" w:lineRule="auto"/>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21582E">
      <w:pPr>
        <w:spacing w:line="276" w:lineRule="auto"/>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AE5B95" w:rsidRDefault="0021582E" w:rsidP="0021582E">
      <w:pPr>
        <w:spacing w:line="276" w:lineRule="auto"/>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обеспеч</w:t>
      </w:r>
      <w:r>
        <w:t>ение</w:t>
      </w:r>
      <w:r w:rsidRPr="00AE5B95">
        <w:t xml:space="preserve">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21582E">
      <w:pPr>
        <w:spacing w:line="276" w:lineRule="auto"/>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21582E">
      <w:pPr>
        <w:spacing w:line="276" w:lineRule="auto"/>
        <w:ind w:firstLine="567"/>
        <w:jc w:val="both"/>
      </w:pPr>
      <w:r w:rsidRPr="00AE5B95">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21582E">
      <w:pPr>
        <w:pStyle w:val="dktexleft"/>
        <w:spacing w:before="0" w:beforeAutospacing="0" w:after="0" w:afterAutospacing="0" w:line="276" w:lineRule="auto"/>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формирования фонда земельных ресурсов городского округа г.Бор;</w:t>
      </w:r>
    </w:p>
    <w:p w:rsidR="0021582E" w:rsidRDefault="0021582E" w:rsidP="0021582E">
      <w:pPr>
        <w:pStyle w:val="dktexleft"/>
        <w:spacing w:before="0" w:beforeAutospacing="0" w:after="0" w:afterAutospacing="0" w:line="276" w:lineRule="auto"/>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21582E">
      <w:pPr>
        <w:pStyle w:val="dktexleft"/>
        <w:spacing w:before="0" w:beforeAutospacing="0" w:after="0" w:afterAutospacing="0"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spacing w:line="276" w:lineRule="auto"/>
        <w:ind w:firstLine="567"/>
        <w:jc w:val="both"/>
      </w:pPr>
      <w:r w:rsidRPr="00AE5B95">
        <w:lastRenderedPageBreak/>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21582E">
      <w:pPr>
        <w:widowControl w:val="0"/>
        <w:autoSpaceDE w:val="0"/>
        <w:autoSpaceDN w:val="0"/>
        <w:adjustRightInd w:val="0"/>
        <w:spacing w:line="276" w:lineRule="auto"/>
        <w:ind w:firstLine="567"/>
        <w:jc w:val="both"/>
      </w:pPr>
      <w:r w:rsidRPr="00AE5B95">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AE5B95" w:rsidRDefault="0021582E" w:rsidP="0021582E">
      <w:pPr>
        <w:spacing w:line="276" w:lineRule="auto"/>
        <w:ind w:firstLine="567"/>
        <w:jc w:val="both"/>
      </w:pPr>
      <w:r w:rsidRPr="00AE5B95">
        <w:t>- возникновения кризисных явлений в экономике;</w:t>
      </w:r>
    </w:p>
    <w:p w:rsidR="0021582E" w:rsidRPr="00AE5B95" w:rsidRDefault="0021582E" w:rsidP="0021582E">
      <w:pPr>
        <w:spacing w:line="276" w:lineRule="auto"/>
        <w:ind w:firstLine="567"/>
        <w:jc w:val="both"/>
      </w:pPr>
      <w:r w:rsidRPr="00AE5B95">
        <w:t>- недостаточность или сокращение объёмов финансирования муниципальной Программы;</w:t>
      </w:r>
    </w:p>
    <w:p w:rsidR="0021582E" w:rsidRPr="00AE5B95" w:rsidRDefault="0021582E" w:rsidP="0021582E">
      <w:pPr>
        <w:widowControl w:val="0"/>
        <w:autoSpaceDE w:val="0"/>
        <w:autoSpaceDN w:val="0"/>
        <w:adjustRightInd w:val="0"/>
        <w:spacing w:line="276" w:lineRule="auto"/>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21582E">
      <w:pPr>
        <w:autoSpaceDE w:val="0"/>
        <w:autoSpaceDN w:val="0"/>
        <w:adjustRightInd w:val="0"/>
        <w:spacing w:line="276" w:lineRule="auto"/>
        <w:ind w:firstLine="567"/>
        <w:jc w:val="both"/>
      </w:pPr>
      <w:r w:rsidRPr="00AE5B95">
        <w:t>- неисполнение договорных обязательств арендаторами.</w:t>
      </w:r>
    </w:p>
    <w:p w:rsidR="0021582E" w:rsidRPr="00AE5B95" w:rsidRDefault="0021582E" w:rsidP="0021582E">
      <w:pPr>
        <w:widowControl w:val="0"/>
        <w:autoSpaceDE w:val="0"/>
        <w:autoSpaceDN w:val="0"/>
        <w:adjustRightInd w:val="0"/>
        <w:spacing w:line="276" w:lineRule="auto"/>
        <w:ind w:firstLine="567"/>
        <w:jc w:val="both"/>
      </w:pPr>
      <w:r w:rsidRPr="00AE5B95">
        <w:t>Преодоление рисков будет достигаться за счёт:</w:t>
      </w:r>
    </w:p>
    <w:p w:rsidR="0021582E" w:rsidRPr="00AE5B95" w:rsidRDefault="0021582E" w:rsidP="0021582E">
      <w:pPr>
        <w:widowControl w:val="0"/>
        <w:autoSpaceDE w:val="0"/>
        <w:autoSpaceDN w:val="0"/>
        <w:adjustRightInd w:val="0"/>
        <w:spacing w:line="276" w:lineRule="auto"/>
        <w:ind w:firstLine="567"/>
        <w:jc w:val="both"/>
      </w:pPr>
      <w:r w:rsidRPr="00AE5B95">
        <w:t>- перераспределения финансовых ресурсов;</w:t>
      </w:r>
    </w:p>
    <w:p w:rsidR="0021582E" w:rsidRPr="00AE5B95" w:rsidRDefault="0021582E" w:rsidP="0021582E">
      <w:pPr>
        <w:widowControl w:val="0"/>
        <w:autoSpaceDE w:val="0"/>
        <w:autoSpaceDN w:val="0"/>
        <w:adjustRightInd w:val="0"/>
        <w:spacing w:line="276" w:lineRule="auto"/>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21582E">
      <w:pPr>
        <w:widowControl w:val="0"/>
        <w:autoSpaceDE w:val="0"/>
        <w:autoSpaceDN w:val="0"/>
        <w:adjustRightInd w:val="0"/>
        <w:spacing w:line="276" w:lineRule="auto"/>
        <w:ind w:firstLine="567"/>
        <w:jc w:val="both"/>
      </w:pPr>
      <w:r w:rsidRPr="00AE5B95">
        <w:t>- мониторинга Программы, регулярного анализа хода её исполнения</w:t>
      </w:r>
      <w:r>
        <w:t>;</w:t>
      </w:r>
    </w:p>
    <w:p w:rsidR="0021582E" w:rsidRPr="00AE5B95" w:rsidRDefault="0021582E" w:rsidP="0021582E">
      <w:pPr>
        <w:autoSpaceDE w:val="0"/>
        <w:autoSpaceDN w:val="0"/>
        <w:adjustRightInd w:val="0"/>
        <w:spacing w:line="276" w:lineRule="auto"/>
        <w:ind w:firstLine="567"/>
        <w:jc w:val="both"/>
      </w:pPr>
      <w:r w:rsidRPr="00AE5B95">
        <w:t>- внесени</w:t>
      </w:r>
      <w:r>
        <w:t>я</w:t>
      </w:r>
      <w:r w:rsidRPr="00AE5B95">
        <w:t xml:space="preserve"> изменений в нормативно правовую базу, принятую на местном уровне;</w:t>
      </w:r>
    </w:p>
    <w:p w:rsidR="0021582E" w:rsidRPr="00AE5B95" w:rsidRDefault="0021582E" w:rsidP="0021582E">
      <w:pPr>
        <w:autoSpaceDE w:val="0"/>
        <w:autoSpaceDN w:val="0"/>
        <w:adjustRightInd w:val="0"/>
        <w:spacing w:line="276" w:lineRule="auto"/>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21582E">
      <w:pPr>
        <w:autoSpaceDE w:val="0"/>
        <w:autoSpaceDN w:val="0"/>
        <w:adjustRightInd w:val="0"/>
        <w:spacing w:line="276" w:lineRule="auto"/>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21582E">
      <w:pPr>
        <w:autoSpaceDE w:val="0"/>
        <w:autoSpaceDN w:val="0"/>
        <w:adjustRightInd w:val="0"/>
        <w:spacing w:line="276" w:lineRule="auto"/>
        <w:ind w:firstLine="567"/>
        <w:jc w:val="both"/>
      </w:pPr>
    </w:p>
    <w:p w:rsidR="0021582E" w:rsidRPr="00AE5B95" w:rsidRDefault="0021582E" w:rsidP="0021582E">
      <w:pPr>
        <w:spacing w:line="276" w:lineRule="auto"/>
        <w:ind w:firstLine="567"/>
      </w:pPr>
      <w:bookmarkStart w:id="1" w:name="Par153"/>
      <w:bookmarkEnd w:id="1"/>
      <w:r>
        <w:t xml:space="preserve">                                                                                       </w:t>
      </w:r>
      <w:r w:rsidRPr="00AE5B95">
        <w:t>2.2. Цели и задачи Программы</w:t>
      </w:r>
    </w:p>
    <w:p w:rsidR="0021582E" w:rsidRDefault="0021582E" w:rsidP="0021582E">
      <w:pPr>
        <w:widowControl w:val="0"/>
        <w:autoSpaceDE w:val="0"/>
        <w:autoSpaceDN w:val="0"/>
        <w:adjustRightInd w:val="0"/>
        <w:spacing w:line="276" w:lineRule="auto"/>
        <w:ind w:firstLine="567"/>
        <w:jc w:val="both"/>
      </w:pPr>
      <w:r>
        <w:t>Цель Программы:</w:t>
      </w:r>
    </w:p>
    <w:p w:rsidR="0021582E" w:rsidRPr="00AE5B95" w:rsidRDefault="0021582E" w:rsidP="0021582E">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21582E">
      <w:pPr>
        <w:pStyle w:val="ConsPlusNormal"/>
        <w:spacing w:line="276" w:lineRule="auto"/>
        <w:ind w:firstLine="567"/>
      </w:pPr>
      <w:r w:rsidRPr="00AE5B95">
        <w:t>Задачами Программы являются:</w:t>
      </w:r>
      <w:bookmarkStart w:id="2" w:name="Par165"/>
      <w:bookmarkEnd w:id="2"/>
    </w:p>
    <w:p w:rsidR="0021582E" w:rsidRDefault="0021582E" w:rsidP="0021582E">
      <w:pPr>
        <w:pStyle w:val="ConsPlusNormal"/>
        <w:spacing w:line="276" w:lineRule="auto"/>
      </w:pPr>
      <w:r>
        <w:t xml:space="preserve">     1.Эффективное управление муниципальным имуществом и земельными ресурсами городского округа г.Бор.</w:t>
      </w:r>
    </w:p>
    <w:p w:rsidR="0021582E" w:rsidRDefault="0021582E" w:rsidP="0021582E">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21582E">
      <w:pPr>
        <w:pStyle w:val="ConsPlusNormal"/>
        <w:spacing w:line="276" w:lineRule="auto"/>
      </w:pPr>
    </w:p>
    <w:p w:rsidR="0021582E" w:rsidRDefault="0021582E" w:rsidP="0021582E">
      <w:pPr>
        <w:spacing w:line="276" w:lineRule="auto"/>
        <w:ind w:firstLine="567"/>
        <w:jc w:val="center"/>
      </w:pPr>
      <w:r w:rsidRPr="00AE5B95">
        <w:t>2.3. Сроки и этапы реализации Программы</w:t>
      </w:r>
    </w:p>
    <w:p w:rsidR="0021582E" w:rsidRPr="00AE5B95" w:rsidRDefault="0021582E" w:rsidP="0021582E">
      <w:pPr>
        <w:spacing w:line="276" w:lineRule="auto"/>
        <w:ind w:firstLine="567"/>
        <w:jc w:val="center"/>
      </w:pPr>
    </w:p>
    <w:p w:rsidR="0021582E" w:rsidRDefault="0021582E" w:rsidP="0021582E">
      <w:pPr>
        <w:widowControl w:val="0"/>
        <w:autoSpaceDE w:val="0"/>
        <w:autoSpaceDN w:val="0"/>
        <w:adjustRightInd w:val="0"/>
        <w:spacing w:line="276" w:lineRule="auto"/>
        <w:ind w:firstLine="567"/>
        <w:jc w:val="both"/>
      </w:pPr>
      <w:r w:rsidRPr="00AE5B95">
        <w:lastRenderedPageBreak/>
        <w:t>Срок реализации Программы –</w:t>
      </w:r>
      <w:r>
        <w:t>202</w:t>
      </w:r>
      <w:r w:rsidR="00FB3B20">
        <w:t>1</w:t>
      </w:r>
      <w:r w:rsidRPr="00AE5B95">
        <w:t>-20</w:t>
      </w:r>
      <w:r>
        <w:t>2</w:t>
      </w:r>
      <w:r w:rsidR="00FB3B20">
        <w:t>4</w:t>
      </w:r>
      <w:r w:rsidRPr="00AE5B95">
        <w:t xml:space="preserve"> годы</w:t>
      </w:r>
      <w:r>
        <w:t>, без разделения на этапы.</w:t>
      </w:r>
    </w:p>
    <w:p w:rsidR="0021582E" w:rsidRPr="00AE5B95" w:rsidRDefault="0021582E" w:rsidP="0021582E">
      <w:pPr>
        <w:widowControl w:val="0"/>
        <w:autoSpaceDE w:val="0"/>
        <w:autoSpaceDN w:val="0"/>
        <w:adjustRightInd w:val="0"/>
        <w:spacing w:line="276" w:lineRule="auto"/>
        <w:ind w:firstLine="567"/>
        <w:jc w:val="both"/>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21582E"/>
    <w:p w:rsidR="0021582E" w:rsidRDefault="0021582E" w:rsidP="0021582E">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 муниципальной </w:t>
      </w:r>
      <w:r w:rsidRPr="00AE5B95">
        <w:rPr>
          <w:bCs/>
          <w:szCs w:val="24"/>
        </w:rPr>
        <w:t>Программы .</w:t>
      </w:r>
    </w:p>
    <w:p w:rsidR="0021582E" w:rsidRPr="00AE5B95" w:rsidRDefault="0021582E" w:rsidP="0021582E">
      <w:pPr>
        <w:pStyle w:val="ConsPlusNormal"/>
        <w:ind w:firstLine="567"/>
        <w:jc w:val="both"/>
        <w:rPr>
          <w:bCs/>
          <w:szCs w:val="24"/>
        </w:rPr>
      </w:pPr>
    </w:p>
    <w:p w:rsidR="0021582E" w:rsidRPr="00AE5B95" w:rsidRDefault="0021582E" w:rsidP="0021582E">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 п/п</w:t>
            </w:r>
          </w:p>
          <w:p w:rsidR="0021582E" w:rsidRPr="009D765B" w:rsidRDefault="0021582E" w:rsidP="00970C60">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Всего по муниципальной Программе за весь период реализации,</w:t>
            </w:r>
          </w:p>
          <w:p w:rsidR="0021582E" w:rsidRPr="009D765B" w:rsidRDefault="0021582E" w:rsidP="00970C60">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pPr>
            <w:r w:rsidRPr="009D765B">
              <w:rPr>
                <w:sz w:val="22"/>
                <w:szCs w:val="22"/>
              </w:rPr>
              <w:t>В том числе по годам реализации,</w:t>
            </w:r>
          </w:p>
          <w:p w:rsidR="0021582E" w:rsidRPr="009D765B" w:rsidRDefault="0021582E" w:rsidP="00970C60">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970C60"/>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jc w:val="center"/>
            </w:pPr>
            <w:r>
              <w:t>202</w:t>
            </w:r>
            <w:r w:rsidR="00902B41">
              <w:t>1</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jc w:val="center"/>
            </w:pPr>
            <w:r w:rsidRPr="00AE5B95">
              <w:t>20</w:t>
            </w:r>
            <w:r>
              <w:t>2</w:t>
            </w:r>
            <w:r w:rsidR="00902B41">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ind w:left="95" w:hanging="95"/>
              <w:jc w:val="center"/>
            </w:pPr>
            <w:r w:rsidRPr="00AE5B95">
              <w:t>20</w:t>
            </w:r>
            <w:r>
              <w:t>2</w:t>
            </w:r>
            <w:r w:rsidR="00902B41">
              <w:t>3</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902B41">
            <w:pPr>
              <w:pStyle w:val="ConsPlusNormal"/>
              <w:jc w:val="center"/>
            </w:pPr>
            <w:r>
              <w:t>202</w:t>
            </w:r>
            <w:r w:rsidR="00902B41">
              <w:t>4</w:t>
            </w:r>
            <w:r>
              <w:t xml:space="preserve"> год</w:t>
            </w:r>
          </w:p>
        </w:tc>
        <w:tc>
          <w:tcPr>
            <w:tcW w:w="729" w:type="dxa"/>
            <w:vMerge/>
            <w:tcBorders>
              <w:left w:val="nil"/>
            </w:tcBorders>
            <w:vAlign w:val="center"/>
          </w:tcPr>
          <w:p w:rsidR="0021582E" w:rsidRPr="009D765B" w:rsidRDefault="0021582E" w:rsidP="00970C60"/>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10</w:t>
            </w:r>
          </w:p>
        </w:tc>
        <w:tc>
          <w:tcPr>
            <w:tcW w:w="729" w:type="dxa"/>
            <w:vMerge/>
            <w:tcBorders>
              <w:left w:val="nil"/>
            </w:tcBorders>
            <w:vAlign w:val="center"/>
          </w:tcPr>
          <w:p w:rsidR="0021582E" w:rsidRPr="009D765B" w:rsidRDefault="0021582E" w:rsidP="00970C60">
            <w:pPr>
              <w:rPr>
                <w:sz w:val="20"/>
                <w:szCs w:val="20"/>
              </w:rPr>
            </w:pPr>
          </w:p>
        </w:tc>
      </w:tr>
      <w:tr w:rsidR="00902B41" w:rsidRPr="009D765B">
        <w:trPr>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902B41" w:rsidRPr="009D765B" w:rsidRDefault="00902B41" w:rsidP="00FB3B20">
            <w:pPr>
              <w:jc w:val="center"/>
              <w:rPr>
                <w:b/>
                <w:bCs/>
              </w:rPr>
            </w:pPr>
            <w:r>
              <w:rPr>
                <w:b/>
              </w:rPr>
              <w:t>202</w:t>
            </w:r>
            <w:r w:rsidR="00FB3B20">
              <w:rPr>
                <w:b/>
              </w:rPr>
              <w:t>1</w:t>
            </w:r>
            <w:r w:rsidRPr="008331F2">
              <w:rPr>
                <w:b/>
              </w:rPr>
              <w:t>-</w:t>
            </w:r>
            <w:r w:rsidRPr="009D765B">
              <w:rPr>
                <w:b/>
              </w:rPr>
              <w:t>20</w:t>
            </w:r>
            <w:r w:rsidR="00FB3B20">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970C60">
            <w:pPr>
              <w:jc w:val="center"/>
              <w:rPr>
                <w:b/>
                <w:sz w:val="22"/>
                <w:szCs w:val="22"/>
              </w:rPr>
            </w:pPr>
            <w:r w:rsidRPr="00E725BA">
              <w:rPr>
                <w:b/>
                <w:sz w:val="22"/>
                <w:szCs w:val="22"/>
              </w:rPr>
              <w:t>Департамент</w:t>
            </w:r>
          </w:p>
          <w:p w:rsidR="00902B41" w:rsidRPr="009D765B" w:rsidRDefault="00902B41" w:rsidP="00970C60">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FA0BE7" w:rsidRDefault="00902B41" w:rsidP="00B246BB">
            <w:pPr>
              <w:pStyle w:val="ConsPlusNormal"/>
              <w:jc w:val="center"/>
              <w:rPr>
                <w:szCs w:val="24"/>
              </w:rPr>
            </w:pPr>
            <w:r>
              <w:rPr>
                <w:b/>
                <w:szCs w:val="24"/>
              </w:rPr>
              <w:t>19</w:t>
            </w:r>
            <w:r w:rsidR="00B246BB">
              <w:rPr>
                <w:b/>
                <w:szCs w:val="24"/>
              </w:rPr>
              <w:t>7</w:t>
            </w:r>
            <w:r>
              <w:rPr>
                <w:b/>
                <w:szCs w:val="24"/>
              </w:rPr>
              <w:t> </w:t>
            </w:r>
            <w:r w:rsidR="00B246BB">
              <w:rPr>
                <w:b/>
                <w:szCs w:val="24"/>
              </w:rPr>
              <w:t>4</w:t>
            </w:r>
            <w:r>
              <w:rPr>
                <w:b/>
                <w:szCs w:val="24"/>
              </w:rPr>
              <w:t>43,6</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902B41" w:rsidP="00FC0F4A">
            <w:pPr>
              <w:pStyle w:val="ConsPlusNormal"/>
              <w:jc w:val="center"/>
              <w:rPr>
                <w:szCs w:val="24"/>
              </w:rPr>
            </w:pPr>
            <w:r>
              <w:rPr>
                <w:b/>
                <w:szCs w:val="24"/>
              </w:rPr>
              <w:t>55 251,2</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B246BB" w:rsidP="00B246BB">
            <w:pPr>
              <w:pStyle w:val="ConsPlusNormal"/>
              <w:jc w:val="center"/>
              <w:rPr>
                <w:szCs w:val="24"/>
              </w:rPr>
            </w:pPr>
            <w:r>
              <w:rPr>
                <w:b/>
                <w:szCs w:val="24"/>
              </w:rPr>
              <w:t>50</w:t>
            </w:r>
            <w:r w:rsidR="00902B41">
              <w:rPr>
                <w:b/>
                <w:szCs w:val="24"/>
              </w:rPr>
              <w:t> </w:t>
            </w:r>
            <w:r>
              <w:rPr>
                <w:b/>
                <w:szCs w:val="24"/>
              </w:rPr>
              <w:t>4</w:t>
            </w:r>
            <w:r w:rsidR="00902B41">
              <w:rPr>
                <w:b/>
                <w:szCs w:val="24"/>
              </w:rPr>
              <w:t>79,3</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902B41" w:rsidP="00902B41">
            <w:pPr>
              <w:pStyle w:val="ConsPlusNormal"/>
              <w:jc w:val="center"/>
              <w:rPr>
                <w:szCs w:val="24"/>
              </w:rPr>
            </w:pPr>
            <w:r>
              <w:rPr>
                <w:b/>
                <w:szCs w:val="24"/>
              </w:rPr>
              <w:t>45 689,7</w:t>
            </w:r>
          </w:p>
        </w:tc>
        <w:tc>
          <w:tcPr>
            <w:tcW w:w="1188" w:type="dxa"/>
            <w:tcBorders>
              <w:top w:val="single" w:sz="4" w:space="0" w:color="auto"/>
              <w:left w:val="nil"/>
              <w:bottom w:val="single" w:sz="4" w:space="0" w:color="auto"/>
              <w:right w:val="single" w:sz="4" w:space="0" w:color="auto"/>
            </w:tcBorders>
            <w:vAlign w:val="center"/>
          </w:tcPr>
          <w:p w:rsidR="00902B41" w:rsidRPr="00E56E0E" w:rsidRDefault="00902B41" w:rsidP="00902B41">
            <w:pPr>
              <w:pStyle w:val="ConsPlusNormal"/>
              <w:jc w:val="center"/>
              <w:rPr>
                <w:b/>
                <w:szCs w:val="24"/>
              </w:rPr>
            </w:pPr>
            <w:r>
              <w:rPr>
                <w:b/>
                <w:szCs w:val="24"/>
              </w:rPr>
              <w:t>46 023,4</w:t>
            </w:r>
          </w:p>
        </w:tc>
        <w:tc>
          <w:tcPr>
            <w:tcW w:w="729" w:type="dxa"/>
            <w:vMerge w:val="restart"/>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0C60">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Pr>
                <w:b/>
                <w:bCs/>
              </w:rPr>
              <w:t>0,0</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sidRPr="0055442C">
              <w:rPr>
                <w:b/>
                <w:szCs w:val="24"/>
              </w:rPr>
              <w:t>1</w:t>
            </w:r>
            <w:r>
              <w:rPr>
                <w:b/>
                <w:szCs w:val="24"/>
              </w:rPr>
              <w:t>0</w:t>
            </w:r>
            <w:r w:rsidRPr="0055442C">
              <w:rPr>
                <w:b/>
                <w:szCs w:val="24"/>
              </w:rPr>
              <w:t> </w:t>
            </w:r>
            <w:r>
              <w:rPr>
                <w:b/>
                <w:szCs w:val="24"/>
              </w:rPr>
              <w:t>636</w:t>
            </w:r>
            <w:r w:rsidRPr="0055442C">
              <w:rPr>
                <w:b/>
                <w:szCs w:val="24"/>
              </w:rPr>
              <w:t>,</w:t>
            </w:r>
            <w:r>
              <w:rPr>
                <w:b/>
                <w:szCs w:val="24"/>
              </w:rPr>
              <w:t>7</w:t>
            </w:r>
          </w:p>
        </w:tc>
        <w:tc>
          <w:tcPr>
            <w:tcW w:w="1134" w:type="dxa"/>
            <w:tcBorders>
              <w:top w:val="nil"/>
              <w:left w:val="nil"/>
              <w:bottom w:val="single" w:sz="4" w:space="0" w:color="auto"/>
              <w:right w:val="single" w:sz="4" w:space="0" w:color="auto"/>
            </w:tcBorders>
            <w:vAlign w:val="center"/>
          </w:tcPr>
          <w:p w:rsidR="00902B41" w:rsidRPr="0055442C" w:rsidRDefault="00902B41" w:rsidP="00FC0F4A">
            <w:pPr>
              <w:pStyle w:val="ConsPlusNormal"/>
              <w:jc w:val="center"/>
              <w:rPr>
                <w:b/>
                <w:szCs w:val="24"/>
              </w:rPr>
            </w:pPr>
            <w:r w:rsidRPr="0055442C">
              <w:rPr>
                <w:b/>
                <w:szCs w:val="24"/>
              </w:rPr>
              <w:t>5 2</w:t>
            </w:r>
            <w:r>
              <w:rPr>
                <w:b/>
                <w:szCs w:val="24"/>
              </w:rPr>
              <w:t>58</w:t>
            </w:r>
            <w:r w:rsidRPr="0055442C">
              <w:rPr>
                <w:b/>
                <w:szCs w:val="24"/>
              </w:rPr>
              <w:t>,</w:t>
            </w:r>
            <w:r>
              <w:rPr>
                <w:b/>
                <w:szCs w:val="24"/>
              </w:rPr>
              <w:t>3</w:t>
            </w:r>
          </w:p>
        </w:tc>
        <w:tc>
          <w:tcPr>
            <w:tcW w:w="1134"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xml:space="preserve"> </w:t>
            </w:r>
            <w:r>
              <w:rPr>
                <w:b/>
                <w:szCs w:val="24"/>
              </w:rPr>
              <w:t>792</w:t>
            </w:r>
            <w:r w:rsidRPr="0055442C">
              <w:rPr>
                <w:b/>
                <w:szCs w:val="24"/>
              </w:rPr>
              <w:t>,</w:t>
            </w:r>
            <w:r>
              <w:rPr>
                <w:b/>
                <w:szCs w:val="24"/>
              </w:rPr>
              <w:t>8</w:t>
            </w:r>
          </w:p>
        </w:tc>
        <w:tc>
          <w:tcPr>
            <w:tcW w:w="1134"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1188"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C767D3" w:rsidRDefault="00902B41" w:rsidP="00B246BB">
            <w:pPr>
              <w:pStyle w:val="ConsPlusNormal"/>
              <w:jc w:val="center"/>
              <w:rPr>
                <w:b/>
                <w:szCs w:val="24"/>
              </w:rPr>
            </w:pPr>
            <w:r>
              <w:rPr>
                <w:b/>
                <w:bCs/>
                <w:szCs w:val="24"/>
              </w:rPr>
              <w:t>18</w:t>
            </w:r>
            <w:r w:rsidR="00B246BB">
              <w:rPr>
                <w:b/>
                <w:bCs/>
                <w:szCs w:val="24"/>
              </w:rPr>
              <w:t>6</w:t>
            </w:r>
            <w:r>
              <w:rPr>
                <w:b/>
                <w:bCs/>
                <w:szCs w:val="24"/>
              </w:rPr>
              <w:t> </w:t>
            </w:r>
            <w:r w:rsidR="00B246BB">
              <w:rPr>
                <w:b/>
                <w:bCs/>
                <w:szCs w:val="24"/>
              </w:rPr>
              <w:t>8</w:t>
            </w:r>
            <w:r>
              <w:rPr>
                <w:b/>
                <w:bCs/>
                <w:szCs w:val="24"/>
              </w:rPr>
              <w:t>06,9</w:t>
            </w:r>
          </w:p>
        </w:tc>
        <w:tc>
          <w:tcPr>
            <w:tcW w:w="1134" w:type="dxa"/>
            <w:tcBorders>
              <w:top w:val="nil"/>
              <w:left w:val="nil"/>
              <w:bottom w:val="single" w:sz="4" w:space="0" w:color="auto"/>
              <w:right w:val="single" w:sz="4" w:space="0" w:color="auto"/>
            </w:tcBorders>
            <w:vAlign w:val="center"/>
          </w:tcPr>
          <w:p w:rsidR="00902B41" w:rsidRPr="00C767D3" w:rsidRDefault="00902B41" w:rsidP="00FC0F4A">
            <w:pPr>
              <w:pStyle w:val="ConsPlusNormal"/>
              <w:jc w:val="center"/>
              <w:rPr>
                <w:b/>
                <w:szCs w:val="24"/>
              </w:rPr>
            </w:pPr>
            <w:r>
              <w:rPr>
                <w:b/>
                <w:szCs w:val="24"/>
              </w:rPr>
              <w:t>49 992,9</w:t>
            </w:r>
          </w:p>
        </w:tc>
        <w:tc>
          <w:tcPr>
            <w:tcW w:w="1134" w:type="dxa"/>
            <w:tcBorders>
              <w:top w:val="nil"/>
              <w:left w:val="nil"/>
              <w:bottom w:val="single" w:sz="4" w:space="0" w:color="auto"/>
              <w:right w:val="single" w:sz="4" w:space="0" w:color="auto"/>
            </w:tcBorders>
            <w:vAlign w:val="center"/>
          </w:tcPr>
          <w:p w:rsidR="00902B41" w:rsidRPr="00C767D3" w:rsidRDefault="00902B41" w:rsidP="00B246BB">
            <w:pPr>
              <w:pStyle w:val="ConsPlusNormal"/>
              <w:jc w:val="center"/>
              <w:rPr>
                <w:b/>
                <w:szCs w:val="24"/>
              </w:rPr>
            </w:pPr>
            <w:r>
              <w:rPr>
                <w:b/>
                <w:szCs w:val="24"/>
              </w:rPr>
              <w:t>4</w:t>
            </w:r>
            <w:r w:rsidR="00B246BB">
              <w:rPr>
                <w:b/>
                <w:szCs w:val="24"/>
              </w:rPr>
              <w:t>8</w:t>
            </w:r>
            <w:r>
              <w:rPr>
                <w:b/>
                <w:szCs w:val="24"/>
              </w:rPr>
              <w:t> </w:t>
            </w:r>
            <w:r w:rsidR="00B246BB">
              <w:rPr>
                <w:b/>
                <w:szCs w:val="24"/>
              </w:rPr>
              <w:t>6</w:t>
            </w:r>
            <w:r>
              <w:rPr>
                <w:b/>
                <w:szCs w:val="24"/>
              </w:rPr>
              <w:t>86,5</w:t>
            </w:r>
          </w:p>
        </w:tc>
        <w:tc>
          <w:tcPr>
            <w:tcW w:w="1134" w:type="dxa"/>
            <w:tcBorders>
              <w:top w:val="nil"/>
              <w:left w:val="nil"/>
              <w:bottom w:val="single" w:sz="4" w:space="0" w:color="auto"/>
              <w:right w:val="single" w:sz="4" w:space="0" w:color="auto"/>
            </w:tcBorders>
            <w:vAlign w:val="center"/>
          </w:tcPr>
          <w:p w:rsidR="00902B41" w:rsidRPr="00C767D3" w:rsidRDefault="00902B41" w:rsidP="00902B41">
            <w:pPr>
              <w:pStyle w:val="ConsPlusNormal"/>
              <w:jc w:val="center"/>
              <w:rPr>
                <w:b/>
                <w:szCs w:val="24"/>
              </w:rPr>
            </w:pPr>
            <w:r>
              <w:rPr>
                <w:b/>
                <w:szCs w:val="24"/>
              </w:rPr>
              <w:t>43</w:t>
            </w:r>
            <w:r w:rsidRPr="00C767D3">
              <w:rPr>
                <w:b/>
                <w:szCs w:val="24"/>
              </w:rPr>
              <w:t> </w:t>
            </w:r>
            <w:r>
              <w:rPr>
                <w:b/>
                <w:szCs w:val="24"/>
              </w:rPr>
              <w:t>896</w:t>
            </w:r>
            <w:r w:rsidRPr="00C767D3">
              <w:rPr>
                <w:b/>
                <w:szCs w:val="24"/>
              </w:rPr>
              <w:t>,</w:t>
            </w:r>
            <w:r>
              <w:rPr>
                <w:b/>
                <w:szCs w:val="24"/>
              </w:rPr>
              <w:t>9</w:t>
            </w:r>
          </w:p>
        </w:tc>
        <w:tc>
          <w:tcPr>
            <w:tcW w:w="1188" w:type="dxa"/>
            <w:tcBorders>
              <w:top w:val="nil"/>
              <w:left w:val="nil"/>
              <w:bottom w:val="single" w:sz="4" w:space="0" w:color="auto"/>
              <w:right w:val="single" w:sz="4" w:space="0" w:color="auto"/>
            </w:tcBorders>
            <w:vAlign w:val="center"/>
          </w:tcPr>
          <w:p w:rsidR="00902B41" w:rsidRPr="00C767D3" w:rsidRDefault="00902B41" w:rsidP="00902B41">
            <w:pPr>
              <w:pStyle w:val="ConsPlusNormal"/>
              <w:jc w:val="center"/>
              <w:rPr>
                <w:b/>
                <w:szCs w:val="24"/>
              </w:rPr>
            </w:pPr>
            <w:r>
              <w:rPr>
                <w:b/>
                <w:szCs w:val="24"/>
              </w:rPr>
              <w:t>44</w:t>
            </w:r>
            <w:r w:rsidRPr="00C767D3">
              <w:rPr>
                <w:b/>
                <w:szCs w:val="24"/>
              </w:rPr>
              <w:t> </w:t>
            </w:r>
            <w:r>
              <w:rPr>
                <w:b/>
                <w:szCs w:val="24"/>
              </w:rPr>
              <w:t>230</w:t>
            </w:r>
            <w:r w:rsidRPr="00C767D3">
              <w:rPr>
                <w:b/>
                <w:szCs w:val="24"/>
              </w:rPr>
              <w:t>,</w:t>
            </w:r>
            <w:r>
              <w:rPr>
                <w:b/>
                <w:szCs w:val="24"/>
              </w:rPr>
              <w:t>6</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Pr>
                <w:b/>
                <w:bCs/>
              </w:rPr>
              <w:t>0,0</w:t>
            </w:r>
          </w:p>
        </w:tc>
        <w:tc>
          <w:tcPr>
            <w:tcW w:w="729" w:type="dxa"/>
            <w:vMerge/>
            <w:tcBorders>
              <w:left w:val="nil"/>
            </w:tcBorders>
            <w:vAlign w:val="center"/>
          </w:tcPr>
          <w:p w:rsidR="00902B41" w:rsidRPr="009D765B" w:rsidRDefault="00902B41" w:rsidP="00970C60">
            <w:pPr>
              <w:rPr>
                <w:b/>
                <w:bCs/>
              </w:rPr>
            </w:pPr>
          </w:p>
        </w:tc>
      </w:tr>
      <w:tr w:rsidR="00902B41" w:rsidRPr="009D765B">
        <w:trPr>
          <w:trHeight w:val="57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sz w:val="22"/>
                <w:szCs w:val="22"/>
              </w:rPr>
            </w:pPr>
            <w:r w:rsidRPr="009D765B">
              <w:rPr>
                <w:b/>
                <w:bCs/>
                <w:sz w:val="22"/>
                <w:szCs w:val="22"/>
              </w:rPr>
              <w:t>Подпрограмма 1</w:t>
            </w:r>
          </w:p>
          <w:p w:rsidR="00902B41" w:rsidRPr="009D765B" w:rsidRDefault="00902B41" w:rsidP="00970C60">
            <w:pPr>
              <w:rPr>
                <w:b/>
                <w:bCs/>
              </w:rPr>
            </w:pPr>
            <w:r w:rsidRPr="009D765B">
              <w:rPr>
                <w:b/>
              </w:rPr>
              <w:t>«</w:t>
            </w:r>
            <w:hyperlink w:anchor="Par921" w:history="1">
              <w:r w:rsidRPr="009D765B">
                <w:rPr>
                  <w:b/>
                </w:rPr>
                <w:t>Управление</w:t>
              </w:r>
            </w:hyperlink>
            <w:r w:rsidRPr="009D765B">
              <w:t xml:space="preserve"> </w:t>
            </w:r>
            <w:r w:rsidRPr="009D765B">
              <w:rPr>
                <w:b/>
              </w:rPr>
              <w:t>муниципальным имуществом и земельными ресурсами городского округа г.Бор</w:t>
            </w:r>
            <w:r w:rsidRPr="009D765B">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970C60">
            <w:pPr>
              <w:jc w:val="center"/>
              <w:rPr>
                <w:b/>
                <w:sz w:val="22"/>
                <w:szCs w:val="22"/>
              </w:rPr>
            </w:pPr>
            <w:r w:rsidRPr="009D765B">
              <w:rPr>
                <w:b/>
                <w:bCs/>
                <w:sz w:val="22"/>
                <w:szCs w:val="22"/>
              </w:rPr>
              <w:t> </w:t>
            </w:r>
            <w:r w:rsidRPr="00E725BA">
              <w:rPr>
                <w:b/>
                <w:sz w:val="22"/>
                <w:szCs w:val="22"/>
              </w:rPr>
              <w:t>Департамент</w:t>
            </w:r>
          </w:p>
          <w:p w:rsidR="00902B41" w:rsidRPr="009D765B" w:rsidRDefault="00902B41" w:rsidP="00970C60">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C767D3" w:rsidRDefault="00B246BB" w:rsidP="00B246BB">
            <w:pPr>
              <w:pStyle w:val="ConsPlusNormal"/>
              <w:jc w:val="center"/>
              <w:rPr>
                <w:b/>
                <w:szCs w:val="24"/>
              </w:rPr>
            </w:pPr>
            <w:r>
              <w:rPr>
                <w:b/>
                <w:szCs w:val="24"/>
              </w:rPr>
              <w:t>100</w:t>
            </w:r>
            <w:r w:rsidR="00902B41">
              <w:rPr>
                <w:b/>
                <w:szCs w:val="24"/>
              </w:rPr>
              <w:t> </w:t>
            </w:r>
            <w:r>
              <w:rPr>
                <w:b/>
                <w:szCs w:val="24"/>
              </w:rPr>
              <w:t>4</w:t>
            </w:r>
            <w:r w:rsidR="00902B41">
              <w:rPr>
                <w:b/>
                <w:szCs w:val="24"/>
              </w:rPr>
              <w:t>8</w:t>
            </w:r>
            <w:r w:rsidR="00C54B18">
              <w:rPr>
                <w:b/>
                <w:szCs w:val="24"/>
              </w:rPr>
              <w:t>1</w:t>
            </w:r>
            <w:r w:rsidR="00902B41">
              <w:rPr>
                <w:b/>
                <w:szCs w:val="24"/>
              </w:rPr>
              <w:t>,</w:t>
            </w:r>
            <w:r w:rsidR="00C54B18">
              <w:rPr>
                <w:b/>
                <w:szCs w:val="24"/>
              </w:rPr>
              <w:t>0</w:t>
            </w:r>
          </w:p>
        </w:tc>
        <w:tc>
          <w:tcPr>
            <w:tcW w:w="1134" w:type="dxa"/>
            <w:tcBorders>
              <w:top w:val="nil"/>
              <w:left w:val="nil"/>
              <w:bottom w:val="single" w:sz="4" w:space="0" w:color="auto"/>
              <w:right w:val="single" w:sz="4" w:space="0" w:color="auto"/>
            </w:tcBorders>
            <w:vAlign w:val="center"/>
          </w:tcPr>
          <w:p w:rsidR="00902B41" w:rsidRPr="00720A77" w:rsidRDefault="00902B41" w:rsidP="00FC0F4A">
            <w:pPr>
              <w:pStyle w:val="ConsPlusNormal"/>
              <w:jc w:val="center"/>
              <w:rPr>
                <w:szCs w:val="24"/>
              </w:rPr>
            </w:pPr>
            <w:r>
              <w:rPr>
                <w:b/>
              </w:rPr>
              <w:t>33 572,4</w:t>
            </w:r>
          </w:p>
        </w:tc>
        <w:tc>
          <w:tcPr>
            <w:tcW w:w="1134" w:type="dxa"/>
            <w:tcBorders>
              <w:top w:val="nil"/>
              <w:left w:val="nil"/>
              <w:bottom w:val="single" w:sz="4" w:space="0" w:color="auto"/>
              <w:right w:val="single" w:sz="4" w:space="0" w:color="auto"/>
            </w:tcBorders>
            <w:vAlign w:val="center"/>
          </w:tcPr>
          <w:p w:rsidR="00902B41" w:rsidRPr="00720A77" w:rsidRDefault="00C54B18" w:rsidP="00B246BB">
            <w:pPr>
              <w:pStyle w:val="ConsPlusNormal"/>
              <w:jc w:val="center"/>
              <w:rPr>
                <w:szCs w:val="24"/>
              </w:rPr>
            </w:pPr>
            <w:r>
              <w:rPr>
                <w:b/>
              </w:rPr>
              <w:t>2</w:t>
            </w:r>
            <w:r w:rsidR="00B246BB">
              <w:rPr>
                <w:b/>
              </w:rPr>
              <w:t>4</w:t>
            </w:r>
            <w:r w:rsidR="00902B41">
              <w:rPr>
                <w:b/>
              </w:rPr>
              <w:t> </w:t>
            </w:r>
            <w:r w:rsidR="00B246BB">
              <w:rPr>
                <w:b/>
              </w:rPr>
              <w:t>2</w:t>
            </w:r>
            <w:r w:rsidR="00902B41">
              <w:rPr>
                <w:b/>
              </w:rPr>
              <w:t>2</w:t>
            </w:r>
            <w:r>
              <w:rPr>
                <w:b/>
              </w:rPr>
              <w:t>6</w:t>
            </w:r>
            <w:r w:rsidR="00902B41">
              <w:rPr>
                <w:b/>
              </w:rPr>
              <w:t>,4</w:t>
            </w:r>
          </w:p>
        </w:tc>
        <w:tc>
          <w:tcPr>
            <w:tcW w:w="1134"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rPr>
                <w:b/>
              </w:rPr>
              <w:t>21</w:t>
            </w:r>
            <w:r w:rsidR="00902B41">
              <w:rPr>
                <w:b/>
              </w:rPr>
              <w:t> </w:t>
            </w:r>
            <w:r>
              <w:rPr>
                <w:b/>
              </w:rPr>
              <w:t>267</w:t>
            </w:r>
            <w:r w:rsidR="00902B41">
              <w:rPr>
                <w:b/>
              </w:rPr>
              <w:t>,</w:t>
            </w:r>
            <w:r>
              <w:rPr>
                <w:b/>
              </w:rPr>
              <w:t>1</w:t>
            </w:r>
          </w:p>
        </w:tc>
        <w:tc>
          <w:tcPr>
            <w:tcW w:w="1188" w:type="dxa"/>
            <w:tcBorders>
              <w:top w:val="nil"/>
              <w:left w:val="nil"/>
              <w:bottom w:val="single" w:sz="4" w:space="0" w:color="auto"/>
              <w:right w:val="single" w:sz="4" w:space="0" w:color="auto"/>
            </w:tcBorders>
            <w:vAlign w:val="center"/>
          </w:tcPr>
          <w:p w:rsidR="00902B41" w:rsidRPr="00E56E0E" w:rsidRDefault="00C54B18" w:rsidP="00C54B18">
            <w:pPr>
              <w:pStyle w:val="ConsPlusNormal"/>
              <w:jc w:val="center"/>
              <w:rPr>
                <w:b/>
                <w:szCs w:val="24"/>
              </w:rPr>
            </w:pPr>
            <w:r>
              <w:rPr>
                <w:b/>
                <w:szCs w:val="24"/>
              </w:rPr>
              <w:t>21</w:t>
            </w:r>
            <w:r w:rsidR="00902B41">
              <w:rPr>
                <w:b/>
                <w:szCs w:val="24"/>
              </w:rPr>
              <w:t> </w:t>
            </w:r>
            <w:r>
              <w:rPr>
                <w:b/>
                <w:szCs w:val="24"/>
              </w:rPr>
              <w:t>415</w:t>
            </w:r>
            <w:r w:rsidR="00902B41">
              <w:rPr>
                <w:b/>
                <w:szCs w:val="24"/>
              </w:rPr>
              <w:t>,</w:t>
            </w:r>
            <w:r>
              <w:rPr>
                <w:b/>
                <w:szCs w:val="24"/>
              </w:rPr>
              <w:t>1</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0C60">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pPr>
            <w:r w:rsidRPr="00FA0BE7">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C54B18" w:rsidRPr="009D765B">
        <w:trPr>
          <w:trHeight w:val="315"/>
        </w:trPr>
        <w:tc>
          <w:tcPr>
            <w:tcW w:w="957" w:type="dxa"/>
            <w:tcBorders>
              <w:top w:val="nil"/>
              <w:left w:val="single" w:sz="4" w:space="0" w:color="auto"/>
              <w:bottom w:val="single" w:sz="4" w:space="0" w:color="auto"/>
              <w:right w:val="single" w:sz="4" w:space="0" w:color="auto"/>
            </w:tcBorders>
            <w:vAlign w:val="center"/>
          </w:tcPr>
          <w:p w:rsidR="00C54B18" w:rsidRPr="009D765B" w:rsidRDefault="00C54B18" w:rsidP="00970C60">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C54B18" w:rsidRPr="009D765B" w:rsidRDefault="00C54B18"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C54B18" w:rsidRPr="009D765B" w:rsidRDefault="00C54B18" w:rsidP="00970C60">
            <w:pPr>
              <w:jc w:val="center"/>
              <w:rPr>
                <w:b/>
              </w:rPr>
            </w:pPr>
          </w:p>
        </w:tc>
        <w:tc>
          <w:tcPr>
            <w:tcW w:w="1275" w:type="dxa"/>
            <w:tcBorders>
              <w:top w:val="nil"/>
              <w:left w:val="nil"/>
              <w:bottom w:val="single" w:sz="4" w:space="0" w:color="auto"/>
              <w:right w:val="single" w:sz="4" w:space="0" w:color="auto"/>
            </w:tcBorders>
            <w:vAlign w:val="center"/>
          </w:tcPr>
          <w:p w:rsidR="00C54B18" w:rsidRPr="009D765B" w:rsidRDefault="00C54B18" w:rsidP="00970C60">
            <w:pPr>
              <w:jc w:val="center"/>
            </w:pPr>
          </w:p>
        </w:tc>
        <w:tc>
          <w:tcPr>
            <w:tcW w:w="1701" w:type="dxa"/>
            <w:tcBorders>
              <w:top w:val="nil"/>
              <w:left w:val="nil"/>
              <w:bottom w:val="single" w:sz="4" w:space="0" w:color="auto"/>
              <w:right w:val="single" w:sz="4" w:space="0" w:color="auto"/>
            </w:tcBorders>
            <w:vAlign w:val="center"/>
          </w:tcPr>
          <w:p w:rsidR="00C54B18" w:rsidRPr="009D765B" w:rsidRDefault="00C54B18" w:rsidP="00970C60">
            <w:r w:rsidRPr="009D765B">
              <w:t> </w:t>
            </w:r>
          </w:p>
        </w:tc>
        <w:tc>
          <w:tcPr>
            <w:tcW w:w="1276"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10 636,7</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1188"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729" w:type="dxa"/>
            <w:vMerge/>
            <w:tcBorders>
              <w:left w:val="nil"/>
            </w:tcBorders>
            <w:vAlign w:val="center"/>
          </w:tcPr>
          <w:p w:rsidR="00C54B18" w:rsidRPr="009D765B" w:rsidRDefault="00C54B18"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720A77" w:rsidRDefault="00C54B18" w:rsidP="00B246BB">
            <w:pPr>
              <w:pStyle w:val="ConsPlusNormal"/>
              <w:jc w:val="center"/>
              <w:rPr>
                <w:szCs w:val="24"/>
              </w:rPr>
            </w:pPr>
            <w:r>
              <w:rPr>
                <w:szCs w:val="24"/>
              </w:rPr>
              <w:t>8</w:t>
            </w:r>
            <w:r w:rsidR="00B246BB">
              <w:rPr>
                <w:szCs w:val="24"/>
              </w:rPr>
              <w:t>9</w:t>
            </w:r>
            <w:r w:rsidR="00902B41">
              <w:rPr>
                <w:szCs w:val="24"/>
              </w:rPr>
              <w:t> </w:t>
            </w:r>
            <w:r w:rsidR="00B246BB">
              <w:rPr>
                <w:szCs w:val="24"/>
              </w:rPr>
              <w:t>8</w:t>
            </w:r>
            <w:r w:rsidR="00902B41">
              <w:rPr>
                <w:szCs w:val="24"/>
              </w:rPr>
              <w:t>44,</w:t>
            </w:r>
            <w:r>
              <w:rPr>
                <w:szCs w:val="24"/>
              </w:rPr>
              <w:t>3</w:t>
            </w:r>
          </w:p>
        </w:tc>
        <w:tc>
          <w:tcPr>
            <w:tcW w:w="1134" w:type="dxa"/>
            <w:tcBorders>
              <w:top w:val="nil"/>
              <w:left w:val="nil"/>
              <w:bottom w:val="single" w:sz="4" w:space="0" w:color="auto"/>
              <w:right w:val="single" w:sz="4" w:space="0" w:color="auto"/>
            </w:tcBorders>
            <w:vAlign w:val="center"/>
          </w:tcPr>
          <w:p w:rsidR="00902B41" w:rsidRPr="00720A77" w:rsidRDefault="00902B41" w:rsidP="00FC0F4A">
            <w:pPr>
              <w:pStyle w:val="ConsPlusNormal"/>
              <w:jc w:val="center"/>
              <w:rPr>
                <w:szCs w:val="24"/>
              </w:rPr>
            </w:pPr>
            <w:r>
              <w:t>28 314,1</w:t>
            </w:r>
          </w:p>
        </w:tc>
        <w:tc>
          <w:tcPr>
            <w:tcW w:w="1134" w:type="dxa"/>
            <w:tcBorders>
              <w:top w:val="nil"/>
              <w:left w:val="nil"/>
              <w:bottom w:val="single" w:sz="4" w:space="0" w:color="auto"/>
              <w:right w:val="single" w:sz="4" w:space="0" w:color="auto"/>
            </w:tcBorders>
            <w:vAlign w:val="center"/>
          </w:tcPr>
          <w:p w:rsidR="00902B41" w:rsidRPr="00720A77" w:rsidRDefault="00902B41" w:rsidP="00B246BB">
            <w:pPr>
              <w:pStyle w:val="ConsPlusNormal"/>
              <w:jc w:val="center"/>
              <w:rPr>
                <w:szCs w:val="24"/>
              </w:rPr>
            </w:pPr>
            <w:r>
              <w:t>2</w:t>
            </w:r>
            <w:r w:rsidR="00B246BB">
              <w:t>2</w:t>
            </w:r>
            <w:r>
              <w:t> </w:t>
            </w:r>
            <w:r w:rsidR="00B246BB">
              <w:t>4</w:t>
            </w:r>
            <w:r w:rsidR="00C54B18">
              <w:t>33</w:t>
            </w:r>
            <w:r>
              <w:t>,</w:t>
            </w:r>
            <w:r w:rsidR="00C54B18">
              <w:t>6</w:t>
            </w:r>
          </w:p>
        </w:tc>
        <w:tc>
          <w:tcPr>
            <w:tcW w:w="1134"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t>1</w:t>
            </w:r>
            <w:r w:rsidR="00902B41">
              <w:t>9 </w:t>
            </w:r>
            <w:r>
              <w:t>474</w:t>
            </w:r>
            <w:r w:rsidR="00902B41">
              <w:t>,</w:t>
            </w:r>
            <w:r>
              <w:t>3</w:t>
            </w:r>
          </w:p>
        </w:tc>
        <w:tc>
          <w:tcPr>
            <w:tcW w:w="1188"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rPr>
                <w:szCs w:val="24"/>
              </w:rPr>
              <w:t>19</w:t>
            </w:r>
            <w:r w:rsidR="00902B41">
              <w:rPr>
                <w:szCs w:val="24"/>
              </w:rPr>
              <w:t> </w:t>
            </w:r>
            <w:r>
              <w:rPr>
                <w:szCs w:val="24"/>
              </w:rPr>
              <w:t>62</w:t>
            </w:r>
            <w:r w:rsidR="00902B41">
              <w:rPr>
                <w:szCs w:val="24"/>
              </w:rPr>
              <w:t>2,3</w:t>
            </w: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rPr>
            </w:pPr>
            <w:r>
              <w:rPr>
                <w:b/>
                <w:sz w:val="22"/>
                <w:szCs w:val="22"/>
              </w:rPr>
              <w:lastRenderedPageBreak/>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r w:rsidRPr="009D765B">
              <w:rPr>
                <w:b/>
                <w:sz w:val="22"/>
                <w:szCs w:val="22"/>
              </w:rPr>
              <w:t> </w:t>
            </w:r>
            <w:r w:rsidRPr="009D765B">
              <w:rPr>
                <w:b/>
              </w:rPr>
              <w:t>Департамент</w:t>
            </w:r>
          </w:p>
          <w:p w:rsidR="00902B41" w:rsidRPr="009D765B" w:rsidRDefault="00902B41" w:rsidP="00970C60">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FA0BE7" w:rsidRDefault="00C54B18" w:rsidP="0097527F">
            <w:pPr>
              <w:jc w:val="center"/>
              <w:rPr>
                <w:b/>
              </w:rPr>
            </w:pPr>
            <w:r>
              <w:rPr>
                <w:b/>
              </w:rPr>
              <w:t>6</w:t>
            </w:r>
            <w:r w:rsidR="00902B41">
              <w:rPr>
                <w:b/>
              </w:rPr>
              <w:t> </w:t>
            </w:r>
            <w:r w:rsidR="0097527F">
              <w:rPr>
                <w:b/>
              </w:rPr>
              <w:t>74</w:t>
            </w:r>
            <w:r>
              <w:rPr>
                <w:b/>
              </w:rPr>
              <w:t>4</w:t>
            </w:r>
            <w:r w:rsidR="00902B41">
              <w:rPr>
                <w:b/>
              </w:rPr>
              <w:t>,</w:t>
            </w:r>
            <w:r>
              <w:rPr>
                <w:b/>
              </w:rPr>
              <w:t>0</w:t>
            </w:r>
          </w:p>
        </w:tc>
        <w:tc>
          <w:tcPr>
            <w:tcW w:w="1134" w:type="dxa"/>
            <w:tcBorders>
              <w:top w:val="nil"/>
              <w:left w:val="nil"/>
              <w:bottom w:val="single" w:sz="4" w:space="0" w:color="auto"/>
              <w:right w:val="single" w:sz="4" w:space="0" w:color="auto"/>
            </w:tcBorders>
            <w:vAlign w:val="center"/>
          </w:tcPr>
          <w:p w:rsidR="00902B41" w:rsidRPr="00FA0BE7" w:rsidRDefault="00902B41" w:rsidP="00FC0F4A">
            <w:pPr>
              <w:jc w:val="center"/>
              <w:rPr>
                <w:b/>
              </w:rPr>
            </w:pPr>
            <w:r w:rsidRPr="00FA0BE7">
              <w:rPr>
                <w:b/>
              </w:rPr>
              <w:t> </w:t>
            </w:r>
            <w:r>
              <w:rPr>
                <w:b/>
              </w:rPr>
              <w:t>1 471</w:t>
            </w:r>
            <w:r w:rsidRPr="00FA0BE7">
              <w:rPr>
                <w:b/>
              </w:rPr>
              <w:t>,</w:t>
            </w:r>
            <w:r>
              <w:rPr>
                <w:b/>
              </w:rPr>
              <w:t>0</w:t>
            </w:r>
          </w:p>
        </w:tc>
        <w:tc>
          <w:tcPr>
            <w:tcW w:w="1134" w:type="dxa"/>
            <w:tcBorders>
              <w:top w:val="nil"/>
              <w:left w:val="nil"/>
              <w:bottom w:val="single" w:sz="4" w:space="0" w:color="auto"/>
              <w:right w:val="single" w:sz="4" w:space="0" w:color="auto"/>
            </w:tcBorders>
            <w:vAlign w:val="center"/>
          </w:tcPr>
          <w:p w:rsidR="00902B41" w:rsidRPr="00FA0BE7" w:rsidRDefault="00902B41" w:rsidP="0097527F">
            <w:pPr>
              <w:jc w:val="center"/>
              <w:rPr>
                <w:b/>
              </w:rPr>
            </w:pPr>
            <w:r w:rsidRPr="00FA0BE7">
              <w:rPr>
                <w:b/>
              </w:rPr>
              <w:t> </w:t>
            </w:r>
            <w:r w:rsidR="0097527F">
              <w:rPr>
                <w:b/>
              </w:rPr>
              <w:t>2</w:t>
            </w:r>
            <w:r>
              <w:rPr>
                <w:b/>
              </w:rPr>
              <w:t xml:space="preserve"> </w:t>
            </w:r>
            <w:r w:rsidR="0097527F">
              <w:rPr>
                <w:b/>
              </w:rPr>
              <w:t>00</w:t>
            </w:r>
            <w:r>
              <w:rPr>
                <w:b/>
              </w:rPr>
              <w:t>1</w:t>
            </w:r>
            <w:r w:rsidRPr="00FA0BE7">
              <w:rPr>
                <w:b/>
              </w:rPr>
              <w:t>,</w:t>
            </w:r>
            <w:r w:rsidR="0097527F">
              <w:rPr>
                <w:b/>
              </w:rPr>
              <w:t>6</w:t>
            </w:r>
          </w:p>
        </w:tc>
        <w:tc>
          <w:tcPr>
            <w:tcW w:w="1134" w:type="dxa"/>
            <w:tcBorders>
              <w:top w:val="nil"/>
              <w:left w:val="nil"/>
              <w:bottom w:val="single" w:sz="4" w:space="0" w:color="auto"/>
              <w:right w:val="single" w:sz="4" w:space="0" w:color="auto"/>
            </w:tcBorders>
            <w:vAlign w:val="center"/>
          </w:tcPr>
          <w:p w:rsidR="00902B41" w:rsidRPr="00FA0BE7" w:rsidRDefault="00902B41" w:rsidP="0097527F">
            <w:pPr>
              <w:jc w:val="center"/>
              <w:rPr>
                <w:b/>
              </w:rPr>
            </w:pPr>
            <w:r>
              <w:rPr>
                <w:b/>
              </w:rPr>
              <w:t>1 </w:t>
            </w:r>
            <w:r w:rsidR="0097527F">
              <w:rPr>
                <w:b/>
              </w:rPr>
              <w:t>629</w:t>
            </w:r>
            <w:r>
              <w:rPr>
                <w:b/>
              </w:rPr>
              <w:t>,</w:t>
            </w:r>
            <w:r w:rsidR="0097527F">
              <w:rPr>
                <w:b/>
              </w:rPr>
              <w:t>5</w:t>
            </w:r>
          </w:p>
        </w:tc>
        <w:tc>
          <w:tcPr>
            <w:tcW w:w="1188" w:type="dxa"/>
            <w:tcBorders>
              <w:top w:val="nil"/>
              <w:left w:val="nil"/>
              <w:bottom w:val="single" w:sz="4" w:space="0" w:color="auto"/>
              <w:right w:val="single" w:sz="4" w:space="0" w:color="auto"/>
            </w:tcBorders>
            <w:vAlign w:val="center"/>
          </w:tcPr>
          <w:p w:rsidR="00902B41" w:rsidRPr="00FA0BE7" w:rsidRDefault="00902B41" w:rsidP="0097527F">
            <w:pPr>
              <w:jc w:val="center"/>
              <w:rPr>
                <w:b/>
              </w:rPr>
            </w:pPr>
            <w:r>
              <w:rPr>
                <w:b/>
              </w:rPr>
              <w:t>1 </w:t>
            </w:r>
            <w:r w:rsidR="0097527F">
              <w:rPr>
                <w:b/>
              </w:rPr>
              <w:t>641</w:t>
            </w:r>
            <w:r>
              <w:rPr>
                <w:b/>
              </w:rPr>
              <w:t>,</w:t>
            </w:r>
            <w:r w:rsidR="0097527F">
              <w:rPr>
                <w:b/>
              </w:rPr>
              <w:t>9</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FA0BE7"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FC0F4A">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0C60">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E56E0E" w:rsidRDefault="00902B41" w:rsidP="00970C60">
            <w:pPr>
              <w:pStyle w:val="ConsPlusNormal"/>
              <w:jc w:val="center"/>
              <w:rPr>
                <w:b/>
                <w:szCs w:val="24"/>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7527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7527F" w:rsidRPr="009D765B" w:rsidRDefault="0097527F" w:rsidP="00970C60">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97527F" w:rsidRPr="009D765B" w:rsidRDefault="0097527F"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7527F" w:rsidRPr="009D765B" w:rsidRDefault="0097527F" w:rsidP="00970C60">
            <w:pPr>
              <w:jc w:val="center"/>
              <w:rPr>
                <w:b/>
              </w:rPr>
            </w:pPr>
          </w:p>
        </w:tc>
        <w:tc>
          <w:tcPr>
            <w:tcW w:w="1275" w:type="dxa"/>
            <w:tcBorders>
              <w:top w:val="nil"/>
              <w:left w:val="nil"/>
              <w:bottom w:val="single" w:sz="4" w:space="0" w:color="auto"/>
              <w:right w:val="single" w:sz="4" w:space="0" w:color="auto"/>
            </w:tcBorders>
            <w:vAlign w:val="center"/>
          </w:tcPr>
          <w:p w:rsidR="0097527F" w:rsidRPr="009D765B" w:rsidRDefault="0097527F" w:rsidP="00970C60">
            <w:pPr>
              <w:jc w:val="center"/>
            </w:pPr>
          </w:p>
        </w:tc>
        <w:tc>
          <w:tcPr>
            <w:tcW w:w="1701" w:type="dxa"/>
            <w:tcBorders>
              <w:top w:val="nil"/>
              <w:left w:val="nil"/>
              <w:bottom w:val="single" w:sz="4" w:space="0" w:color="auto"/>
              <w:right w:val="single" w:sz="4" w:space="0" w:color="auto"/>
            </w:tcBorders>
            <w:vAlign w:val="center"/>
          </w:tcPr>
          <w:p w:rsidR="0097527F" w:rsidRPr="009D765B" w:rsidRDefault="0097527F" w:rsidP="00970C60">
            <w:r w:rsidRPr="009D765B">
              <w:t> </w:t>
            </w:r>
          </w:p>
        </w:tc>
        <w:tc>
          <w:tcPr>
            <w:tcW w:w="1276"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6 744,0</w:t>
            </w:r>
          </w:p>
        </w:tc>
        <w:tc>
          <w:tcPr>
            <w:tcW w:w="1134"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 1 471,0</w:t>
            </w:r>
          </w:p>
        </w:tc>
        <w:tc>
          <w:tcPr>
            <w:tcW w:w="1134"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 2 001,6</w:t>
            </w:r>
          </w:p>
        </w:tc>
        <w:tc>
          <w:tcPr>
            <w:tcW w:w="1134"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1 629,5</w:t>
            </w:r>
          </w:p>
        </w:tc>
        <w:tc>
          <w:tcPr>
            <w:tcW w:w="1188"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1 641,9</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902B41" w:rsidRPr="009D765B" w:rsidRDefault="00902B41" w:rsidP="00970C60">
            <w:pPr>
              <w:rPr>
                <w:b/>
                <w:bCs/>
              </w:rPr>
            </w:pPr>
            <w:r w:rsidRPr="009D765B">
              <w:rPr>
                <w:b/>
                <w:sz w:val="22"/>
                <w:szCs w:val="22"/>
              </w:rPr>
              <w:t>«</w:t>
            </w:r>
            <w:r w:rsidRPr="009D765B">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r w:rsidRPr="009D765B">
              <w:rPr>
                <w:b/>
                <w:sz w:val="22"/>
                <w:szCs w:val="22"/>
              </w:rPr>
              <w:t> </w:t>
            </w:r>
            <w:r w:rsidRPr="009D765B">
              <w:rPr>
                <w:b/>
              </w:rPr>
              <w:t>Департамент</w:t>
            </w:r>
          </w:p>
          <w:p w:rsidR="00902B41" w:rsidRPr="009D765B" w:rsidRDefault="00902B41" w:rsidP="00970C60">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DD1779" w:rsidRDefault="000723B4" w:rsidP="000723B4">
            <w:pPr>
              <w:jc w:val="center"/>
              <w:rPr>
                <w:b/>
              </w:rPr>
            </w:pPr>
            <w:r>
              <w:rPr>
                <w:b/>
              </w:rPr>
              <w:t>42</w:t>
            </w:r>
            <w:r w:rsidR="00902B41">
              <w:rPr>
                <w:b/>
              </w:rPr>
              <w:t> </w:t>
            </w:r>
            <w:r>
              <w:rPr>
                <w:b/>
              </w:rPr>
              <w:t>46</w:t>
            </w:r>
            <w:r w:rsidR="00902B41">
              <w:rPr>
                <w:b/>
              </w:rPr>
              <w:t>5,</w:t>
            </w:r>
            <w:r>
              <w:rPr>
                <w:b/>
              </w:rPr>
              <w:t>4</w:t>
            </w:r>
          </w:p>
        </w:tc>
        <w:tc>
          <w:tcPr>
            <w:tcW w:w="1134" w:type="dxa"/>
            <w:tcBorders>
              <w:top w:val="nil"/>
              <w:left w:val="nil"/>
              <w:bottom w:val="single" w:sz="4" w:space="0" w:color="auto"/>
              <w:right w:val="single" w:sz="4" w:space="0" w:color="auto"/>
            </w:tcBorders>
            <w:vAlign w:val="center"/>
          </w:tcPr>
          <w:p w:rsidR="00902B41" w:rsidRPr="00DD1779" w:rsidRDefault="00902B41" w:rsidP="00FC0F4A">
            <w:pPr>
              <w:jc w:val="center"/>
              <w:rPr>
                <w:b/>
              </w:rPr>
            </w:pPr>
            <w:r>
              <w:rPr>
                <w:b/>
              </w:rPr>
              <w:t>16 719,4</w:t>
            </w:r>
          </w:p>
        </w:tc>
        <w:tc>
          <w:tcPr>
            <w:tcW w:w="1134" w:type="dxa"/>
            <w:tcBorders>
              <w:top w:val="nil"/>
              <w:left w:val="nil"/>
              <w:bottom w:val="single" w:sz="4" w:space="0" w:color="auto"/>
              <w:right w:val="single" w:sz="4" w:space="0" w:color="auto"/>
            </w:tcBorders>
            <w:vAlign w:val="center"/>
          </w:tcPr>
          <w:p w:rsidR="00902B41" w:rsidRPr="00DD1779" w:rsidRDefault="000723B4" w:rsidP="000723B4">
            <w:pPr>
              <w:jc w:val="center"/>
              <w:rPr>
                <w:b/>
              </w:rPr>
            </w:pPr>
            <w:r>
              <w:rPr>
                <w:b/>
              </w:rPr>
              <w:t>9</w:t>
            </w:r>
            <w:r w:rsidR="00902B41">
              <w:rPr>
                <w:b/>
              </w:rPr>
              <w:t> </w:t>
            </w:r>
            <w:r>
              <w:rPr>
                <w:b/>
              </w:rPr>
              <w:t>629</w:t>
            </w:r>
            <w:r w:rsidR="00902B41">
              <w:rPr>
                <w:b/>
              </w:rPr>
              <w:t>,4</w:t>
            </w:r>
          </w:p>
        </w:tc>
        <w:tc>
          <w:tcPr>
            <w:tcW w:w="1134" w:type="dxa"/>
            <w:tcBorders>
              <w:top w:val="nil"/>
              <w:left w:val="nil"/>
              <w:bottom w:val="single" w:sz="4" w:space="0" w:color="auto"/>
              <w:right w:val="single" w:sz="4" w:space="0" w:color="auto"/>
            </w:tcBorders>
            <w:vAlign w:val="center"/>
          </w:tcPr>
          <w:p w:rsidR="00902B41" w:rsidRPr="00DD1779" w:rsidRDefault="000723B4" w:rsidP="000723B4">
            <w:pPr>
              <w:jc w:val="center"/>
              <w:rPr>
                <w:b/>
              </w:rPr>
            </w:pPr>
            <w:r>
              <w:rPr>
                <w:b/>
              </w:rPr>
              <w:t>8</w:t>
            </w:r>
            <w:r w:rsidR="00902B41">
              <w:rPr>
                <w:b/>
              </w:rPr>
              <w:t> 0</w:t>
            </w:r>
            <w:r>
              <w:rPr>
                <w:b/>
              </w:rPr>
              <w:t>2</w:t>
            </w:r>
            <w:r w:rsidR="00902B41">
              <w:rPr>
                <w:b/>
              </w:rPr>
              <w:t>7,8</w:t>
            </w:r>
          </w:p>
        </w:tc>
        <w:tc>
          <w:tcPr>
            <w:tcW w:w="1188" w:type="dxa"/>
            <w:tcBorders>
              <w:top w:val="nil"/>
              <w:left w:val="nil"/>
              <w:bottom w:val="single" w:sz="4" w:space="0" w:color="auto"/>
              <w:right w:val="single" w:sz="4" w:space="0" w:color="auto"/>
            </w:tcBorders>
            <w:vAlign w:val="center"/>
          </w:tcPr>
          <w:p w:rsidR="00902B41" w:rsidRPr="00DD1779" w:rsidRDefault="000723B4" w:rsidP="000723B4">
            <w:pPr>
              <w:jc w:val="center"/>
              <w:rPr>
                <w:b/>
              </w:rPr>
            </w:pPr>
            <w:r>
              <w:rPr>
                <w:b/>
              </w:rPr>
              <w:t>8</w:t>
            </w:r>
            <w:r w:rsidR="00902B41">
              <w:rPr>
                <w:b/>
              </w:rPr>
              <w:t> </w:t>
            </w:r>
            <w:r>
              <w:rPr>
                <w:b/>
              </w:rPr>
              <w:t>088</w:t>
            </w:r>
            <w:r w:rsidR="00902B41">
              <w:rPr>
                <w:b/>
              </w:rPr>
              <w:t>,</w:t>
            </w:r>
            <w:r>
              <w:rPr>
                <w:b/>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0723B4"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0723B4" w:rsidRPr="009D765B" w:rsidRDefault="000723B4" w:rsidP="00970C60">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0723B4" w:rsidRPr="009D765B" w:rsidRDefault="000723B4" w:rsidP="00970C60">
            <w:r w:rsidRPr="009D765B">
              <w:t>местный бюджет</w:t>
            </w:r>
          </w:p>
        </w:tc>
        <w:tc>
          <w:tcPr>
            <w:tcW w:w="1562" w:type="dxa"/>
            <w:tcBorders>
              <w:top w:val="nil"/>
              <w:left w:val="nil"/>
              <w:bottom w:val="single" w:sz="4" w:space="0" w:color="auto"/>
              <w:right w:val="single" w:sz="4" w:space="0" w:color="auto"/>
            </w:tcBorders>
            <w:vAlign w:val="center"/>
          </w:tcPr>
          <w:p w:rsidR="000723B4" w:rsidRPr="009D765B" w:rsidRDefault="000723B4" w:rsidP="00970C60">
            <w:pPr>
              <w:jc w:val="center"/>
              <w:rPr>
                <w:b/>
              </w:rPr>
            </w:pPr>
          </w:p>
        </w:tc>
        <w:tc>
          <w:tcPr>
            <w:tcW w:w="1275" w:type="dxa"/>
            <w:tcBorders>
              <w:top w:val="nil"/>
              <w:left w:val="nil"/>
              <w:bottom w:val="single" w:sz="4" w:space="0" w:color="auto"/>
              <w:right w:val="single" w:sz="4" w:space="0" w:color="auto"/>
            </w:tcBorders>
            <w:vAlign w:val="center"/>
          </w:tcPr>
          <w:p w:rsidR="000723B4" w:rsidRPr="009D765B" w:rsidRDefault="000723B4" w:rsidP="00970C60">
            <w:pPr>
              <w:jc w:val="center"/>
            </w:pPr>
          </w:p>
        </w:tc>
        <w:tc>
          <w:tcPr>
            <w:tcW w:w="1701" w:type="dxa"/>
            <w:tcBorders>
              <w:top w:val="nil"/>
              <w:left w:val="nil"/>
              <w:bottom w:val="single" w:sz="4" w:space="0" w:color="auto"/>
              <w:right w:val="single" w:sz="4" w:space="0" w:color="auto"/>
            </w:tcBorders>
            <w:vAlign w:val="center"/>
          </w:tcPr>
          <w:p w:rsidR="000723B4" w:rsidRPr="009D765B" w:rsidRDefault="000723B4" w:rsidP="00970C60">
            <w:r w:rsidRPr="009D765B">
              <w:t> </w:t>
            </w:r>
          </w:p>
        </w:tc>
        <w:tc>
          <w:tcPr>
            <w:tcW w:w="1276"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42 465,4</w:t>
            </w:r>
          </w:p>
        </w:tc>
        <w:tc>
          <w:tcPr>
            <w:tcW w:w="1134"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16 719,4</w:t>
            </w:r>
          </w:p>
        </w:tc>
        <w:tc>
          <w:tcPr>
            <w:tcW w:w="1134"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9 629,4</w:t>
            </w:r>
          </w:p>
        </w:tc>
        <w:tc>
          <w:tcPr>
            <w:tcW w:w="1134"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8 027,8</w:t>
            </w:r>
          </w:p>
        </w:tc>
        <w:tc>
          <w:tcPr>
            <w:tcW w:w="1188"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8 088,8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.3.</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902B41" w:rsidRPr="009D765B" w:rsidRDefault="00902B41" w:rsidP="00970C60">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r w:rsidRPr="009D765B">
              <w:rPr>
                <w:b/>
              </w:rPr>
              <w:t xml:space="preserve"> 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9F4FAF" w:rsidP="009F4FAF">
            <w:pPr>
              <w:jc w:val="center"/>
              <w:rPr>
                <w:b/>
                <w:bCs/>
              </w:rPr>
            </w:pPr>
            <w:r>
              <w:rPr>
                <w:b/>
                <w:bCs/>
              </w:rPr>
              <w:t>7</w:t>
            </w:r>
            <w:r w:rsidR="00902B41">
              <w:rPr>
                <w:b/>
                <w:bCs/>
              </w:rPr>
              <w:t> </w:t>
            </w:r>
            <w:r>
              <w:rPr>
                <w:b/>
                <w:bCs/>
              </w:rPr>
              <w:t>098</w:t>
            </w:r>
            <w:r w:rsidR="00902B41">
              <w:rPr>
                <w:b/>
                <w:bCs/>
              </w:rPr>
              <w:t>,5</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FC0F4A">
            <w:pPr>
              <w:jc w:val="center"/>
              <w:rPr>
                <w:b/>
                <w:bCs/>
              </w:rPr>
            </w:pPr>
            <w:r w:rsidRPr="00DD1779">
              <w:rPr>
                <w:b/>
                <w:bCs/>
              </w:rPr>
              <w:t>1 </w:t>
            </w:r>
            <w:r>
              <w:rPr>
                <w:b/>
                <w:bCs/>
              </w:rPr>
              <w:t>636</w:t>
            </w:r>
            <w:r w:rsidRPr="00DD1779">
              <w:rPr>
                <w:b/>
                <w:bCs/>
              </w:rPr>
              <w:t>,</w:t>
            </w:r>
            <w:r>
              <w:rPr>
                <w:b/>
                <w:bCs/>
              </w:rPr>
              <w:t>3</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sidRPr="00DD1779">
              <w:rPr>
                <w:b/>
                <w:bCs/>
              </w:rPr>
              <w:t>1 </w:t>
            </w:r>
            <w:r w:rsidR="009F4FAF">
              <w:rPr>
                <w:b/>
                <w:bCs/>
              </w:rPr>
              <w:t>904</w:t>
            </w:r>
            <w:r w:rsidRPr="00DD1779">
              <w:rPr>
                <w:b/>
                <w:bCs/>
              </w:rPr>
              <w:t>,</w:t>
            </w:r>
            <w:r w:rsidR="009F4FAF">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Pr>
                <w:b/>
                <w:bCs/>
              </w:rPr>
              <w:t>1</w:t>
            </w:r>
            <w:r w:rsidR="009F4FAF">
              <w:rPr>
                <w:b/>
                <w:bCs/>
              </w:rPr>
              <w:t xml:space="preserve"> 772</w:t>
            </w:r>
            <w:r>
              <w:rPr>
                <w:b/>
                <w:bCs/>
              </w:rPr>
              <w:t>,</w:t>
            </w:r>
            <w:r w:rsidR="009F4FAF">
              <w:rPr>
                <w:b/>
                <w:bCs/>
              </w:rPr>
              <w:t>0</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Pr>
                <w:b/>
                <w:bCs/>
              </w:rPr>
              <w:t>1 </w:t>
            </w:r>
            <w:r w:rsidR="009F4FAF">
              <w:rPr>
                <w:b/>
                <w:bCs/>
              </w:rPr>
              <w:t>785</w:t>
            </w:r>
            <w:r>
              <w:rPr>
                <w:b/>
                <w:bCs/>
              </w:rPr>
              <w:t>,</w:t>
            </w:r>
            <w:r w:rsidR="009F4FAF">
              <w:rPr>
                <w:b/>
                <w:bCs/>
              </w:rPr>
              <w:t>5</w:t>
            </w:r>
          </w:p>
        </w:tc>
      </w:tr>
      <w:tr w:rsidR="00902B41"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F4FAF"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970C60">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970C6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F4FAF" w:rsidRPr="009D765B" w:rsidRDefault="009F4FAF"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F4FAF" w:rsidRPr="009D765B" w:rsidRDefault="009F4FAF"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F4FAF" w:rsidRPr="009D765B" w:rsidRDefault="009F4FAF"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7 098,5</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1 636,3</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1 904,8</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1 772,0</w:t>
            </w:r>
          </w:p>
        </w:tc>
        <w:tc>
          <w:tcPr>
            <w:tcW w:w="1188"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1 785,5</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.4.</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bCs/>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r w:rsidRPr="009D765B">
              <w:rPr>
                <w:b/>
              </w:rPr>
              <w:t>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902B41" w:rsidP="009562E3">
            <w:pPr>
              <w:jc w:val="center"/>
              <w:rPr>
                <w:b/>
                <w:bCs/>
              </w:rPr>
            </w:pPr>
            <w:r>
              <w:rPr>
                <w:b/>
                <w:bCs/>
              </w:rPr>
              <w:t>1</w:t>
            </w:r>
            <w:r w:rsidR="009562E3">
              <w:rPr>
                <w:b/>
                <w:bCs/>
              </w:rPr>
              <w:t>0</w:t>
            </w:r>
            <w:r>
              <w:rPr>
                <w:b/>
                <w:bCs/>
              </w:rPr>
              <w:t> </w:t>
            </w:r>
            <w:r w:rsidR="009562E3">
              <w:rPr>
                <w:b/>
                <w:bCs/>
              </w:rPr>
              <w:t>648</w:t>
            </w:r>
            <w:r>
              <w:rPr>
                <w:b/>
                <w:bCs/>
              </w:rPr>
              <w:t>,</w:t>
            </w:r>
            <w:r w:rsidR="009562E3">
              <w:rPr>
                <w:b/>
                <w:bCs/>
              </w:rPr>
              <w:t>1</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FC0F4A">
            <w:pPr>
              <w:jc w:val="center"/>
              <w:rPr>
                <w:b/>
                <w:bCs/>
              </w:rPr>
            </w:pPr>
            <w:r>
              <w:rPr>
                <w:b/>
                <w:bCs/>
              </w:rPr>
              <w:t>2 341,7</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3</w:t>
            </w:r>
            <w:r w:rsidR="00902B41">
              <w:rPr>
                <w:b/>
                <w:bCs/>
              </w:rPr>
              <w:t> </w:t>
            </w:r>
            <w:r>
              <w:rPr>
                <w:b/>
                <w:bCs/>
              </w:rPr>
              <w:t>059</w:t>
            </w:r>
            <w:r w:rsidR="00902B41">
              <w:rPr>
                <w:b/>
                <w:bCs/>
              </w:rPr>
              <w:t>,</w:t>
            </w:r>
            <w:r>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2</w:t>
            </w:r>
            <w:r w:rsidR="00902B41">
              <w:rPr>
                <w:b/>
                <w:bCs/>
              </w:rPr>
              <w:t> </w:t>
            </w:r>
            <w:r>
              <w:rPr>
                <w:b/>
                <w:bCs/>
              </w:rPr>
              <w:t>613</w:t>
            </w:r>
            <w:r w:rsidR="00902B41">
              <w:rPr>
                <w:b/>
                <w:bCs/>
              </w:rPr>
              <w:t>,</w:t>
            </w:r>
            <w:r>
              <w:rPr>
                <w:b/>
                <w:bCs/>
              </w:rPr>
              <w:t>6</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2</w:t>
            </w:r>
            <w:r w:rsidR="00902B41">
              <w:rPr>
                <w:b/>
                <w:bCs/>
              </w:rPr>
              <w:t> </w:t>
            </w:r>
            <w:r>
              <w:rPr>
                <w:b/>
                <w:bCs/>
              </w:rPr>
              <w:t>633</w:t>
            </w:r>
            <w:r w:rsidR="00902B41">
              <w:rPr>
                <w:b/>
                <w:bCs/>
              </w:rPr>
              <w:t>,</w:t>
            </w:r>
            <w:r>
              <w:rPr>
                <w:b/>
                <w:bCs/>
              </w:rPr>
              <w:t>4</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562E3"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970C60">
            <w:pPr>
              <w:jc w:val="center"/>
              <w:rPr>
                <w:bCs/>
              </w:rPr>
            </w:pPr>
            <w:r>
              <w:rPr>
                <w:bCs/>
              </w:rPr>
              <w:lastRenderedPageBreak/>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970C6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562E3" w:rsidRPr="009D765B" w:rsidRDefault="009562E3"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562E3" w:rsidRPr="009D765B" w:rsidRDefault="009562E3"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562E3" w:rsidRPr="009D765B" w:rsidRDefault="009562E3"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10 648,1</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2 341,7</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3 059,4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2 613,6</w:t>
            </w:r>
          </w:p>
        </w:tc>
        <w:tc>
          <w:tcPr>
            <w:tcW w:w="1188"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2 633,4</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.5.</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902B41" w:rsidRPr="009D765B" w:rsidRDefault="00902B41" w:rsidP="00970C60">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rPr>
            </w:pPr>
            <w:r w:rsidRPr="009D765B">
              <w:rPr>
                <w:b/>
              </w:rPr>
              <w:t>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33</w:t>
            </w:r>
            <w:r w:rsidR="00902B41">
              <w:rPr>
                <w:b/>
                <w:bCs/>
              </w:rPr>
              <w:t> </w:t>
            </w:r>
            <w:r>
              <w:rPr>
                <w:b/>
                <w:bCs/>
              </w:rPr>
              <w:t>524</w:t>
            </w:r>
            <w:r w:rsidR="00902B41">
              <w:rPr>
                <w:b/>
                <w:bCs/>
              </w:rPr>
              <w:t>,</w:t>
            </w:r>
            <w:r>
              <w:rPr>
                <w:b/>
                <w:bCs/>
              </w:rPr>
              <w:t>9</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C0F4A">
            <w:pPr>
              <w:jc w:val="center"/>
              <w:rPr>
                <w:b/>
                <w:bCs/>
              </w:rPr>
            </w:pPr>
            <w:r>
              <w:rPr>
                <w:b/>
                <w:bCs/>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w:t>
            </w:r>
            <w:r>
              <w:rPr>
                <w:b/>
                <w:bCs/>
              </w:rPr>
              <w:t>631</w:t>
            </w:r>
            <w:r w:rsidR="00902B41">
              <w:rPr>
                <w:b/>
                <w:bCs/>
              </w:rPr>
              <w:t>,</w:t>
            </w:r>
            <w:r>
              <w:rPr>
                <w:b/>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22</w:t>
            </w:r>
            <w:r>
              <w:rPr>
                <w:b/>
                <w:bCs/>
              </w:rPr>
              <w:t>4</w:t>
            </w:r>
            <w:r w:rsidR="00902B41">
              <w:rPr>
                <w:b/>
                <w:bCs/>
              </w:rPr>
              <w:t>,</w:t>
            </w:r>
            <w:r>
              <w:rPr>
                <w:b/>
                <w:bCs/>
              </w:rPr>
              <w:t>2</w:t>
            </w: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w:t>
            </w:r>
            <w:r>
              <w:rPr>
                <w:b/>
                <w:bCs/>
              </w:rPr>
              <w:t>265</w:t>
            </w:r>
            <w:r w:rsidR="00902B41">
              <w:rPr>
                <w:b/>
                <w:bCs/>
              </w:rPr>
              <w:t>,</w:t>
            </w:r>
            <w:r>
              <w:rPr>
                <w:b/>
                <w:bCs/>
              </w:rPr>
              <w:t>5</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337979" w:rsidRDefault="00902B41" w:rsidP="0041524C">
            <w:pPr>
              <w:pStyle w:val="ConsPlusNormal"/>
              <w:jc w:val="center"/>
              <w:rPr>
                <w:szCs w:val="24"/>
              </w:rPr>
            </w:pPr>
            <w:r>
              <w:rPr>
                <w:szCs w:val="24"/>
              </w:rPr>
              <w:t>1</w:t>
            </w:r>
            <w:r w:rsidR="0041524C">
              <w:rPr>
                <w:szCs w:val="24"/>
              </w:rPr>
              <w:t>0</w:t>
            </w:r>
            <w:r>
              <w:rPr>
                <w:szCs w:val="24"/>
              </w:rPr>
              <w:t> </w:t>
            </w:r>
            <w:r w:rsidR="0041524C">
              <w:rPr>
                <w:szCs w:val="24"/>
              </w:rPr>
              <w:t>636</w:t>
            </w:r>
            <w:r>
              <w:rPr>
                <w:szCs w:val="24"/>
              </w:rPr>
              <w:t>,</w:t>
            </w:r>
            <w:r w:rsidR="0041524C">
              <w:rPr>
                <w:szCs w:val="24"/>
              </w:rPr>
              <w:t>7</w:t>
            </w:r>
          </w:p>
        </w:tc>
        <w:tc>
          <w:tcPr>
            <w:tcW w:w="1134" w:type="dxa"/>
            <w:tcBorders>
              <w:top w:val="nil"/>
              <w:left w:val="nil"/>
              <w:bottom w:val="single" w:sz="4" w:space="0" w:color="auto"/>
              <w:right w:val="single" w:sz="4" w:space="0" w:color="auto"/>
            </w:tcBorders>
            <w:vAlign w:val="center"/>
          </w:tcPr>
          <w:p w:rsidR="00902B41" w:rsidRPr="00AE5B95" w:rsidRDefault="00902B41" w:rsidP="00FC0F4A">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xml:space="preserve"> </w:t>
            </w:r>
            <w:r>
              <w:rPr>
                <w:szCs w:val="24"/>
              </w:rPr>
              <w:t>792</w:t>
            </w:r>
            <w:r w:rsidR="00902B41">
              <w:rPr>
                <w:szCs w:val="24"/>
              </w:rPr>
              <w:t>,</w:t>
            </w:r>
            <w:r>
              <w:rPr>
                <w:szCs w:val="24"/>
              </w:rPr>
              <w:t>8</w:t>
            </w:r>
          </w:p>
        </w:tc>
        <w:tc>
          <w:tcPr>
            <w:tcW w:w="1134"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c>
          <w:tcPr>
            <w:tcW w:w="1188"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41524C">
            <w:pPr>
              <w:jc w:val="center"/>
              <w:rPr>
                <w:bCs/>
              </w:rPr>
            </w:pPr>
            <w:r>
              <w:rPr>
                <w:bCs/>
              </w:rPr>
              <w:t>2</w:t>
            </w:r>
            <w:r w:rsidR="0041524C">
              <w:rPr>
                <w:bCs/>
              </w:rPr>
              <w:t>2</w:t>
            </w:r>
            <w:r>
              <w:rPr>
                <w:bCs/>
              </w:rPr>
              <w:t> </w:t>
            </w:r>
            <w:r w:rsidR="0041524C">
              <w:rPr>
                <w:bCs/>
              </w:rPr>
              <w:t>888</w:t>
            </w:r>
            <w:r>
              <w:rPr>
                <w:bCs/>
              </w:rPr>
              <w:t>,</w:t>
            </w:r>
            <w:r w:rsidR="0041524C">
              <w:rPr>
                <w:bCs/>
              </w:rPr>
              <w:t>2</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Pr>
                <w:bCs/>
              </w:rPr>
              <w:t>6 145,7</w:t>
            </w:r>
          </w:p>
        </w:tc>
        <w:tc>
          <w:tcPr>
            <w:tcW w:w="1134" w:type="dxa"/>
            <w:tcBorders>
              <w:top w:val="nil"/>
              <w:left w:val="nil"/>
              <w:bottom w:val="single" w:sz="4" w:space="0" w:color="auto"/>
              <w:right w:val="single" w:sz="4" w:space="0" w:color="auto"/>
            </w:tcBorders>
            <w:vAlign w:val="center"/>
          </w:tcPr>
          <w:p w:rsidR="00902B41" w:rsidRPr="009D765B" w:rsidRDefault="0041524C" w:rsidP="0041524C">
            <w:pPr>
              <w:jc w:val="center"/>
              <w:rPr>
                <w:bCs/>
              </w:rPr>
            </w:pPr>
            <w:r>
              <w:rPr>
                <w:bCs/>
              </w:rPr>
              <w:t>5 838</w:t>
            </w:r>
            <w:r w:rsidR="00902B41">
              <w:rPr>
                <w:bCs/>
              </w:rPr>
              <w:t>,</w:t>
            </w:r>
            <w:r>
              <w:rPr>
                <w:bCs/>
              </w:rPr>
              <w:t>4</w:t>
            </w:r>
          </w:p>
        </w:tc>
        <w:tc>
          <w:tcPr>
            <w:tcW w:w="1134" w:type="dxa"/>
            <w:tcBorders>
              <w:top w:val="nil"/>
              <w:left w:val="nil"/>
              <w:bottom w:val="single" w:sz="4" w:space="0" w:color="auto"/>
              <w:right w:val="single" w:sz="4" w:space="0" w:color="auto"/>
            </w:tcBorders>
          </w:tcPr>
          <w:p w:rsidR="00902B41" w:rsidRDefault="00902B41" w:rsidP="0041524C">
            <w:r>
              <w:rPr>
                <w:bCs/>
              </w:rPr>
              <w:t xml:space="preserve">  5 </w:t>
            </w:r>
            <w:r w:rsidR="0041524C">
              <w:rPr>
                <w:bCs/>
              </w:rPr>
              <w:t>431</w:t>
            </w:r>
            <w:r>
              <w:rPr>
                <w:bCs/>
              </w:rPr>
              <w:t>,</w:t>
            </w:r>
            <w:r w:rsidR="0041524C">
              <w:rPr>
                <w:bCs/>
              </w:rPr>
              <w:t>4</w:t>
            </w:r>
          </w:p>
        </w:tc>
        <w:tc>
          <w:tcPr>
            <w:tcW w:w="1188" w:type="dxa"/>
            <w:tcBorders>
              <w:top w:val="nil"/>
              <w:left w:val="nil"/>
              <w:bottom w:val="single" w:sz="4" w:space="0" w:color="auto"/>
              <w:right w:val="single" w:sz="4" w:space="0" w:color="auto"/>
            </w:tcBorders>
          </w:tcPr>
          <w:p w:rsidR="00902B41" w:rsidRDefault="00902B41" w:rsidP="0041524C">
            <w:r>
              <w:rPr>
                <w:bCs/>
              </w:rPr>
              <w:t xml:space="preserve">  </w:t>
            </w:r>
            <w:r w:rsidR="0041524C">
              <w:rPr>
                <w:bCs/>
              </w:rPr>
              <w:t>5</w:t>
            </w:r>
            <w:r>
              <w:rPr>
                <w:bCs/>
              </w:rPr>
              <w:t> </w:t>
            </w:r>
            <w:r w:rsidR="0041524C">
              <w:rPr>
                <w:bCs/>
              </w:rPr>
              <w:t>472</w:t>
            </w:r>
            <w:r>
              <w:rPr>
                <w:bCs/>
              </w:rPr>
              <w:t>,</w:t>
            </w:r>
            <w:r w:rsidR="0041524C">
              <w:rPr>
                <w:bCs/>
              </w:rPr>
              <w:t>7</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970C60">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D25BAC" w:rsidRPr="009D765B" w:rsidRDefault="00D25BAC" w:rsidP="00970C60">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 </w:t>
            </w:r>
            <w:r w:rsidRPr="009D765B">
              <w:rPr>
                <w:b/>
              </w:rPr>
              <w:t>Департамент</w:t>
            </w:r>
          </w:p>
          <w:p w:rsidR="00D25BAC" w:rsidRPr="009D765B" w:rsidRDefault="00D25BAC" w:rsidP="00970C6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96 962,6</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sidRPr="00337979">
              <w:rPr>
                <w:b/>
              </w:rPr>
              <w:t>2</w:t>
            </w:r>
            <w:r>
              <w:rPr>
                <w:b/>
              </w:rPr>
              <w:t>1</w:t>
            </w:r>
            <w:r w:rsidRPr="00337979">
              <w:rPr>
                <w:b/>
              </w:rPr>
              <w:t> 6</w:t>
            </w:r>
            <w:r>
              <w:rPr>
                <w:b/>
              </w:rPr>
              <w:t>78</w:t>
            </w:r>
            <w:r w:rsidRPr="00337979">
              <w:rPr>
                <w:b/>
              </w:rPr>
              <w:t>,</w:t>
            </w:r>
            <w:r>
              <w:rPr>
                <w:b/>
              </w:rPr>
              <w:t>8</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26 252,9</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24 422,6</w:t>
            </w:r>
          </w:p>
        </w:tc>
        <w:tc>
          <w:tcPr>
            <w:tcW w:w="1188"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D25BAC" w:rsidRPr="009D765B" w:rsidRDefault="00D25BAC" w:rsidP="00970C60">
            <w:r w:rsidRPr="009D765B">
              <w:t>местный бюджет</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pPr>
          </w:p>
        </w:tc>
        <w:tc>
          <w:tcPr>
            <w:tcW w:w="1701" w:type="dxa"/>
            <w:tcBorders>
              <w:top w:val="nil"/>
              <w:left w:val="nil"/>
              <w:bottom w:val="single" w:sz="4" w:space="0" w:color="auto"/>
              <w:right w:val="single" w:sz="4" w:space="0" w:color="auto"/>
            </w:tcBorders>
            <w:vAlign w:val="center"/>
          </w:tcPr>
          <w:p w:rsidR="00D25BAC" w:rsidRPr="009D765B" w:rsidRDefault="00D25BAC" w:rsidP="00970C60">
            <w:r w:rsidRPr="009D765B">
              <w:t> </w:t>
            </w:r>
          </w:p>
        </w:tc>
        <w:tc>
          <w:tcPr>
            <w:tcW w:w="1276"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96 962,6</w:t>
            </w:r>
          </w:p>
        </w:tc>
        <w:tc>
          <w:tcPr>
            <w:tcW w:w="1134"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21 678,8</w:t>
            </w:r>
          </w:p>
        </w:tc>
        <w:tc>
          <w:tcPr>
            <w:tcW w:w="1134"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26 252,9</w:t>
            </w:r>
          </w:p>
        </w:tc>
        <w:tc>
          <w:tcPr>
            <w:tcW w:w="1134"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24 608,3</w:t>
            </w:r>
          </w:p>
        </w:tc>
      </w:tr>
      <w:tr w:rsidR="00902B41"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D25BAC" w:rsidRPr="009D765B" w:rsidRDefault="00D25BAC" w:rsidP="00970C60">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D25BAC" w:rsidRPr="009D765B" w:rsidRDefault="00D25BAC" w:rsidP="00970C60">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 </w:t>
            </w:r>
            <w:r w:rsidRPr="009D765B">
              <w:rPr>
                <w:b/>
              </w:rPr>
              <w:t>Департамент</w:t>
            </w:r>
          </w:p>
          <w:p w:rsidR="00D25BAC" w:rsidRPr="009D765B" w:rsidRDefault="00D25BAC" w:rsidP="00970C6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96 962,6</w:t>
            </w:r>
          </w:p>
        </w:tc>
        <w:tc>
          <w:tcPr>
            <w:tcW w:w="1134"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sidRPr="00337979">
              <w:rPr>
                <w:b/>
              </w:rPr>
              <w:t>2</w:t>
            </w:r>
            <w:r>
              <w:rPr>
                <w:b/>
              </w:rPr>
              <w:t>1</w:t>
            </w:r>
            <w:r w:rsidRPr="00337979">
              <w:rPr>
                <w:b/>
              </w:rPr>
              <w:t> 6</w:t>
            </w:r>
            <w:r>
              <w:rPr>
                <w:b/>
              </w:rPr>
              <w:t>78</w:t>
            </w:r>
            <w:r w:rsidRPr="00337979">
              <w:rPr>
                <w:b/>
              </w:rPr>
              <w:t>,</w:t>
            </w:r>
            <w:r>
              <w:rPr>
                <w:b/>
              </w:rPr>
              <w:t>8</w:t>
            </w:r>
          </w:p>
        </w:tc>
        <w:tc>
          <w:tcPr>
            <w:tcW w:w="1134"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26 252,9</w:t>
            </w:r>
          </w:p>
        </w:tc>
        <w:tc>
          <w:tcPr>
            <w:tcW w:w="1134"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24 422,6</w:t>
            </w:r>
          </w:p>
        </w:tc>
        <w:tc>
          <w:tcPr>
            <w:tcW w:w="1188"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D25BAC"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D25BAC" w:rsidRPr="009D765B" w:rsidRDefault="00D25BAC" w:rsidP="00970C60">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pPr>
          </w:p>
        </w:tc>
        <w:tc>
          <w:tcPr>
            <w:tcW w:w="1701" w:type="dxa"/>
            <w:tcBorders>
              <w:top w:val="nil"/>
              <w:left w:val="nil"/>
              <w:bottom w:val="single" w:sz="4" w:space="0" w:color="auto"/>
              <w:right w:val="single" w:sz="4" w:space="0" w:color="auto"/>
            </w:tcBorders>
            <w:vAlign w:val="center"/>
          </w:tcPr>
          <w:p w:rsidR="00D25BAC" w:rsidRPr="009D765B" w:rsidRDefault="00D25BAC" w:rsidP="00970C60">
            <w:r w:rsidRPr="009D765B">
              <w:t> </w:t>
            </w:r>
          </w:p>
        </w:tc>
        <w:tc>
          <w:tcPr>
            <w:tcW w:w="1276"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96 962,6</w:t>
            </w:r>
          </w:p>
        </w:tc>
        <w:tc>
          <w:tcPr>
            <w:tcW w:w="1134"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21 678,8</w:t>
            </w:r>
          </w:p>
        </w:tc>
        <w:tc>
          <w:tcPr>
            <w:tcW w:w="1134"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26 252,9</w:t>
            </w:r>
          </w:p>
        </w:tc>
        <w:tc>
          <w:tcPr>
            <w:tcW w:w="1134"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24 608,3</w:t>
            </w:r>
          </w:p>
        </w:tc>
      </w:tr>
      <w:tr w:rsidR="00902B41"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902B41" w:rsidP="00970C60">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r>
      <w:tr w:rsidR="00902B41"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902B41" w:rsidP="00D25BAC">
            <w:pPr>
              <w:jc w:val="center"/>
              <w:rPr>
                <w:bCs/>
                <w:highlight w:val="yellow"/>
              </w:rPr>
            </w:pPr>
            <w:r>
              <w:rPr>
                <w:bCs/>
              </w:rPr>
              <w:t>8</w:t>
            </w:r>
            <w:r w:rsidR="00D25BAC">
              <w:rPr>
                <w:bCs/>
              </w:rPr>
              <w:t>6</w:t>
            </w:r>
            <w:r>
              <w:rPr>
                <w:bCs/>
              </w:rPr>
              <w:t> </w:t>
            </w:r>
            <w:r w:rsidR="00D25BAC">
              <w:rPr>
                <w:bCs/>
              </w:rPr>
              <w:t>957</w:t>
            </w:r>
            <w:r>
              <w:rPr>
                <w:bCs/>
              </w:rPr>
              <w:t>,</w:t>
            </w:r>
            <w:r w:rsidR="00D25BAC">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Pr>
                <w:bCs/>
              </w:rPr>
              <w:t>19 837,6</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23</w:t>
            </w:r>
            <w:r w:rsidR="00902B41">
              <w:rPr>
                <w:bCs/>
              </w:rPr>
              <w:t> </w:t>
            </w:r>
            <w:r>
              <w:rPr>
                <w:bCs/>
              </w:rPr>
              <w:t>405</w:t>
            </w:r>
            <w:r w:rsidR="00902B41">
              <w:rPr>
                <w:bCs/>
              </w:rPr>
              <w:t>,</w:t>
            </w:r>
            <w:r>
              <w:rPr>
                <w:bCs/>
              </w:rPr>
              <w:t>8</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w:t>
            </w:r>
            <w:r w:rsidR="00902B41">
              <w:rPr>
                <w:bCs/>
              </w:rPr>
              <w:t>1 </w:t>
            </w:r>
            <w:r>
              <w:rPr>
                <w:bCs/>
              </w:rPr>
              <w:t>774</w:t>
            </w:r>
            <w:r w:rsidR="00902B41">
              <w:rPr>
                <w:bCs/>
              </w:rPr>
              <w:t>,</w:t>
            </w:r>
            <w:r>
              <w:rPr>
                <w:bCs/>
              </w:rPr>
              <w:t>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D25BAC">
            <w:pPr>
              <w:jc w:val="center"/>
              <w:rPr>
                <w:bCs/>
              </w:rPr>
            </w:pPr>
            <w:r>
              <w:rPr>
                <w:bCs/>
              </w:rPr>
              <w:t>2</w:t>
            </w:r>
            <w:r w:rsidR="00D25BAC">
              <w:rPr>
                <w:bCs/>
              </w:rPr>
              <w:t>1</w:t>
            </w:r>
            <w:r>
              <w:rPr>
                <w:bCs/>
              </w:rPr>
              <w:t> </w:t>
            </w:r>
            <w:r w:rsidR="00D25BAC">
              <w:rPr>
                <w:bCs/>
              </w:rPr>
              <w:t>939</w:t>
            </w:r>
            <w:r>
              <w:rPr>
                <w:bCs/>
              </w:rPr>
              <w:t>,</w:t>
            </w:r>
            <w:r w:rsidR="00D25BAC">
              <w:rPr>
                <w:bCs/>
              </w:rPr>
              <w:t>6</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D25BAC" w:rsidP="00D25BAC">
            <w:pPr>
              <w:jc w:val="center"/>
              <w:rPr>
                <w:bCs/>
                <w:highlight w:val="yellow"/>
              </w:rPr>
            </w:pPr>
            <w:r>
              <w:rPr>
                <w:bCs/>
              </w:rPr>
              <w:t>10</w:t>
            </w:r>
            <w:r w:rsidR="00902B41">
              <w:rPr>
                <w:bCs/>
              </w:rPr>
              <w:t> </w:t>
            </w:r>
            <w:r>
              <w:rPr>
                <w:bCs/>
              </w:rPr>
              <w:t>005</w:t>
            </w:r>
            <w:r w:rsidR="00902B41">
              <w:rPr>
                <w:bCs/>
              </w:rPr>
              <w:t>,</w:t>
            </w:r>
            <w:r>
              <w:rPr>
                <w:bCs/>
              </w:rPr>
              <w:t>6</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Pr>
                <w:bCs/>
              </w:rPr>
              <w:t>1 841,2</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w:t>
            </w:r>
            <w:r w:rsidR="00902B41">
              <w:rPr>
                <w:bCs/>
              </w:rPr>
              <w:t> 84</w:t>
            </w:r>
            <w:r>
              <w:rPr>
                <w:bCs/>
              </w:rPr>
              <w:t>7</w:t>
            </w:r>
            <w:r w:rsidR="00902B41">
              <w:rPr>
                <w:bCs/>
              </w:rPr>
              <w:t>,</w:t>
            </w:r>
            <w:r>
              <w:rPr>
                <w:bCs/>
              </w:rPr>
              <w:t>1</w:t>
            </w:r>
          </w:p>
        </w:tc>
        <w:tc>
          <w:tcPr>
            <w:tcW w:w="1134" w:type="dxa"/>
            <w:tcBorders>
              <w:top w:val="single" w:sz="4" w:space="0" w:color="auto"/>
              <w:left w:val="nil"/>
              <w:bottom w:val="single" w:sz="4" w:space="0" w:color="auto"/>
              <w:right w:val="single" w:sz="4" w:space="0" w:color="auto"/>
            </w:tcBorders>
            <w:vAlign w:val="center"/>
          </w:tcPr>
          <w:p w:rsidR="00902B41" w:rsidRPr="00E067E4" w:rsidRDefault="00D25BAC" w:rsidP="00D25BAC">
            <w:pPr>
              <w:jc w:val="center"/>
              <w:rPr>
                <w:bCs/>
              </w:rPr>
            </w:pPr>
            <w:r>
              <w:rPr>
                <w:bCs/>
              </w:rPr>
              <w:t>2</w:t>
            </w:r>
            <w:r w:rsidR="00902B41">
              <w:rPr>
                <w:bCs/>
              </w:rPr>
              <w:t> </w:t>
            </w:r>
            <w:r>
              <w:rPr>
                <w:bCs/>
              </w:rPr>
              <w:t>648</w:t>
            </w:r>
            <w:r w:rsidR="00902B41">
              <w:rPr>
                <w:bCs/>
              </w:rPr>
              <w:t>,</w:t>
            </w:r>
            <w:r>
              <w:rPr>
                <w:bCs/>
              </w:rPr>
              <w:t>6</w:t>
            </w:r>
          </w:p>
        </w:tc>
        <w:tc>
          <w:tcPr>
            <w:tcW w:w="1188" w:type="dxa"/>
            <w:tcBorders>
              <w:top w:val="single" w:sz="4" w:space="0" w:color="auto"/>
              <w:left w:val="nil"/>
              <w:bottom w:val="single" w:sz="4" w:space="0" w:color="auto"/>
              <w:right w:val="single" w:sz="4" w:space="0" w:color="auto"/>
            </w:tcBorders>
            <w:vAlign w:val="center"/>
          </w:tcPr>
          <w:p w:rsidR="00902B41" w:rsidRPr="00E067E4" w:rsidRDefault="00D25BAC" w:rsidP="00D25BAC">
            <w:pPr>
              <w:jc w:val="center"/>
              <w:rPr>
                <w:bCs/>
              </w:rPr>
            </w:pPr>
            <w:r>
              <w:rPr>
                <w:bCs/>
              </w:rPr>
              <w:t>2</w:t>
            </w:r>
            <w:r w:rsidR="00902B41">
              <w:rPr>
                <w:bCs/>
              </w:rPr>
              <w:t> </w:t>
            </w:r>
            <w:r>
              <w:rPr>
                <w:bCs/>
              </w:rPr>
              <w:t>66</w:t>
            </w:r>
            <w:r w:rsidR="00902B41">
              <w:rPr>
                <w:bCs/>
              </w:rPr>
              <w:t>8,</w:t>
            </w:r>
            <w:r>
              <w:rPr>
                <w:bCs/>
              </w:rPr>
              <w:t>7</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r>
              <w:rPr>
                <w:bCs/>
                <w:sz w:val="22"/>
                <w:szCs w:val="22"/>
              </w:rPr>
              <w:lastRenderedPageBreak/>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970C60">
            <w:pPr>
              <w:rPr>
                <w:b/>
              </w:rPr>
            </w:pPr>
            <w:r w:rsidRPr="009D765B">
              <w:rPr>
                <w:b/>
              </w:rPr>
              <w:t> </w:t>
            </w:r>
          </w:p>
        </w:tc>
        <w:tc>
          <w:tcPr>
            <w:tcW w:w="1275" w:type="dxa"/>
            <w:tcBorders>
              <w:top w:val="nil"/>
              <w:left w:val="nil"/>
              <w:bottom w:val="single" w:sz="4" w:space="0" w:color="auto"/>
              <w:right w:val="single" w:sz="4" w:space="0" w:color="auto"/>
            </w:tcBorders>
            <w:vAlign w:val="center"/>
          </w:tcPr>
          <w:p w:rsidR="0021582E" w:rsidRPr="009D765B" w:rsidRDefault="0021582E" w:rsidP="00970C60">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970C60">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970C60">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88" w:type="dxa"/>
            <w:tcBorders>
              <w:top w:val="nil"/>
              <w:left w:val="nil"/>
              <w:bottom w:val="single" w:sz="4" w:space="0" w:color="auto"/>
              <w:right w:val="single" w:sz="4" w:space="0" w:color="auto"/>
            </w:tcBorders>
            <w:vAlign w:val="center"/>
          </w:tcPr>
          <w:p w:rsidR="0021582E" w:rsidRDefault="0021582E" w:rsidP="00970C60">
            <w:pPr>
              <w:jc w:val="center"/>
            </w:pPr>
            <w:r>
              <w:t>0,0</w:t>
            </w:r>
          </w:p>
          <w:p w:rsidR="0021582E" w:rsidRPr="009D765B" w:rsidRDefault="0021582E" w:rsidP="00970C60">
            <w:pPr>
              <w:jc w:val="center"/>
            </w:pPr>
          </w:p>
        </w:tc>
      </w:tr>
    </w:tbl>
    <w:p w:rsidR="0021582E" w:rsidRDefault="0021582E" w:rsidP="0021582E">
      <w:pPr>
        <w:pStyle w:val="2"/>
        <w:spacing w:before="0"/>
        <w:jc w:val="center"/>
        <w:rPr>
          <w:rFonts w:ascii="Times New Roman" w:hAnsi="Times New Roman" w:cs="Times New Roman"/>
          <w:b w:val="0"/>
          <w:i w:val="0"/>
          <w:sz w:val="24"/>
          <w:szCs w:val="24"/>
        </w:rPr>
      </w:pPr>
    </w:p>
    <w:p w:rsidR="0021582E" w:rsidRDefault="0021582E" w:rsidP="0021582E">
      <w:pPr>
        <w:pStyle w:val="2"/>
        <w:spacing w:before="0" w:after="0"/>
        <w:rPr>
          <w:rFonts w:ascii="Times New Roman" w:hAnsi="Times New Roman" w:cs="Times New Roman"/>
          <w:b w:val="0"/>
          <w:i w:val="0"/>
          <w:sz w:val="24"/>
          <w:szCs w:val="24"/>
        </w:rPr>
      </w:pPr>
    </w:p>
    <w:p w:rsidR="0021582E" w:rsidRPr="00AE5B95" w:rsidRDefault="0021582E" w:rsidP="0021582E">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21582E">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21582E">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0C60">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spacing w:line="200" w:lineRule="exact"/>
              <w:jc w:val="center"/>
              <w:rPr>
                <w:sz w:val="20"/>
              </w:rPr>
            </w:pPr>
            <w:r>
              <w:rPr>
                <w:sz w:val="20"/>
              </w:rPr>
              <w:t>202</w:t>
            </w:r>
            <w:r w:rsidR="00DE20AB">
              <w:rPr>
                <w:sz w:val="20"/>
              </w:rPr>
              <w:t>1</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2</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3</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4</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970C60">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9</w:t>
            </w:r>
            <w:r>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9</w:t>
            </w:r>
            <w:r>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9</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9</w:t>
            </w:r>
            <w:r>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 xml:space="preserve">Основное мероприятие 1.1 </w:t>
            </w:r>
          </w:p>
          <w:p w:rsidR="00DE20AB" w:rsidRPr="00AE5B95" w:rsidRDefault="00DE20AB" w:rsidP="00970C60">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t>81</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t>8</w:t>
            </w:r>
            <w:r w:rsidR="00EA2AB3">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8</w:t>
            </w:r>
            <w: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8</w:t>
            </w:r>
            <w:r w:rsidR="00EA2AB3">
              <w:t>9</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A81908">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t>Площадь</w:t>
            </w:r>
            <w:r w:rsidRPr="00AE5B95">
              <w:t xml:space="preserve"> земельных участков, на</w:t>
            </w:r>
            <w:r>
              <w:t>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7</w:t>
            </w:r>
            <w:r>
              <w:t>3</w:t>
            </w:r>
            <w:r w:rsidRPr="00610BDA">
              <w:t>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4</w:t>
            </w:r>
            <w:r w:rsidRPr="00610BDA">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5</w:t>
            </w:r>
            <w:r w:rsidRPr="00610BDA">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6</w:t>
            </w:r>
            <w:r w:rsidRPr="00610BDA">
              <w:t>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rsidRPr="00AE5B95">
              <w:t xml:space="preserve">Количество заключенных договоров (купли-продажи, аренды, о размещении </w:t>
            </w:r>
            <w:r w:rsidRPr="00AE5B95">
              <w:lastRenderedPageBreak/>
              <w:t>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lastRenderedPageBreak/>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42</w:t>
            </w:r>
            <w:r w:rsidR="00EA2AB3">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center"/>
            </w:pPr>
            <w:r>
              <w:lastRenderedPageBreak/>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both"/>
            </w:pPr>
            <w:r>
              <w:t>Основное мероприятие 1.1,1.4</w:t>
            </w:r>
          </w:p>
          <w:p w:rsidR="00DE20AB" w:rsidRDefault="00DE20AB" w:rsidP="00970C60">
            <w:pPr>
              <w:pStyle w:val="ConsPlusNormal"/>
              <w:jc w:val="both"/>
            </w:pPr>
            <w:r>
              <w:t>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t>40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rsidRPr="004C6FA2">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A81908">
            <w:pPr>
              <w:jc w:val="center"/>
              <w:rPr>
                <w:sz w:val="22"/>
                <w:szCs w:val="22"/>
              </w:rPr>
            </w:pPr>
            <w:r>
              <w:rPr>
                <w:sz w:val="22"/>
                <w:szCs w:val="22"/>
              </w:rPr>
              <w:t>117 707,7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w:t>
            </w:r>
            <w:r w:rsidR="00E0199C" w:rsidRPr="00E0199C">
              <w:rPr>
                <w:sz w:val="22"/>
                <w:szCs w:val="22"/>
              </w:rPr>
              <w:t>25</w:t>
            </w:r>
            <w:r w:rsidRPr="00E0199C">
              <w:rPr>
                <w:sz w:val="22"/>
                <w:szCs w:val="22"/>
              </w:rPr>
              <w:t> </w:t>
            </w:r>
            <w:r w:rsidR="00E0199C" w:rsidRPr="00E0199C">
              <w:rPr>
                <w:sz w:val="22"/>
                <w:szCs w:val="22"/>
              </w:rPr>
              <w:t>142</w:t>
            </w:r>
            <w:r w:rsidRPr="00E0199C">
              <w:rPr>
                <w:sz w:val="22"/>
                <w:szCs w:val="22"/>
              </w:rPr>
              <w:t>,</w:t>
            </w:r>
            <w:r w:rsidR="00E0199C" w:rsidRPr="00E0199C">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11</w:t>
            </w:r>
            <w:r w:rsidR="00E0199C" w:rsidRPr="00E0199C">
              <w:rPr>
                <w:sz w:val="22"/>
                <w:szCs w:val="22"/>
              </w:rPr>
              <w:t>9</w:t>
            </w:r>
            <w:r w:rsidRPr="00E0199C">
              <w:rPr>
                <w:sz w:val="22"/>
                <w:szCs w:val="22"/>
              </w:rPr>
              <w:t xml:space="preserve"> </w:t>
            </w:r>
            <w:r w:rsidR="00E0199C" w:rsidRPr="00E0199C">
              <w:rPr>
                <w:sz w:val="22"/>
                <w:szCs w:val="22"/>
              </w:rPr>
              <w:t>084</w:t>
            </w:r>
            <w:r w:rsidRPr="00E0199C">
              <w:rPr>
                <w:sz w:val="22"/>
                <w:szCs w:val="22"/>
              </w:rPr>
              <w:t>,</w:t>
            </w:r>
            <w:r w:rsidR="00E0199C" w:rsidRPr="00E0199C">
              <w:rPr>
                <w:sz w:val="22"/>
                <w:szCs w:val="22"/>
              </w:rPr>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11</w:t>
            </w:r>
            <w:r w:rsidR="00E0199C" w:rsidRPr="00E0199C">
              <w:rPr>
                <w:sz w:val="22"/>
                <w:szCs w:val="22"/>
              </w:rPr>
              <w:t>3</w:t>
            </w:r>
            <w:r w:rsidRPr="00E0199C">
              <w:rPr>
                <w:sz w:val="22"/>
                <w:szCs w:val="22"/>
              </w:rPr>
              <w:t xml:space="preserve"> </w:t>
            </w:r>
            <w:r w:rsidR="00E0199C" w:rsidRPr="00E0199C">
              <w:rPr>
                <w:sz w:val="22"/>
                <w:szCs w:val="22"/>
              </w:rPr>
              <w:t>897</w:t>
            </w:r>
            <w:r w:rsidRPr="00E0199C">
              <w:rPr>
                <w:sz w:val="22"/>
                <w:szCs w:val="22"/>
              </w:rPr>
              <w:t>,</w:t>
            </w:r>
            <w:r w:rsidR="00E0199C" w:rsidRPr="00E0199C">
              <w:rPr>
                <w:sz w:val="22"/>
                <w:szCs w:val="22"/>
              </w:rPr>
              <w:t>2</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1.5</w:t>
            </w:r>
          </w:p>
          <w:p w:rsidR="00DE20AB" w:rsidRDefault="00DE20AB" w:rsidP="00970C60">
            <w:pPr>
              <w:pStyle w:val="ConsPlusNormal"/>
            </w:pPr>
            <w:r w:rsidRPr="00CA45F6">
              <w:t xml:space="preserve">Годовой </w:t>
            </w:r>
            <w:r>
              <w:t>в</w:t>
            </w:r>
            <w:r w:rsidRPr="005E6042">
              <w:t>ыпуск газеты в экземплярах</w:t>
            </w:r>
          </w:p>
          <w:p w:rsidR="00DE20AB" w:rsidRPr="00AE5B95" w:rsidRDefault="00DE20AB" w:rsidP="00970C60">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80EE7">
            <w:pPr>
              <w:pStyle w:val="ConsPlusNormal"/>
              <w:jc w:val="center"/>
            </w:pPr>
            <w:r>
              <w:t xml:space="preserve">шт.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rPr>
                <w:sz w:val="22"/>
                <w:szCs w:val="22"/>
              </w:rPr>
            </w:pPr>
            <w:r>
              <w:rPr>
                <w:sz w:val="22"/>
                <w:szCs w:val="22"/>
              </w:rPr>
              <w:t>249600</w:t>
            </w:r>
          </w:p>
          <w:p w:rsidR="00DE20AB" w:rsidRPr="00AE5B95" w:rsidRDefault="00EA2AB3" w:rsidP="00A81908">
            <w:pPr>
              <w:widowControl w:val="0"/>
              <w:autoSpaceDE w:val="0"/>
              <w:autoSpaceDN w:val="0"/>
              <w:adjustRightInd w:val="0"/>
              <w:jc w:val="center"/>
              <w:rPr>
                <w:sz w:val="22"/>
                <w:szCs w:val="22"/>
              </w:rPr>
            </w:pPr>
            <w:r>
              <w:rPr>
                <w:sz w:val="22"/>
                <w:szCs w:val="22"/>
              </w:rPr>
              <w:t>2280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380EE7" w:rsidP="00970C60">
            <w:pPr>
              <w:widowControl w:val="0"/>
              <w:autoSpaceDE w:val="0"/>
              <w:autoSpaceDN w:val="0"/>
              <w:adjustRightInd w:val="0"/>
              <w:jc w:val="center"/>
              <w:rPr>
                <w:sz w:val="22"/>
                <w:szCs w:val="22"/>
              </w:rPr>
            </w:pPr>
            <w:r>
              <w:rPr>
                <w:sz w:val="22"/>
                <w:szCs w:val="22"/>
              </w:rPr>
              <w:t>1820</w:t>
            </w:r>
            <w:r w:rsidR="00DE20AB">
              <w:rPr>
                <w:sz w:val="22"/>
                <w:szCs w:val="22"/>
              </w:rPr>
              <w:t>00</w:t>
            </w:r>
          </w:p>
          <w:p w:rsidR="00DE20AB" w:rsidRPr="00AE5B95" w:rsidRDefault="00EA2AB3" w:rsidP="00970C60">
            <w:pPr>
              <w:widowControl w:val="0"/>
              <w:autoSpaceDE w:val="0"/>
              <w:autoSpaceDN w:val="0"/>
              <w:adjustRightInd w:val="0"/>
              <w:jc w:val="center"/>
              <w:rPr>
                <w:sz w:val="22"/>
                <w:szCs w:val="22"/>
              </w:rPr>
            </w:pPr>
            <w:r>
              <w:rPr>
                <w:sz w:val="22"/>
                <w:szCs w:val="22"/>
              </w:rPr>
              <w:t>2280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380EE7" w:rsidP="00970C60">
            <w:pPr>
              <w:widowControl w:val="0"/>
              <w:autoSpaceDE w:val="0"/>
              <w:autoSpaceDN w:val="0"/>
              <w:adjustRightInd w:val="0"/>
              <w:jc w:val="center"/>
              <w:rPr>
                <w:sz w:val="22"/>
                <w:szCs w:val="22"/>
              </w:rPr>
            </w:pPr>
            <w:r>
              <w:rPr>
                <w:sz w:val="22"/>
                <w:szCs w:val="22"/>
              </w:rPr>
              <w:t>1820</w:t>
            </w:r>
            <w:r w:rsidR="00DE20AB">
              <w:rPr>
                <w:sz w:val="22"/>
                <w:szCs w:val="22"/>
              </w:rPr>
              <w:t>00</w:t>
            </w:r>
          </w:p>
          <w:p w:rsidR="00DE20AB" w:rsidRPr="00AE5B95" w:rsidRDefault="00EA2AB3" w:rsidP="00970C60">
            <w:pPr>
              <w:widowControl w:val="0"/>
              <w:autoSpaceDE w:val="0"/>
              <w:autoSpaceDN w:val="0"/>
              <w:adjustRightInd w:val="0"/>
              <w:jc w:val="center"/>
              <w:rPr>
                <w:sz w:val="22"/>
                <w:szCs w:val="22"/>
              </w:rPr>
            </w:pPr>
            <w:r>
              <w:rPr>
                <w:sz w:val="22"/>
                <w:szCs w:val="22"/>
              </w:rPr>
              <w:t>2280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380EE7" w:rsidP="00970C60">
            <w:pPr>
              <w:widowControl w:val="0"/>
              <w:autoSpaceDE w:val="0"/>
              <w:autoSpaceDN w:val="0"/>
              <w:adjustRightInd w:val="0"/>
              <w:jc w:val="center"/>
              <w:rPr>
                <w:sz w:val="22"/>
                <w:szCs w:val="22"/>
              </w:rPr>
            </w:pPr>
            <w:r>
              <w:rPr>
                <w:sz w:val="22"/>
                <w:szCs w:val="22"/>
              </w:rPr>
              <w:t>1820</w:t>
            </w:r>
            <w:r w:rsidR="00DE20AB">
              <w:rPr>
                <w:sz w:val="22"/>
                <w:szCs w:val="22"/>
              </w:rPr>
              <w:t>00</w:t>
            </w:r>
          </w:p>
          <w:p w:rsidR="00DE20AB" w:rsidRPr="00AE5B95" w:rsidRDefault="00EA2AB3" w:rsidP="00970C60">
            <w:pPr>
              <w:widowControl w:val="0"/>
              <w:autoSpaceDE w:val="0"/>
              <w:autoSpaceDN w:val="0"/>
              <w:adjustRightInd w:val="0"/>
              <w:jc w:val="center"/>
              <w:rPr>
                <w:sz w:val="22"/>
                <w:szCs w:val="22"/>
              </w:rPr>
            </w:pPr>
            <w:r>
              <w:rPr>
                <w:sz w:val="22"/>
                <w:szCs w:val="22"/>
              </w:rPr>
              <w:t>2280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bl>
    <w:p w:rsidR="0021582E" w:rsidRDefault="0021582E" w:rsidP="0021582E">
      <w:pPr>
        <w:pStyle w:val="2"/>
        <w:spacing w:before="0" w:after="0"/>
        <w:jc w:val="center"/>
        <w:rPr>
          <w:rFonts w:ascii="Times New Roman" w:hAnsi="Times New Roman" w:cs="Times New Roman"/>
          <w:b w:val="0"/>
          <w:i w:val="0"/>
          <w:sz w:val="24"/>
          <w:szCs w:val="24"/>
        </w:rPr>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21582E"/>
    <w:p w:rsidR="0021582E" w:rsidRPr="00AE5B95" w:rsidRDefault="0021582E" w:rsidP="0021582E">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AE5B95" w:rsidRDefault="0021582E" w:rsidP="0021582E">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 наменование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380EE7">
            <w:pPr>
              <w:pStyle w:val="ConsPlusNormal"/>
            </w:pPr>
            <w:r w:rsidRPr="0093562A">
              <w:t xml:space="preserve">Решение Совета депутатов городского округа г. Бор от </w:t>
            </w:r>
            <w:r w:rsidRPr="002D41B4">
              <w:t>2</w:t>
            </w:r>
            <w:r w:rsidR="00380EE7">
              <w:t>8</w:t>
            </w:r>
            <w:r w:rsidRPr="002D41B4">
              <w:t>.09.202</w:t>
            </w:r>
            <w:r w:rsidR="00380EE7">
              <w:t>1 г. № 83</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970C60">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523378">
            <w:pPr>
              <w:autoSpaceDE w:val="0"/>
              <w:autoSpaceDN w:val="0"/>
              <w:adjustRightInd w:val="0"/>
            </w:pPr>
            <w:r w:rsidRPr="00AE5B95">
              <w:t>Постановление Администрации городского округа г.Бор</w:t>
            </w:r>
            <w:r>
              <w:t xml:space="preserve"> </w:t>
            </w:r>
            <w:r w:rsidRPr="001928E9">
              <w:t xml:space="preserve">от </w:t>
            </w:r>
            <w:r w:rsidR="00523378" w:rsidRPr="001928E9">
              <w:t>28.05.21</w:t>
            </w:r>
            <w:r w:rsidRPr="001928E9">
              <w:t xml:space="preserve"> №</w:t>
            </w:r>
            <w:r w:rsidR="00523378" w:rsidRPr="001928E9">
              <w:t xml:space="preserve"> </w:t>
            </w:r>
            <w:r w:rsidRPr="001928E9">
              <w:t>2</w:t>
            </w:r>
            <w:r w:rsidR="00523378" w:rsidRPr="001928E9">
              <w:t>766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rsidR="00523378">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Организационно-правовое управление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autoSpaceDE w:val="0"/>
              <w:autoSpaceDN w:val="0"/>
              <w:adjustRightInd w:val="0"/>
              <w:spacing w:line="240" w:lineRule="exact"/>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21582E" w:rsidRDefault="0021582E" w:rsidP="00970C60">
            <w:pPr>
              <w:autoSpaceDE w:val="0"/>
              <w:autoSpaceDN w:val="0"/>
              <w:adjustRightInd w:val="0"/>
              <w:spacing w:line="240" w:lineRule="exact"/>
            </w:pPr>
          </w:p>
          <w:p w:rsidR="0021582E" w:rsidRPr="00AE5B95" w:rsidRDefault="0021582E" w:rsidP="00970C60">
            <w:pPr>
              <w:autoSpaceDE w:val="0"/>
              <w:autoSpaceDN w:val="0"/>
              <w:adjustRightInd w:val="0"/>
            </w:pPr>
          </w:p>
        </w:tc>
      </w:tr>
    </w:tbl>
    <w:p w:rsidR="0021582E" w:rsidRDefault="0021582E" w:rsidP="0021582E">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21582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21582E">
      <w:pPr>
        <w:rPr>
          <w:sz w:val="28"/>
          <w:szCs w:val="28"/>
        </w:rPr>
      </w:pPr>
    </w:p>
    <w:p w:rsidR="0021582E" w:rsidRPr="00AE5B95" w:rsidRDefault="0021582E" w:rsidP="0021582E">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г.Бор»</w:t>
      </w:r>
    </w:p>
    <w:p w:rsidR="0021582E" w:rsidRPr="00AE5B95" w:rsidRDefault="0021582E" w:rsidP="0021582E">
      <w:pPr>
        <w:pStyle w:val="ListParagraph"/>
        <w:ind w:left="0"/>
        <w:jc w:val="center"/>
      </w:pPr>
      <w:r w:rsidRPr="00AE5B95">
        <w:t>(далее - Подпрограмма 1)</w:t>
      </w:r>
    </w:p>
    <w:p w:rsidR="0021582E" w:rsidRPr="00AE5B95" w:rsidRDefault="0021582E" w:rsidP="0021582E">
      <w:pPr>
        <w:widowControl w:val="0"/>
        <w:autoSpaceDE w:val="0"/>
        <w:autoSpaceDN w:val="0"/>
        <w:adjustRightInd w:val="0"/>
        <w:jc w:val="center"/>
        <w:rPr>
          <w:b/>
        </w:rPr>
      </w:pPr>
    </w:p>
    <w:p w:rsidR="0021582E" w:rsidRPr="00AE5B95" w:rsidRDefault="0021582E" w:rsidP="0021582E">
      <w:pPr>
        <w:pStyle w:val="3"/>
        <w:jc w:val="center"/>
        <w:rPr>
          <w:sz w:val="28"/>
          <w:szCs w:val="28"/>
        </w:rPr>
      </w:pPr>
      <w:r w:rsidRPr="00AE5B95">
        <w:rPr>
          <w:sz w:val="28"/>
          <w:szCs w:val="28"/>
        </w:rPr>
        <w:t>3.1.1. Паспорт Подпрограммы 1</w:t>
      </w:r>
    </w:p>
    <w:p w:rsidR="0021582E" w:rsidRPr="00AE5B95" w:rsidRDefault="0021582E" w:rsidP="0021582E">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ind w:right="-11"/>
            </w:pPr>
            <w:r w:rsidRPr="00AE5B95">
              <w:t>Эффективное управление муниципальным имуществом и земельными ресурсами городского округа г.Бор</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1. Управление и распоряжение муниципальным имуществом городского округа г.Бор.</w:t>
            </w:r>
          </w:p>
          <w:p w:rsidR="0021582E" w:rsidRPr="00AE5B95" w:rsidRDefault="0021582E" w:rsidP="00970C60">
            <w:pPr>
              <w:pStyle w:val="ConsPlusNormal"/>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970C60">
            <w:pPr>
              <w:pStyle w:val="ConsPlusNormal"/>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lastRenderedPageBreak/>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7696C">
            <w:pPr>
              <w:pStyle w:val="ConsPlusNormal"/>
            </w:pPr>
            <w:r>
              <w:t>202</w:t>
            </w:r>
            <w:r w:rsidR="0077696C">
              <w:t>1</w:t>
            </w:r>
            <w:r w:rsidRPr="00AE5B95">
              <w:t>- 20</w:t>
            </w:r>
            <w:r>
              <w:t>2</w:t>
            </w:r>
            <w:r w:rsidR="0077696C">
              <w:t>4</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 xml:space="preserve">Источники финансирования </w:t>
            </w:r>
          </w:p>
          <w:p w:rsidR="0021582E" w:rsidRPr="00AE5B95" w:rsidRDefault="0021582E" w:rsidP="00970C60">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t>202</w:t>
            </w:r>
            <w:r w:rsidR="00FC0F4A">
              <w:t>1</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rsidRPr="00AE5B95">
              <w:t>20</w:t>
            </w:r>
            <w:r>
              <w:t>2</w:t>
            </w:r>
            <w:r w:rsidR="00FC0F4A">
              <w:t>2</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rsidRPr="00AE5B95">
              <w:t>20</w:t>
            </w:r>
            <w:r>
              <w:t>2</w:t>
            </w:r>
            <w:r w:rsidR="00FC0F4A">
              <w:t>3</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FC0F4A">
            <w:pPr>
              <w:pStyle w:val="ConsPlusNormal"/>
              <w:jc w:val="center"/>
            </w:pPr>
            <w:r>
              <w:t>202</w:t>
            </w:r>
            <w:r w:rsidR="00FC0F4A">
              <w:t>4</w:t>
            </w:r>
            <w:r>
              <w:t xml:space="preserve"> год</w:t>
            </w:r>
          </w:p>
        </w:tc>
      </w:tr>
      <w:tr w:rsidR="00D3235A"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rPr>
                <w:b/>
              </w:rPr>
            </w:pPr>
            <w:r w:rsidRPr="00AE5B95">
              <w:rPr>
                <w:b/>
              </w:rPr>
              <w:t>Всего по Подпрограмме 1</w:t>
            </w:r>
          </w:p>
          <w:p w:rsidR="00D3235A" w:rsidRPr="00AE5B95" w:rsidRDefault="00D3235A" w:rsidP="00970C60">
            <w:pPr>
              <w:pStyle w:val="ConsPlusNormal"/>
              <w:jc w:val="both"/>
            </w:pPr>
            <w:r w:rsidRPr="00AE5B95">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C767D3" w:rsidRDefault="00D3235A" w:rsidP="0077696C">
            <w:pPr>
              <w:pStyle w:val="ConsPlusNormal"/>
              <w:jc w:val="center"/>
              <w:rPr>
                <w:b/>
                <w:szCs w:val="24"/>
              </w:rPr>
            </w:pPr>
            <w:r>
              <w:rPr>
                <w:b/>
                <w:szCs w:val="24"/>
              </w:rPr>
              <w:t>1</w:t>
            </w:r>
            <w:r w:rsidR="0077696C">
              <w:rPr>
                <w:b/>
                <w:szCs w:val="24"/>
              </w:rPr>
              <w:t>0</w:t>
            </w:r>
            <w:r>
              <w:rPr>
                <w:b/>
                <w:szCs w:val="24"/>
              </w:rPr>
              <w:t>0 48</w:t>
            </w:r>
            <w:r w:rsidR="0077696C">
              <w:rPr>
                <w:b/>
                <w:szCs w:val="24"/>
              </w:rPr>
              <w:t>1</w:t>
            </w:r>
            <w:r>
              <w:rPr>
                <w:b/>
                <w:szCs w:val="24"/>
              </w:rPr>
              <w:t>,</w:t>
            </w:r>
            <w:r w:rsidR="0077696C">
              <w:rPr>
                <w:b/>
                <w:szCs w:val="24"/>
              </w:rPr>
              <w:t>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D3235A" w:rsidP="00A81908">
            <w:pPr>
              <w:pStyle w:val="ConsPlusNormal"/>
              <w:jc w:val="center"/>
              <w:rPr>
                <w:szCs w:val="24"/>
              </w:rPr>
            </w:pPr>
            <w:r>
              <w:rPr>
                <w:b/>
              </w:rPr>
              <w:t>33 572,4</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77696C">
            <w:pPr>
              <w:pStyle w:val="ConsPlusNormal"/>
              <w:jc w:val="center"/>
              <w:rPr>
                <w:szCs w:val="24"/>
              </w:rPr>
            </w:pPr>
            <w:r>
              <w:rPr>
                <w:b/>
              </w:rPr>
              <w:t>24</w:t>
            </w:r>
            <w:r w:rsidR="00D3235A">
              <w:rPr>
                <w:b/>
              </w:rPr>
              <w:t> 2</w:t>
            </w:r>
            <w:r>
              <w:rPr>
                <w:b/>
              </w:rPr>
              <w:t>26</w:t>
            </w:r>
            <w:r w:rsidR="00D3235A">
              <w:rPr>
                <w:b/>
              </w:rPr>
              <w:t>,4</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77696C">
            <w:pPr>
              <w:pStyle w:val="ConsPlusNormal"/>
              <w:jc w:val="center"/>
              <w:rPr>
                <w:szCs w:val="24"/>
              </w:rPr>
            </w:pPr>
            <w:r>
              <w:rPr>
                <w:b/>
              </w:rPr>
              <w:t>21</w:t>
            </w:r>
            <w:r w:rsidR="00D3235A">
              <w:rPr>
                <w:b/>
              </w:rPr>
              <w:t> </w:t>
            </w:r>
            <w:r>
              <w:rPr>
                <w:b/>
              </w:rPr>
              <w:t>267</w:t>
            </w:r>
            <w:r w:rsidR="00D3235A">
              <w:rPr>
                <w:b/>
              </w:rPr>
              <w:t>,</w:t>
            </w:r>
            <w:r>
              <w:rPr>
                <w:b/>
              </w:rPr>
              <w:t>1</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E56E0E" w:rsidRDefault="0077696C" w:rsidP="0077696C">
            <w:pPr>
              <w:pStyle w:val="ConsPlusNormal"/>
              <w:jc w:val="center"/>
              <w:rPr>
                <w:b/>
                <w:szCs w:val="24"/>
              </w:rPr>
            </w:pPr>
            <w:r>
              <w:rPr>
                <w:b/>
                <w:szCs w:val="24"/>
              </w:rPr>
              <w:t>21</w:t>
            </w:r>
            <w:r w:rsidR="00D3235A">
              <w:rPr>
                <w:b/>
                <w:szCs w:val="24"/>
              </w:rPr>
              <w:t> </w:t>
            </w:r>
            <w:r>
              <w:rPr>
                <w:b/>
                <w:szCs w:val="24"/>
              </w:rPr>
              <w:t>415</w:t>
            </w:r>
            <w:r w:rsidR="00D3235A">
              <w:rPr>
                <w:b/>
                <w:szCs w:val="24"/>
              </w:rPr>
              <w:t>,</w:t>
            </w:r>
            <w:r>
              <w:rPr>
                <w:b/>
                <w:szCs w:val="24"/>
              </w:rPr>
              <w:t>1</w:t>
            </w:r>
          </w:p>
        </w:tc>
      </w:tr>
      <w:tr w:rsidR="00D3235A"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77696C">
            <w:pPr>
              <w:pStyle w:val="ConsPlusNormal"/>
              <w:jc w:val="center"/>
              <w:rPr>
                <w:szCs w:val="24"/>
              </w:rPr>
            </w:pPr>
            <w:r>
              <w:rPr>
                <w:szCs w:val="24"/>
              </w:rPr>
              <w:t>8</w:t>
            </w:r>
            <w:r w:rsidR="00D3235A">
              <w:rPr>
                <w:szCs w:val="24"/>
              </w:rPr>
              <w:t>9 </w:t>
            </w:r>
            <w:r>
              <w:rPr>
                <w:szCs w:val="24"/>
              </w:rPr>
              <w:t>8</w:t>
            </w:r>
            <w:r w:rsidR="00D3235A">
              <w:rPr>
                <w:szCs w:val="24"/>
              </w:rPr>
              <w:t>44,</w:t>
            </w:r>
            <w:r>
              <w:rPr>
                <w:szCs w:val="24"/>
              </w:rPr>
              <w:t>3</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D3235A" w:rsidP="00A81908">
            <w:pPr>
              <w:pStyle w:val="ConsPlusNormal"/>
              <w:jc w:val="center"/>
              <w:rPr>
                <w:szCs w:val="24"/>
              </w:rPr>
            </w:pPr>
            <w:r>
              <w:t>28 314,1</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D3235A" w:rsidP="0077696C">
            <w:pPr>
              <w:pStyle w:val="ConsPlusNormal"/>
              <w:jc w:val="center"/>
              <w:rPr>
                <w:szCs w:val="24"/>
              </w:rPr>
            </w:pPr>
            <w:r>
              <w:t>2</w:t>
            </w:r>
            <w:r w:rsidR="0077696C">
              <w:t>2</w:t>
            </w:r>
            <w:r>
              <w:t> 4</w:t>
            </w:r>
            <w:r w:rsidR="0077696C">
              <w:t>33</w:t>
            </w:r>
            <w:r>
              <w:t>,</w:t>
            </w:r>
            <w:r w:rsidR="0077696C">
              <w:t>6</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77696C">
            <w:pPr>
              <w:pStyle w:val="ConsPlusNormal"/>
              <w:jc w:val="center"/>
              <w:rPr>
                <w:szCs w:val="24"/>
              </w:rPr>
            </w:pPr>
            <w:r>
              <w:t>1</w:t>
            </w:r>
            <w:r w:rsidR="00D3235A">
              <w:t>9 </w:t>
            </w:r>
            <w:r>
              <w:t>474</w:t>
            </w:r>
            <w:r w:rsidR="00D3235A">
              <w:t>,</w:t>
            </w:r>
            <w:r>
              <w:t>3</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720A77" w:rsidRDefault="0077696C" w:rsidP="0077696C">
            <w:pPr>
              <w:pStyle w:val="ConsPlusNormal"/>
              <w:jc w:val="center"/>
              <w:rPr>
                <w:szCs w:val="24"/>
              </w:rPr>
            </w:pPr>
            <w:r>
              <w:rPr>
                <w:szCs w:val="24"/>
              </w:rPr>
              <w:t>19</w:t>
            </w:r>
            <w:r w:rsidR="00D3235A">
              <w:rPr>
                <w:szCs w:val="24"/>
              </w:rPr>
              <w:t> </w:t>
            </w:r>
            <w:r>
              <w:rPr>
                <w:szCs w:val="24"/>
              </w:rPr>
              <w:t>622</w:t>
            </w:r>
            <w:r w:rsidR="00D3235A">
              <w:rPr>
                <w:szCs w:val="24"/>
              </w:rPr>
              <w:t>,3</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337979" w:rsidRDefault="00D3235A" w:rsidP="0077696C">
            <w:pPr>
              <w:pStyle w:val="ConsPlusNormal"/>
              <w:jc w:val="center"/>
              <w:rPr>
                <w:szCs w:val="24"/>
              </w:rPr>
            </w:pPr>
            <w:r>
              <w:rPr>
                <w:szCs w:val="24"/>
              </w:rPr>
              <w:t>1</w:t>
            </w:r>
            <w:r w:rsidR="0077696C">
              <w:rPr>
                <w:szCs w:val="24"/>
              </w:rPr>
              <w:t>0</w:t>
            </w:r>
            <w:r>
              <w:rPr>
                <w:szCs w:val="24"/>
              </w:rPr>
              <w:t> </w:t>
            </w:r>
            <w:r w:rsidR="0077696C">
              <w:rPr>
                <w:szCs w:val="24"/>
              </w:rPr>
              <w:t>636</w:t>
            </w:r>
            <w:r>
              <w:rPr>
                <w:szCs w:val="24"/>
              </w:rPr>
              <w:t>,</w:t>
            </w:r>
            <w:r w:rsidR="0077696C">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Pr>
                <w:szCs w:val="24"/>
              </w:rPr>
              <w:t>5 258,3</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77696C">
            <w:pPr>
              <w:pStyle w:val="ConsPlusNormal"/>
              <w:jc w:val="center"/>
              <w:rPr>
                <w:szCs w:val="24"/>
              </w:rPr>
            </w:pPr>
            <w:r>
              <w:rPr>
                <w:szCs w:val="24"/>
              </w:rPr>
              <w:t>1</w:t>
            </w:r>
            <w:r w:rsidR="00D3235A">
              <w:rPr>
                <w:szCs w:val="24"/>
              </w:rPr>
              <w:t xml:space="preserve"> </w:t>
            </w:r>
            <w:r>
              <w:rPr>
                <w:szCs w:val="24"/>
              </w:rPr>
              <w:t>792</w:t>
            </w:r>
            <w:r w:rsidR="00D3235A">
              <w:rPr>
                <w:szCs w:val="24"/>
              </w:rPr>
              <w:t>,</w:t>
            </w:r>
            <w:r>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77696C">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77696C" w:rsidP="0077696C">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21582E"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pPr>
            <w:r w:rsidRPr="00AE5B95">
              <w:t xml:space="preserve">Индикаторы цели </w:t>
            </w:r>
          </w:p>
        </w:tc>
        <w:tc>
          <w:tcPr>
            <w:tcW w:w="2128" w:type="dxa"/>
            <w:gridSpan w:val="2"/>
            <w:tcMar>
              <w:top w:w="85" w:type="dxa"/>
              <w:bottom w:w="85" w:type="dxa"/>
            </w:tcMar>
          </w:tcPr>
          <w:p w:rsidR="0021582E" w:rsidRDefault="0021582E" w:rsidP="00970C60">
            <w:pPr>
              <w:pStyle w:val="ConsPlusNormal"/>
              <w:jc w:val="center"/>
            </w:pPr>
            <w:r>
              <w:t>П</w:t>
            </w:r>
            <w:r w:rsidRPr="00AE5B95">
              <w:t>оказатели</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21582E" w:rsidRDefault="0021582E" w:rsidP="00970C60">
            <w:pPr>
              <w:pStyle w:val="ConsPlusNormal"/>
              <w:jc w:val="center"/>
            </w:pPr>
            <w:r>
              <w:t>сохранится</w:t>
            </w:r>
          </w:p>
          <w:p w:rsidR="0021582E" w:rsidRPr="00BA4172" w:rsidRDefault="0021582E" w:rsidP="00970C60">
            <w:pPr>
              <w:pStyle w:val="ConsPlusNormal"/>
              <w:jc w:val="center"/>
              <w:rPr>
                <w:highlight w:val="yellow"/>
              </w:rPr>
            </w:pPr>
            <w:r>
              <w:t>98%</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21582E" w:rsidRPr="005E6042" w:rsidRDefault="0021582E" w:rsidP="00970C60">
            <w:pPr>
              <w:pStyle w:val="ConsPlusNormal"/>
              <w:jc w:val="center"/>
            </w:pPr>
            <w:r w:rsidRPr="005E6042">
              <w:t>сохранится</w:t>
            </w:r>
          </w:p>
          <w:p w:rsidR="0021582E" w:rsidRPr="00BA4172" w:rsidRDefault="0021582E" w:rsidP="00380EE7">
            <w:pPr>
              <w:pStyle w:val="ConsPlusNormal"/>
              <w:jc w:val="center"/>
              <w:rPr>
                <w:highlight w:val="yellow"/>
              </w:rPr>
            </w:pPr>
            <w:r w:rsidRPr="005E6042">
              <w:t>8</w:t>
            </w:r>
            <w:r w:rsidR="00380EE7">
              <w:t>9</w:t>
            </w:r>
            <w:r w:rsidRPr="005E6042">
              <w:t>%</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AE5B95" w:rsidRDefault="0021582E" w:rsidP="00970C60">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г.Бор</w:t>
            </w:r>
          </w:p>
        </w:tc>
        <w:tc>
          <w:tcPr>
            <w:tcW w:w="2128" w:type="dxa"/>
            <w:gridSpan w:val="2"/>
            <w:tcMar>
              <w:top w:w="85" w:type="dxa"/>
              <w:bottom w:w="85" w:type="dxa"/>
            </w:tcMar>
          </w:tcPr>
          <w:p w:rsidR="0021582E" w:rsidRPr="005E6042" w:rsidRDefault="0021582E" w:rsidP="00970C60">
            <w:pPr>
              <w:pStyle w:val="ConsPlusNormal"/>
              <w:jc w:val="center"/>
            </w:pPr>
            <w:r w:rsidRPr="005E6042">
              <w:t>у</w:t>
            </w:r>
            <w:r w:rsidR="00B124DA">
              <w:t>увеличится</w:t>
            </w:r>
            <w:r w:rsidRPr="005E6042">
              <w:t xml:space="preserve"> до</w:t>
            </w:r>
          </w:p>
          <w:p w:rsidR="0021582E" w:rsidRPr="00BA4172" w:rsidRDefault="00B124DA" w:rsidP="00970C60">
            <w:pPr>
              <w:pStyle w:val="ConsPlusNormal"/>
              <w:jc w:val="center"/>
              <w:rPr>
                <w:highlight w:val="yellow"/>
              </w:rPr>
            </w:pPr>
            <w:smartTag w:uri="urn:schemas-microsoft-com:office:smarttags" w:element="metricconverter">
              <w:smartTagPr>
                <w:attr w:name="ProductID" w:val="760 га"/>
              </w:smartTagPr>
              <w:r w:rsidRPr="00B124DA">
                <w:t>76</w:t>
              </w:r>
              <w:r w:rsidR="0021582E" w:rsidRPr="00B124DA">
                <w:t>0 г</w:t>
              </w:r>
              <w:r w:rsidR="0021582E" w:rsidRPr="005E6042">
                <w:t>а</w:t>
              </w:r>
            </w:smartTag>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2.К</w:t>
            </w:r>
            <w:r w:rsidRPr="00AE5B95">
              <w:t xml:space="preserve">оличество заключенных договоров (купли-продажи, аренды, о размещении объектов) и </w:t>
            </w:r>
            <w:r w:rsidRPr="00AE5B95">
              <w:lastRenderedPageBreak/>
              <w:t>соглашений о перераспределении земельных участков</w:t>
            </w:r>
          </w:p>
        </w:tc>
        <w:tc>
          <w:tcPr>
            <w:tcW w:w="2128" w:type="dxa"/>
            <w:gridSpan w:val="2"/>
            <w:tcMar>
              <w:top w:w="85" w:type="dxa"/>
              <w:bottom w:w="85" w:type="dxa"/>
            </w:tcMar>
          </w:tcPr>
          <w:p w:rsidR="0021582E" w:rsidRPr="005E6042" w:rsidRDefault="0021582E" w:rsidP="00970C60">
            <w:pPr>
              <w:pStyle w:val="ConsPlusNormal"/>
              <w:jc w:val="center"/>
            </w:pPr>
            <w:r w:rsidRPr="005E6042">
              <w:lastRenderedPageBreak/>
              <w:t>составит</w:t>
            </w:r>
          </w:p>
          <w:p w:rsidR="0021582E" w:rsidRPr="00BA4172" w:rsidRDefault="0021582E" w:rsidP="00380EE7">
            <w:pPr>
              <w:pStyle w:val="ConsPlusNormal"/>
              <w:jc w:val="center"/>
              <w:rPr>
                <w:highlight w:val="yellow"/>
              </w:rPr>
            </w:pPr>
            <w:r w:rsidRPr="005E6042">
              <w:lastRenderedPageBreak/>
              <w:t>169</w:t>
            </w:r>
            <w:r w:rsidR="00380EE7">
              <w:t>5</w:t>
            </w:r>
            <w:r w:rsidRPr="005E6042">
              <w:t xml:space="preserve"> 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3.Количество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2128" w:type="dxa"/>
            <w:gridSpan w:val="2"/>
            <w:tcMar>
              <w:top w:w="85" w:type="dxa"/>
              <w:bottom w:w="85" w:type="dxa"/>
            </w:tcMar>
          </w:tcPr>
          <w:p w:rsidR="0021582E" w:rsidRPr="005E6042" w:rsidRDefault="0021582E" w:rsidP="00970C60">
            <w:pPr>
              <w:pStyle w:val="ConsPlusNormal"/>
              <w:jc w:val="center"/>
            </w:pPr>
            <w:r w:rsidRPr="005E6042">
              <w:t>составит</w:t>
            </w:r>
          </w:p>
          <w:p w:rsidR="0021582E" w:rsidRPr="00BA4172" w:rsidRDefault="00380EE7" w:rsidP="00380EE7">
            <w:pPr>
              <w:pStyle w:val="ConsPlusNormal"/>
              <w:jc w:val="center"/>
              <w:rPr>
                <w:highlight w:val="yellow"/>
              </w:rPr>
            </w:pPr>
            <w:r>
              <w:t>160</w:t>
            </w:r>
            <w:r w:rsidR="0021582E">
              <w:t xml:space="preserve"> </w:t>
            </w:r>
            <w:r w:rsidR="0021582E" w:rsidRPr="005E6042">
              <w:t>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4.</w:t>
            </w:r>
            <w:r w:rsidRPr="00311F73">
              <w:t xml:space="preserve">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1582E" w:rsidRDefault="0021582E" w:rsidP="00970C60">
            <w:pPr>
              <w:pStyle w:val="ConsPlusNormal"/>
              <w:jc w:val="center"/>
            </w:pPr>
            <w:r>
              <w:t>составит</w:t>
            </w:r>
          </w:p>
          <w:p w:rsidR="0021582E" w:rsidRDefault="00B124DA" w:rsidP="00B124DA">
            <w:pPr>
              <w:pStyle w:val="ConsPlusNormal"/>
              <w:jc w:val="center"/>
            </w:pPr>
            <w:r w:rsidRPr="00B124DA">
              <w:t>475</w:t>
            </w:r>
            <w:r w:rsidR="0021582E" w:rsidRPr="00B124DA">
              <w:t> </w:t>
            </w:r>
            <w:r w:rsidRPr="00B124DA">
              <w:t>831</w:t>
            </w:r>
            <w:r w:rsidR="0021582E" w:rsidRPr="00B124DA">
              <w:t>,</w:t>
            </w:r>
            <w:r w:rsidRPr="00B124DA">
              <w:t>7</w:t>
            </w:r>
            <w:r w:rsidR="0021582E">
              <w:t xml:space="preserve"> тыс. руб.</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5.Годовой в</w:t>
            </w:r>
            <w:r w:rsidRPr="005E6042">
              <w:t>ыпуск газеты в экземплярах</w:t>
            </w:r>
          </w:p>
          <w:p w:rsidR="0021582E" w:rsidRDefault="0021582E" w:rsidP="00970C60">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21582E" w:rsidRDefault="0021582E" w:rsidP="00380EE7">
            <w:pPr>
              <w:pStyle w:val="ConsPlusNormal"/>
              <w:jc w:val="center"/>
            </w:pPr>
            <w:r>
              <w:t>с</w:t>
            </w:r>
            <w:r w:rsidRPr="00CA45F6">
              <w:t>оставит</w:t>
            </w:r>
            <w:r>
              <w:t xml:space="preserve"> </w:t>
            </w:r>
            <w:r w:rsidR="00380EE7">
              <w:t>1820</w:t>
            </w:r>
            <w:r>
              <w:t xml:space="preserve">00шт   </w:t>
            </w:r>
            <w:r w:rsidR="00380EE7">
              <w:t>2280</w:t>
            </w:r>
            <w:r>
              <w:t xml:space="preserve"> </w:t>
            </w:r>
            <w:r w:rsidR="00380EE7">
              <w:t>мин</w:t>
            </w:r>
          </w:p>
        </w:tc>
      </w:tr>
    </w:tbl>
    <w:p w:rsidR="0021582E" w:rsidRDefault="0021582E" w:rsidP="0021582E">
      <w:pPr>
        <w:pStyle w:val="3"/>
        <w:ind w:firstLine="567"/>
        <w:jc w:val="center"/>
        <w:rPr>
          <w:sz w:val="28"/>
          <w:szCs w:val="28"/>
        </w:rPr>
      </w:pPr>
    </w:p>
    <w:p w:rsidR="0021582E" w:rsidRPr="00AE5B95" w:rsidRDefault="0021582E" w:rsidP="0021582E">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21582E">
      <w:pPr>
        <w:ind w:firstLine="567"/>
        <w:jc w:val="center"/>
      </w:pPr>
    </w:p>
    <w:p w:rsidR="0021582E" w:rsidRPr="00AE5B95" w:rsidRDefault="0021582E" w:rsidP="0021582E">
      <w:pPr>
        <w:ind w:firstLine="567"/>
      </w:pPr>
      <w:r>
        <w:t xml:space="preserve">                                                                                   </w:t>
      </w:r>
      <w:r w:rsidRPr="00AE5B95">
        <w:t>3.1.2.1. Характеристика текущего состояния</w:t>
      </w:r>
    </w:p>
    <w:p w:rsidR="0021582E" w:rsidRPr="00AE5B95" w:rsidRDefault="0021582E" w:rsidP="0021582E">
      <w:pPr>
        <w:ind w:firstLine="567"/>
        <w:jc w:val="both"/>
      </w:pPr>
    </w:p>
    <w:p w:rsidR="0021582E" w:rsidRPr="00AE5B95" w:rsidRDefault="0021582E" w:rsidP="0021582E">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21582E">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21582E">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21582E">
      <w:pPr>
        <w:ind w:firstLine="567"/>
        <w:jc w:val="both"/>
      </w:pPr>
    </w:p>
    <w:p w:rsidR="0021582E" w:rsidRPr="00AE5B95" w:rsidRDefault="0021582E" w:rsidP="0021582E">
      <w:pPr>
        <w:ind w:firstLine="567"/>
        <w:jc w:val="both"/>
      </w:pPr>
      <w:r w:rsidRPr="00AE5B95">
        <w:t>1. Недостаточный уровень обеспечения объектов недвижимости муниципального имущества городского округа г.Бор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наличие в муниципальной собственности</w:t>
      </w:r>
      <w:r w:rsidRPr="008810C2">
        <w:t xml:space="preserve"> </w:t>
      </w:r>
      <w:r w:rsidRPr="00AE5B95">
        <w:t>объектов недвижимости</w:t>
      </w:r>
      <w:r>
        <w:t xml:space="preserve">, </w:t>
      </w:r>
      <w:r w:rsidRPr="00AE5B95">
        <w:t xml:space="preserve"> построенных и реконструированных хозяйственным способом;</w:t>
      </w:r>
    </w:p>
    <w:p w:rsidR="0021582E" w:rsidRPr="00AE5B95" w:rsidRDefault="0021582E" w:rsidP="0021582E">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21582E">
      <w:pPr>
        <w:ind w:firstLine="567"/>
        <w:jc w:val="both"/>
      </w:pPr>
      <w:r w:rsidRPr="00AE5B95">
        <w:lastRenderedPageBreak/>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21582E">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BA4172" w:rsidRDefault="0021582E" w:rsidP="0021582E">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862,33 км"/>
        </w:smartTagPr>
        <w:r w:rsidRPr="00150E6A">
          <w:t>862,33</w:t>
        </w:r>
        <w:r w:rsidRPr="0093562A">
          <w:t xml:space="preserve"> км</w:t>
        </w:r>
      </w:smartTag>
      <w:r w:rsidRPr="0093562A">
        <w:t>;</w:t>
      </w:r>
    </w:p>
    <w:p w:rsidR="0021582E" w:rsidRPr="00AE5B95" w:rsidRDefault="0021582E" w:rsidP="0021582E">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21582E">
      <w:pPr>
        <w:ind w:firstLine="567"/>
        <w:jc w:val="both"/>
      </w:pPr>
      <w:r w:rsidRPr="00AE5B95">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r>
        <w:t>.</w:t>
      </w:r>
    </w:p>
    <w:p w:rsidR="0021582E" w:rsidRPr="00AE5B95" w:rsidRDefault="0021582E" w:rsidP="0021582E">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21582E">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21582E">
      <w:pPr>
        <w:ind w:firstLine="567"/>
        <w:jc w:val="both"/>
      </w:pPr>
      <w:r w:rsidRPr="00AE5B95">
        <w:t>3. Недостаточный уровень формирования фонда земельных ресурсов городского округа г.Бор.</w:t>
      </w:r>
    </w:p>
    <w:p w:rsidR="0021582E" w:rsidRPr="00AE5B95" w:rsidRDefault="0021582E" w:rsidP="0021582E">
      <w:pPr>
        <w:ind w:firstLine="567"/>
        <w:jc w:val="both"/>
      </w:pPr>
      <w:r w:rsidRPr="00AE5B95">
        <w:t>Основные причина возникновения проблемы:</w:t>
      </w:r>
    </w:p>
    <w:p w:rsidR="0021582E" w:rsidRPr="00AE5B95" w:rsidRDefault="0021582E" w:rsidP="0021582E">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21582E">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21582E">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21582E">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21582E">
      <w:pPr>
        <w:ind w:firstLine="567"/>
        <w:jc w:val="both"/>
      </w:pPr>
      <w:r w:rsidRPr="00AE5B95">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21582E">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21582E">
      <w:pPr>
        <w:ind w:firstLine="567"/>
        <w:jc w:val="both"/>
      </w:pPr>
      <w:r w:rsidRPr="00AE5B95">
        <w:lastRenderedPageBreak/>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21582E">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21582E">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21582E">
      <w:pPr>
        <w:ind w:firstLine="567"/>
        <w:jc w:val="both"/>
      </w:pPr>
      <w:r w:rsidRPr="00AE5B95">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Default="0021582E" w:rsidP="0021582E">
      <w:pPr>
        <w:ind w:firstLine="567"/>
        <w:jc w:val="both"/>
      </w:pPr>
      <w:r>
        <w:t>5. Имущественная поддержка субъектов малого и среднего предпринимательства.</w:t>
      </w:r>
    </w:p>
    <w:p w:rsidR="0021582E" w:rsidRDefault="0021582E" w:rsidP="0021582E">
      <w:pPr>
        <w:ind w:firstLine="567"/>
        <w:jc w:val="both"/>
      </w:pPr>
      <w:r>
        <w:t>Имущественная поддержка субъектов малого и среднего предпринимательства (далее МСП) является востребованой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21582E">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21582E">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21582E">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21582E">
      <w:pPr>
        <w:ind w:firstLine="567"/>
        <w:jc w:val="both"/>
      </w:pPr>
      <w:r>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Default="0021582E" w:rsidP="0021582E">
      <w:pPr>
        <w:ind w:firstLine="567"/>
        <w:jc w:val="both"/>
      </w:pPr>
      <w:r>
        <w:t>-информационная открытость;</w:t>
      </w:r>
    </w:p>
    <w:p w:rsidR="0021582E" w:rsidRDefault="0021582E" w:rsidP="0021582E">
      <w:pPr>
        <w:ind w:firstLine="567"/>
        <w:jc w:val="both"/>
      </w:pPr>
      <w:r>
        <w:t>- равный доступ субъектов МСП;</w:t>
      </w:r>
    </w:p>
    <w:p w:rsidR="0021582E" w:rsidRDefault="0021582E" w:rsidP="0021582E">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21582E">
      <w:pPr>
        <w:ind w:firstLine="567"/>
        <w:jc w:val="both"/>
      </w:pPr>
      <w:r>
        <w:t>- ежегодное дополнение Перечня имущества, предоставляемого субъектам МСП.</w:t>
      </w:r>
    </w:p>
    <w:p w:rsidR="0021582E" w:rsidRDefault="0021582E" w:rsidP="0021582E">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21582E">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21582E">
      <w:pPr>
        <w:ind w:firstLine="567"/>
        <w:jc w:val="both"/>
      </w:pPr>
      <w:r>
        <w:lastRenderedPageBreak/>
        <w:t>Оценка эффективности налоговых расходов проводится в соответсвии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Постаглением администрации г.о. г.Бор от 13.04.2020 № 1722.</w:t>
      </w:r>
    </w:p>
    <w:p w:rsidR="0021582E" w:rsidRDefault="0021582E" w:rsidP="0021582E">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21582E">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21582E">
      <w:pPr>
        <w:ind w:firstLine="567"/>
        <w:jc w:val="both"/>
      </w:pPr>
      <w:r>
        <w:t xml:space="preserve">- земель предоставлленных для обеспечения деятельности органов местного самоуправления, </w:t>
      </w:r>
    </w:p>
    <w:p w:rsidR="0021582E" w:rsidRDefault="0021582E" w:rsidP="0021582E">
      <w:pPr>
        <w:ind w:firstLine="567"/>
        <w:jc w:val="both"/>
      </w:pPr>
      <w:r>
        <w:t>- земельных участков, занятых муниципальными автомобильными дорогами общего пользования.</w:t>
      </w:r>
    </w:p>
    <w:p w:rsidR="00296750" w:rsidRDefault="00296750" w:rsidP="00296750">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21582E">
      <w:pPr>
        <w:ind w:firstLine="567"/>
        <w:jc w:val="both"/>
      </w:pPr>
      <w:r>
        <w:t>- земель</w:t>
      </w:r>
      <w:r w:rsidR="008C043A">
        <w:t>ных участков занятых кладбищами и иными местами погребения.</w:t>
      </w:r>
    </w:p>
    <w:p w:rsidR="0021582E" w:rsidRPr="00A90F17" w:rsidRDefault="0021582E" w:rsidP="0021582E">
      <w:pPr>
        <w:pStyle w:val="af"/>
        <w:spacing w:before="120"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21582E">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21582E">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21582E">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21582E">
      <w:pPr>
        <w:jc w:val="both"/>
      </w:pPr>
    </w:p>
    <w:p w:rsidR="0021582E" w:rsidRDefault="0021582E" w:rsidP="0021582E">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21582E">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970C60">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970C60">
            <w:pPr>
              <w:jc w:val="center"/>
              <w:rPr>
                <w:sz w:val="22"/>
                <w:szCs w:val="22"/>
              </w:rPr>
            </w:pPr>
            <w:r>
              <w:rPr>
                <w:sz w:val="22"/>
                <w:szCs w:val="22"/>
              </w:rPr>
              <w:t>Плановые п</w:t>
            </w:r>
            <w:r w:rsidRPr="00AE5B95">
              <w:rPr>
                <w:sz w:val="22"/>
                <w:szCs w:val="22"/>
              </w:rPr>
              <w:t>оступления в бюджет городского округа г.Бор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sidRPr="00AE5B95">
              <w:rPr>
                <w:sz w:val="22"/>
                <w:szCs w:val="22"/>
              </w:rPr>
              <w:t>20</w:t>
            </w:r>
            <w:r>
              <w:rPr>
                <w:sz w:val="22"/>
                <w:szCs w:val="22"/>
              </w:rPr>
              <w:t>21</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sidRPr="00AE5B95">
              <w:rPr>
                <w:sz w:val="22"/>
                <w:szCs w:val="22"/>
              </w:rPr>
              <w:t>20</w:t>
            </w:r>
            <w:r>
              <w:rPr>
                <w:sz w:val="22"/>
                <w:szCs w:val="22"/>
              </w:rPr>
              <w:t>2</w:t>
            </w:r>
            <w:r w:rsidR="00201124">
              <w:rPr>
                <w:sz w:val="22"/>
                <w:szCs w:val="22"/>
              </w:rPr>
              <w:t>2</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sidRPr="00AE5B95">
              <w:rPr>
                <w:sz w:val="22"/>
                <w:szCs w:val="22"/>
              </w:rPr>
              <w:t>20</w:t>
            </w:r>
            <w:r>
              <w:rPr>
                <w:sz w:val="22"/>
                <w:szCs w:val="22"/>
              </w:rPr>
              <w:t>2</w:t>
            </w:r>
            <w:r w:rsidR="00201124">
              <w:rPr>
                <w:sz w:val="22"/>
                <w:szCs w:val="22"/>
              </w:rPr>
              <w:t>3</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202</w:t>
            </w:r>
            <w:r w:rsidR="00201124">
              <w:rPr>
                <w:sz w:val="22"/>
                <w:szCs w:val="22"/>
              </w:rPr>
              <w:t>4</w:t>
            </w:r>
            <w:r>
              <w:rPr>
                <w:sz w:val="22"/>
                <w:szCs w:val="22"/>
              </w:rPr>
              <w:t xml:space="preserve"> год </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58 148,1</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42</w:t>
            </w:r>
            <w:r w:rsidR="00380EE7">
              <w:rPr>
                <w:sz w:val="22"/>
                <w:szCs w:val="22"/>
              </w:rPr>
              <w:t xml:space="preserve"> </w:t>
            </w:r>
            <w:r>
              <w:rPr>
                <w:sz w:val="22"/>
                <w:szCs w:val="22"/>
              </w:rPr>
              <w:t>263</w:t>
            </w:r>
            <w:r w:rsidR="00380EE7">
              <w:rPr>
                <w:sz w:val="22"/>
                <w:szCs w:val="22"/>
              </w:rPr>
              <w:t>,</w:t>
            </w:r>
            <w:r>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43</w:t>
            </w:r>
            <w:r w:rsidR="00380EE7">
              <w:rPr>
                <w:sz w:val="22"/>
                <w:szCs w:val="22"/>
              </w:rPr>
              <w:t xml:space="preserve"> </w:t>
            </w:r>
            <w:r>
              <w:rPr>
                <w:sz w:val="22"/>
                <w:szCs w:val="22"/>
              </w:rPr>
              <w:t>951</w:t>
            </w:r>
            <w:r w:rsidR="00380EE7">
              <w:rPr>
                <w:sz w:val="22"/>
                <w:szCs w:val="22"/>
              </w:rPr>
              <w:t>,</w:t>
            </w:r>
            <w:r>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45</w:t>
            </w:r>
            <w:r w:rsidR="00380EE7">
              <w:rPr>
                <w:sz w:val="22"/>
                <w:szCs w:val="22"/>
              </w:rPr>
              <w:t xml:space="preserve"> </w:t>
            </w:r>
            <w:r>
              <w:rPr>
                <w:sz w:val="22"/>
                <w:szCs w:val="22"/>
              </w:rPr>
              <w:t>712</w:t>
            </w:r>
            <w:r w:rsidR="00380EE7">
              <w:rPr>
                <w:sz w:val="22"/>
                <w:szCs w:val="22"/>
              </w:rPr>
              <w:t>,</w:t>
            </w:r>
            <w:r>
              <w:rPr>
                <w:sz w:val="22"/>
                <w:szCs w:val="22"/>
              </w:rPr>
              <w:t>3</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3 549,6</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 xml:space="preserve">3 </w:t>
            </w:r>
            <w:r w:rsidR="00201124">
              <w:rPr>
                <w:sz w:val="22"/>
                <w:szCs w:val="22"/>
              </w:rPr>
              <w:t>789</w:t>
            </w:r>
            <w:r>
              <w:rPr>
                <w:sz w:val="22"/>
                <w:szCs w:val="22"/>
              </w:rPr>
              <w:t>,</w:t>
            </w:r>
            <w:r w:rsidR="00201124">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 xml:space="preserve">3 </w:t>
            </w:r>
            <w:r w:rsidR="00201124">
              <w:rPr>
                <w:sz w:val="22"/>
                <w:szCs w:val="22"/>
              </w:rPr>
              <w:t>940</w:t>
            </w:r>
            <w:r>
              <w:rPr>
                <w:sz w:val="22"/>
                <w:szCs w:val="22"/>
              </w:rPr>
              <w:t>,</w:t>
            </w:r>
            <w:r w:rsidR="00201124">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w:t>
            </w:r>
            <w:r w:rsidR="00380EE7">
              <w:rPr>
                <w:sz w:val="22"/>
                <w:szCs w:val="22"/>
              </w:rPr>
              <w:t xml:space="preserve"> </w:t>
            </w:r>
            <w:r>
              <w:rPr>
                <w:sz w:val="22"/>
                <w:szCs w:val="22"/>
              </w:rPr>
              <w:t>0</w:t>
            </w:r>
            <w:r w:rsidR="00380EE7">
              <w:rPr>
                <w:sz w:val="22"/>
                <w:szCs w:val="22"/>
              </w:rPr>
              <w:t>9</w:t>
            </w:r>
            <w:r>
              <w:rPr>
                <w:sz w:val="22"/>
                <w:szCs w:val="22"/>
              </w:rPr>
              <w:t>8</w:t>
            </w:r>
            <w:r w:rsidR="00380EE7">
              <w:rPr>
                <w:sz w:val="22"/>
                <w:szCs w:val="22"/>
              </w:rPr>
              <w:t>,3</w:t>
            </w:r>
          </w:p>
        </w:tc>
      </w:tr>
      <w:tr w:rsidR="00380EE7"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89</w:t>
            </w:r>
            <w:r w:rsidR="00380EE7">
              <w:rPr>
                <w:sz w:val="22"/>
                <w:szCs w:val="22"/>
              </w:rPr>
              <w:t>,</w:t>
            </w:r>
            <w:r>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93</w:t>
            </w:r>
            <w:r w:rsidR="00380EE7">
              <w:rPr>
                <w:sz w:val="22"/>
                <w:szCs w:val="22"/>
              </w:rPr>
              <w:t>,</w:t>
            </w:r>
            <w:r>
              <w:rPr>
                <w:sz w:val="22"/>
                <w:szCs w:val="22"/>
              </w:rPr>
              <w:t>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96</w:t>
            </w:r>
            <w:r w:rsidR="00380EE7">
              <w:rPr>
                <w:sz w:val="22"/>
                <w:szCs w:val="22"/>
              </w:rPr>
              <w:t>,</w:t>
            </w:r>
            <w:r>
              <w:rPr>
                <w:sz w:val="22"/>
                <w:szCs w:val="22"/>
              </w:rPr>
              <w:t>6</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10 000,0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5</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13</w:t>
            </w:r>
            <w:r w:rsidR="00380EE7">
              <w:rPr>
                <w:sz w:val="22"/>
                <w:szCs w:val="22"/>
              </w:rPr>
              <w:t xml:space="preserve"> </w:t>
            </w:r>
            <w:r>
              <w:rPr>
                <w:sz w:val="22"/>
                <w:szCs w:val="22"/>
              </w:rPr>
              <w:t>5</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12</w:t>
            </w:r>
            <w:r w:rsidR="00380EE7">
              <w:rPr>
                <w:sz w:val="22"/>
                <w:szCs w:val="22"/>
              </w:rPr>
              <w:t xml:space="preserve"> 1</w:t>
            </w:r>
            <w:r>
              <w:rPr>
                <w:sz w:val="22"/>
                <w:szCs w:val="22"/>
              </w:rPr>
              <w:t>5</w:t>
            </w:r>
            <w:r w:rsidR="00380EE7">
              <w:rPr>
                <w:sz w:val="22"/>
                <w:szCs w:val="22"/>
              </w:rPr>
              <w:t>0,0</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lastRenderedPageBreak/>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35 000,0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center"/>
              <w:rPr>
                <w:sz w:val="22"/>
                <w:szCs w:val="22"/>
              </w:rPr>
            </w:pPr>
            <w:r>
              <w:rPr>
                <w:sz w:val="22"/>
                <w:szCs w:val="22"/>
              </w:rPr>
              <w:t>5</w:t>
            </w:r>
            <w:r w:rsidR="00201124">
              <w:rPr>
                <w:sz w:val="22"/>
                <w:szCs w:val="22"/>
              </w:rPr>
              <w:t>0</w:t>
            </w:r>
            <w:r>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45</w:t>
            </w:r>
            <w:r w:rsidR="00380EE7">
              <w:rPr>
                <w:sz w:val="22"/>
                <w:szCs w:val="22"/>
              </w:rPr>
              <w:t> </w:t>
            </w:r>
            <w:r>
              <w:rPr>
                <w:sz w:val="22"/>
                <w:szCs w:val="22"/>
              </w:rPr>
              <w:t>0</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40</w:t>
            </w:r>
            <w:r w:rsidR="00380EE7">
              <w:rPr>
                <w:sz w:val="22"/>
                <w:szCs w:val="22"/>
              </w:rPr>
              <w:t> </w:t>
            </w:r>
            <w:r>
              <w:rPr>
                <w:sz w:val="22"/>
                <w:szCs w:val="22"/>
              </w:rPr>
              <w:t>50</w:t>
            </w:r>
            <w:r w:rsidR="00380EE7">
              <w:rPr>
                <w:sz w:val="22"/>
                <w:szCs w:val="22"/>
              </w:rPr>
              <w:t>0,0</w:t>
            </w:r>
          </w:p>
        </w:tc>
      </w:tr>
      <w:tr w:rsidR="00380EE7"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11 000,0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4</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12</w:t>
            </w:r>
            <w:r w:rsidR="00380EE7">
              <w:rPr>
                <w:sz w:val="22"/>
                <w:szCs w:val="22"/>
              </w:rPr>
              <w:t xml:space="preserve"> </w:t>
            </w:r>
            <w:r>
              <w:rPr>
                <w:sz w:val="22"/>
                <w:szCs w:val="22"/>
              </w:rPr>
              <w:t>6</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11</w:t>
            </w:r>
            <w:r w:rsidR="00380EE7">
              <w:rPr>
                <w:sz w:val="22"/>
                <w:szCs w:val="22"/>
              </w:rPr>
              <w:t> </w:t>
            </w:r>
            <w:r>
              <w:rPr>
                <w:sz w:val="22"/>
                <w:szCs w:val="22"/>
              </w:rPr>
              <w:t>34</w:t>
            </w:r>
            <w:r w:rsidR="00380EE7">
              <w:rPr>
                <w:sz w:val="22"/>
                <w:szCs w:val="22"/>
              </w:rPr>
              <w:t>0,0</w:t>
            </w:r>
          </w:p>
        </w:tc>
      </w:tr>
      <w:tr w:rsidR="00380EE7"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117 707,7</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25 142</w:t>
            </w:r>
            <w:r>
              <w:rPr>
                <w:sz w:val="22"/>
                <w:szCs w:val="22"/>
              </w:rPr>
              <w:t>,</w:t>
            </w:r>
            <w:r w:rsidR="00201124">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11</w:t>
            </w:r>
            <w:r w:rsidR="00201124">
              <w:rPr>
                <w:sz w:val="22"/>
                <w:szCs w:val="22"/>
              </w:rPr>
              <w:t>9</w:t>
            </w:r>
            <w:r>
              <w:rPr>
                <w:sz w:val="22"/>
                <w:szCs w:val="22"/>
              </w:rPr>
              <w:t xml:space="preserve"> </w:t>
            </w:r>
            <w:r w:rsidR="00201124">
              <w:rPr>
                <w:sz w:val="22"/>
                <w:szCs w:val="22"/>
              </w:rPr>
              <w:t>084</w:t>
            </w:r>
            <w:r>
              <w:rPr>
                <w:sz w:val="22"/>
                <w:szCs w:val="22"/>
              </w:rPr>
              <w:t>,</w:t>
            </w:r>
            <w:r w:rsidR="00201124">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11</w:t>
            </w:r>
            <w:r w:rsidR="00201124">
              <w:rPr>
                <w:sz w:val="22"/>
                <w:szCs w:val="22"/>
              </w:rPr>
              <w:t>3</w:t>
            </w:r>
            <w:r>
              <w:rPr>
                <w:sz w:val="22"/>
                <w:szCs w:val="22"/>
              </w:rPr>
              <w:t xml:space="preserve"> </w:t>
            </w:r>
            <w:r w:rsidR="00201124">
              <w:rPr>
                <w:sz w:val="22"/>
                <w:szCs w:val="22"/>
              </w:rPr>
              <w:t>897</w:t>
            </w:r>
            <w:r>
              <w:rPr>
                <w:sz w:val="22"/>
                <w:szCs w:val="22"/>
              </w:rPr>
              <w:t>,</w:t>
            </w:r>
            <w:r w:rsidR="00201124">
              <w:rPr>
                <w:sz w:val="22"/>
                <w:szCs w:val="22"/>
              </w:rPr>
              <w:t>2</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970C60">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E0199C" w:rsidP="00E0199C">
            <w:pPr>
              <w:jc w:val="center"/>
              <w:rPr>
                <w:b/>
                <w:sz w:val="22"/>
                <w:szCs w:val="22"/>
              </w:rPr>
            </w:pPr>
            <w:r>
              <w:rPr>
                <w:b/>
                <w:sz w:val="22"/>
                <w:szCs w:val="22"/>
              </w:rPr>
              <w:t>475 831,7</w:t>
            </w:r>
          </w:p>
        </w:tc>
      </w:tr>
    </w:tbl>
    <w:p w:rsidR="0021582E" w:rsidRPr="00AE5B95" w:rsidRDefault="0021582E" w:rsidP="0021582E">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AE5B95" w:rsidRDefault="0021582E" w:rsidP="0021582E">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r>
        <w:t xml:space="preserve">                                                                                         </w:t>
      </w:r>
      <w:r w:rsidRPr="00AE5B95">
        <w:t>3.1.2.2. Цели и задачи Подпрограммы 1</w:t>
      </w:r>
    </w:p>
    <w:p w:rsidR="0021582E" w:rsidRPr="00AE5B95" w:rsidRDefault="0021582E" w:rsidP="0021582E">
      <w:pPr>
        <w:ind w:firstLine="567"/>
        <w:jc w:val="both"/>
      </w:pPr>
      <w:r w:rsidRPr="00AE5B95">
        <w:t>Целями Подпрограммы 1 являются:</w:t>
      </w:r>
    </w:p>
    <w:p w:rsidR="0021582E" w:rsidRPr="00AE5B95" w:rsidRDefault="0021582E" w:rsidP="0021582E">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г.Бор.</w:t>
      </w:r>
    </w:p>
    <w:p w:rsidR="0021582E" w:rsidRPr="00AE5B95" w:rsidRDefault="0021582E" w:rsidP="0021582E">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21582E" w:rsidRPr="00AE5B95" w:rsidRDefault="0021582E" w:rsidP="0021582E">
      <w:pPr>
        <w:pStyle w:val="ConsPlusNormal"/>
        <w:ind w:firstLine="567"/>
      </w:pPr>
      <w:r w:rsidRPr="00AE5B95">
        <w:t xml:space="preserve"> Задачами Подпрограммы 1 являются:</w:t>
      </w:r>
    </w:p>
    <w:p w:rsidR="0021582E" w:rsidRPr="00AE5B95" w:rsidRDefault="0021582E" w:rsidP="0021582E">
      <w:pPr>
        <w:pStyle w:val="ConsPlusNormal"/>
        <w:ind w:firstLine="567"/>
      </w:pPr>
      <w:r w:rsidRPr="00AE5B95">
        <w:t>1. Управление и распоряжение муниципальным имуществом городского округа г.Бор.</w:t>
      </w:r>
    </w:p>
    <w:p w:rsidR="0021582E" w:rsidRPr="00AE5B95" w:rsidRDefault="0021582E" w:rsidP="0021582E">
      <w:pPr>
        <w:pStyle w:val="ConsPlusNormal"/>
        <w:ind w:firstLine="567"/>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21582E">
      <w:pPr>
        <w:ind w:firstLine="567"/>
        <w:jc w:val="both"/>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pPr>
        <w:jc w:val="center"/>
      </w:pPr>
      <w:r>
        <w:t xml:space="preserve">      </w:t>
      </w:r>
      <w:r w:rsidRPr="00AE5B95">
        <w:t>3.1.2.3. Сроки и этапы реализации Подпрограммы 1</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1 – 202</w:t>
      </w:r>
      <w:r w:rsidR="00380EE7">
        <w:t>1</w:t>
      </w:r>
      <w:r w:rsidRPr="00AE5B95">
        <w:t>-20</w:t>
      </w:r>
      <w:r>
        <w:t>2</w:t>
      </w:r>
      <w:r w:rsidR="00380EE7">
        <w:t>4</w:t>
      </w:r>
      <w:r w:rsidRPr="00AE5B95">
        <w:t xml:space="preserve"> годы</w:t>
      </w:r>
      <w:r>
        <w:t>, без разделения на этапы.</w:t>
      </w:r>
    </w:p>
    <w:p w:rsidR="0021582E" w:rsidRPr="00AE5B95" w:rsidRDefault="0021582E" w:rsidP="0021582E">
      <w:pPr>
        <w:widowControl w:val="0"/>
        <w:autoSpaceDE w:val="0"/>
        <w:autoSpaceDN w:val="0"/>
        <w:adjustRightInd w:val="0"/>
        <w:jc w:val="center"/>
      </w:pPr>
    </w:p>
    <w:p w:rsidR="0021582E" w:rsidRPr="00AE5B95" w:rsidRDefault="0021582E" w:rsidP="0021582E">
      <w:pPr>
        <w:widowControl w:val="0"/>
        <w:autoSpaceDE w:val="0"/>
        <w:autoSpaceDN w:val="0"/>
        <w:adjustRightInd w:val="0"/>
        <w:jc w:val="center"/>
      </w:pPr>
      <w:r w:rsidRPr="00AE5B95">
        <w:t>3.1.2.4. Основные мероприятия Подпрограммы 1</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21582E">
      <w:pPr>
        <w:pStyle w:val="3"/>
        <w:jc w:val="center"/>
      </w:pPr>
    </w:p>
    <w:p w:rsidR="0021582E" w:rsidRPr="00AE5B95" w:rsidRDefault="0021582E" w:rsidP="0021582E">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21582E">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21582E"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p>
    <w:p w:rsidR="0021582E" w:rsidRPr="00AE5B95"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r w:rsidRPr="00AE5B95">
        <w:rPr>
          <w:rFonts w:ascii="Times New Roman" w:hAnsi="Times New Roman" w:cs="Times New Roman"/>
          <w:b w:val="0"/>
          <w:i w:val="0"/>
        </w:rPr>
        <w:lastRenderedPageBreak/>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21582E">
      <w:pPr>
        <w:jc w:val="center"/>
      </w:pPr>
      <w:r w:rsidRPr="00AE5B95">
        <w:t>(далее - Подпрограмма 2)</w:t>
      </w:r>
    </w:p>
    <w:p w:rsidR="0021582E" w:rsidRPr="00AE5B95" w:rsidRDefault="0021582E" w:rsidP="0021582E">
      <w:pPr>
        <w:pStyle w:val="ConsPlusNormal"/>
        <w:jc w:val="center"/>
      </w:pPr>
    </w:p>
    <w:p w:rsidR="0021582E" w:rsidRPr="00AE5B95" w:rsidRDefault="0021582E" w:rsidP="0021582E">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970C60">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pPr>
            <w:r>
              <w:t>202</w:t>
            </w:r>
            <w:r w:rsidR="00380EE7">
              <w:t>1</w:t>
            </w:r>
            <w:r w:rsidRPr="00AE5B95">
              <w:t>-20</w:t>
            </w:r>
            <w:r>
              <w:t>2</w:t>
            </w:r>
            <w:r w:rsidR="00380EE7">
              <w:t>4</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t>202</w:t>
            </w:r>
            <w:r w:rsidR="00380EE7">
              <w:t>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rsidRPr="00AE5B95">
              <w:t>20</w:t>
            </w:r>
            <w:r>
              <w:t>2</w:t>
            </w:r>
            <w:r w:rsidR="00380EE7">
              <w:t>2</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t>202</w:t>
            </w:r>
            <w:r w:rsidR="00380EE7">
              <w:t>3</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380EE7">
            <w:pPr>
              <w:pStyle w:val="ConsPlusNormal"/>
              <w:jc w:val="center"/>
            </w:pPr>
            <w:r>
              <w:t>202</w:t>
            </w:r>
            <w:r w:rsidR="00380EE7">
              <w:t>4</w:t>
            </w:r>
            <w:r>
              <w:t xml:space="preserve"> год</w:t>
            </w:r>
          </w:p>
        </w:tc>
      </w:tr>
      <w:tr w:rsidR="0077696C"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7696C" w:rsidRPr="00AE5B95" w:rsidRDefault="0077696C"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7696C" w:rsidRPr="00AE5B95" w:rsidRDefault="0077696C"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7696C" w:rsidRPr="00AE5B95" w:rsidRDefault="0077696C" w:rsidP="00970C60">
            <w:pPr>
              <w:pStyle w:val="ConsPlusNormal"/>
              <w:jc w:val="both"/>
              <w:rPr>
                <w:b/>
              </w:rPr>
            </w:pPr>
            <w:r w:rsidRPr="00AE5B95">
              <w:rPr>
                <w:b/>
              </w:rPr>
              <w:t>Всего по Подпрограмме 2</w:t>
            </w:r>
          </w:p>
          <w:p w:rsidR="0077696C" w:rsidRPr="00AE5B95" w:rsidRDefault="0077696C" w:rsidP="00970C60">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7696C" w:rsidRPr="00337979" w:rsidRDefault="0077696C" w:rsidP="00A81908">
            <w:pPr>
              <w:pStyle w:val="ConsPlusNormal"/>
              <w:jc w:val="center"/>
              <w:rPr>
                <w:b/>
              </w:rPr>
            </w:pPr>
            <w:r>
              <w:rPr>
                <w:b/>
              </w:rPr>
              <w:t>96 962,6</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7696C" w:rsidRPr="00337979" w:rsidRDefault="0077696C" w:rsidP="00A81908">
            <w:pPr>
              <w:pStyle w:val="ConsPlusNormal"/>
              <w:jc w:val="center"/>
              <w:rPr>
                <w:b/>
              </w:rPr>
            </w:pPr>
            <w:r w:rsidRPr="00337979">
              <w:rPr>
                <w:b/>
              </w:rPr>
              <w:t>2</w:t>
            </w:r>
            <w:r>
              <w:rPr>
                <w:b/>
              </w:rPr>
              <w:t>1</w:t>
            </w:r>
            <w:r w:rsidRPr="00337979">
              <w:rPr>
                <w:b/>
              </w:rPr>
              <w:t> 6</w:t>
            </w:r>
            <w:r>
              <w:rPr>
                <w:b/>
              </w:rPr>
              <w:t>78</w:t>
            </w:r>
            <w:r w:rsidRPr="00337979">
              <w:rPr>
                <w:b/>
              </w:rPr>
              <w:t>,</w:t>
            </w:r>
            <w:r>
              <w:rPr>
                <w:b/>
              </w:rPr>
              <w:t>8</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7696C" w:rsidRPr="00337979" w:rsidRDefault="0077696C" w:rsidP="00A81908">
            <w:pPr>
              <w:pStyle w:val="ConsPlusNormal"/>
              <w:jc w:val="center"/>
              <w:rPr>
                <w:b/>
              </w:rPr>
            </w:pPr>
            <w:r>
              <w:rPr>
                <w:b/>
              </w:rPr>
              <w:t>26 252,9</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7696C" w:rsidRPr="00337979" w:rsidRDefault="0077696C" w:rsidP="00A81908">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7696C" w:rsidRPr="00337979" w:rsidRDefault="0077696C" w:rsidP="00A81908">
            <w:pPr>
              <w:pStyle w:val="ConsPlusNormal"/>
              <w:jc w:val="center"/>
              <w:rPr>
                <w:b/>
              </w:rPr>
            </w:pPr>
            <w:r>
              <w:rPr>
                <w:b/>
              </w:rPr>
              <w:t>24 608,3</w:t>
            </w:r>
          </w:p>
        </w:tc>
      </w:tr>
      <w:tr w:rsidR="0077696C"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7696C" w:rsidRPr="00AE5B95" w:rsidRDefault="0077696C"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7696C" w:rsidRPr="00AE5B95" w:rsidRDefault="0077696C"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7696C" w:rsidRPr="00AE5B95" w:rsidRDefault="0077696C" w:rsidP="00970C6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7696C" w:rsidRPr="00337979" w:rsidRDefault="0077696C" w:rsidP="00A81908">
            <w:pPr>
              <w:pStyle w:val="ConsPlusNormal"/>
              <w:jc w:val="center"/>
              <w:rPr>
                <w:b/>
              </w:rPr>
            </w:pPr>
            <w:r>
              <w:rPr>
                <w:b/>
              </w:rPr>
              <w:t>96 962,6</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7696C" w:rsidRPr="00337979" w:rsidRDefault="0077696C" w:rsidP="00A81908">
            <w:pPr>
              <w:pStyle w:val="ConsPlusNormal"/>
              <w:jc w:val="center"/>
              <w:rPr>
                <w:b/>
              </w:rPr>
            </w:pPr>
            <w:r w:rsidRPr="00337979">
              <w:rPr>
                <w:b/>
              </w:rPr>
              <w:t>2</w:t>
            </w:r>
            <w:r>
              <w:rPr>
                <w:b/>
              </w:rPr>
              <w:t>1</w:t>
            </w:r>
            <w:r w:rsidRPr="00337979">
              <w:rPr>
                <w:b/>
              </w:rPr>
              <w:t> 6</w:t>
            </w:r>
            <w:r>
              <w:rPr>
                <w:b/>
              </w:rPr>
              <w:t>78</w:t>
            </w:r>
            <w:r w:rsidRPr="00337979">
              <w:rPr>
                <w:b/>
              </w:rPr>
              <w:t>,</w:t>
            </w:r>
            <w:r>
              <w:rPr>
                <w:b/>
              </w:rPr>
              <w:t>8</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7696C" w:rsidRPr="00337979" w:rsidRDefault="0077696C" w:rsidP="00A81908">
            <w:pPr>
              <w:pStyle w:val="ConsPlusNormal"/>
              <w:jc w:val="center"/>
              <w:rPr>
                <w:b/>
              </w:rPr>
            </w:pPr>
            <w:r>
              <w:rPr>
                <w:b/>
              </w:rPr>
              <w:t>26 252,9</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7696C" w:rsidRPr="00337979" w:rsidRDefault="0077696C" w:rsidP="00A81908">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7696C" w:rsidRPr="00337979" w:rsidRDefault="0077696C" w:rsidP="00A81908">
            <w:pPr>
              <w:pStyle w:val="ConsPlusNormal"/>
              <w:jc w:val="center"/>
              <w:rPr>
                <w:b/>
              </w:rPr>
            </w:pPr>
            <w:r>
              <w:rPr>
                <w:b/>
              </w:rPr>
              <w:t>24 608,3</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970C60">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970C60">
            <w:pPr>
              <w:pStyle w:val="ConsPlusNormal"/>
            </w:pPr>
            <w:r w:rsidRPr="00AE5B95">
              <w:t xml:space="preserve">Индикаторы цели Подпрограммы </w:t>
            </w:r>
            <w:r w:rsidRPr="00AE5B95">
              <w:lastRenderedPageBreak/>
              <w:t>2</w:t>
            </w:r>
          </w:p>
          <w:p w:rsidR="0021582E" w:rsidRDefault="0021582E" w:rsidP="00970C60">
            <w:pPr>
              <w:pStyle w:val="ConsPlusNormal"/>
            </w:pPr>
          </w:p>
          <w:p w:rsidR="0021582E" w:rsidRPr="00AE5B95" w:rsidRDefault="0021582E" w:rsidP="00970C60">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pPr>
            <w:r w:rsidRPr="00AE5B95">
              <w:lastRenderedPageBreak/>
              <w:t xml:space="preserve">Индикаторы цели </w:t>
            </w:r>
          </w:p>
        </w:tc>
        <w:tc>
          <w:tcPr>
            <w:tcW w:w="2190" w:type="dxa"/>
            <w:gridSpan w:val="2"/>
          </w:tcPr>
          <w:p w:rsidR="0021582E" w:rsidRDefault="0021582E" w:rsidP="00970C60">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бесперебойного исполнения Программы</w:t>
            </w:r>
          </w:p>
        </w:tc>
        <w:tc>
          <w:tcPr>
            <w:tcW w:w="2190" w:type="dxa"/>
            <w:gridSpan w:val="2"/>
          </w:tcPr>
          <w:p w:rsidR="0021582E" w:rsidRDefault="0021582E" w:rsidP="00970C60">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выполнения целей и задач Программы</w:t>
            </w:r>
          </w:p>
        </w:tc>
        <w:tc>
          <w:tcPr>
            <w:tcW w:w="2190" w:type="dxa"/>
            <w:gridSpan w:val="2"/>
          </w:tcPr>
          <w:p w:rsidR="0021582E" w:rsidRDefault="0021582E" w:rsidP="00970C60">
            <w:pPr>
              <w:pStyle w:val="10"/>
              <w:jc w:val="center"/>
            </w:pPr>
            <w:r>
              <w:t>сохранится 100%</w:t>
            </w:r>
          </w:p>
        </w:tc>
      </w:tr>
    </w:tbl>
    <w:p w:rsidR="0021582E" w:rsidRDefault="0021582E" w:rsidP="0021582E">
      <w:pPr>
        <w:pStyle w:val="3"/>
        <w:ind w:left="5387"/>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21582E"/>
    <w:p w:rsidR="0021582E" w:rsidRPr="00AE5B95" w:rsidRDefault="0021582E" w:rsidP="0021582E">
      <w:pPr>
        <w:jc w:val="center"/>
      </w:pPr>
      <w:r w:rsidRPr="00AE5B95">
        <w:t>3.2.2.1. Характеристика текущего состояния</w:t>
      </w:r>
    </w:p>
    <w:p w:rsidR="0021582E" w:rsidRPr="00AE5B95" w:rsidRDefault="0021582E" w:rsidP="0021582E">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21582E">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AE5B95" w:rsidRDefault="0021582E" w:rsidP="0021582E">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21582E">
      <w:pPr>
        <w:ind w:firstLine="567"/>
        <w:jc w:val="both"/>
      </w:pPr>
      <w:r w:rsidRPr="00AE5B95">
        <w:t>В рамках реализации основного мероприятия Подпрограммы 2 предусмотрено:</w:t>
      </w:r>
    </w:p>
    <w:p w:rsidR="0021582E" w:rsidRPr="00AE5B95" w:rsidRDefault="0021582E" w:rsidP="0021582E">
      <w:pPr>
        <w:ind w:firstLine="567"/>
        <w:jc w:val="both"/>
      </w:pPr>
      <w:r w:rsidRPr="00AE5B95">
        <w:t>- содержание аппарата управления;</w:t>
      </w:r>
    </w:p>
    <w:p w:rsidR="0021582E" w:rsidRPr="00AE5B95" w:rsidRDefault="0021582E" w:rsidP="0021582E">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21582E">
      <w:pPr>
        <w:ind w:firstLine="567"/>
        <w:jc w:val="both"/>
      </w:pPr>
    </w:p>
    <w:p w:rsidR="0021582E" w:rsidRPr="00AE5B95" w:rsidRDefault="0021582E" w:rsidP="0021582E">
      <w:pPr>
        <w:tabs>
          <w:tab w:val="left" w:pos="8580"/>
        </w:tabs>
        <w:jc w:val="center"/>
      </w:pPr>
      <w:r w:rsidRPr="00AE5B95">
        <w:t>3.2.2.2. Цели и задачи Подпрограммы 2</w:t>
      </w:r>
    </w:p>
    <w:p w:rsidR="0021582E" w:rsidRPr="00AE5B95" w:rsidRDefault="0021582E" w:rsidP="0021582E">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21582E">
      <w:pPr>
        <w:ind w:firstLine="567"/>
        <w:jc w:val="both"/>
      </w:pPr>
      <w:r w:rsidRPr="00AE5B95">
        <w:t>Задачами Подпрограммы 2 являются:</w:t>
      </w:r>
    </w:p>
    <w:p w:rsidR="0021582E" w:rsidRPr="00AE5B95" w:rsidRDefault="0021582E" w:rsidP="0021582E">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21582E">
      <w:pPr>
        <w:ind w:firstLine="567"/>
        <w:jc w:val="both"/>
      </w:pPr>
      <w:r w:rsidRPr="00AE5B95">
        <w:t>2. Повышение эффективности и результативности бюджетных расходов.</w:t>
      </w:r>
    </w:p>
    <w:p w:rsidR="0021582E" w:rsidRPr="00AE5B95" w:rsidRDefault="0021582E" w:rsidP="0021582E">
      <w:pPr>
        <w:ind w:firstLine="567"/>
        <w:jc w:val="both"/>
      </w:pPr>
    </w:p>
    <w:p w:rsidR="0021582E" w:rsidRPr="00AE5B95" w:rsidRDefault="0021582E" w:rsidP="0021582E">
      <w:pPr>
        <w:jc w:val="center"/>
      </w:pPr>
      <w:r>
        <w:t xml:space="preserve">                      </w:t>
      </w:r>
      <w:r w:rsidRPr="00AE5B95">
        <w:t>3.2.2.3. Сроки и этапы реализации Подпрограммы 2</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2 – 202</w:t>
      </w:r>
      <w:r w:rsidR="00380EE7">
        <w:t>1</w:t>
      </w:r>
      <w:r w:rsidRPr="00AE5B95">
        <w:t>-20</w:t>
      </w:r>
      <w:r>
        <w:t>2</w:t>
      </w:r>
      <w:r w:rsidR="00380EE7">
        <w:t>4</w:t>
      </w:r>
      <w:r w:rsidRPr="00AE5B95">
        <w:t xml:space="preserve"> годы</w:t>
      </w:r>
      <w:r>
        <w:t>, без разделения на этапы.</w:t>
      </w:r>
    </w:p>
    <w:p w:rsidR="0021582E" w:rsidRDefault="0021582E" w:rsidP="0021582E">
      <w:pPr>
        <w:widowControl w:val="0"/>
        <w:autoSpaceDE w:val="0"/>
        <w:autoSpaceDN w:val="0"/>
        <w:adjustRightInd w:val="0"/>
        <w:jc w:val="center"/>
      </w:pPr>
      <w:r>
        <w:t xml:space="preserve">             </w:t>
      </w:r>
    </w:p>
    <w:p w:rsidR="0021582E" w:rsidRPr="00AE5B95" w:rsidRDefault="0021582E" w:rsidP="0021582E">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21582E">
      <w:pPr>
        <w:pStyle w:val="3"/>
        <w:jc w:val="center"/>
      </w:pPr>
    </w:p>
    <w:p w:rsidR="0021582E" w:rsidRDefault="0021582E" w:rsidP="0021582E">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21582E">
      <w:pPr>
        <w:pStyle w:val="3"/>
        <w:jc w:val="center"/>
      </w:pPr>
      <w:r w:rsidRPr="00AE5B95">
        <w:t>Подпрограммы 2</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21582E">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w:t>
      </w:r>
      <w:r>
        <w:rPr>
          <w:szCs w:val="24"/>
        </w:rPr>
        <w:t>,</w:t>
      </w:r>
      <w:r w:rsidRPr="00AE5B95">
        <w:rPr>
          <w:szCs w:val="24"/>
        </w:rPr>
        <w:t xml:space="preserve"> приведен в Таблице 3 Программы.</w:t>
      </w:r>
    </w:p>
    <w:p w:rsidR="0021582E" w:rsidRDefault="0021582E" w:rsidP="0021582E">
      <w:pPr>
        <w:pStyle w:val="ConsPlusNormal"/>
        <w:ind w:firstLine="567"/>
        <w:jc w:val="center"/>
      </w:pPr>
      <w:r>
        <w:t>_________________________</w:t>
      </w:r>
    </w:p>
    <w:p w:rsidR="00FA0ED9" w:rsidRDefault="00FA0ED9" w:rsidP="0021582E">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8BB" w:rsidRDefault="003A18BB">
      <w:r>
        <w:separator/>
      </w:r>
    </w:p>
  </w:endnote>
  <w:endnote w:type="continuationSeparator" w:id="1">
    <w:p w:rsidR="003A18BB" w:rsidRDefault="003A1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44E17">
      <w:rPr>
        <w:rStyle w:val="ac"/>
        <w:noProof/>
      </w:rPr>
      <w:t>21</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8BB" w:rsidRDefault="003A18BB">
      <w:r>
        <w:separator/>
      </w:r>
    </w:p>
  </w:footnote>
  <w:footnote w:type="continuationSeparator" w:id="1">
    <w:p w:rsidR="003A18BB" w:rsidRDefault="003A1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2B72"/>
    <w:rsid w:val="00004972"/>
    <w:rsid w:val="00005F28"/>
    <w:rsid w:val="00006969"/>
    <w:rsid w:val="0001096C"/>
    <w:rsid w:val="00011D4E"/>
    <w:rsid w:val="00012595"/>
    <w:rsid w:val="000136C5"/>
    <w:rsid w:val="00014F96"/>
    <w:rsid w:val="00015120"/>
    <w:rsid w:val="00015DE9"/>
    <w:rsid w:val="00026771"/>
    <w:rsid w:val="00026A64"/>
    <w:rsid w:val="00034609"/>
    <w:rsid w:val="000356C3"/>
    <w:rsid w:val="000439E5"/>
    <w:rsid w:val="00043B07"/>
    <w:rsid w:val="0005146A"/>
    <w:rsid w:val="00051D05"/>
    <w:rsid w:val="000521F1"/>
    <w:rsid w:val="00054ABA"/>
    <w:rsid w:val="00063843"/>
    <w:rsid w:val="00064E7D"/>
    <w:rsid w:val="00067253"/>
    <w:rsid w:val="000700FE"/>
    <w:rsid w:val="000723B4"/>
    <w:rsid w:val="00072448"/>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235A"/>
    <w:rsid w:val="000D2AB4"/>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28F5"/>
    <w:rsid w:val="001458D2"/>
    <w:rsid w:val="00146B4E"/>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28E9"/>
    <w:rsid w:val="00195CB4"/>
    <w:rsid w:val="00196A7A"/>
    <w:rsid w:val="001978FC"/>
    <w:rsid w:val="001A002E"/>
    <w:rsid w:val="001A43C2"/>
    <w:rsid w:val="001A5B4D"/>
    <w:rsid w:val="001A6E7F"/>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73092"/>
    <w:rsid w:val="00274764"/>
    <w:rsid w:val="00281273"/>
    <w:rsid w:val="00283127"/>
    <w:rsid w:val="00284CA4"/>
    <w:rsid w:val="00285CBA"/>
    <w:rsid w:val="0028717E"/>
    <w:rsid w:val="0029032E"/>
    <w:rsid w:val="00291369"/>
    <w:rsid w:val="00292D87"/>
    <w:rsid w:val="00296750"/>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303931"/>
    <w:rsid w:val="003111A0"/>
    <w:rsid w:val="00311F73"/>
    <w:rsid w:val="003156BC"/>
    <w:rsid w:val="00316031"/>
    <w:rsid w:val="00320FBD"/>
    <w:rsid w:val="00322FC1"/>
    <w:rsid w:val="00324983"/>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90D37"/>
    <w:rsid w:val="00391B39"/>
    <w:rsid w:val="0039279F"/>
    <w:rsid w:val="00392BE0"/>
    <w:rsid w:val="0039335F"/>
    <w:rsid w:val="00393593"/>
    <w:rsid w:val="00394ED3"/>
    <w:rsid w:val="00395FEE"/>
    <w:rsid w:val="003966CF"/>
    <w:rsid w:val="003A1647"/>
    <w:rsid w:val="003A18BB"/>
    <w:rsid w:val="003A3EC3"/>
    <w:rsid w:val="003A43C7"/>
    <w:rsid w:val="003A56CC"/>
    <w:rsid w:val="003A680B"/>
    <w:rsid w:val="003A68D9"/>
    <w:rsid w:val="003A784F"/>
    <w:rsid w:val="003B349B"/>
    <w:rsid w:val="003B6A9D"/>
    <w:rsid w:val="003C3448"/>
    <w:rsid w:val="003C3575"/>
    <w:rsid w:val="003C3EC4"/>
    <w:rsid w:val="003C5031"/>
    <w:rsid w:val="003C7E1C"/>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10669"/>
    <w:rsid w:val="00410A2E"/>
    <w:rsid w:val="00411A50"/>
    <w:rsid w:val="0041524C"/>
    <w:rsid w:val="004157DA"/>
    <w:rsid w:val="00417E65"/>
    <w:rsid w:val="00421118"/>
    <w:rsid w:val="00421F51"/>
    <w:rsid w:val="004247DE"/>
    <w:rsid w:val="00424D99"/>
    <w:rsid w:val="004254E0"/>
    <w:rsid w:val="004310D6"/>
    <w:rsid w:val="00433A32"/>
    <w:rsid w:val="0043496A"/>
    <w:rsid w:val="00436A6A"/>
    <w:rsid w:val="00440538"/>
    <w:rsid w:val="00441C7E"/>
    <w:rsid w:val="00443038"/>
    <w:rsid w:val="00443976"/>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7908"/>
    <w:rsid w:val="004C3742"/>
    <w:rsid w:val="004C620D"/>
    <w:rsid w:val="004C6D94"/>
    <w:rsid w:val="004C6FA1"/>
    <w:rsid w:val="004C6FA2"/>
    <w:rsid w:val="004C7A6B"/>
    <w:rsid w:val="004D3C06"/>
    <w:rsid w:val="004E2146"/>
    <w:rsid w:val="004E38AD"/>
    <w:rsid w:val="004E4455"/>
    <w:rsid w:val="004F0B45"/>
    <w:rsid w:val="004F0C9B"/>
    <w:rsid w:val="004F596E"/>
    <w:rsid w:val="004F6A26"/>
    <w:rsid w:val="00500459"/>
    <w:rsid w:val="0050421B"/>
    <w:rsid w:val="00504A32"/>
    <w:rsid w:val="005058DD"/>
    <w:rsid w:val="00513A14"/>
    <w:rsid w:val="00513DD4"/>
    <w:rsid w:val="00513ED6"/>
    <w:rsid w:val="00514E70"/>
    <w:rsid w:val="00521339"/>
    <w:rsid w:val="00523378"/>
    <w:rsid w:val="0052629C"/>
    <w:rsid w:val="005272B5"/>
    <w:rsid w:val="005274C4"/>
    <w:rsid w:val="005312C9"/>
    <w:rsid w:val="00531CE8"/>
    <w:rsid w:val="00531EAF"/>
    <w:rsid w:val="00534C6B"/>
    <w:rsid w:val="005350EB"/>
    <w:rsid w:val="00536152"/>
    <w:rsid w:val="005371D1"/>
    <w:rsid w:val="00537CD8"/>
    <w:rsid w:val="005413BA"/>
    <w:rsid w:val="0054244D"/>
    <w:rsid w:val="005451B5"/>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34C0"/>
    <w:rsid w:val="005B42E6"/>
    <w:rsid w:val="005B493A"/>
    <w:rsid w:val="005B7DD7"/>
    <w:rsid w:val="005C1274"/>
    <w:rsid w:val="005C34CE"/>
    <w:rsid w:val="005C5050"/>
    <w:rsid w:val="005C7198"/>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3E60"/>
    <w:rsid w:val="00624867"/>
    <w:rsid w:val="0062537E"/>
    <w:rsid w:val="00626C14"/>
    <w:rsid w:val="00627E6F"/>
    <w:rsid w:val="00632288"/>
    <w:rsid w:val="0063390D"/>
    <w:rsid w:val="00634647"/>
    <w:rsid w:val="00635681"/>
    <w:rsid w:val="00636C7F"/>
    <w:rsid w:val="006417B0"/>
    <w:rsid w:val="0064307E"/>
    <w:rsid w:val="00644E17"/>
    <w:rsid w:val="006450B4"/>
    <w:rsid w:val="006458A2"/>
    <w:rsid w:val="0064606E"/>
    <w:rsid w:val="0065021A"/>
    <w:rsid w:val="0065028D"/>
    <w:rsid w:val="006525DF"/>
    <w:rsid w:val="00654A95"/>
    <w:rsid w:val="00661730"/>
    <w:rsid w:val="0066723C"/>
    <w:rsid w:val="00667D4A"/>
    <w:rsid w:val="0067048C"/>
    <w:rsid w:val="006732B7"/>
    <w:rsid w:val="00673C05"/>
    <w:rsid w:val="006767A5"/>
    <w:rsid w:val="00676B9A"/>
    <w:rsid w:val="00680A02"/>
    <w:rsid w:val="00680A2B"/>
    <w:rsid w:val="00685182"/>
    <w:rsid w:val="00686F5E"/>
    <w:rsid w:val="0069020A"/>
    <w:rsid w:val="00690EAC"/>
    <w:rsid w:val="00693565"/>
    <w:rsid w:val="0069424F"/>
    <w:rsid w:val="006A2D91"/>
    <w:rsid w:val="006B3E89"/>
    <w:rsid w:val="006B5AC0"/>
    <w:rsid w:val="006B6097"/>
    <w:rsid w:val="006B7E35"/>
    <w:rsid w:val="006C2768"/>
    <w:rsid w:val="006C7254"/>
    <w:rsid w:val="006D182C"/>
    <w:rsid w:val="006D1CAA"/>
    <w:rsid w:val="006D4CAA"/>
    <w:rsid w:val="006D5D07"/>
    <w:rsid w:val="006D7F55"/>
    <w:rsid w:val="006E28C1"/>
    <w:rsid w:val="006E6734"/>
    <w:rsid w:val="006E6C88"/>
    <w:rsid w:val="006F05F9"/>
    <w:rsid w:val="006F5AC2"/>
    <w:rsid w:val="006F6DB0"/>
    <w:rsid w:val="00700379"/>
    <w:rsid w:val="00701D7A"/>
    <w:rsid w:val="00702682"/>
    <w:rsid w:val="00703777"/>
    <w:rsid w:val="0070451B"/>
    <w:rsid w:val="00704E73"/>
    <w:rsid w:val="00704FAC"/>
    <w:rsid w:val="0071000D"/>
    <w:rsid w:val="00710E2E"/>
    <w:rsid w:val="00712309"/>
    <w:rsid w:val="00712B5A"/>
    <w:rsid w:val="007173DA"/>
    <w:rsid w:val="00720033"/>
    <w:rsid w:val="00720834"/>
    <w:rsid w:val="00724777"/>
    <w:rsid w:val="00726815"/>
    <w:rsid w:val="00731F42"/>
    <w:rsid w:val="00733A64"/>
    <w:rsid w:val="00735D78"/>
    <w:rsid w:val="00736D72"/>
    <w:rsid w:val="007431CD"/>
    <w:rsid w:val="00744AEA"/>
    <w:rsid w:val="007536A3"/>
    <w:rsid w:val="00755209"/>
    <w:rsid w:val="0075703B"/>
    <w:rsid w:val="0076180C"/>
    <w:rsid w:val="00762183"/>
    <w:rsid w:val="00763EE3"/>
    <w:rsid w:val="007649BA"/>
    <w:rsid w:val="00773DC1"/>
    <w:rsid w:val="0077696C"/>
    <w:rsid w:val="00776D7E"/>
    <w:rsid w:val="007774DF"/>
    <w:rsid w:val="007807C7"/>
    <w:rsid w:val="00780803"/>
    <w:rsid w:val="00782B30"/>
    <w:rsid w:val="00784ED9"/>
    <w:rsid w:val="00786D55"/>
    <w:rsid w:val="0079086A"/>
    <w:rsid w:val="00795236"/>
    <w:rsid w:val="00795414"/>
    <w:rsid w:val="00796682"/>
    <w:rsid w:val="00797D3F"/>
    <w:rsid w:val="007A1813"/>
    <w:rsid w:val="007A2D51"/>
    <w:rsid w:val="007B35C6"/>
    <w:rsid w:val="007B4F95"/>
    <w:rsid w:val="007B520C"/>
    <w:rsid w:val="007B6100"/>
    <w:rsid w:val="007B69CC"/>
    <w:rsid w:val="007C0FA1"/>
    <w:rsid w:val="007C1987"/>
    <w:rsid w:val="007C19E3"/>
    <w:rsid w:val="007C1F8E"/>
    <w:rsid w:val="007C4F90"/>
    <w:rsid w:val="007C5C4B"/>
    <w:rsid w:val="007C6E1A"/>
    <w:rsid w:val="007D033F"/>
    <w:rsid w:val="007D0DA2"/>
    <w:rsid w:val="007D2E7F"/>
    <w:rsid w:val="007D3EE1"/>
    <w:rsid w:val="007D4EA0"/>
    <w:rsid w:val="007E5A17"/>
    <w:rsid w:val="007F376A"/>
    <w:rsid w:val="007F4F79"/>
    <w:rsid w:val="007F5358"/>
    <w:rsid w:val="007F6B0C"/>
    <w:rsid w:val="00803426"/>
    <w:rsid w:val="008040D9"/>
    <w:rsid w:val="0080535F"/>
    <w:rsid w:val="00805B5C"/>
    <w:rsid w:val="00805D37"/>
    <w:rsid w:val="00811E08"/>
    <w:rsid w:val="00812443"/>
    <w:rsid w:val="0081574C"/>
    <w:rsid w:val="00816BA9"/>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5429B"/>
    <w:rsid w:val="008573C6"/>
    <w:rsid w:val="00860EA3"/>
    <w:rsid w:val="00862EC3"/>
    <w:rsid w:val="00863E15"/>
    <w:rsid w:val="00865175"/>
    <w:rsid w:val="00866700"/>
    <w:rsid w:val="00871AEA"/>
    <w:rsid w:val="00873490"/>
    <w:rsid w:val="0087429A"/>
    <w:rsid w:val="00874373"/>
    <w:rsid w:val="00875EF6"/>
    <w:rsid w:val="00876C9A"/>
    <w:rsid w:val="008810C2"/>
    <w:rsid w:val="00882478"/>
    <w:rsid w:val="00882A0A"/>
    <w:rsid w:val="00885136"/>
    <w:rsid w:val="008860B4"/>
    <w:rsid w:val="008872F3"/>
    <w:rsid w:val="00887E3D"/>
    <w:rsid w:val="00891711"/>
    <w:rsid w:val="00893DE3"/>
    <w:rsid w:val="00895B65"/>
    <w:rsid w:val="00896F3F"/>
    <w:rsid w:val="0089730B"/>
    <w:rsid w:val="008A0CDB"/>
    <w:rsid w:val="008A41C9"/>
    <w:rsid w:val="008A4FC7"/>
    <w:rsid w:val="008A7C41"/>
    <w:rsid w:val="008B0B90"/>
    <w:rsid w:val="008B549F"/>
    <w:rsid w:val="008B7AA0"/>
    <w:rsid w:val="008C043A"/>
    <w:rsid w:val="008C111A"/>
    <w:rsid w:val="008C113D"/>
    <w:rsid w:val="008C2160"/>
    <w:rsid w:val="008C47A1"/>
    <w:rsid w:val="008C4F52"/>
    <w:rsid w:val="008D30B9"/>
    <w:rsid w:val="008D589D"/>
    <w:rsid w:val="008E0B4B"/>
    <w:rsid w:val="008E2131"/>
    <w:rsid w:val="008F2C91"/>
    <w:rsid w:val="008F2EFC"/>
    <w:rsid w:val="008F3BAD"/>
    <w:rsid w:val="00902B41"/>
    <w:rsid w:val="00903ED6"/>
    <w:rsid w:val="00910165"/>
    <w:rsid w:val="009126EC"/>
    <w:rsid w:val="00912FA1"/>
    <w:rsid w:val="00914802"/>
    <w:rsid w:val="00917517"/>
    <w:rsid w:val="00917BB4"/>
    <w:rsid w:val="00922A96"/>
    <w:rsid w:val="00923C70"/>
    <w:rsid w:val="009312A4"/>
    <w:rsid w:val="009314BD"/>
    <w:rsid w:val="0093562A"/>
    <w:rsid w:val="00936986"/>
    <w:rsid w:val="00940526"/>
    <w:rsid w:val="00941C23"/>
    <w:rsid w:val="00943A3A"/>
    <w:rsid w:val="00943DBE"/>
    <w:rsid w:val="0095093F"/>
    <w:rsid w:val="0095348E"/>
    <w:rsid w:val="00955EC9"/>
    <w:rsid w:val="009562E3"/>
    <w:rsid w:val="009566EB"/>
    <w:rsid w:val="00956A8A"/>
    <w:rsid w:val="0096219D"/>
    <w:rsid w:val="009668CE"/>
    <w:rsid w:val="0096735A"/>
    <w:rsid w:val="00970140"/>
    <w:rsid w:val="009706E6"/>
    <w:rsid w:val="00970C60"/>
    <w:rsid w:val="00974248"/>
    <w:rsid w:val="0097527F"/>
    <w:rsid w:val="0097595A"/>
    <w:rsid w:val="00975A8B"/>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696A"/>
    <w:rsid w:val="009C2265"/>
    <w:rsid w:val="009C2C88"/>
    <w:rsid w:val="009C4E2E"/>
    <w:rsid w:val="009D0B1A"/>
    <w:rsid w:val="009D1D0D"/>
    <w:rsid w:val="009D4118"/>
    <w:rsid w:val="009E374D"/>
    <w:rsid w:val="009E557A"/>
    <w:rsid w:val="009E5B25"/>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471F9"/>
    <w:rsid w:val="00A47424"/>
    <w:rsid w:val="00A56E98"/>
    <w:rsid w:val="00A57606"/>
    <w:rsid w:val="00A57611"/>
    <w:rsid w:val="00A6593F"/>
    <w:rsid w:val="00A70447"/>
    <w:rsid w:val="00A71F6D"/>
    <w:rsid w:val="00A724AB"/>
    <w:rsid w:val="00A7633F"/>
    <w:rsid w:val="00A77195"/>
    <w:rsid w:val="00A77815"/>
    <w:rsid w:val="00A80B07"/>
    <w:rsid w:val="00A810A2"/>
    <w:rsid w:val="00A81908"/>
    <w:rsid w:val="00A82082"/>
    <w:rsid w:val="00A826F8"/>
    <w:rsid w:val="00A82CF3"/>
    <w:rsid w:val="00A84447"/>
    <w:rsid w:val="00A848EF"/>
    <w:rsid w:val="00A87266"/>
    <w:rsid w:val="00A90AD3"/>
    <w:rsid w:val="00A90F17"/>
    <w:rsid w:val="00A91BE5"/>
    <w:rsid w:val="00A922EF"/>
    <w:rsid w:val="00A96CB2"/>
    <w:rsid w:val="00AA076D"/>
    <w:rsid w:val="00AA5543"/>
    <w:rsid w:val="00AB0B4A"/>
    <w:rsid w:val="00AB252C"/>
    <w:rsid w:val="00AB79DB"/>
    <w:rsid w:val="00AC1627"/>
    <w:rsid w:val="00AC2C50"/>
    <w:rsid w:val="00AC43C9"/>
    <w:rsid w:val="00AD21F7"/>
    <w:rsid w:val="00AD251A"/>
    <w:rsid w:val="00AD335D"/>
    <w:rsid w:val="00AD3D35"/>
    <w:rsid w:val="00AE143D"/>
    <w:rsid w:val="00AE2053"/>
    <w:rsid w:val="00AE26BB"/>
    <w:rsid w:val="00AE2712"/>
    <w:rsid w:val="00AE2B48"/>
    <w:rsid w:val="00AE59A9"/>
    <w:rsid w:val="00AE614F"/>
    <w:rsid w:val="00AF7977"/>
    <w:rsid w:val="00B01B5D"/>
    <w:rsid w:val="00B0380D"/>
    <w:rsid w:val="00B05FF4"/>
    <w:rsid w:val="00B06AB7"/>
    <w:rsid w:val="00B10141"/>
    <w:rsid w:val="00B124DA"/>
    <w:rsid w:val="00B13F60"/>
    <w:rsid w:val="00B1522D"/>
    <w:rsid w:val="00B1740C"/>
    <w:rsid w:val="00B22739"/>
    <w:rsid w:val="00B2303C"/>
    <w:rsid w:val="00B246BB"/>
    <w:rsid w:val="00B34BCB"/>
    <w:rsid w:val="00B36323"/>
    <w:rsid w:val="00B4027E"/>
    <w:rsid w:val="00B419CB"/>
    <w:rsid w:val="00B446C2"/>
    <w:rsid w:val="00B46484"/>
    <w:rsid w:val="00B46B3F"/>
    <w:rsid w:val="00B472B1"/>
    <w:rsid w:val="00B52C7E"/>
    <w:rsid w:val="00B63ACC"/>
    <w:rsid w:val="00B63CE6"/>
    <w:rsid w:val="00B71AA3"/>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C2634"/>
    <w:rsid w:val="00BC51A8"/>
    <w:rsid w:val="00BC58A8"/>
    <w:rsid w:val="00BC647B"/>
    <w:rsid w:val="00BD066B"/>
    <w:rsid w:val="00BD3ADC"/>
    <w:rsid w:val="00BD3CB4"/>
    <w:rsid w:val="00BD4DC9"/>
    <w:rsid w:val="00BE0231"/>
    <w:rsid w:val="00BE08AB"/>
    <w:rsid w:val="00BE0AC7"/>
    <w:rsid w:val="00BE38E6"/>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46BF"/>
    <w:rsid w:val="00C24A3F"/>
    <w:rsid w:val="00C2581B"/>
    <w:rsid w:val="00C26487"/>
    <w:rsid w:val="00C35AF1"/>
    <w:rsid w:val="00C412B6"/>
    <w:rsid w:val="00C441AF"/>
    <w:rsid w:val="00C4456B"/>
    <w:rsid w:val="00C44A7F"/>
    <w:rsid w:val="00C47C12"/>
    <w:rsid w:val="00C5063E"/>
    <w:rsid w:val="00C50CBE"/>
    <w:rsid w:val="00C54135"/>
    <w:rsid w:val="00C54B18"/>
    <w:rsid w:val="00C57A8B"/>
    <w:rsid w:val="00C60381"/>
    <w:rsid w:val="00C60454"/>
    <w:rsid w:val="00C6137D"/>
    <w:rsid w:val="00C62088"/>
    <w:rsid w:val="00C6261D"/>
    <w:rsid w:val="00C62CCB"/>
    <w:rsid w:val="00C62D26"/>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C0835"/>
    <w:rsid w:val="00CC4468"/>
    <w:rsid w:val="00CD2516"/>
    <w:rsid w:val="00CD4F31"/>
    <w:rsid w:val="00CD6234"/>
    <w:rsid w:val="00CE15BA"/>
    <w:rsid w:val="00CE1E6A"/>
    <w:rsid w:val="00CE508C"/>
    <w:rsid w:val="00CE5220"/>
    <w:rsid w:val="00CF1989"/>
    <w:rsid w:val="00CF3A21"/>
    <w:rsid w:val="00CF4760"/>
    <w:rsid w:val="00CF5B5F"/>
    <w:rsid w:val="00D00173"/>
    <w:rsid w:val="00D0065A"/>
    <w:rsid w:val="00D00694"/>
    <w:rsid w:val="00D01BCB"/>
    <w:rsid w:val="00D1084E"/>
    <w:rsid w:val="00D1519F"/>
    <w:rsid w:val="00D25BAC"/>
    <w:rsid w:val="00D3235A"/>
    <w:rsid w:val="00D34517"/>
    <w:rsid w:val="00D35E01"/>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66BA"/>
    <w:rsid w:val="00D86BED"/>
    <w:rsid w:val="00D86ED7"/>
    <w:rsid w:val="00D87F67"/>
    <w:rsid w:val="00D93028"/>
    <w:rsid w:val="00D9375E"/>
    <w:rsid w:val="00D944B9"/>
    <w:rsid w:val="00D951B8"/>
    <w:rsid w:val="00D95D8D"/>
    <w:rsid w:val="00DA0670"/>
    <w:rsid w:val="00DA66FD"/>
    <w:rsid w:val="00DB1961"/>
    <w:rsid w:val="00DB1DB0"/>
    <w:rsid w:val="00DB307D"/>
    <w:rsid w:val="00DC0553"/>
    <w:rsid w:val="00DC25CA"/>
    <w:rsid w:val="00DC3D37"/>
    <w:rsid w:val="00DC46FA"/>
    <w:rsid w:val="00DC4F48"/>
    <w:rsid w:val="00DC5F61"/>
    <w:rsid w:val="00DC6765"/>
    <w:rsid w:val="00DC7FF2"/>
    <w:rsid w:val="00DD1779"/>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30BF"/>
    <w:rsid w:val="00E537A8"/>
    <w:rsid w:val="00E5566D"/>
    <w:rsid w:val="00E56E0E"/>
    <w:rsid w:val="00E63767"/>
    <w:rsid w:val="00E6728B"/>
    <w:rsid w:val="00E67C57"/>
    <w:rsid w:val="00E703C0"/>
    <w:rsid w:val="00E725BA"/>
    <w:rsid w:val="00E75FA7"/>
    <w:rsid w:val="00E80EAD"/>
    <w:rsid w:val="00E85F4F"/>
    <w:rsid w:val="00E91F7F"/>
    <w:rsid w:val="00E940AB"/>
    <w:rsid w:val="00E9646A"/>
    <w:rsid w:val="00E97784"/>
    <w:rsid w:val="00EA0F60"/>
    <w:rsid w:val="00EA2AB3"/>
    <w:rsid w:val="00EA3DFC"/>
    <w:rsid w:val="00EA4439"/>
    <w:rsid w:val="00EA5C19"/>
    <w:rsid w:val="00EA6BD1"/>
    <w:rsid w:val="00EB1138"/>
    <w:rsid w:val="00EB37EF"/>
    <w:rsid w:val="00EB6C31"/>
    <w:rsid w:val="00EC3ECF"/>
    <w:rsid w:val="00EC4B04"/>
    <w:rsid w:val="00EC513E"/>
    <w:rsid w:val="00ED4128"/>
    <w:rsid w:val="00ED441A"/>
    <w:rsid w:val="00ED518D"/>
    <w:rsid w:val="00ED6311"/>
    <w:rsid w:val="00EE146E"/>
    <w:rsid w:val="00EE4CA5"/>
    <w:rsid w:val="00EE4EF1"/>
    <w:rsid w:val="00EE51AE"/>
    <w:rsid w:val="00EE543E"/>
    <w:rsid w:val="00EE6B2D"/>
    <w:rsid w:val="00EE6DF4"/>
    <w:rsid w:val="00EE723D"/>
    <w:rsid w:val="00EF0464"/>
    <w:rsid w:val="00F008F9"/>
    <w:rsid w:val="00F02F22"/>
    <w:rsid w:val="00F04373"/>
    <w:rsid w:val="00F05068"/>
    <w:rsid w:val="00F06BD9"/>
    <w:rsid w:val="00F10581"/>
    <w:rsid w:val="00F1150C"/>
    <w:rsid w:val="00F2264F"/>
    <w:rsid w:val="00F24C90"/>
    <w:rsid w:val="00F30797"/>
    <w:rsid w:val="00F31991"/>
    <w:rsid w:val="00F32855"/>
    <w:rsid w:val="00F3348E"/>
    <w:rsid w:val="00F341AB"/>
    <w:rsid w:val="00F37DEA"/>
    <w:rsid w:val="00F4313E"/>
    <w:rsid w:val="00F43782"/>
    <w:rsid w:val="00F43C25"/>
    <w:rsid w:val="00F44702"/>
    <w:rsid w:val="00F54CA4"/>
    <w:rsid w:val="00F57036"/>
    <w:rsid w:val="00F61B72"/>
    <w:rsid w:val="00F61FA6"/>
    <w:rsid w:val="00F624C7"/>
    <w:rsid w:val="00F63354"/>
    <w:rsid w:val="00F640CE"/>
    <w:rsid w:val="00F64F4B"/>
    <w:rsid w:val="00F65713"/>
    <w:rsid w:val="00F70D7B"/>
    <w:rsid w:val="00F714BB"/>
    <w:rsid w:val="00F71F56"/>
    <w:rsid w:val="00F75243"/>
    <w:rsid w:val="00F75282"/>
    <w:rsid w:val="00F80A4F"/>
    <w:rsid w:val="00F82A25"/>
    <w:rsid w:val="00F83243"/>
    <w:rsid w:val="00F83BB6"/>
    <w:rsid w:val="00F84E3E"/>
    <w:rsid w:val="00F87393"/>
    <w:rsid w:val="00F906D9"/>
    <w:rsid w:val="00F92786"/>
    <w:rsid w:val="00FA0BE7"/>
    <w:rsid w:val="00FA0ED9"/>
    <w:rsid w:val="00FA194A"/>
    <w:rsid w:val="00FA69BC"/>
    <w:rsid w:val="00FB0131"/>
    <w:rsid w:val="00FB3B20"/>
    <w:rsid w:val="00FB45C3"/>
    <w:rsid w:val="00FB74B4"/>
    <w:rsid w:val="00FC0F4A"/>
    <w:rsid w:val="00FC370B"/>
    <w:rsid w:val="00FD204A"/>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6448</Words>
  <Characters>36759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43121</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2021-11-03T10:04:00Z</cp:lastPrinted>
  <dcterms:created xsi:type="dcterms:W3CDTF">2021-11-08T06:01:00Z</dcterms:created>
  <dcterms:modified xsi:type="dcterms:W3CDTF">2021-11-08T06:01:00Z</dcterms:modified>
</cp:coreProperties>
</file>