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1" w:rsidRPr="000E5AAF" w:rsidRDefault="00F47081" w:rsidP="007F66A1">
      <w:pPr>
        <w:tabs>
          <w:tab w:val="left" w:pos="9071"/>
        </w:tabs>
        <w:autoSpaceDE w:val="0"/>
        <w:autoSpaceDN w:val="0"/>
        <w:spacing w:after="0" w:line="240" w:lineRule="auto"/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7F66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Pr="000E5AAF">
        <w:rPr>
          <w:rFonts w:ascii="Times New Roman" w:hAnsi="Times New Roman" w:cs="Times New Roman"/>
          <w:sz w:val="32"/>
          <w:szCs w:val="32"/>
        </w:rPr>
        <w:t>городского округа город Бор</w:t>
      </w:r>
    </w:p>
    <w:p w:rsidR="00F47081" w:rsidRPr="007F66A1" w:rsidRDefault="00F47081" w:rsidP="007F66A1">
      <w:pPr>
        <w:tabs>
          <w:tab w:val="left" w:pos="9071"/>
        </w:tabs>
        <w:autoSpaceDE w:val="0"/>
        <w:autoSpaceDN w:val="0"/>
        <w:spacing w:after="0" w:line="240" w:lineRule="auto"/>
        <w:ind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7F66A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F47081" w:rsidRPr="007F66A1" w:rsidRDefault="00F47081" w:rsidP="00491A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47081" w:rsidRPr="00491A7A" w:rsidRDefault="00F47081" w:rsidP="007F66A1">
      <w:pPr>
        <w:pStyle w:val="Heading"/>
        <w:spacing w:line="360" w:lineRule="auto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91A7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466"/>
        <w:gridCol w:w="5362"/>
      </w:tblGrid>
      <w:tr w:rsidR="00F47081" w:rsidRPr="00BB3D1C" w:rsidTr="00491A7A">
        <w:trPr>
          <w:trHeight w:val="107"/>
        </w:trPr>
        <w:tc>
          <w:tcPr>
            <w:tcW w:w="4466" w:type="dxa"/>
          </w:tcPr>
          <w:p w:rsidR="00F47081" w:rsidRPr="007F66A1" w:rsidRDefault="00F47081" w:rsidP="007F66A1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29.10.2021</w:t>
            </w:r>
          </w:p>
        </w:tc>
        <w:tc>
          <w:tcPr>
            <w:tcW w:w="5362" w:type="dxa"/>
          </w:tcPr>
          <w:p w:rsidR="00F47081" w:rsidRPr="007F66A1" w:rsidRDefault="00F47081" w:rsidP="00491A7A">
            <w:pPr>
              <w:pStyle w:val="Heading"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F66A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5483</w:t>
            </w:r>
          </w:p>
        </w:tc>
      </w:tr>
    </w:tbl>
    <w:p w:rsidR="00F47081" w:rsidRDefault="00F47081" w:rsidP="005D0B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81" w:rsidRDefault="00F47081" w:rsidP="005D0B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B8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proofErr w:type="gramStart"/>
      <w:r w:rsidRPr="005D0B8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D0B8E">
        <w:rPr>
          <w:rFonts w:ascii="Times New Roman" w:hAnsi="Times New Roman" w:cs="Times New Roman"/>
          <w:b/>
          <w:bCs/>
          <w:sz w:val="28"/>
          <w:szCs w:val="28"/>
        </w:rPr>
        <w:t xml:space="preserve">. Бор от 16.02.2011 № 479 </w:t>
      </w:r>
    </w:p>
    <w:p w:rsidR="00F47081" w:rsidRPr="005D0B8E" w:rsidRDefault="00F47081" w:rsidP="005D0B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81" w:rsidRPr="006B2BB1" w:rsidRDefault="00F47081" w:rsidP="00F607F9">
      <w:pPr>
        <w:spacing w:after="0" w:line="360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B1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соответствии с законодательством Нижегородской области администрация городского округа </w:t>
      </w:r>
      <w:proofErr w:type="gramStart"/>
      <w:r w:rsidRPr="006B2B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2BB1">
        <w:rPr>
          <w:rFonts w:ascii="Times New Roman" w:hAnsi="Times New Roman" w:cs="Times New Roman"/>
          <w:sz w:val="28"/>
          <w:szCs w:val="28"/>
        </w:rPr>
        <w:t>. Бор</w:t>
      </w:r>
      <w:r w:rsidRPr="006B2BB1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</w:t>
      </w:r>
      <w:r w:rsidRPr="006B2BB1">
        <w:rPr>
          <w:rFonts w:ascii="Times New Roman" w:hAnsi="Times New Roman" w:cs="Times New Roman"/>
          <w:sz w:val="28"/>
          <w:szCs w:val="28"/>
        </w:rPr>
        <w:t>:</w:t>
      </w:r>
    </w:p>
    <w:p w:rsidR="00F47081" w:rsidRPr="006B2BB1" w:rsidRDefault="00F47081" w:rsidP="00EE5C91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</w:t>
      </w:r>
      <w:proofErr w:type="gramStart"/>
      <w:r w:rsidRPr="006B2BB1">
        <w:rPr>
          <w:rFonts w:ascii="Times New Roman" w:hAnsi="Times New Roman"/>
          <w:sz w:val="28"/>
          <w:szCs w:val="28"/>
        </w:rPr>
        <w:t>г</w:t>
      </w:r>
      <w:proofErr w:type="gramEnd"/>
      <w:r w:rsidRPr="006B2BB1">
        <w:rPr>
          <w:rFonts w:ascii="Times New Roman" w:hAnsi="Times New Roman"/>
          <w:sz w:val="28"/>
          <w:szCs w:val="28"/>
        </w:rPr>
        <w:t>. Бор от 16.02.2011 № 479 «Об уполномоченном органе администрации городского округа город Бор Нижегородской области по организации отдыха и оздоровления детей» следующие изменения:</w:t>
      </w:r>
    </w:p>
    <w:p w:rsidR="00F47081" w:rsidRPr="006B2BB1" w:rsidRDefault="00F47081" w:rsidP="00F34BC1">
      <w:pPr>
        <w:pStyle w:val="a5"/>
        <w:numPr>
          <w:ilvl w:val="1"/>
          <w:numId w:val="1"/>
        </w:numPr>
        <w:spacing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 xml:space="preserve"> Преамбулу и п. 1 изложить в следующей редакции:</w:t>
      </w:r>
    </w:p>
    <w:p w:rsidR="00F47081" w:rsidRPr="006B2BB1" w:rsidRDefault="00F47081" w:rsidP="00F66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B1">
        <w:rPr>
          <w:rFonts w:ascii="Times New Roman" w:hAnsi="Times New Roman" w:cs="Times New Roman"/>
          <w:sz w:val="28"/>
          <w:szCs w:val="28"/>
        </w:rPr>
        <w:t>«С целью приведения в соответствии с Законом Нижегородской области от 24.11.2004 года № 130-З «О мерах социальной поддержки граждан, имеющих детей», постановлением Правительства Нижегородской области от 01.07.2021 года № 412 «Об организации отдыха, оздоровления и занятости детей и молодежи Нижегородской области».</w:t>
      </w:r>
    </w:p>
    <w:p w:rsidR="00F47081" w:rsidRPr="006B2BB1" w:rsidRDefault="00F47081" w:rsidP="00F66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B1">
        <w:rPr>
          <w:rFonts w:ascii="Times New Roman" w:hAnsi="Times New Roman" w:cs="Times New Roman"/>
          <w:sz w:val="28"/>
          <w:szCs w:val="28"/>
        </w:rPr>
        <w:t>«1. Определить Управление образования и молодежной политики администрации городского округа город Бор Нижегородской области (далее – Управление образование)  уполномоченным органом, реализующим организацию отдыха и оздоровления детей городского округа город Бор Нижегородской области».</w:t>
      </w:r>
    </w:p>
    <w:p w:rsidR="00F47081" w:rsidRPr="006B2BB1" w:rsidRDefault="00F47081" w:rsidP="00F66C8A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Определить основные функции уполномоченного органа:</w:t>
      </w:r>
    </w:p>
    <w:p w:rsidR="00F47081" w:rsidRPr="006B2BB1" w:rsidRDefault="00F47081" w:rsidP="003B5CD6">
      <w:pPr>
        <w:pStyle w:val="a5"/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- прием заявок комиссий организаций и заявлений, документов иных получателей;</w:t>
      </w:r>
    </w:p>
    <w:p w:rsidR="00F47081" w:rsidRPr="006B2BB1" w:rsidRDefault="00F47081" w:rsidP="003B5CD6">
      <w:pPr>
        <w:pStyle w:val="a5"/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- заключение с организациями договоров о взаимодействии по вопросам организации отдыха и оздоровления детей;</w:t>
      </w:r>
    </w:p>
    <w:p w:rsidR="00F47081" w:rsidRPr="006B2BB1" w:rsidRDefault="00F47081" w:rsidP="003B5CD6">
      <w:pPr>
        <w:pStyle w:val="a5"/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- определение очередности в соответствии с датой поступления документов;</w:t>
      </w:r>
    </w:p>
    <w:p w:rsidR="00F47081" w:rsidRPr="006B2BB1" w:rsidRDefault="00F47081" w:rsidP="003B5CD6">
      <w:pPr>
        <w:pStyle w:val="a5"/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lastRenderedPageBreak/>
        <w:t>- принятие решения о распределении путевок, предоставляемых бесплатно, между иными получателями и комиссиями организаций в соответствии с очередностью и приказами органов исполнительной власти;</w:t>
      </w:r>
    </w:p>
    <w:p w:rsidR="00F47081" w:rsidRPr="006B2BB1" w:rsidRDefault="00F47081" w:rsidP="003B5CD6">
      <w:pPr>
        <w:pStyle w:val="a5"/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- принятие решения о предоставлении путевки с частичной оплатой и компенсацией части расходов по приобретению путевок организациям и иным получателям;</w:t>
      </w:r>
    </w:p>
    <w:p w:rsidR="00F47081" w:rsidRPr="006B2BB1" w:rsidRDefault="00F47081" w:rsidP="0001615A">
      <w:pPr>
        <w:pStyle w:val="a5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- распределения путевок, предоставляемых бесплатно в детские санатории и санаторно-оздоровительные центры (лагеря) круглогодичного действия, расположенные на территории Нижегородской области, между получателями и комиссиями организаций в соответствии с очередностью, приказами и разнарядкой органов исполнительной власти Нижегородской области;</w:t>
      </w:r>
    </w:p>
    <w:p w:rsidR="00F47081" w:rsidRPr="006B2BB1" w:rsidRDefault="00F47081" w:rsidP="003B5CD6">
      <w:pPr>
        <w:pStyle w:val="a5"/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>- предоставление отчета за предоставленные путевки и средства, выделенные из областного бюджета в виде субвенции.</w:t>
      </w:r>
    </w:p>
    <w:p w:rsidR="00F47081" w:rsidRPr="006B2BB1" w:rsidRDefault="00F47081" w:rsidP="00EB6A98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 xml:space="preserve">Уполномоченному органу Управлению образования назначить ответственное лицо по организации отдыха и оздоровления детей городского округа </w:t>
      </w:r>
      <w:proofErr w:type="gramStart"/>
      <w:r w:rsidRPr="006B2BB1">
        <w:rPr>
          <w:rFonts w:ascii="Times New Roman" w:hAnsi="Times New Roman"/>
          <w:sz w:val="28"/>
          <w:szCs w:val="28"/>
        </w:rPr>
        <w:t>г</w:t>
      </w:r>
      <w:proofErr w:type="gramEnd"/>
      <w:r w:rsidRPr="006B2BB1">
        <w:rPr>
          <w:rFonts w:ascii="Times New Roman" w:hAnsi="Times New Roman"/>
          <w:sz w:val="28"/>
          <w:szCs w:val="28"/>
        </w:rPr>
        <w:t>. Бор для работы с путевками.</w:t>
      </w:r>
    </w:p>
    <w:p w:rsidR="00F47081" w:rsidRPr="006B2BB1" w:rsidRDefault="00F47081" w:rsidP="00EB6A98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/>
          <w:sz w:val="28"/>
          <w:szCs w:val="28"/>
        </w:rPr>
      </w:pPr>
      <w:r w:rsidRPr="006B2BB1">
        <w:rPr>
          <w:rFonts w:ascii="Times New Roman" w:hAnsi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6B2BB1">
        <w:rPr>
          <w:rFonts w:ascii="Times New Roman" w:hAnsi="Times New Roman"/>
          <w:sz w:val="28"/>
          <w:szCs w:val="28"/>
        </w:rPr>
        <w:t>г</w:t>
      </w:r>
      <w:proofErr w:type="gramEnd"/>
      <w:r w:rsidRPr="006B2BB1">
        <w:rPr>
          <w:rFonts w:ascii="Times New Roman" w:hAnsi="Times New Roman"/>
          <w:sz w:val="28"/>
          <w:szCs w:val="28"/>
        </w:rPr>
        <w:t xml:space="preserve">. Бор (Е.А. </w:t>
      </w:r>
      <w:proofErr w:type="spellStart"/>
      <w:r w:rsidRPr="006B2BB1">
        <w:rPr>
          <w:rFonts w:ascii="Times New Roman" w:hAnsi="Times New Roman"/>
          <w:sz w:val="28"/>
          <w:szCs w:val="28"/>
        </w:rPr>
        <w:t>Копцова</w:t>
      </w:r>
      <w:proofErr w:type="spellEnd"/>
      <w:r w:rsidRPr="006B2BB1">
        <w:rPr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«Бор-сегодня» и размещение на официальном сайте </w:t>
      </w:r>
      <w:hyperlink r:id="rId5" w:history="1">
        <w:r w:rsidRPr="006B2BB1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B2BB1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B2BB1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6B2BB1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B2BB1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2BB1">
        <w:rPr>
          <w:rFonts w:ascii="Times New Roman" w:hAnsi="Times New Roman"/>
        </w:rPr>
        <w:t>.</w:t>
      </w:r>
      <w:r w:rsidRPr="006B2BB1">
        <w:rPr>
          <w:rFonts w:ascii="Times New Roman" w:hAnsi="Times New Roman"/>
          <w:sz w:val="28"/>
          <w:szCs w:val="28"/>
        </w:rPr>
        <w:t xml:space="preserve"> </w:t>
      </w:r>
    </w:p>
    <w:p w:rsidR="00F47081" w:rsidRPr="00EB6A98" w:rsidRDefault="00F47081" w:rsidP="00EB6A98">
      <w:pPr>
        <w:spacing w:line="360" w:lineRule="auto"/>
        <w:jc w:val="both"/>
        <w:rPr>
          <w:sz w:val="28"/>
          <w:szCs w:val="28"/>
        </w:rPr>
      </w:pPr>
    </w:p>
    <w:p w:rsidR="00F47081" w:rsidRDefault="00F47081" w:rsidP="00EE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081" w:rsidRPr="00EE5C91" w:rsidRDefault="00F47081" w:rsidP="00EE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9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C91">
        <w:rPr>
          <w:rFonts w:ascii="Times New Roman" w:hAnsi="Times New Roman" w:cs="Times New Roman"/>
          <w:sz w:val="28"/>
          <w:szCs w:val="28"/>
        </w:rPr>
        <w:t xml:space="preserve">    А.В. </w:t>
      </w:r>
      <w:proofErr w:type="gramStart"/>
      <w:r w:rsidRPr="00EE5C9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47081" w:rsidRDefault="00F47081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47081" w:rsidRDefault="00F47081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47081" w:rsidRDefault="00F47081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47081" w:rsidRDefault="00F47081" w:rsidP="00491A7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47081" w:rsidRDefault="00F47081" w:rsidP="00491A7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47081" w:rsidRDefault="00F47081" w:rsidP="00491A7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47081" w:rsidRDefault="00F47081" w:rsidP="00491A7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47081" w:rsidRDefault="00F47081" w:rsidP="00491A7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EE5C91">
        <w:rPr>
          <w:rFonts w:ascii="Times New Roman" w:hAnsi="Times New Roman" w:cs="Times New Roman"/>
        </w:rPr>
        <w:t>А</w:t>
      </w:r>
      <w:r w:rsidRPr="00EE5C91">
        <w:rPr>
          <w:rFonts w:ascii="Times New Roman" w:hAnsi="Times New Roman" w:cs="Times New Roman"/>
          <w:sz w:val="22"/>
          <w:szCs w:val="22"/>
        </w:rPr>
        <w:t xml:space="preserve">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Клеева</w:t>
      </w:r>
      <w:proofErr w:type="spellEnd"/>
    </w:p>
    <w:p w:rsidR="00F47081" w:rsidRPr="00EE5C91" w:rsidRDefault="00F47081" w:rsidP="00491A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E5C91">
        <w:rPr>
          <w:rFonts w:ascii="Times New Roman" w:hAnsi="Times New Roman" w:cs="Times New Roman"/>
          <w:sz w:val="22"/>
          <w:szCs w:val="22"/>
        </w:rPr>
        <w:t>22791</w:t>
      </w:r>
    </w:p>
    <w:sectPr w:rsidR="00F47081" w:rsidRPr="00EE5C91" w:rsidSect="00491A7A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681"/>
    <w:multiLevelType w:val="hybridMultilevel"/>
    <w:tmpl w:val="2C507072"/>
    <w:lvl w:ilvl="0" w:tplc="3A461454">
      <w:start w:val="6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>
      <w:start w:val="1"/>
      <w:numFmt w:val="lowerRoman"/>
      <w:lvlText w:val="%3."/>
      <w:lvlJc w:val="right"/>
      <w:pPr>
        <w:ind w:left="2466" w:hanging="180"/>
      </w:pPr>
    </w:lvl>
    <w:lvl w:ilvl="3" w:tplc="0419000F">
      <w:start w:val="1"/>
      <w:numFmt w:val="decimal"/>
      <w:lvlText w:val="%4."/>
      <w:lvlJc w:val="left"/>
      <w:pPr>
        <w:ind w:left="3186" w:hanging="360"/>
      </w:pPr>
    </w:lvl>
    <w:lvl w:ilvl="4" w:tplc="04190019">
      <w:start w:val="1"/>
      <w:numFmt w:val="lowerLetter"/>
      <w:lvlText w:val="%5."/>
      <w:lvlJc w:val="left"/>
      <w:pPr>
        <w:ind w:left="3906" w:hanging="360"/>
      </w:pPr>
    </w:lvl>
    <w:lvl w:ilvl="5" w:tplc="0419001B">
      <w:start w:val="1"/>
      <w:numFmt w:val="lowerRoman"/>
      <w:lvlText w:val="%6."/>
      <w:lvlJc w:val="right"/>
      <w:pPr>
        <w:ind w:left="4626" w:hanging="180"/>
      </w:pPr>
    </w:lvl>
    <w:lvl w:ilvl="6" w:tplc="0419000F">
      <w:start w:val="1"/>
      <w:numFmt w:val="decimal"/>
      <w:lvlText w:val="%7."/>
      <w:lvlJc w:val="left"/>
      <w:pPr>
        <w:ind w:left="5346" w:hanging="360"/>
      </w:pPr>
    </w:lvl>
    <w:lvl w:ilvl="7" w:tplc="04190019">
      <w:start w:val="1"/>
      <w:numFmt w:val="lowerLetter"/>
      <w:lvlText w:val="%8."/>
      <w:lvlJc w:val="left"/>
      <w:pPr>
        <w:ind w:left="6066" w:hanging="360"/>
      </w:pPr>
    </w:lvl>
    <w:lvl w:ilvl="8" w:tplc="0419001B">
      <w:start w:val="1"/>
      <w:numFmt w:val="lowerRoman"/>
      <w:lvlText w:val="%9."/>
      <w:lvlJc w:val="right"/>
      <w:pPr>
        <w:ind w:left="6786" w:hanging="180"/>
      </w:pPr>
    </w:lvl>
  </w:abstractNum>
  <w:abstractNum w:abstractNumId="1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C371633"/>
    <w:multiLevelType w:val="multilevel"/>
    <w:tmpl w:val="A7364A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C9193D"/>
    <w:multiLevelType w:val="multilevel"/>
    <w:tmpl w:val="01E4F8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6A1"/>
    <w:rsid w:val="00005B70"/>
    <w:rsid w:val="0001615A"/>
    <w:rsid w:val="000628CE"/>
    <w:rsid w:val="000B5BE5"/>
    <w:rsid w:val="000D2D3A"/>
    <w:rsid w:val="000E17B9"/>
    <w:rsid w:val="000E2C28"/>
    <w:rsid w:val="000E5AAF"/>
    <w:rsid w:val="000F1D03"/>
    <w:rsid w:val="00100189"/>
    <w:rsid w:val="0010706E"/>
    <w:rsid w:val="00177E79"/>
    <w:rsid w:val="00180580"/>
    <w:rsid w:val="00190D0B"/>
    <w:rsid w:val="001B1C05"/>
    <w:rsid w:val="001B20CF"/>
    <w:rsid w:val="001B7F45"/>
    <w:rsid w:val="002010DB"/>
    <w:rsid w:val="002B142A"/>
    <w:rsid w:val="002D46FD"/>
    <w:rsid w:val="002D6611"/>
    <w:rsid w:val="002F2B2B"/>
    <w:rsid w:val="00322DD3"/>
    <w:rsid w:val="003625BB"/>
    <w:rsid w:val="003B5CD6"/>
    <w:rsid w:val="003D69E9"/>
    <w:rsid w:val="00436DAC"/>
    <w:rsid w:val="00491A7A"/>
    <w:rsid w:val="004B39B0"/>
    <w:rsid w:val="004C4ACB"/>
    <w:rsid w:val="004D3D4E"/>
    <w:rsid w:val="005456A4"/>
    <w:rsid w:val="00565D00"/>
    <w:rsid w:val="00574B46"/>
    <w:rsid w:val="00577250"/>
    <w:rsid w:val="005B7E50"/>
    <w:rsid w:val="005D0B8E"/>
    <w:rsid w:val="005E7C88"/>
    <w:rsid w:val="00643615"/>
    <w:rsid w:val="00661CA8"/>
    <w:rsid w:val="00685D25"/>
    <w:rsid w:val="006B2BB1"/>
    <w:rsid w:val="006C4E25"/>
    <w:rsid w:val="006D50C7"/>
    <w:rsid w:val="007576DC"/>
    <w:rsid w:val="00763F1F"/>
    <w:rsid w:val="007645BC"/>
    <w:rsid w:val="007C5945"/>
    <w:rsid w:val="007F0ED3"/>
    <w:rsid w:val="007F4CC5"/>
    <w:rsid w:val="007F66A1"/>
    <w:rsid w:val="00825BC0"/>
    <w:rsid w:val="008D1C6E"/>
    <w:rsid w:val="008E1EF7"/>
    <w:rsid w:val="008E598B"/>
    <w:rsid w:val="009031C9"/>
    <w:rsid w:val="00931351"/>
    <w:rsid w:val="00934B0B"/>
    <w:rsid w:val="0094018A"/>
    <w:rsid w:val="00962A4B"/>
    <w:rsid w:val="00962C6C"/>
    <w:rsid w:val="009A2DBA"/>
    <w:rsid w:val="009D7439"/>
    <w:rsid w:val="009F3462"/>
    <w:rsid w:val="00A249EA"/>
    <w:rsid w:val="00A272D7"/>
    <w:rsid w:val="00A30873"/>
    <w:rsid w:val="00AB0A9F"/>
    <w:rsid w:val="00AE4A41"/>
    <w:rsid w:val="00B032A1"/>
    <w:rsid w:val="00B036C3"/>
    <w:rsid w:val="00B14FB6"/>
    <w:rsid w:val="00B22754"/>
    <w:rsid w:val="00B67CD5"/>
    <w:rsid w:val="00B77049"/>
    <w:rsid w:val="00BB3D1C"/>
    <w:rsid w:val="00BC1330"/>
    <w:rsid w:val="00BD5521"/>
    <w:rsid w:val="00C349CE"/>
    <w:rsid w:val="00C35C1D"/>
    <w:rsid w:val="00C36F17"/>
    <w:rsid w:val="00CC40C8"/>
    <w:rsid w:val="00CD3D31"/>
    <w:rsid w:val="00CF29BF"/>
    <w:rsid w:val="00D05FF0"/>
    <w:rsid w:val="00D108B1"/>
    <w:rsid w:val="00D20DA7"/>
    <w:rsid w:val="00D22F43"/>
    <w:rsid w:val="00D37295"/>
    <w:rsid w:val="00D54D4A"/>
    <w:rsid w:val="00D55E65"/>
    <w:rsid w:val="00D9091F"/>
    <w:rsid w:val="00DB2126"/>
    <w:rsid w:val="00DE5781"/>
    <w:rsid w:val="00E30A84"/>
    <w:rsid w:val="00E95A4F"/>
    <w:rsid w:val="00E9612D"/>
    <w:rsid w:val="00EB3B9C"/>
    <w:rsid w:val="00EB6A98"/>
    <w:rsid w:val="00ED2670"/>
    <w:rsid w:val="00EE5096"/>
    <w:rsid w:val="00EE5C91"/>
    <w:rsid w:val="00F340D9"/>
    <w:rsid w:val="00F34BC1"/>
    <w:rsid w:val="00F47081"/>
    <w:rsid w:val="00F607F9"/>
    <w:rsid w:val="00F66C8A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66A1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F66A1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F66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7F66A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7F66A1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EE5C91"/>
    <w:rPr>
      <w:color w:val="0000FF"/>
      <w:u w:val="single"/>
    </w:rPr>
  </w:style>
  <w:style w:type="paragraph" w:styleId="a7">
    <w:name w:val="No Spacing"/>
    <w:basedOn w:val="a"/>
    <w:uiPriority w:val="99"/>
    <w:qFormat/>
    <w:rsid w:val="00D54D4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8">
    <w:name w:val="Нормальный"/>
    <w:uiPriority w:val="99"/>
    <w:rsid w:val="00D37295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436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2</Pages>
  <Words>430</Words>
  <Characters>2455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2021-10-06T11:39:00Z</cp:lastPrinted>
  <dcterms:created xsi:type="dcterms:W3CDTF">2020-12-04T08:00:00Z</dcterms:created>
  <dcterms:modified xsi:type="dcterms:W3CDTF">2021-11-01T06:32:00Z</dcterms:modified>
</cp:coreProperties>
</file>