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FE" w:rsidRPr="001F486B" w:rsidRDefault="00E245FE" w:rsidP="001D7F4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F486B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E245FE" w:rsidRPr="001F486B" w:rsidRDefault="00E245FE" w:rsidP="001D7F4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F486B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E245FE" w:rsidRPr="001F486B" w:rsidRDefault="00E245FE" w:rsidP="001D7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45FE" w:rsidRPr="001F486B" w:rsidRDefault="00E245FE" w:rsidP="001D7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F486B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E245FE" w:rsidRPr="001F486B" w:rsidRDefault="00E245FE" w:rsidP="001D7F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45FE" w:rsidRPr="001D7F45" w:rsidRDefault="00E245FE" w:rsidP="001D7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F4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13.11.2020                  </w:t>
      </w:r>
      <w:r w:rsidRPr="001D7F4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D7F4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D7F4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5255</w:t>
      </w:r>
    </w:p>
    <w:p w:rsidR="00E245FE" w:rsidRPr="001D7F45" w:rsidRDefault="00E245FE" w:rsidP="001D7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5FE" w:rsidRDefault="00E245FE" w:rsidP="001D7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15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«Социальная поддержка населения и общественных организаций городского округа г. Бор», утвержденную постановлением администрации городского округа </w:t>
      </w:r>
    </w:p>
    <w:p w:rsidR="00E245FE" w:rsidRPr="00ED3150" w:rsidRDefault="00E245FE" w:rsidP="001D7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150">
        <w:rPr>
          <w:rFonts w:ascii="Times New Roman" w:hAnsi="Times New Roman" w:cs="Times New Roman"/>
          <w:b/>
          <w:bCs/>
          <w:sz w:val="28"/>
          <w:szCs w:val="28"/>
        </w:rPr>
        <w:t>г. Бор от 10.11.2016 № 5250</w:t>
      </w:r>
    </w:p>
    <w:p w:rsidR="00E245FE" w:rsidRPr="00ED3150" w:rsidRDefault="00E245FE" w:rsidP="001D7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5FE" w:rsidRPr="001F486B" w:rsidRDefault="00E245FE" w:rsidP="001F486B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F486B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г. Бор </w:t>
      </w:r>
      <w:r w:rsidRPr="001F486B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1F486B">
        <w:rPr>
          <w:rFonts w:ascii="Times New Roman" w:hAnsi="Times New Roman" w:cs="Times New Roman"/>
          <w:sz w:val="28"/>
          <w:szCs w:val="28"/>
        </w:rPr>
        <w:t>:</w:t>
      </w:r>
    </w:p>
    <w:p w:rsidR="00E245FE" w:rsidRPr="001F486B" w:rsidRDefault="00E245FE" w:rsidP="001F486B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F486B">
        <w:rPr>
          <w:rFonts w:ascii="Times New Roman" w:hAnsi="Times New Roman" w:cs="Times New Roman"/>
          <w:sz w:val="28"/>
          <w:szCs w:val="28"/>
        </w:rPr>
        <w:t>1. Внести изменения в муниципальную программу «Социальная поддержка населения и общественных организаций городского округа г. Бор», утвержденную постановлением администрации городского округа г. Бор 10.11.2016 № 5250 (в редакции постановлений от 08.02.2017 № 583, от 02.03.2017 № 996, от 28.04.2017 № 2166, от 30.06.2017 № 3628, от 14.07.2017 № 3967, от 24.07.2017 № 4098, от 01.09.2017 № 4965, от 30.10.2017 № 6316,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86B">
        <w:rPr>
          <w:rFonts w:ascii="Times New Roman" w:hAnsi="Times New Roman" w:cs="Times New Roman"/>
          <w:sz w:val="28"/>
          <w:szCs w:val="28"/>
        </w:rPr>
        <w:t>01.11.2017 № 6420, от 08.11.2017 № 6531, от 30.11.2017 № 7116, от 26.12.2017 № 7792, от 28.02.2018 № 1166, от 22.03.2018 № 1500, от 10.05.2018 № 2616, от 31.05.2018 № 3076, от 03.07.2018 № 3778, от 26.07.2018 № 4331, от 06.11.2018 № 6320, от 12.11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486B">
        <w:rPr>
          <w:rFonts w:ascii="Times New Roman" w:hAnsi="Times New Roman" w:cs="Times New Roman"/>
          <w:sz w:val="28"/>
          <w:szCs w:val="28"/>
        </w:rPr>
        <w:t>2018 № 6523, от 05.12.2018 № 6923, от 24.12.2018 № 7479, от 04.03.2019 № 1212, от 28.03.2019 № 1671, от 07.05.2019 № 2494,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86B">
        <w:rPr>
          <w:rFonts w:ascii="Times New Roman" w:hAnsi="Times New Roman" w:cs="Times New Roman"/>
          <w:sz w:val="28"/>
          <w:szCs w:val="28"/>
        </w:rPr>
        <w:t>от 05.08.2019 № 4249, от 01.10.2019 № 5320, от 12.11.2019 № 6083, от 02.12.2019 № 6466, от 27.12.2019 № 7138, от 02.03.2020 № 1029, от 05.06.2020 № 2405, от 07.07.2020 № 2794, от 01.09.2020 № 3769, от 30.09.2020 № 4387, от 03.11.2020 № 5022) согласно приложению к настоящему постановлению.</w:t>
      </w:r>
    </w:p>
    <w:p w:rsidR="00E245FE" w:rsidRPr="001F486B" w:rsidRDefault="00E245FE" w:rsidP="001F486B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F486B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г.Бор (Е.А.Копцова) обеспечить размещение настоящего постановления на официальном сайте </w:t>
      </w:r>
      <w:hyperlink r:id="rId5" w:history="1">
        <w:r w:rsidRPr="001F486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www.bor</w:t>
        </w:r>
        <w:r w:rsidRPr="001F486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</w:t>
        </w:r>
        <w:r w:rsidRPr="001F486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ity.ru</w:t>
        </w:r>
      </w:hyperlink>
      <w:r w:rsidRPr="001F48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5FE" w:rsidRPr="001F486B" w:rsidRDefault="00E245FE" w:rsidP="001D7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5FE" w:rsidRPr="001F486B" w:rsidRDefault="00E245FE" w:rsidP="001D7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5FE" w:rsidRPr="00ED3150" w:rsidRDefault="00E245FE" w:rsidP="001D7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15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D315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А.В. Боровский</w:t>
      </w:r>
    </w:p>
    <w:p w:rsidR="00E245FE" w:rsidRPr="00ED3150" w:rsidRDefault="00E245FE" w:rsidP="001D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245FE" w:rsidRPr="001F486B" w:rsidRDefault="00E245FE" w:rsidP="001D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86B">
        <w:rPr>
          <w:rFonts w:ascii="Times New Roman" w:hAnsi="Times New Roman" w:cs="Times New Roman"/>
          <w:sz w:val="24"/>
          <w:szCs w:val="24"/>
        </w:rPr>
        <w:t>Г.В.Ващук,9-95-22</w:t>
      </w:r>
    </w:p>
    <w:p w:rsidR="00E245FE" w:rsidRDefault="00E245FE">
      <w:pPr>
        <w:sectPr w:rsidR="00E245FE" w:rsidSect="001F486B">
          <w:pgSz w:w="11906" w:h="16838"/>
          <w:pgMar w:top="851" w:right="851" w:bottom="360" w:left="1418" w:header="709" w:footer="709" w:gutter="0"/>
          <w:cols w:space="708"/>
          <w:docGrid w:linePitch="360"/>
        </w:sectPr>
      </w:pPr>
    </w:p>
    <w:p w:rsidR="00E245FE" w:rsidRDefault="00E245FE" w:rsidP="001F4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br/>
        <w:t>к 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  <w:br/>
        <w:t>городского округа г. Бор</w:t>
      </w:r>
      <w:r>
        <w:rPr>
          <w:rFonts w:ascii="Times New Roman" w:hAnsi="Times New Roman" w:cs="Times New Roman"/>
          <w:sz w:val="28"/>
          <w:szCs w:val="28"/>
        </w:rPr>
        <w:br/>
        <w:t>от 13.11.2020  № 5255</w:t>
      </w:r>
    </w:p>
    <w:p w:rsidR="00E245FE" w:rsidRDefault="00E245FE" w:rsidP="001F4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45FE" w:rsidRPr="006F7B0B" w:rsidRDefault="00E245FE" w:rsidP="001F4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45FE" w:rsidRDefault="00E245FE" w:rsidP="001F4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муниципальную программу «</w:t>
      </w:r>
      <w:r w:rsidRPr="00ED3150">
        <w:rPr>
          <w:rFonts w:ascii="Times New Roman" w:hAnsi="Times New Roman" w:cs="Times New Roman"/>
          <w:sz w:val="28"/>
          <w:szCs w:val="28"/>
        </w:rPr>
        <w:t>Социальная поддержка населения и общественных организаций городского округа г. Бор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E245FE" w:rsidRPr="0069139B" w:rsidRDefault="00E245FE" w:rsidP="001F4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5FE" w:rsidRDefault="00E245FE" w:rsidP="00691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паспорте программы позицию 8 изложить в новой редакции:</w:t>
      </w:r>
    </w:p>
    <w:tbl>
      <w:tblPr>
        <w:tblW w:w="14804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"/>
        <w:gridCol w:w="2705"/>
        <w:gridCol w:w="11765"/>
      </w:tblGrid>
      <w:tr w:rsidR="00E245FE" w:rsidRPr="00392C2A">
        <w:tc>
          <w:tcPr>
            <w:tcW w:w="334" w:type="dxa"/>
          </w:tcPr>
          <w:p w:rsidR="00E245FE" w:rsidRPr="00392C2A" w:rsidRDefault="00E245FE" w:rsidP="00392C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2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05" w:type="dxa"/>
          </w:tcPr>
          <w:p w:rsidR="00E245FE" w:rsidRPr="00392C2A" w:rsidRDefault="00E245FE" w:rsidP="00392C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2A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1765" w:type="dxa"/>
          </w:tcPr>
          <w:p w:rsidR="00E245FE" w:rsidRPr="00392C2A" w:rsidRDefault="00E245FE" w:rsidP="00392C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2A">
              <w:rPr>
                <w:rFonts w:ascii="Times New Roman" w:hAnsi="Times New Roman" w:cs="Times New Roman"/>
                <w:sz w:val="28"/>
                <w:szCs w:val="28"/>
              </w:rPr>
              <w:t>Индикаторы цели:</w:t>
            </w:r>
          </w:p>
          <w:p w:rsidR="00E245FE" w:rsidRDefault="00E245FE" w:rsidP="00392C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2A">
              <w:rPr>
                <w:rFonts w:ascii="Times New Roman" w:hAnsi="Times New Roman" w:cs="Times New Roman"/>
                <w:sz w:val="28"/>
                <w:szCs w:val="28"/>
              </w:rPr>
              <w:t>1. Доля граждан отдельных категорий, получивших дополнительные меры адресной поддержки (социальная выплата, единовременная выплата, ежемесячная доплата к пенсии) и имеющих право на их получение, от числа обратившихся составит 100%;</w:t>
            </w:r>
          </w:p>
          <w:p w:rsidR="00E245FE" w:rsidRDefault="00E245FE" w:rsidP="00392C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Доля граждан, имеющих звание «Почетный гражданин Борского района» и «Почетный гражданин городского округа г.Бор», обратившихся и получивших социальную поддержку в виде имущественного налогового вычета к общему количеству обратившихся граждан составит 100 %;</w:t>
            </w:r>
          </w:p>
          <w:p w:rsidR="00E245FE" w:rsidRPr="00392C2A" w:rsidRDefault="00E245FE" w:rsidP="00392C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Доля граждан, имеющих право и получивших налоговые льготы на объекты налогообложения, кадастровая стоимость которых менее 100 000 рублей, составит 100%;</w:t>
            </w:r>
          </w:p>
          <w:p w:rsidR="00E245FE" w:rsidRPr="00392C2A" w:rsidRDefault="00E245FE" w:rsidP="00392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92C2A">
              <w:rPr>
                <w:rFonts w:ascii="Times New Roman" w:hAnsi="Times New Roman" w:cs="Times New Roman"/>
                <w:sz w:val="28"/>
                <w:szCs w:val="28"/>
              </w:rPr>
              <w:t>. Доля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 составит 100 %;</w:t>
            </w:r>
          </w:p>
          <w:p w:rsidR="00E245FE" w:rsidRPr="00392C2A" w:rsidRDefault="00E245FE" w:rsidP="00392C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2C2A">
              <w:rPr>
                <w:rFonts w:ascii="Times New Roman" w:hAnsi="Times New Roman" w:cs="Times New Roman"/>
                <w:sz w:val="28"/>
                <w:szCs w:val="28"/>
              </w:rPr>
              <w:t>. Доля граждан, принявших участие в мероприятиях, проведенных социально ориентированными некоммерческими организациями, получившими финансовую поддержку из средств местного бюджета к уровню 2019 года, составит 106 %;</w:t>
            </w:r>
          </w:p>
          <w:p w:rsidR="00E245FE" w:rsidRPr="00392C2A" w:rsidRDefault="00E245FE" w:rsidP="00392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92C2A">
              <w:rPr>
                <w:rFonts w:ascii="Times New Roman" w:hAnsi="Times New Roman" w:cs="Times New Roman"/>
                <w:sz w:val="28"/>
                <w:szCs w:val="28"/>
              </w:rPr>
              <w:t>. Доля граждан, охваченных мероприятиями, направленными на укрепление семейных ценностей и традиций, к общему количеству населения округа составит 9,3%;</w:t>
            </w:r>
          </w:p>
          <w:p w:rsidR="00E245FE" w:rsidRPr="00392C2A" w:rsidRDefault="00E245FE" w:rsidP="00392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92C2A">
              <w:rPr>
                <w:rFonts w:ascii="Times New Roman" w:hAnsi="Times New Roman" w:cs="Times New Roman"/>
                <w:sz w:val="28"/>
                <w:szCs w:val="28"/>
              </w:rPr>
              <w:t xml:space="preserve">. Доля женщин, работающих в муниципальных учреждениях образования, культуры и спорта округа, обратившихся и получивших единовременную выплату на рождение ребенка составит </w:t>
            </w:r>
            <w:r w:rsidRPr="00392C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100 %;</w:t>
            </w:r>
          </w:p>
          <w:p w:rsidR="00E245FE" w:rsidRPr="00392C2A" w:rsidRDefault="00E245FE" w:rsidP="00392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92C2A">
              <w:rPr>
                <w:rFonts w:ascii="Times New Roman" w:hAnsi="Times New Roman" w:cs="Times New Roman"/>
                <w:sz w:val="28"/>
                <w:szCs w:val="28"/>
              </w:rPr>
              <w:t>. Доля объектов социальной инфраструктуры, на которые сформированы паспорта доступности, от общего количества объектов социальной инфраструктуры в приоритетных сферах жизнедеятельности инвалидов и других МГН в городском округе г. Бор Нижегородской области составит 20%;</w:t>
            </w:r>
          </w:p>
          <w:p w:rsidR="00E245FE" w:rsidRPr="00392C2A" w:rsidRDefault="00E245FE" w:rsidP="00392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2C2A">
              <w:rPr>
                <w:rFonts w:ascii="Times New Roman" w:hAnsi="Times New Roman" w:cs="Times New Roman"/>
                <w:sz w:val="28"/>
                <w:szCs w:val="28"/>
              </w:rPr>
              <w:t>. Доля лиц с ограниченными возможностями здоровья и инвалидов от 6 до 18 лет, систематически занимающихся физкультурой и спортом, в общей численности данной категории населения в городском округе г. Бор Нижегородской области составит 60%;</w:t>
            </w:r>
          </w:p>
          <w:p w:rsidR="00E245FE" w:rsidRPr="00392C2A" w:rsidRDefault="00E245FE" w:rsidP="00392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92C2A">
              <w:rPr>
                <w:rFonts w:ascii="Times New Roman" w:hAnsi="Times New Roman" w:cs="Times New Roman"/>
                <w:sz w:val="28"/>
                <w:szCs w:val="28"/>
              </w:rPr>
              <w:t>. Доля муниципальных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составит 41%;</w:t>
            </w:r>
          </w:p>
          <w:p w:rsidR="00E245FE" w:rsidRPr="00392C2A" w:rsidRDefault="00E245FE" w:rsidP="00392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92C2A">
              <w:rPr>
                <w:rFonts w:ascii="Times New Roman" w:hAnsi="Times New Roman" w:cs="Times New Roman"/>
                <w:sz w:val="28"/>
                <w:szCs w:val="28"/>
              </w:rPr>
              <w:t>. Доля муниципальных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 составит 19%;</w:t>
            </w:r>
          </w:p>
          <w:p w:rsidR="00E245FE" w:rsidRPr="00392C2A" w:rsidRDefault="00E245FE" w:rsidP="00392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392C2A">
              <w:rPr>
                <w:rFonts w:ascii="Times New Roman" w:hAnsi="Times New Roman" w:cs="Times New Roman"/>
                <w:sz w:val="28"/>
                <w:szCs w:val="28"/>
              </w:rPr>
              <w:t>. Доля граждан, охваченных мероприятиями оздоровительно-предупредительного характера, к уровню 2019 года составит 106%;</w:t>
            </w:r>
          </w:p>
          <w:p w:rsidR="00E245FE" w:rsidRPr="00392C2A" w:rsidRDefault="00E245FE" w:rsidP="00392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92C2A">
              <w:rPr>
                <w:rFonts w:ascii="Times New Roman" w:hAnsi="Times New Roman" w:cs="Times New Roman"/>
                <w:sz w:val="28"/>
                <w:szCs w:val="28"/>
              </w:rPr>
              <w:t>. Доля граждан, прошедших флюорографическое обследование на передвижном флюорографе и/или доставленных к стационарному флюорографу к уровню 2019 года составит 106%;</w:t>
            </w:r>
          </w:p>
          <w:p w:rsidR="00E245FE" w:rsidRPr="00392C2A" w:rsidRDefault="00E245FE" w:rsidP="00392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92C2A">
              <w:rPr>
                <w:rFonts w:ascii="Times New Roman" w:hAnsi="Times New Roman" w:cs="Times New Roman"/>
                <w:sz w:val="28"/>
                <w:szCs w:val="28"/>
              </w:rPr>
              <w:t>. Доля граждан, охваченных мероприятиями по пропаганде донорства, к уровню 2019 года составит 106%.</w:t>
            </w:r>
          </w:p>
          <w:p w:rsidR="00E245FE" w:rsidRPr="00392C2A" w:rsidRDefault="00E245FE" w:rsidP="00392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92C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Показатели непосредственных результатов:</w:t>
            </w:r>
          </w:p>
          <w:p w:rsidR="00E245FE" w:rsidRDefault="00E245FE" w:rsidP="00392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2A">
              <w:rPr>
                <w:rFonts w:ascii="Times New Roman" w:hAnsi="Times New Roman" w:cs="Times New Roman"/>
                <w:sz w:val="28"/>
                <w:szCs w:val="28"/>
              </w:rPr>
              <w:t>1. Количество граждан отдельных категорий, получивших дополнительные меры адресной поддержки (социальная выплата, единовременная выплата, ежемесячная доплата к пенсии) и имеющих право на их получение, составит 215 человек;</w:t>
            </w:r>
          </w:p>
          <w:p w:rsidR="00E245FE" w:rsidRDefault="00E245FE" w:rsidP="00392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Количество граждан, имеющих звание «Почетный гражданин Борского района» и «Почетный гражданин городского округа г.Бор», обратившихся и получивших социальную поддержку в виде имущественного налогового вычета за год, предшествующий текущему, составит не более 42 человек;</w:t>
            </w:r>
          </w:p>
          <w:p w:rsidR="00E245FE" w:rsidRPr="00392C2A" w:rsidRDefault="00E245FE" w:rsidP="00392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Количество граждан, имеющих право и получивших налоговые льготы на объекты налогообложения, кадастровая стоимость которых менее 100 000 рублей, за год,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предшествующий текущему, составит 2327 человек;</w:t>
            </w:r>
          </w:p>
          <w:p w:rsidR="00E245FE" w:rsidRPr="00392C2A" w:rsidRDefault="00E245FE" w:rsidP="00392C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92C2A">
              <w:rPr>
                <w:rFonts w:ascii="Times New Roman" w:hAnsi="Times New Roman" w:cs="Times New Roman"/>
                <w:sz w:val="28"/>
                <w:szCs w:val="28"/>
              </w:rPr>
              <w:t>. Количество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 составит не менее 340 человек;</w:t>
            </w:r>
          </w:p>
          <w:p w:rsidR="00E245FE" w:rsidRPr="00392C2A" w:rsidRDefault="00E245FE" w:rsidP="00392C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2C2A">
              <w:rPr>
                <w:rFonts w:ascii="Times New Roman" w:hAnsi="Times New Roman" w:cs="Times New Roman"/>
                <w:sz w:val="28"/>
                <w:szCs w:val="28"/>
              </w:rPr>
              <w:t>. Количество граждан, принявших участие в мероприятиях, проведенных социально ориентированными некоммерческими организациями, получившими финансовую поддержк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из средств местного бюджета, </w:t>
            </w:r>
            <w:r w:rsidRPr="00392C2A">
              <w:rPr>
                <w:rFonts w:ascii="Times New Roman" w:hAnsi="Times New Roman" w:cs="Times New Roman"/>
                <w:sz w:val="28"/>
                <w:szCs w:val="28"/>
              </w:rPr>
              <w:t>составит не менее 21 000 чел.;</w:t>
            </w:r>
          </w:p>
          <w:p w:rsidR="00E245FE" w:rsidRPr="00392C2A" w:rsidRDefault="00E245FE" w:rsidP="00392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92C2A">
              <w:rPr>
                <w:rFonts w:ascii="Times New Roman" w:hAnsi="Times New Roman" w:cs="Times New Roman"/>
                <w:sz w:val="28"/>
                <w:szCs w:val="28"/>
              </w:rPr>
              <w:t xml:space="preserve">. Количество граждан, охваченных мероприятиями, направленными на укрепление семейных ценностей и традиций, составит 11 320 человек; </w:t>
            </w:r>
          </w:p>
          <w:p w:rsidR="00E245FE" w:rsidRPr="00392C2A" w:rsidRDefault="00E245FE" w:rsidP="00392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92C2A">
              <w:rPr>
                <w:rFonts w:ascii="Times New Roman" w:hAnsi="Times New Roman" w:cs="Times New Roman"/>
                <w:sz w:val="28"/>
                <w:szCs w:val="28"/>
              </w:rPr>
              <w:t>. Количество объектов социальной инфраструктуры в приоритетных сферах жизнедеятельности инвалидов, на которые сформированы паспорта доступности, составит 280 ед.;</w:t>
            </w:r>
          </w:p>
          <w:p w:rsidR="00E245FE" w:rsidRPr="00392C2A" w:rsidRDefault="00E245FE" w:rsidP="00392C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92C2A">
              <w:rPr>
                <w:rFonts w:ascii="Times New Roman" w:hAnsi="Times New Roman" w:cs="Times New Roman"/>
                <w:sz w:val="28"/>
                <w:szCs w:val="28"/>
              </w:rPr>
              <w:t>. Количество граждан, охваченных мероприятиями оздоровительно-предупредительного характера, составит 1 600 чел.</w:t>
            </w:r>
          </w:p>
        </w:tc>
      </w:tr>
    </w:tbl>
    <w:p w:rsidR="00E245FE" w:rsidRDefault="00E245FE" w:rsidP="00691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5FE" w:rsidRDefault="00E245FE" w:rsidP="007F6638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п. 2.1. «Характеристика текущего состояния» в текстовой части Подпрограммы 1 и п. 3.1.2.1. «Содержание проблемы» после абзаца 6 добавить абзацами следующего содержания:</w:t>
      </w:r>
    </w:p>
    <w:p w:rsidR="00E245FE" w:rsidRDefault="00E245FE" w:rsidP="007F6638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«Так же, гражданам, имеющим звание «Почетный гражданин Борского района» и «Почетный гражданин городского округа город Бор Нижегородской области», по решению Совета Депутатов городского округа город Бор от 28 октября 2010 года № 56 предоставляется социальная поддержка в виде имущественного налогового вычета: налоговая база уменьшается на величину налогового вычета в размере 10 000 рублей в отношении земельного участка, находящегося в собственности у граждан, принадлежащих указанной категории. </w:t>
      </w:r>
    </w:p>
    <w:p w:rsidR="00E245FE" w:rsidRDefault="00E245FE" w:rsidP="007F6638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налоговые льготы предоставляются гражданам, имеющим в собственности объекты налогообложения, кадастровая стоимость которых составляет менее 100 000 рублей. Налоговая ставка в отношении таких объектов по решению Совета Депутатов от 27.02.2018 № 10 устанавливается в размере 0,0 процентов. </w:t>
      </w:r>
    </w:p>
    <w:p w:rsidR="00E245FE" w:rsidRDefault="00E245FE" w:rsidP="00E037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929"/>
        <w:gridCol w:w="4568"/>
      </w:tblGrid>
      <w:tr w:rsidR="00E245FE" w:rsidRPr="00C244F1">
        <w:tc>
          <w:tcPr>
            <w:tcW w:w="4928" w:type="dxa"/>
          </w:tcPr>
          <w:p w:rsidR="00E245FE" w:rsidRPr="00C244F1" w:rsidRDefault="00E245FE" w:rsidP="00C24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245FE" w:rsidRPr="00C244F1" w:rsidRDefault="00E245FE" w:rsidP="00C24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4F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568" w:type="dxa"/>
          </w:tcPr>
          <w:p w:rsidR="00E245FE" w:rsidRPr="00C244F1" w:rsidRDefault="00E245FE" w:rsidP="00C24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4F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245FE" w:rsidRPr="00C244F1">
        <w:tc>
          <w:tcPr>
            <w:tcW w:w="4928" w:type="dxa"/>
          </w:tcPr>
          <w:p w:rsidR="00E245FE" w:rsidRPr="00C244F1" w:rsidRDefault="00E245FE" w:rsidP="00C24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4F1">
              <w:rPr>
                <w:rFonts w:ascii="Times New Roman" w:hAnsi="Times New Roman" w:cs="Times New Roman"/>
                <w:sz w:val="28"/>
                <w:szCs w:val="28"/>
              </w:rPr>
              <w:t>Кол-во граждан, получающие налоговые льготы</w:t>
            </w:r>
          </w:p>
        </w:tc>
        <w:tc>
          <w:tcPr>
            <w:tcW w:w="4929" w:type="dxa"/>
          </w:tcPr>
          <w:p w:rsidR="00E245FE" w:rsidRPr="00C244F1" w:rsidRDefault="00E245FE" w:rsidP="00C24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4F1">
              <w:rPr>
                <w:rFonts w:ascii="Times New Roman" w:hAnsi="Times New Roman" w:cs="Times New Roman"/>
                <w:sz w:val="28"/>
                <w:szCs w:val="28"/>
              </w:rPr>
              <w:t>2 291</w:t>
            </w:r>
          </w:p>
        </w:tc>
        <w:tc>
          <w:tcPr>
            <w:tcW w:w="4568" w:type="dxa"/>
          </w:tcPr>
          <w:p w:rsidR="00E245FE" w:rsidRPr="00C244F1" w:rsidRDefault="00E245FE" w:rsidP="00C24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4F1">
              <w:rPr>
                <w:rFonts w:ascii="Times New Roman" w:hAnsi="Times New Roman" w:cs="Times New Roman"/>
                <w:sz w:val="28"/>
                <w:szCs w:val="28"/>
              </w:rPr>
              <w:t>2 327</w:t>
            </w:r>
          </w:p>
        </w:tc>
      </w:tr>
    </w:tbl>
    <w:p w:rsidR="00E245FE" w:rsidRDefault="00E245FE" w:rsidP="00691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5FE" w:rsidRPr="00380179" w:rsidRDefault="00E245FE" w:rsidP="007F6638">
      <w:pPr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В таблице 1 добавить пункты 1.1.7. и 1.1.8 следующего содержания:</w:t>
      </w:r>
    </w:p>
    <w:p w:rsidR="00E245FE" w:rsidRPr="0020600E" w:rsidRDefault="00E245FE" w:rsidP="006913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600E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14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5"/>
        <w:gridCol w:w="3260"/>
        <w:gridCol w:w="1134"/>
        <w:gridCol w:w="1276"/>
        <w:gridCol w:w="2126"/>
        <w:gridCol w:w="1418"/>
        <w:gridCol w:w="1417"/>
        <w:gridCol w:w="1418"/>
        <w:gridCol w:w="1276"/>
        <w:gridCol w:w="850"/>
      </w:tblGrid>
      <w:tr w:rsidR="00E245FE" w:rsidRPr="00A70511">
        <w:trPr>
          <w:trHeight w:val="20"/>
        </w:trPr>
        <w:tc>
          <w:tcPr>
            <w:tcW w:w="725" w:type="dxa"/>
          </w:tcPr>
          <w:p w:rsidR="00E245FE" w:rsidRPr="00A70511" w:rsidRDefault="00E245FE" w:rsidP="00A70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1.1.7</w:t>
            </w:r>
            <w:r w:rsidRPr="00A70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E245FE" w:rsidRPr="00A70511" w:rsidRDefault="00E245FE" w:rsidP="00A70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Мероприятие 1.1.7. </w:t>
            </w:r>
            <w:r w:rsidRPr="000868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Имущественный налоговый вычет гражданам, имеющим звание «Почетный гражданин Борского района и «Почетный гражданин городского округа г. Бор»</w:t>
            </w:r>
          </w:p>
        </w:tc>
        <w:tc>
          <w:tcPr>
            <w:tcW w:w="1134" w:type="dxa"/>
          </w:tcPr>
          <w:p w:rsidR="00E245FE" w:rsidRPr="00A70511" w:rsidRDefault="00E245FE" w:rsidP="00A70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45FE" w:rsidRPr="00A70511" w:rsidRDefault="00E245FE" w:rsidP="00A70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2020-2023</w:t>
            </w:r>
          </w:p>
        </w:tc>
        <w:tc>
          <w:tcPr>
            <w:tcW w:w="2126" w:type="dxa"/>
          </w:tcPr>
          <w:p w:rsidR="00E245FE" w:rsidRPr="00A70511" w:rsidRDefault="00E245FE" w:rsidP="00A70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05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E245FE" w:rsidRPr="00A70511" w:rsidRDefault="00E245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E245FE" w:rsidRPr="00A70511" w:rsidRDefault="00E245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E245FE" w:rsidRPr="00A70511" w:rsidRDefault="00E245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45FE" w:rsidRPr="00A70511" w:rsidRDefault="00E245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245FE" w:rsidRPr="00A70511" w:rsidRDefault="00E245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245FE" w:rsidRPr="00A70511">
        <w:trPr>
          <w:trHeight w:val="20"/>
        </w:trPr>
        <w:tc>
          <w:tcPr>
            <w:tcW w:w="725" w:type="dxa"/>
          </w:tcPr>
          <w:p w:rsidR="00E245FE" w:rsidRPr="00A70511" w:rsidRDefault="00E245FE" w:rsidP="00A70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1.1.8</w:t>
            </w:r>
            <w:r w:rsidRPr="00A70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E245FE" w:rsidRPr="00A70511" w:rsidRDefault="00E245FE" w:rsidP="00086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05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Мероприятие 1.1.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8. </w:t>
            </w:r>
            <w:r w:rsidRPr="000868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Налоговая льгота на объекты налогообложения, кадастровая стоимость которых менее 100 000 рублей</w:t>
            </w:r>
          </w:p>
        </w:tc>
        <w:tc>
          <w:tcPr>
            <w:tcW w:w="1134" w:type="dxa"/>
          </w:tcPr>
          <w:p w:rsidR="00E245FE" w:rsidRPr="00A70511" w:rsidRDefault="00E245FE" w:rsidP="00A70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45FE" w:rsidRPr="00A70511" w:rsidRDefault="00E245FE" w:rsidP="00A70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2020-2023</w:t>
            </w:r>
          </w:p>
        </w:tc>
        <w:tc>
          <w:tcPr>
            <w:tcW w:w="2126" w:type="dxa"/>
          </w:tcPr>
          <w:p w:rsidR="00E245FE" w:rsidRPr="00A70511" w:rsidRDefault="00E245FE" w:rsidP="00A70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05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E245FE" w:rsidRPr="00A70511" w:rsidRDefault="00E245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E245FE" w:rsidRPr="00A70511" w:rsidRDefault="00E245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E245FE" w:rsidRPr="00A70511" w:rsidRDefault="00E245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45FE" w:rsidRPr="00A70511" w:rsidRDefault="00E245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245FE" w:rsidRPr="00A70511" w:rsidRDefault="00E245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E245FE" w:rsidRPr="004C2072" w:rsidRDefault="00E245FE" w:rsidP="006913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245FE" w:rsidRPr="004C2072" w:rsidRDefault="00E245FE" w:rsidP="007F6638">
      <w:pPr>
        <w:pStyle w:val="ConsPlusNormal"/>
        <w:ind w:firstLine="660"/>
        <w:rPr>
          <w:rFonts w:ascii="Times New Roman" w:hAnsi="Times New Roman" w:cs="Times New Roman"/>
          <w:sz w:val="28"/>
          <w:szCs w:val="28"/>
        </w:rPr>
      </w:pPr>
      <w:r w:rsidRPr="004C2072">
        <w:rPr>
          <w:rFonts w:ascii="Times New Roman" w:hAnsi="Times New Roman" w:cs="Times New Roman"/>
          <w:sz w:val="28"/>
          <w:szCs w:val="28"/>
        </w:rPr>
        <w:t>3. В таблице 1.2. добавить пункты 1.1.7. и 1.1.8 следующего содержания:</w:t>
      </w:r>
    </w:p>
    <w:tbl>
      <w:tblPr>
        <w:tblW w:w="14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5"/>
        <w:gridCol w:w="3260"/>
        <w:gridCol w:w="1134"/>
        <w:gridCol w:w="1276"/>
        <w:gridCol w:w="2126"/>
        <w:gridCol w:w="1418"/>
        <w:gridCol w:w="1417"/>
        <w:gridCol w:w="1418"/>
        <w:gridCol w:w="1276"/>
        <w:gridCol w:w="850"/>
      </w:tblGrid>
      <w:tr w:rsidR="00E245FE" w:rsidRPr="00A70511">
        <w:trPr>
          <w:trHeight w:val="20"/>
        </w:trPr>
        <w:tc>
          <w:tcPr>
            <w:tcW w:w="725" w:type="dxa"/>
          </w:tcPr>
          <w:p w:rsidR="00E245FE" w:rsidRPr="00A70511" w:rsidRDefault="00E245FE" w:rsidP="001A68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1.1.7</w:t>
            </w:r>
            <w:r w:rsidRPr="00A70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E245FE" w:rsidRPr="00A70511" w:rsidRDefault="00E245FE" w:rsidP="001A6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Мероприятие 1.1.7</w:t>
            </w:r>
            <w:r w:rsidRPr="00A705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868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Имущественный налоговый вычет гражданам, имеющим звание «Почетный гражданин Борского района и «Почетный гражданин городского округа г. Бор»</w:t>
            </w:r>
          </w:p>
        </w:tc>
        <w:tc>
          <w:tcPr>
            <w:tcW w:w="1134" w:type="dxa"/>
          </w:tcPr>
          <w:p w:rsidR="00E245FE" w:rsidRPr="00A70511" w:rsidRDefault="00E245FE" w:rsidP="001A68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45FE" w:rsidRPr="00A70511" w:rsidRDefault="00E245FE" w:rsidP="001A6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:rsidR="00E245FE" w:rsidRPr="00A70511" w:rsidRDefault="00E245FE" w:rsidP="001A6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05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E245FE" w:rsidRPr="00A70511" w:rsidRDefault="00E245FE" w:rsidP="001A68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E245FE" w:rsidRPr="00A70511" w:rsidRDefault="00E245FE" w:rsidP="001A68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E245FE" w:rsidRPr="00A70511" w:rsidRDefault="00E245FE" w:rsidP="001A68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45FE" w:rsidRPr="00A70511" w:rsidRDefault="00E245FE" w:rsidP="001A68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245FE" w:rsidRPr="00A70511" w:rsidRDefault="00E245FE" w:rsidP="001A68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245FE" w:rsidRPr="00A70511">
        <w:trPr>
          <w:trHeight w:val="20"/>
        </w:trPr>
        <w:tc>
          <w:tcPr>
            <w:tcW w:w="725" w:type="dxa"/>
          </w:tcPr>
          <w:p w:rsidR="00E245FE" w:rsidRPr="00A70511" w:rsidRDefault="00E245FE" w:rsidP="001A68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1.1.8</w:t>
            </w:r>
            <w:r w:rsidRPr="00A70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E245FE" w:rsidRPr="00A70511" w:rsidRDefault="00E245FE" w:rsidP="001A6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05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Мероприятие 1.1.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8. </w:t>
            </w:r>
            <w:r w:rsidRPr="000868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Налоговая льгота на объекты налогообложения, кадастровая стоимость которых менее 100 000 рублей</w:t>
            </w:r>
          </w:p>
        </w:tc>
        <w:tc>
          <w:tcPr>
            <w:tcW w:w="1134" w:type="dxa"/>
          </w:tcPr>
          <w:p w:rsidR="00E245FE" w:rsidRPr="00A70511" w:rsidRDefault="00E245FE" w:rsidP="001A68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45FE" w:rsidRPr="00A70511" w:rsidRDefault="00E245FE" w:rsidP="001A6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:rsidR="00E245FE" w:rsidRPr="00A70511" w:rsidRDefault="00E245FE" w:rsidP="001A6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05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E245FE" w:rsidRPr="00A70511" w:rsidRDefault="00E245FE" w:rsidP="001A68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E245FE" w:rsidRPr="00A70511" w:rsidRDefault="00E245FE" w:rsidP="001A68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E245FE" w:rsidRPr="00A70511" w:rsidRDefault="00E245FE" w:rsidP="001A68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45FE" w:rsidRPr="00A70511" w:rsidRDefault="00E245FE" w:rsidP="001A68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245FE" w:rsidRPr="00A70511" w:rsidRDefault="00E245FE" w:rsidP="001A68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E245FE" w:rsidRPr="004C2072" w:rsidRDefault="00E245FE" w:rsidP="000868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45FE" w:rsidRPr="004C2072" w:rsidRDefault="00E245FE" w:rsidP="007F6638">
      <w:pPr>
        <w:pStyle w:val="ConsPlusNormal"/>
        <w:ind w:firstLine="660"/>
        <w:rPr>
          <w:rFonts w:ascii="Times New Roman" w:hAnsi="Times New Roman" w:cs="Times New Roman"/>
          <w:sz w:val="28"/>
          <w:szCs w:val="28"/>
        </w:rPr>
      </w:pPr>
      <w:r w:rsidRPr="004C2072">
        <w:rPr>
          <w:rFonts w:ascii="Times New Roman" w:hAnsi="Times New Roman" w:cs="Times New Roman"/>
          <w:sz w:val="28"/>
          <w:szCs w:val="28"/>
        </w:rPr>
        <w:t>4. В таблице 1.3. добавить пункты 1.1.7. и 1.1.8 следующего содержания:</w:t>
      </w:r>
    </w:p>
    <w:tbl>
      <w:tblPr>
        <w:tblW w:w="14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5"/>
        <w:gridCol w:w="3260"/>
        <w:gridCol w:w="1134"/>
        <w:gridCol w:w="1276"/>
        <w:gridCol w:w="2126"/>
        <w:gridCol w:w="1418"/>
        <w:gridCol w:w="1417"/>
        <w:gridCol w:w="1418"/>
        <w:gridCol w:w="1276"/>
        <w:gridCol w:w="850"/>
      </w:tblGrid>
      <w:tr w:rsidR="00E245FE" w:rsidRPr="00A70511">
        <w:trPr>
          <w:trHeight w:val="20"/>
        </w:trPr>
        <w:tc>
          <w:tcPr>
            <w:tcW w:w="725" w:type="dxa"/>
          </w:tcPr>
          <w:p w:rsidR="00E245FE" w:rsidRPr="00A70511" w:rsidRDefault="00E245FE" w:rsidP="001A68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1.1.7</w:t>
            </w:r>
            <w:r w:rsidRPr="00A70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E245FE" w:rsidRPr="00A70511" w:rsidRDefault="00E245FE" w:rsidP="001A6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Мероприятие 1.1.7</w:t>
            </w:r>
            <w:r w:rsidRPr="00A705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868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Имущественный налоговый вычет гражданам, имеющим звание «Почетный гражданин Борского района и «Почетный гражданин городского округа г. Бор»</w:t>
            </w:r>
          </w:p>
        </w:tc>
        <w:tc>
          <w:tcPr>
            <w:tcW w:w="1134" w:type="dxa"/>
          </w:tcPr>
          <w:p w:rsidR="00E245FE" w:rsidRPr="00A70511" w:rsidRDefault="00E245FE" w:rsidP="001A68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45FE" w:rsidRPr="00A70511" w:rsidRDefault="00E245FE" w:rsidP="001A6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126" w:type="dxa"/>
          </w:tcPr>
          <w:p w:rsidR="00E245FE" w:rsidRPr="00A70511" w:rsidRDefault="00E245FE" w:rsidP="001A6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05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E245FE" w:rsidRPr="00A70511" w:rsidRDefault="00E245FE" w:rsidP="001A68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E245FE" w:rsidRPr="00A70511" w:rsidRDefault="00E245FE" w:rsidP="001A68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E245FE" w:rsidRPr="00A70511" w:rsidRDefault="00E245FE" w:rsidP="001A68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45FE" w:rsidRPr="00A70511" w:rsidRDefault="00E245FE" w:rsidP="001A68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245FE" w:rsidRPr="00A70511" w:rsidRDefault="00E245FE" w:rsidP="001A68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245FE" w:rsidRPr="00A70511">
        <w:trPr>
          <w:trHeight w:val="20"/>
        </w:trPr>
        <w:tc>
          <w:tcPr>
            <w:tcW w:w="725" w:type="dxa"/>
          </w:tcPr>
          <w:p w:rsidR="00E245FE" w:rsidRPr="00A70511" w:rsidRDefault="00E245FE" w:rsidP="001A68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1.1.8</w:t>
            </w:r>
            <w:r w:rsidRPr="00A70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E245FE" w:rsidRPr="00A70511" w:rsidRDefault="00E245FE" w:rsidP="001A6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05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Мероприятие 1.1.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8. </w:t>
            </w:r>
            <w:r w:rsidRPr="000868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Налоговая льгота на объекты налогообложения, кадастровая стоимость которых менее 100 000 рублей</w:t>
            </w:r>
          </w:p>
        </w:tc>
        <w:tc>
          <w:tcPr>
            <w:tcW w:w="1134" w:type="dxa"/>
          </w:tcPr>
          <w:p w:rsidR="00E245FE" w:rsidRPr="00A70511" w:rsidRDefault="00E245FE" w:rsidP="001A68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45FE" w:rsidRPr="00A70511" w:rsidRDefault="00E245FE" w:rsidP="001A6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126" w:type="dxa"/>
          </w:tcPr>
          <w:p w:rsidR="00E245FE" w:rsidRPr="00A70511" w:rsidRDefault="00E245FE" w:rsidP="001A6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05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E245FE" w:rsidRPr="00A70511" w:rsidRDefault="00E245FE" w:rsidP="001A68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E245FE" w:rsidRPr="00A70511" w:rsidRDefault="00E245FE" w:rsidP="001A68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E245FE" w:rsidRPr="00A70511" w:rsidRDefault="00E245FE" w:rsidP="001A68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45FE" w:rsidRPr="00A70511" w:rsidRDefault="00E245FE" w:rsidP="001A68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245FE" w:rsidRPr="00A70511" w:rsidRDefault="00E245FE" w:rsidP="001A68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E245FE" w:rsidRDefault="00E245FE" w:rsidP="000868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45FE" w:rsidRDefault="00E245FE" w:rsidP="000868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45FE" w:rsidRPr="004C2072" w:rsidRDefault="00E245FE" w:rsidP="007F6638">
      <w:pPr>
        <w:pStyle w:val="ConsPlusNormal"/>
        <w:ind w:firstLine="660"/>
        <w:rPr>
          <w:rFonts w:ascii="Times New Roman" w:hAnsi="Times New Roman" w:cs="Times New Roman"/>
          <w:sz w:val="28"/>
          <w:szCs w:val="28"/>
        </w:rPr>
      </w:pPr>
      <w:r w:rsidRPr="004C2072">
        <w:rPr>
          <w:rFonts w:ascii="Times New Roman" w:hAnsi="Times New Roman" w:cs="Times New Roman"/>
          <w:sz w:val="28"/>
          <w:szCs w:val="28"/>
        </w:rPr>
        <w:t>5. В таблице 1.4. добавить пункты 1.1.7. и 1.1.8 следующего содержания:</w:t>
      </w:r>
    </w:p>
    <w:tbl>
      <w:tblPr>
        <w:tblW w:w="14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5"/>
        <w:gridCol w:w="3260"/>
        <w:gridCol w:w="1134"/>
        <w:gridCol w:w="1276"/>
        <w:gridCol w:w="2126"/>
        <w:gridCol w:w="1418"/>
        <w:gridCol w:w="1417"/>
        <w:gridCol w:w="1418"/>
        <w:gridCol w:w="1276"/>
        <w:gridCol w:w="850"/>
      </w:tblGrid>
      <w:tr w:rsidR="00E245FE" w:rsidRPr="00A70511">
        <w:trPr>
          <w:trHeight w:val="20"/>
        </w:trPr>
        <w:tc>
          <w:tcPr>
            <w:tcW w:w="725" w:type="dxa"/>
          </w:tcPr>
          <w:p w:rsidR="00E245FE" w:rsidRPr="00A70511" w:rsidRDefault="00E245FE" w:rsidP="001A68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1.1.7</w:t>
            </w:r>
            <w:r w:rsidRPr="00A70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E245FE" w:rsidRPr="00A70511" w:rsidRDefault="00E245FE" w:rsidP="001A6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Мероприятие 1.1.7</w:t>
            </w:r>
            <w:r w:rsidRPr="00A705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868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Имущественный налоговый вычет гражданам, имеющим звание «Почетный гражданин Борского района и «Почетный гражданин городского округа г. Бор»</w:t>
            </w:r>
          </w:p>
        </w:tc>
        <w:tc>
          <w:tcPr>
            <w:tcW w:w="1134" w:type="dxa"/>
          </w:tcPr>
          <w:p w:rsidR="00E245FE" w:rsidRPr="00A70511" w:rsidRDefault="00E245FE" w:rsidP="001A68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45FE" w:rsidRPr="00A70511" w:rsidRDefault="00E245FE" w:rsidP="001A6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126" w:type="dxa"/>
          </w:tcPr>
          <w:p w:rsidR="00E245FE" w:rsidRPr="00A70511" w:rsidRDefault="00E245FE" w:rsidP="001A6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05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E245FE" w:rsidRPr="00A70511" w:rsidRDefault="00E245FE" w:rsidP="001A68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E245FE" w:rsidRPr="00A70511" w:rsidRDefault="00E245FE" w:rsidP="001A68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E245FE" w:rsidRPr="00A70511" w:rsidRDefault="00E245FE" w:rsidP="001A68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45FE" w:rsidRPr="00A70511" w:rsidRDefault="00E245FE" w:rsidP="001A68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245FE" w:rsidRPr="00A70511" w:rsidRDefault="00E245FE" w:rsidP="001A68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245FE" w:rsidRPr="00A70511">
        <w:trPr>
          <w:trHeight w:val="20"/>
        </w:trPr>
        <w:tc>
          <w:tcPr>
            <w:tcW w:w="725" w:type="dxa"/>
          </w:tcPr>
          <w:p w:rsidR="00E245FE" w:rsidRPr="00A70511" w:rsidRDefault="00E245FE" w:rsidP="001A68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1.1.8</w:t>
            </w:r>
            <w:r w:rsidRPr="00A70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E245FE" w:rsidRPr="00A70511" w:rsidRDefault="00E245FE" w:rsidP="001A6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05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Мероприятие 1.1.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8. </w:t>
            </w:r>
            <w:r w:rsidRPr="000868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Налоговая льгота на объекты налогообложения, кадастровая стоимость которых менее 100 000 рублей</w:t>
            </w:r>
          </w:p>
        </w:tc>
        <w:tc>
          <w:tcPr>
            <w:tcW w:w="1134" w:type="dxa"/>
          </w:tcPr>
          <w:p w:rsidR="00E245FE" w:rsidRPr="00A70511" w:rsidRDefault="00E245FE" w:rsidP="001A68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45FE" w:rsidRPr="00A70511" w:rsidRDefault="00E245FE" w:rsidP="001A6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126" w:type="dxa"/>
          </w:tcPr>
          <w:p w:rsidR="00E245FE" w:rsidRPr="00A70511" w:rsidRDefault="00E245FE" w:rsidP="001A6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05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E245FE" w:rsidRPr="00A70511" w:rsidRDefault="00E245FE" w:rsidP="001A68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E245FE" w:rsidRPr="00A70511" w:rsidRDefault="00E245FE" w:rsidP="001A68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E245FE" w:rsidRPr="00A70511" w:rsidRDefault="00E245FE" w:rsidP="001A68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45FE" w:rsidRPr="00A70511" w:rsidRDefault="00E245FE" w:rsidP="001A68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245FE" w:rsidRPr="00A70511" w:rsidRDefault="00E245FE" w:rsidP="001A68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E245FE" w:rsidRDefault="00E245FE" w:rsidP="000868FA">
      <w:pPr>
        <w:pStyle w:val="ConsPlusNormal"/>
        <w:rPr>
          <w:rFonts w:ascii="Times New Roman" w:hAnsi="Times New Roman" w:cs="Times New Roman"/>
        </w:rPr>
      </w:pPr>
    </w:p>
    <w:p w:rsidR="00E245FE" w:rsidRDefault="00E245FE" w:rsidP="007F6638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4C2072">
        <w:rPr>
          <w:rFonts w:ascii="Times New Roman" w:hAnsi="Times New Roman" w:cs="Times New Roman"/>
          <w:sz w:val="28"/>
          <w:szCs w:val="28"/>
        </w:rPr>
        <w:t xml:space="preserve">6. В таблице 2 «Сведения об индикаторах и непосредственных результатах Программы» индикаторы и непосредственные результаты подпрограммы 1 «Дополнительные меры адресной поддержки населения и общественных организаций городского округа г.Бор»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245FE" w:rsidRDefault="00E245FE" w:rsidP="000868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5"/>
        <w:gridCol w:w="6276"/>
        <w:gridCol w:w="1541"/>
        <w:gridCol w:w="1559"/>
        <w:gridCol w:w="1559"/>
        <w:gridCol w:w="1418"/>
        <w:gridCol w:w="1276"/>
      </w:tblGrid>
      <w:tr w:rsidR="00E245FE" w:rsidRPr="004C2072">
        <w:trPr>
          <w:jc w:val="center"/>
        </w:trPr>
        <w:tc>
          <w:tcPr>
            <w:tcW w:w="1015" w:type="dxa"/>
            <w:vMerge w:val="restart"/>
            <w:vAlign w:val="center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276" w:type="dxa"/>
            <w:vMerge w:val="restart"/>
            <w:vAlign w:val="center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индикатора/непосредственного результата</w:t>
            </w:r>
          </w:p>
        </w:tc>
        <w:tc>
          <w:tcPr>
            <w:tcW w:w="1541" w:type="dxa"/>
            <w:vMerge w:val="restart"/>
            <w:vAlign w:val="center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5812" w:type="dxa"/>
            <w:gridSpan w:val="4"/>
            <w:vAlign w:val="center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Значение индикатора/непосредственного результата</w:t>
            </w:r>
          </w:p>
        </w:tc>
      </w:tr>
      <w:tr w:rsidR="00E245FE" w:rsidRPr="004C2072">
        <w:trPr>
          <w:jc w:val="center"/>
        </w:trPr>
        <w:tc>
          <w:tcPr>
            <w:tcW w:w="1015" w:type="dxa"/>
            <w:vMerge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6" w:type="dxa"/>
            <w:vMerge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E245FE" w:rsidRPr="004C2072">
        <w:trPr>
          <w:jc w:val="center"/>
        </w:trPr>
        <w:tc>
          <w:tcPr>
            <w:tcW w:w="1015" w:type="dxa"/>
            <w:vAlign w:val="center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76" w:type="dxa"/>
            <w:vAlign w:val="center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1" w:type="dxa"/>
            <w:vAlign w:val="center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245FE" w:rsidRPr="004C2072">
        <w:trPr>
          <w:jc w:val="center"/>
        </w:trPr>
        <w:tc>
          <w:tcPr>
            <w:tcW w:w="14644" w:type="dxa"/>
            <w:gridSpan w:val="7"/>
            <w:vAlign w:val="center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 Социальная поддержка населения и общественных организаций городского округа г. Бор»</w:t>
            </w:r>
          </w:p>
        </w:tc>
      </w:tr>
      <w:tr w:rsidR="00E245FE" w:rsidRPr="004C2072">
        <w:trPr>
          <w:jc w:val="center"/>
        </w:trPr>
        <w:tc>
          <w:tcPr>
            <w:tcW w:w="14644" w:type="dxa"/>
            <w:gridSpan w:val="7"/>
            <w:vAlign w:val="center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Подпрограмма 1 «Дополнительные меры адресной поддержки населения и общественных организаций городского округа г. Бор»</w:t>
            </w:r>
          </w:p>
        </w:tc>
      </w:tr>
      <w:tr w:rsidR="00E245FE" w:rsidRPr="004C2072">
        <w:trPr>
          <w:jc w:val="center"/>
        </w:trPr>
        <w:tc>
          <w:tcPr>
            <w:tcW w:w="14644" w:type="dxa"/>
            <w:gridSpan w:val="7"/>
            <w:vAlign w:val="center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Индикаторы:</w:t>
            </w:r>
          </w:p>
        </w:tc>
      </w:tr>
      <w:tr w:rsidR="00E245FE" w:rsidRPr="004C2072">
        <w:trPr>
          <w:jc w:val="center"/>
        </w:trPr>
        <w:tc>
          <w:tcPr>
            <w:tcW w:w="1015" w:type="dxa"/>
            <w:vAlign w:val="center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1.1.</w:t>
            </w:r>
          </w:p>
        </w:tc>
        <w:tc>
          <w:tcPr>
            <w:tcW w:w="6276" w:type="dxa"/>
          </w:tcPr>
          <w:p w:rsidR="00E245FE" w:rsidRPr="004C2072" w:rsidRDefault="00E245FE" w:rsidP="004C2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 отдельных категорий, получивших дополнительные меры адресной поддержки (социальная выплата, единовременная выплата, </w:t>
            </w:r>
            <w:r w:rsidRPr="004C2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ежемесячная доплата к пенсии) и имеющих право на их получение от числа обратившихся</w:t>
            </w:r>
          </w:p>
        </w:tc>
        <w:tc>
          <w:tcPr>
            <w:tcW w:w="1541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559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245FE" w:rsidRPr="004C2072">
        <w:trPr>
          <w:jc w:val="center"/>
        </w:trPr>
        <w:tc>
          <w:tcPr>
            <w:tcW w:w="1015" w:type="dxa"/>
            <w:vAlign w:val="center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1.2.</w:t>
            </w:r>
          </w:p>
        </w:tc>
        <w:tc>
          <w:tcPr>
            <w:tcW w:w="6276" w:type="dxa"/>
          </w:tcPr>
          <w:p w:rsidR="00E245FE" w:rsidRPr="004C2072" w:rsidRDefault="00E245FE" w:rsidP="004C2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граждан, имеющих звание «Почетный гражданин Борского района» и «Почетный гражданин городского округа г.Бор», обратившихся и получивших социальную поддержку в виде имущественного налогового вычета к общему количеству обратившихся граждан</w:t>
            </w:r>
          </w:p>
        </w:tc>
        <w:tc>
          <w:tcPr>
            <w:tcW w:w="1541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E245FE" w:rsidRPr="004C2072" w:rsidRDefault="00E245FE" w:rsidP="001A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E245FE" w:rsidRPr="004C2072" w:rsidRDefault="00E245FE" w:rsidP="001A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E245FE" w:rsidRPr="004C2072" w:rsidRDefault="00E245FE" w:rsidP="001A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245FE" w:rsidRPr="004C2072">
        <w:trPr>
          <w:jc w:val="center"/>
        </w:trPr>
        <w:tc>
          <w:tcPr>
            <w:tcW w:w="1015" w:type="dxa"/>
            <w:vAlign w:val="center"/>
          </w:tcPr>
          <w:p w:rsidR="00E245FE" w:rsidRDefault="00E245FE" w:rsidP="004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1.3.</w:t>
            </w:r>
          </w:p>
        </w:tc>
        <w:tc>
          <w:tcPr>
            <w:tcW w:w="6276" w:type="dxa"/>
          </w:tcPr>
          <w:p w:rsidR="00E245FE" w:rsidRPr="004C2072" w:rsidRDefault="00E245FE" w:rsidP="004C2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граждан, имеющих право и получивших налоговые льготы на объекты налогообложения, кадастровая стоимость которых менее 100 000 рублей</w:t>
            </w:r>
          </w:p>
        </w:tc>
        <w:tc>
          <w:tcPr>
            <w:tcW w:w="1541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E245FE" w:rsidRPr="004C2072" w:rsidRDefault="00E245FE" w:rsidP="001A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E245FE" w:rsidRPr="004C2072" w:rsidRDefault="00E245FE" w:rsidP="001A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E245FE" w:rsidRPr="004C2072" w:rsidRDefault="00E245FE" w:rsidP="001A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245FE" w:rsidRPr="004C2072">
        <w:trPr>
          <w:jc w:val="center"/>
        </w:trPr>
        <w:tc>
          <w:tcPr>
            <w:tcW w:w="1015" w:type="dxa"/>
            <w:vAlign w:val="center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1.4</w:t>
            </w:r>
            <w:r w:rsidRPr="004C2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76" w:type="dxa"/>
          </w:tcPr>
          <w:p w:rsidR="00E245FE" w:rsidRPr="004C2072" w:rsidRDefault="00E245FE" w:rsidP="004C2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Доля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</w:t>
            </w:r>
          </w:p>
        </w:tc>
        <w:tc>
          <w:tcPr>
            <w:tcW w:w="1541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245FE" w:rsidRPr="004C2072">
        <w:trPr>
          <w:jc w:val="center"/>
        </w:trPr>
        <w:tc>
          <w:tcPr>
            <w:tcW w:w="1015" w:type="dxa"/>
            <w:vAlign w:val="center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1.5</w:t>
            </w:r>
            <w:r w:rsidRPr="004C2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76" w:type="dxa"/>
          </w:tcPr>
          <w:p w:rsidR="00E245FE" w:rsidRPr="004C2072" w:rsidRDefault="00E245FE" w:rsidP="004C2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Доля граждан, принявших участие в мероприятиях, проведенных социально ориентированными некоммерческими организациями, получившими финансовую поддержку из средств местного бюджета к уровню 2019 года</w:t>
            </w:r>
          </w:p>
        </w:tc>
        <w:tc>
          <w:tcPr>
            <w:tcW w:w="1541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E245FE" w:rsidRPr="004C2072" w:rsidRDefault="00E245FE" w:rsidP="004C20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559" w:type="dxa"/>
            <w:vAlign w:val="center"/>
          </w:tcPr>
          <w:p w:rsidR="00E245FE" w:rsidRPr="004C2072" w:rsidRDefault="00E245FE" w:rsidP="004C20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418" w:type="dxa"/>
            <w:vAlign w:val="center"/>
          </w:tcPr>
          <w:p w:rsidR="00E245FE" w:rsidRPr="004C2072" w:rsidRDefault="00E245FE" w:rsidP="004C20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276" w:type="dxa"/>
            <w:vAlign w:val="center"/>
          </w:tcPr>
          <w:p w:rsidR="00E245FE" w:rsidRPr="004C2072" w:rsidRDefault="00E245FE" w:rsidP="004C20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E245FE" w:rsidRPr="004C2072">
        <w:trPr>
          <w:jc w:val="center"/>
        </w:trPr>
        <w:tc>
          <w:tcPr>
            <w:tcW w:w="1015" w:type="dxa"/>
            <w:vAlign w:val="center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76" w:type="dxa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1.1</w:t>
            </w:r>
          </w:p>
        </w:tc>
        <w:tc>
          <w:tcPr>
            <w:tcW w:w="1541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5FE" w:rsidRPr="004C2072">
        <w:trPr>
          <w:jc w:val="center"/>
        </w:trPr>
        <w:tc>
          <w:tcPr>
            <w:tcW w:w="1015" w:type="dxa"/>
            <w:vAlign w:val="center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76" w:type="dxa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Непосредственные результаты</w:t>
            </w: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41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5FE" w:rsidRPr="004C2072">
        <w:trPr>
          <w:jc w:val="center"/>
        </w:trPr>
        <w:tc>
          <w:tcPr>
            <w:tcW w:w="1015" w:type="dxa"/>
            <w:vAlign w:val="center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 1.1.1.</w:t>
            </w:r>
          </w:p>
        </w:tc>
        <w:tc>
          <w:tcPr>
            <w:tcW w:w="6276" w:type="dxa"/>
          </w:tcPr>
          <w:p w:rsidR="00E245FE" w:rsidRPr="004C2072" w:rsidRDefault="00E245FE" w:rsidP="004C2072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граждан отдельных категорий, </w:t>
            </w:r>
            <w:r w:rsidRPr="004C2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получивших дополнительные меры адресной поддержки (социальная выплата, единовременная выплата, ежемесячная доплата к пенсии) и имеющих право на их получение</w:t>
            </w:r>
          </w:p>
        </w:tc>
        <w:tc>
          <w:tcPr>
            <w:tcW w:w="1541" w:type="dxa"/>
            <w:vAlign w:val="center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559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559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1418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76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E245FE" w:rsidRPr="004C2072">
        <w:trPr>
          <w:jc w:val="center"/>
        </w:trPr>
        <w:tc>
          <w:tcPr>
            <w:tcW w:w="1015" w:type="dxa"/>
            <w:vAlign w:val="center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 1.1.2.</w:t>
            </w:r>
          </w:p>
        </w:tc>
        <w:tc>
          <w:tcPr>
            <w:tcW w:w="6276" w:type="dxa"/>
          </w:tcPr>
          <w:p w:rsidR="00E245FE" w:rsidRPr="004C2072" w:rsidRDefault="00E245FE" w:rsidP="004C2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граждан, имеющих звание «Почетный гражданин Борского района» и «Почетный гражданин городского округа г.Бор», обратившихся и получивших социальную поддержку в виде имущественного налогового вычета за год, предшествующий текущему</w:t>
            </w:r>
          </w:p>
        </w:tc>
        <w:tc>
          <w:tcPr>
            <w:tcW w:w="1541" w:type="dxa"/>
            <w:vAlign w:val="center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E245FE" w:rsidRPr="004C2072">
        <w:trPr>
          <w:jc w:val="center"/>
        </w:trPr>
        <w:tc>
          <w:tcPr>
            <w:tcW w:w="1015" w:type="dxa"/>
            <w:vAlign w:val="center"/>
          </w:tcPr>
          <w:p w:rsidR="00E245FE" w:rsidRDefault="00E245FE" w:rsidP="004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 1.1.3.</w:t>
            </w:r>
          </w:p>
        </w:tc>
        <w:tc>
          <w:tcPr>
            <w:tcW w:w="6276" w:type="dxa"/>
          </w:tcPr>
          <w:p w:rsidR="00E245FE" w:rsidRPr="004C2072" w:rsidRDefault="00E245FE" w:rsidP="004C2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граждан, имеющих право и получивших налоговые льготы на объекты налогообложения, кадастровая стоимость которых менее 100 000 рублей, за год, предшествующий текущему</w:t>
            </w:r>
          </w:p>
        </w:tc>
        <w:tc>
          <w:tcPr>
            <w:tcW w:w="1541" w:type="dxa"/>
            <w:vAlign w:val="center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2 327</w:t>
            </w:r>
          </w:p>
        </w:tc>
        <w:tc>
          <w:tcPr>
            <w:tcW w:w="1418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2 327</w:t>
            </w:r>
          </w:p>
        </w:tc>
        <w:tc>
          <w:tcPr>
            <w:tcW w:w="1276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2 327</w:t>
            </w:r>
          </w:p>
        </w:tc>
      </w:tr>
      <w:tr w:rsidR="00E245FE" w:rsidRPr="004C2072">
        <w:trPr>
          <w:jc w:val="center"/>
        </w:trPr>
        <w:tc>
          <w:tcPr>
            <w:tcW w:w="1015" w:type="dxa"/>
            <w:vAlign w:val="center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76" w:type="dxa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1.2</w:t>
            </w:r>
          </w:p>
        </w:tc>
        <w:tc>
          <w:tcPr>
            <w:tcW w:w="1541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5FE" w:rsidRPr="004C2072">
        <w:trPr>
          <w:jc w:val="center"/>
        </w:trPr>
        <w:tc>
          <w:tcPr>
            <w:tcW w:w="1015" w:type="dxa"/>
            <w:vAlign w:val="center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6" w:type="dxa"/>
          </w:tcPr>
          <w:p w:rsidR="00E245FE" w:rsidRPr="004C2072" w:rsidRDefault="00E245FE" w:rsidP="004C2072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Непосредственные результаты</w:t>
            </w: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41" w:type="dxa"/>
            <w:vAlign w:val="center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5FE" w:rsidRPr="004C2072">
        <w:trPr>
          <w:jc w:val="center"/>
        </w:trPr>
        <w:tc>
          <w:tcPr>
            <w:tcW w:w="1015" w:type="dxa"/>
            <w:vAlign w:val="center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 1.2.1</w:t>
            </w:r>
          </w:p>
        </w:tc>
        <w:tc>
          <w:tcPr>
            <w:tcW w:w="6276" w:type="dxa"/>
          </w:tcPr>
          <w:p w:rsidR="00E245FE" w:rsidRPr="004C2072" w:rsidRDefault="00E245FE" w:rsidP="004C2072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</w:t>
            </w:r>
          </w:p>
        </w:tc>
        <w:tc>
          <w:tcPr>
            <w:tcW w:w="1541" w:type="dxa"/>
            <w:vAlign w:val="center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559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418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276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E245FE" w:rsidRPr="004C2072">
        <w:trPr>
          <w:jc w:val="center"/>
        </w:trPr>
        <w:tc>
          <w:tcPr>
            <w:tcW w:w="1015" w:type="dxa"/>
            <w:vAlign w:val="center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76" w:type="dxa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1.3</w:t>
            </w:r>
          </w:p>
        </w:tc>
        <w:tc>
          <w:tcPr>
            <w:tcW w:w="1541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5FE" w:rsidRPr="004C2072">
        <w:trPr>
          <w:jc w:val="center"/>
        </w:trPr>
        <w:tc>
          <w:tcPr>
            <w:tcW w:w="1015" w:type="dxa"/>
            <w:vAlign w:val="center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6" w:type="dxa"/>
          </w:tcPr>
          <w:p w:rsidR="00E245FE" w:rsidRPr="004C2072" w:rsidRDefault="00E245FE" w:rsidP="004C2072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Непосредственные результаты</w:t>
            </w: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41" w:type="dxa"/>
            <w:vAlign w:val="center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5FE" w:rsidRPr="004C2072">
        <w:trPr>
          <w:jc w:val="center"/>
        </w:trPr>
        <w:tc>
          <w:tcPr>
            <w:tcW w:w="1015" w:type="dxa"/>
            <w:vAlign w:val="center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 1.3.1</w:t>
            </w:r>
          </w:p>
        </w:tc>
        <w:tc>
          <w:tcPr>
            <w:tcW w:w="6276" w:type="dxa"/>
          </w:tcPr>
          <w:p w:rsidR="00E245FE" w:rsidRPr="004C2072" w:rsidRDefault="00E245FE" w:rsidP="004C2072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граждан, принявших участие в </w:t>
            </w:r>
            <w:r w:rsidRPr="004C2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мероприятиях, проведенных социально ориентированными некоммерческими организациями, получившими финансовую поддержку из средств местного бюджета</w:t>
            </w:r>
          </w:p>
        </w:tc>
        <w:tc>
          <w:tcPr>
            <w:tcW w:w="1541" w:type="dxa"/>
            <w:vAlign w:val="center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559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17 500</w:t>
            </w:r>
          </w:p>
        </w:tc>
        <w:tc>
          <w:tcPr>
            <w:tcW w:w="1559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21 000</w:t>
            </w:r>
          </w:p>
        </w:tc>
        <w:tc>
          <w:tcPr>
            <w:tcW w:w="1418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21 000</w:t>
            </w:r>
          </w:p>
        </w:tc>
        <w:tc>
          <w:tcPr>
            <w:tcW w:w="1276" w:type="dxa"/>
            <w:vAlign w:val="center"/>
          </w:tcPr>
          <w:p w:rsidR="00E245FE" w:rsidRPr="004C2072" w:rsidRDefault="00E245FE" w:rsidP="004C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21000</w:t>
            </w:r>
          </w:p>
        </w:tc>
      </w:tr>
    </w:tbl>
    <w:p w:rsidR="00E245FE" w:rsidRPr="004C2072" w:rsidRDefault="00E245FE" w:rsidP="000868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45FE" w:rsidRDefault="00E245FE" w:rsidP="0069139B">
      <w:pPr>
        <w:pStyle w:val="ConsPlusNormal"/>
        <w:jc w:val="right"/>
        <w:rPr>
          <w:rFonts w:ascii="Times New Roman" w:hAnsi="Times New Roman" w:cs="Times New Roman"/>
        </w:rPr>
      </w:pPr>
    </w:p>
    <w:p w:rsidR="00E245FE" w:rsidRPr="00B41A3F" w:rsidRDefault="00E245FE" w:rsidP="00F73EE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пункте 3.1</w:t>
      </w:r>
      <w:r w:rsidRPr="00B41A3F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«Паспорт подпрограммы» позицию 7</w:t>
      </w:r>
      <w:r w:rsidRPr="00B41A3F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tbl>
      <w:tblPr>
        <w:tblW w:w="14949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288"/>
        <w:gridCol w:w="12032"/>
      </w:tblGrid>
      <w:tr w:rsidR="00E245FE" w:rsidRPr="004C2072">
        <w:trPr>
          <w:trHeight w:val="2402"/>
        </w:trPr>
        <w:tc>
          <w:tcPr>
            <w:tcW w:w="629" w:type="dxa"/>
          </w:tcPr>
          <w:p w:rsidR="00E245FE" w:rsidRPr="004C2072" w:rsidRDefault="00E245FE" w:rsidP="004C207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spacing w:after="0" w:line="240" w:lineRule="auto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2032" w:type="dxa"/>
          </w:tcPr>
          <w:p w:rsidR="00E245FE" w:rsidRPr="004C2072" w:rsidRDefault="00E245FE" w:rsidP="004C2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Индикаторы цели:</w:t>
            </w:r>
          </w:p>
          <w:p w:rsidR="00E245FE" w:rsidRDefault="00E245FE" w:rsidP="004C2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2A">
              <w:rPr>
                <w:rFonts w:ascii="Times New Roman" w:hAnsi="Times New Roman" w:cs="Times New Roman"/>
                <w:sz w:val="28"/>
                <w:szCs w:val="28"/>
              </w:rPr>
              <w:t>1. Доля граждан отдельных категорий, получивших дополнительные меры адресной поддержки (социальная выплата, единовременная выплата, ежемесячная доплата к пенсии) и имеющих право на их получение, от числа обратившихся составит 100%;</w:t>
            </w:r>
          </w:p>
          <w:p w:rsidR="00E245FE" w:rsidRDefault="00E245FE" w:rsidP="004C2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Доля граждан, имеющих звание «Почетный гражданин Борского района» и «Почетный гражданин городского округа г.Бор», обратившихся и получивших социальную поддержку в виде имущественного налогового вычета к общему количеству обратившихся граждан составит 100 %;</w:t>
            </w:r>
          </w:p>
          <w:p w:rsidR="00E245FE" w:rsidRPr="00392C2A" w:rsidRDefault="00E245FE" w:rsidP="004C2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Доля граждан, имеющих право и получивших налоговые льготы на объекты налогообложения, кадастровая стоимость которых менее 100 000 рублей, составит 100%;</w:t>
            </w:r>
          </w:p>
          <w:p w:rsidR="00E245FE" w:rsidRPr="00392C2A" w:rsidRDefault="00E245FE" w:rsidP="004C2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92C2A">
              <w:rPr>
                <w:rFonts w:ascii="Times New Roman" w:hAnsi="Times New Roman" w:cs="Times New Roman"/>
                <w:sz w:val="28"/>
                <w:szCs w:val="28"/>
              </w:rPr>
              <w:t>. Доля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 составит 100 %;</w:t>
            </w:r>
          </w:p>
          <w:p w:rsidR="00E245FE" w:rsidRPr="00392C2A" w:rsidRDefault="00E245FE" w:rsidP="004C2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2C2A">
              <w:rPr>
                <w:rFonts w:ascii="Times New Roman" w:hAnsi="Times New Roman" w:cs="Times New Roman"/>
                <w:sz w:val="28"/>
                <w:szCs w:val="28"/>
              </w:rPr>
              <w:t>. Доля граждан, принявших участие в мероприятиях, проведенных социально ориентированными некоммерческими организациями, получившими финансовую поддержку из средств местного бюджета к уровню 2019 года, составит 106 %;</w:t>
            </w:r>
          </w:p>
          <w:p w:rsidR="00E245FE" w:rsidRPr="004C2072" w:rsidRDefault="00E245FE" w:rsidP="004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072">
              <w:rPr>
                <w:rFonts w:ascii="Times New Roman" w:hAnsi="Times New Roman" w:cs="Times New Roman"/>
                <w:sz w:val="28"/>
                <w:szCs w:val="28"/>
              </w:rPr>
              <w:t>Показатели непосредственных результатов:</w:t>
            </w:r>
          </w:p>
          <w:p w:rsidR="00E245FE" w:rsidRDefault="00E245FE" w:rsidP="004C2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2A">
              <w:rPr>
                <w:rFonts w:ascii="Times New Roman" w:hAnsi="Times New Roman" w:cs="Times New Roman"/>
                <w:sz w:val="28"/>
                <w:szCs w:val="28"/>
              </w:rPr>
              <w:t>1. Количество граждан отдельных категорий, получивших дополнительные меры адресной поддержки (социальная выплата, единовременная выплата, ежемесячная доплата к пенсии) и имеющих право на их получение, составит 215 человек;</w:t>
            </w:r>
          </w:p>
          <w:p w:rsidR="00E245FE" w:rsidRDefault="00E245FE" w:rsidP="004C2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Количество граждан, имеющих звание «Почетный гражданин Борского района» и «Почетный гражданин городского округа г.Бор», обратившихся и получивших социальную поддержку в виде имущественного налогового вычета за год, предшествующий текущему, составит не более 42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человек;</w:t>
            </w:r>
          </w:p>
          <w:p w:rsidR="00E245FE" w:rsidRPr="00392C2A" w:rsidRDefault="00E245FE" w:rsidP="004C2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Количество граждан, имеющих право и получивших налоговые льготы на объекты налогообложения, кадастровая стоимость которых менее 100 000 рублей, за год, предшествующий текущему, составит 2327 человек;</w:t>
            </w:r>
          </w:p>
          <w:p w:rsidR="00E245FE" w:rsidRPr="00392C2A" w:rsidRDefault="00E245FE" w:rsidP="004C2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92C2A">
              <w:rPr>
                <w:rFonts w:ascii="Times New Roman" w:hAnsi="Times New Roman" w:cs="Times New Roman"/>
                <w:sz w:val="28"/>
                <w:szCs w:val="28"/>
              </w:rPr>
              <w:t>. Количество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 составит не менее 340 человек;</w:t>
            </w:r>
          </w:p>
          <w:p w:rsidR="00E245FE" w:rsidRPr="004C2072" w:rsidRDefault="00E245FE" w:rsidP="004C20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2C2A">
              <w:rPr>
                <w:rFonts w:ascii="Times New Roman" w:hAnsi="Times New Roman" w:cs="Times New Roman"/>
                <w:sz w:val="28"/>
                <w:szCs w:val="28"/>
              </w:rPr>
              <w:t>. Количество граждан, принявших участие в мероприятиях, проведенных социально ориентированными некоммерческими организациями, получившими финансовую поддержк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из средств местного бюджета, </w:t>
            </w:r>
            <w:r w:rsidRPr="00392C2A">
              <w:rPr>
                <w:rFonts w:ascii="Times New Roman" w:hAnsi="Times New Roman" w:cs="Times New Roman"/>
                <w:sz w:val="28"/>
                <w:szCs w:val="28"/>
              </w:rPr>
              <w:t>составит не менее 21 000 чел.</w:t>
            </w:r>
          </w:p>
        </w:tc>
      </w:tr>
    </w:tbl>
    <w:p w:rsidR="00E245FE" w:rsidRDefault="00E245FE" w:rsidP="00B41A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5FE" w:rsidRDefault="00E245FE" w:rsidP="00B972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E245FE" w:rsidSect="0069139B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9AD"/>
    <w:multiLevelType w:val="hybridMultilevel"/>
    <w:tmpl w:val="82C8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F7D4F"/>
    <w:multiLevelType w:val="multilevel"/>
    <w:tmpl w:val="1C6E24F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2">
    <w:nsid w:val="26D20957"/>
    <w:multiLevelType w:val="hybridMultilevel"/>
    <w:tmpl w:val="FC6C641A"/>
    <w:lvl w:ilvl="0" w:tplc="330480C4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A625F"/>
    <w:multiLevelType w:val="multilevel"/>
    <w:tmpl w:val="02E0B33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>
    <w:nsid w:val="3A4C2B79"/>
    <w:multiLevelType w:val="multilevel"/>
    <w:tmpl w:val="F946A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A7A24F0"/>
    <w:multiLevelType w:val="hybridMultilevel"/>
    <w:tmpl w:val="01825A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ED3AAE"/>
    <w:multiLevelType w:val="hybridMultilevel"/>
    <w:tmpl w:val="684EFAC8"/>
    <w:lvl w:ilvl="0" w:tplc="57F8213C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B53F35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C1E63E9"/>
    <w:multiLevelType w:val="hybridMultilevel"/>
    <w:tmpl w:val="7D06E28C"/>
    <w:lvl w:ilvl="0" w:tplc="F9909DA0">
      <w:start w:val="1"/>
      <w:numFmt w:val="decimal"/>
      <w:lvlText w:val="1.3.%1."/>
      <w:lvlJc w:val="left"/>
      <w:pPr>
        <w:ind w:left="18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263FF"/>
    <w:multiLevelType w:val="hybridMultilevel"/>
    <w:tmpl w:val="5C92DA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9F24E2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10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F45"/>
    <w:rsid w:val="00044AE6"/>
    <w:rsid w:val="000468CD"/>
    <w:rsid w:val="000736EA"/>
    <w:rsid w:val="000868FA"/>
    <w:rsid w:val="000C4A7E"/>
    <w:rsid w:val="0010519C"/>
    <w:rsid w:val="00143E55"/>
    <w:rsid w:val="00175E13"/>
    <w:rsid w:val="0019037F"/>
    <w:rsid w:val="001A6810"/>
    <w:rsid w:val="001B685C"/>
    <w:rsid w:val="001D4541"/>
    <w:rsid w:val="001D5429"/>
    <w:rsid w:val="001D7F45"/>
    <w:rsid w:val="001F486B"/>
    <w:rsid w:val="0020600E"/>
    <w:rsid w:val="002325F0"/>
    <w:rsid w:val="002B27F3"/>
    <w:rsid w:val="002E47AE"/>
    <w:rsid w:val="002F6A5F"/>
    <w:rsid w:val="00311068"/>
    <w:rsid w:val="003447E0"/>
    <w:rsid w:val="0036460F"/>
    <w:rsid w:val="00380179"/>
    <w:rsid w:val="003900AF"/>
    <w:rsid w:val="00392C2A"/>
    <w:rsid w:val="003B32F8"/>
    <w:rsid w:val="0045494A"/>
    <w:rsid w:val="00463432"/>
    <w:rsid w:val="004C2072"/>
    <w:rsid w:val="004D1D08"/>
    <w:rsid w:val="004E0DA1"/>
    <w:rsid w:val="00534355"/>
    <w:rsid w:val="005B5B7B"/>
    <w:rsid w:val="005B77CD"/>
    <w:rsid w:val="00630E02"/>
    <w:rsid w:val="0069139B"/>
    <w:rsid w:val="006F265F"/>
    <w:rsid w:val="006F7B0B"/>
    <w:rsid w:val="0071719F"/>
    <w:rsid w:val="007C0F22"/>
    <w:rsid w:val="007E4477"/>
    <w:rsid w:val="007F6638"/>
    <w:rsid w:val="00813525"/>
    <w:rsid w:val="00890C9A"/>
    <w:rsid w:val="00902423"/>
    <w:rsid w:val="009F506D"/>
    <w:rsid w:val="00A16BF6"/>
    <w:rsid w:val="00A33718"/>
    <w:rsid w:val="00A70511"/>
    <w:rsid w:val="00A93562"/>
    <w:rsid w:val="00AC7DE4"/>
    <w:rsid w:val="00B400D9"/>
    <w:rsid w:val="00B41A3F"/>
    <w:rsid w:val="00B972F1"/>
    <w:rsid w:val="00BC60E1"/>
    <w:rsid w:val="00BE6BEB"/>
    <w:rsid w:val="00C04020"/>
    <w:rsid w:val="00C1246A"/>
    <w:rsid w:val="00C16777"/>
    <w:rsid w:val="00C244F1"/>
    <w:rsid w:val="00C337D5"/>
    <w:rsid w:val="00C90824"/>
    <w:rsid w:val="00CE1673"/>
    <w:rsid w:val="00D43540"/>
    <w:rsid w:val="00D96AB2"/>
    <w:rsid w:val="00DC65B3"/>
    <w:rsid w:val="00E0375C"/>
    <w:rsid w:val="00E245FE"/>
    <w:rsid w:val="00E60848"/>
    <w:rsid w:val="00E91D6F"/>
    <w:rsid w:val="00EA0C09"/>
    <w:rsid w:val="00ED3150"/>
    <w:rsid w:val="00F73EEF"/>
    <w:rsid w:val="00F84D0A"/>
    <w:rsid w:val="00F958F1"/>
    <w:rsid w:val="00FA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7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20600E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20600E"/>
    <w:pPr>
      <w:keepNext/>
      <w:autoSpaceDE w:val="0"/>
      <w:autoSpaceDN w:val="0"/>
      <w:spacing w:after="0" w:line="240" w:lineRule="auto"/>
      <w:ind w:left="186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600E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20600E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rsid w:val="001D7F45"/>
    <w:rPr>
      <w:color w:val="0000FF"/>
      <w:u w:val="single"/>
    </w:rPr>
  </w:style>
  <w:style w:type="paragraph" w:customStyle="1" w:styleId="ConsPlusNormal">
    <w:name w:val="ConsPlusNormal"/>
    <w:uiPriority w:val="99"/>
    <w:rsid w:val="001D7F45"/>
    <w:pPr>
      <w:widowControl w:val="0"/>
      <w:autoSpaceDE w:val="0"/>
      <w:autoSpaceDN w:val="0"/>
    </w:pPr>
    <w:rPr>
      <w:rFonts w:cs="Calibri"/>
      <w:sz w:val="24"/>
      <w:szCs w:val="24"/>
    </w:rPr>
  </w:style>
  <w:style w:type="paragraph" w:customStyle="1" w:styleId="a4">
    <w:name w:val="Нормальный"/>
    <w:uiPriority w:val="99"/>
    <w:rsid w:val="00D96AB2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5">
    <w:name w:val="Normal (Web)"/>
    <w:basedOn w:val="a"/>
    <w:uiPriority w:val="99"/>
    <w:rsid w:val="00D96AB2"/>
    <w:pPr>
      <w:spacing w:after="150" w:line="312" w:lineRule="auto"/>
    </w:pPr>
    <w:rPr>
      <w:sz w:val="18"/>
      <w:szCs w:val="18"/>
    </w:rPr>
  </w:style>
  <w:style w:type="paragraph" w:customStyle="1" w:styleId="ConsPlusCell">
    <w:name w:val="ConsPlusCell"/>
    <w:uiPriority w:val="99"/>
    <w:rsid w:val="00BE6B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uiPriority w:val="99"/>
    <w:rsid w:val="0020600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20600E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Heading">
    <w:name w:val="Heading"/>
    <w:uiPriority w:val="99"/>
    <w:rsid w:val="0020600E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6">
    <w:name w:val="footer"/>
    <w:basedOn w:val="a"/>
    <w:link w:val="a7"/>
    <w:uiPriority w:val="99"/>
    <w:rsid w:val="0020600E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20600E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20600E"/>
  </w:style>
  <w:style w:type="table" w:styleId="a9">
    <w:name w:val="Table Grid"/>
    <w:basedOn w:val="a1"/>
    <w:uiPriority w:val="99"/>
    <w:locked/>
    <w:rsid w:val="0020600E"/>
    <w:pPr>
      <w:autoSpaceDE w:val="0"/>
      <w:autoSpaceDN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rsid w:val="0020600E"/>
    <w:rPr>
      <w:color w:val="800080"/>
      <w:u w:val="single"/>
    </w:rPr>
  </w:style>
  <w:style w:type="paragraph" w:styleId="ab">
    <w:name w:val="Document Map"/>
    <w:basedOn w:val="a"/>
    <w:link w:val="ac"/>
    <w:uiPriority w:val="99"/>
    <w:semiHidden/>
    <w:rsid w:val="0020600E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locked/>
    <w:rsid w:val="0020600E"/>
    <w:rPr>
      <w:rFonts w:ascii="Tahoma" w:hAnsi="Tahoma" w:cs="Tahoma"/>
      <w:shd w:val="clear" w:color="auto" w:fill="000080"/>
    </w:rPr>
  </w:style>
  <w:style w:type="paragraph" w:styleId="ad">
    <w:name w:val="Balloon Text"/>
    <w:basedOn w:val="a"/>
    <w:link w:val="ae"/>
    <w:uiPriority w:val="99"/>
    <w:semiHidden/>
    <w:rsid w:val="00206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20600E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99"/>
    <w:qFormat/>
    <w:locked/>
    <w:rsid w:val="0020600E"/>
    <w:rPr>
      <w:b/>
      <w:bCs/>
    </w:rPr>
  </w:style>
  <w:style w:type="paragraph" w:styleId="af0">
    <w:name w:val="List Paragraph"/>
    <w:basedOn w:val="a"/>
    <w:uiPriority w:val="99"/>
    <w:qFormat/>
    <w:rsid w:val="0020600E"/>
    <w:pPr>
      <w:ind w:left="720"/>
    </w:pPr>
    <w:rPr>
      <w:lang w:eastAsia="en-US"/>
    </w:rPr>
  </w:style>
  <w:style w:type="paragraph" w:styleId="af1">
    <w:name w:val="header"/>
    <w:basedOn w:val="a"/>
    <w:link w:val="af2"/>
    <w:uiPriority w:val="99"/>
    <w:rsid w:val="0020600E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20600E"/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20600E"/>
  </w:style>
  <w:style w:type="paragraph" w:customStyle="1" w:styleId="p3">
    <w:name w:val="p3"/>
    <w:basedOn w:val="a"/>
    <w:uiPriority w:val="99"/>
    <w:rsid w:val="0020600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4">
    <w:name w:val="p4"/>
    <w:basedOn w:val="a"/>
    <w:uiPriority w:val="99"/>
    <w:rsid w:val="0020600E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2209</Words>
  <Characters>12596</Characters>
  <Application>Microsoft Office Word</Application>
  <DocSecurity>0</DocSecurity>
  <Lines>104</Lines>
  <Paragraphs>29</Paragraphs>
  <ScaleCrop>false</ScaleCrop>
  <Company>1</Company>
  <LinksUpToDate>false</LinksUpToDate>
  <CharactersWithSpaces>14776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Ноут</cp:lastModifiedBy>
  <cp:revision>23</cp:revision>
  <cp:lastPrinted>2020-11-10T11:45:00Z</cp:lastPrinted>
  <dcterms:created xsi:type="dcterms:W3CDTF">2018-12-19T12:20:00Z</dcterms:created>
  <dcterms:modified xsi:type="dcterms:W3CDTF">2020-11-13T13:20:00Z</dcterms:modified>
</cp:coreProperties>
</file>