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E9" w:rsidRDefault="009158E9" w:rsidP="00A17598">
      <w:pPr>
        <w:tabs>
          <w:tab w:val="left" w:pos="9071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9158E9" w:rsidRDefault="009158E9" w:rsidP="00A17598">
      <w:pPr>
        <w:tabs>
          <w:tab w:val="left" w:pos="9071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158E9" w:rsidRDefault="009158E9" w:rsidP="00A1759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158E9" w:rsidRPr="00D86D55" w:rsidRDefault="009158E9" w:rsidP="00A17598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158E9" w:rsidRDefault="009158E9" w:rsidP="00A17598">
      <w:pPr>
        <w:pStyle w:val="a3"/>
        <w:jc w:val="both"/>
        <w:rPr>
          <w:rFonts w:ascii="Times New Roman" w:hAnsi="Times New Roman" w:cs="Times New Roman"/>
        </w:rPr>
      </w:pPr>
    </w:p>
    <w:p w:rsidR="009158E9" w:rsidRDefault="009158E9" w:rsidP="00A17598">
      <w:pPr>
        <w:pStyle w:val="a3"/>
        <w:jc w:val="both"/>
        <w:rPr>
          <w:sz w:val="26"/>
          <w:szCs w:val="26"/>
        </w:rPr>
      </w:pPr>
      <w:r>
        <w:rPr>
          <w:rFonts w:ascii="Times New Roman" w:hAnsi="Times New Roman" w:cs="Times New Roman"/>
        </w:rPr>
        <w:t>От 29.06.2022</w:t>
      </w:r>
      <w:r w:rsidRPr="002B39BB">
        <w:t xml:space="preserve">                                                                     </w:t>
      </w:r>
      <w:r>
        <w:t xml:space="preserve">             </w:t>
      </w:r>
      <w:r w:rsidRPr="002B39BB">
        <w:t xml:space="preserve">       </w:t>
      </w:r>
      <w:r>
        <w:rPr>
          <w:rFonts w:ascii="Times New Roman" w:hAnsi="Times New Roman" w:cs="Times New Roman"/>
        </w:rPr>
        <w:t>№ 3323</w:t>
      </w:r>
    </w:p>
    <w:p w:rsidR="009158E9" w:rsidRDefault="009158E9" w:rsidP="00A17598">
      <w:pPr>
        <w:pStyle w:val="a3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9158E9" w:rsidRPr="00DA4E5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9158E9" w:rsidRPr="00DA4E51" w:rsidRDefault="009158E9" w:rsidP="00A17598">
            <w:pPr>
              <w:pStyle w:val="a3"/>
              <w:rPr>
                <w:rFonts w:ascii="Times New Roman" w:hAnsi="Times New Roman" w:cs="Times New Roman"/>
              </w:rPr>
            </w:pPr>
            <w:r w:rsidRPr="00B31139">
              <w:rPr>
                <w:rFonts w:ascii="Times New Roman" w:hAnsi="Times New Roman" w:cs="Times New Roman"/>
                <w:b/>
                <w:bCs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</w:rPr>
              <w:t>проведении «Парада колясок» в 2022 году</w:t>
            </w:r>
          </w:p>
        </w:tc>
      </w:tr>
    </w:tbl>
    <w:p w:rsidR="009158E9" w:rsidRDefault="009158E9" w:rsidP="00A175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8E9" w:rsidRPr="001246BE" w:rsidRDefault="009158E9" w:rsidP="00A17598">
      <w:pPr>
        <w:spacing w:line="360" w:lineRule="auto"/>
        <w:ind w:firstLine="7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BE">
        <w:rPr>
          <w:rFonts w:ascii="Times New Roman" w:hAnsi="Times New Roman" w:cs="Times New Roman"/>
          <w:sz w:val="28"/>
          <w:szCs w:val="28"/>
        </w:rPr>
        <w:t xml:space="preserve">В целях укрепления и развития института семьи в городском округе г.Бор, повышения статуса семьи, в соответствии с муниципальной программой «Социальная поддержка населения и общественных организаций городского округа г.Бор» (подпрограмма «Борская семья»), утвержденной постановлением  администрации городского округа г.Бор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46BE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46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5250</w:t>
      </w:r>
      <w:r w:rsidRPr="001246BE">
        <w:rPr>
          <w:rFonts w:ascii="Times New Roman" w:hAnsi="Times New Roman" w:cs="Times New Roman"/>
          <w:sz w:val="28"/>
          <w:szCs w:val="28"/>
        </w:rPr>
        <w:t xml:space="preserve">, 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городского округа г. Бор </w:t>
      </w:r>
      <w:r w:rsidRPr="0012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58E9" w:rsidRPr="001246BE" w:rsidRDefault="009158E9" w:rsidP="00A17598">
      <w:pPr>
        <w:spacing w:line="360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1246BE">
        <w:rPr>
          <w:rFonts w:ascii="Times New Roman" w:hAnsi="Times New Roman" w:cs="Times New Roman"/>
          <w:sz w:val="28"/>
          <w:szCs w:val="28"/>
        </w:rPr>
        <w:t>социальной политики администрации городского округа г.Бор</w:t>
      </w:r>
      <w:r>
        <w:rPr>
          <w:rFonts w:ascii="Times New Roman" w:hAnsi="Times New Roman" w:cs="Times New Roman"/>
          <w:sz w:val="28"/>
          <w:szCs w:val="28"/>
        </w:rPr>
        <w:t xml:space="preserve"> (О.Ю.Ершова) и</w:t>
      </w:r>
      <w:r w:rsidRPr="0012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культуры и туризма администрации городского округа г. Бор (Н.А.Круглова) </w:t>
      </w:r>
      <w:r w:rsidRPr="001246BE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1246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Парада колясок</w:t>
      </w:r>
      <w:r w:rsidRPr="001246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2022 году (далее – Парад</w:t>
      </w:r>
      <w:r w:rsidRPr="001246BE">
        <w:rPr>
          <w:rFonts w:ascii="Times New Roman" w:hAnsi="Times New Roman" w:cs="Times New Roman"/>
          <w:sz w:val="28"/>
          <w:szCs w:val="28"/>
        </w:rPr>
        <w:t>).</w:t>
      </w:r>
    </w:p>
    <w:p w:rsidR="009158E9" w:rsidRDefault="009158E9" w:rsidP="00A17598">
      <w:pPr>
        <w:spacing w:line="360" w:lineRule="auto"/>
        <w:ind w:firstLine="7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прилагаемое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Параде.</w:t>
      </w:r>
    </w:p>
    <w:p w:rsidR="009158E9" w:rsidRPr="001246BE" w:rsidRDefault="009158E9" w:rsidP="00A17598">
      <w:pPr>
        <w:spacing w:line="360" w:lineRule="auto"/>
        <w:ind w:firstLine="7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Утвердить Состав жюри Парада.</w:t>
      </w:r>
    </w:p>
    <w:p w:rsidR="009158E9" w:rsidRPr="001246BE" w:rsidRDefault="009158E9" w:rsidP="00A17598">
      <w:pPr>
        <w:spacing w:line="360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474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r>
        <w:rPr>
          <w:rFonts w:ascii="Times New Roman" w:hAnsi="Times New Roman" w:cs="Times New Roman"/>
          <w:sz w:val="28"/>
          <w:szCs w:val="28"/>
        </w:rPr>
        <w:t>Е.А.Копцова</w:t>
      </w:r>
      <w:r w:rsidRPr="00331474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3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Положения </w:t>
      </w:r>
      <w:r w:rsidRPr="00331474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3314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31474">
        <w:rPr>
          <w:rFonts w:ascii="Times New Roman" w:hAnsi="Times New Roman" w:cs="Times New Roman"/>
          <w:sz w:val="28"/>
          <w:szCs w:val="28"/>
        </w:rPr>
        <w:t>.</w:t>
      </w:r>
      <w:r w:rsidRPr="00331474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331474">
        <w:rPr>
          <w:rFonts w:ascii="Times New Roman" w:hAnsi="Times New Roman" w:cs="Times New Roman"/>
          <w:sz w:val="28"/>
          <w:szCs w:val="28"/>
        </w:rPr>
        <w:t>.</w:t>
      </w:r>
      <w:r w:rsidRPr="003314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31474">
        <w:rPr>
          <w:rFonts w:ascii="Times New Roman" w:hAnsi="Times New Roman" w:cs="Times New Roman"/>
          <w:sz w:val="28"/>
          <w:szCs w:val="28"/>
        </w:rPr>
        <w:t>.</w:t>
      </w:r>
      <w:r w:rsidRPr="001246BE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0" w:type="auto"/>
        <w:tblInd w:w="-106" w:type="dxa"/>
        <w:tblLayout w:type="fixed"/>
        <w:tblLook w:val="0000"/>
      </w:tblPr>
      <w:tblGrid>
        <w:gridCol w:w="4985"/>
        <w:gridCol w:w="4796"/>
      </w:tblGrid>
      <w:tr w:rsidR="009158E9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9158E9" w:rsidRDefault="009158E9" w:rsidP="00A175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58E9" w:rsidRDefault="009158E9" w:rsidP="00A175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58E9" w:rsidRDefault="009158E9" w:rsidP="00A1759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9158E9" w:rsidRDefault="009158E9" w:rsidP="00A1759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58E9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58E9" w:rsidRDefault="009158E9" w:rsidP="00A1759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 Боровский</w:t>
            </w:r>
          </w:p>
        </w:tc>
      </w:tr>
    </w:tbl>
    <w:p w:rsidR="009158E9" w:rsidRDefault="009158E9" w:rsidP="00A1759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58E9" w:rsidRDefault="009158E9" w:rsidP="00A1759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58E9" w:rsidRDefault="009158E9" w:rsidP="00A1759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58E9" w:rsidRDefault="009158E9" w:rsidP="00A1759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58E9" w:rsidRDefault="009158E9" w:rsidP="00A1759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944"/>
      </w:tblGrid>
      <w:tr w:rsidR="009158E9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9158E9" w:rsidRDefault="009158E9" w:rsidP="00A175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О.А.Венкова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86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158E9" w:rsidRPr="00D86D55" w:rsidRDefault="009158E9" w:rsidP="00A1759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9-28-60</w:t>
            </w:r>
          </w:p>
        </w:tc>
      </w:tr>
    </w:tbl>
    <w:p w:rsidR="009158E9" w:rsidRDefault="009158E9" w:rsidP="00A17598">
      <w:pPr>
        <w:jc w:val="right"/>
        <w:rPr>
          <w:rFonts w:ascii="Times New Roman" w:hAnsi="Times New Roman" w:cs="Times New Roman"/>
          <w:sz w:val="28"/>
          <w:szCs w:val="28"/>
        </w:rPr>
        <w:sectPr w:rsidR="009158E9" w:rsidSect="0014003B">
          <w:headerReference w:type="default" r:id="rId7"/>
          <w:footerReference w:type="default" r:id="rId8"/>
          <w:pgSz w:w="11906" w:h="16838"/>
          <w:pgMar w:top="567" w:right="707" w:bottom="567" w:left="1418" w:header="720" w:footer="720" w:gutter="0"/>
          <w:cols w:space="720"/>
          <w:titlePg/>
        </w:sectPr>
      </w:pPr>
    </w:p>
    <w:p w:rsidR="009158E9" w:rsidRPr="00A17598" w:rsidRDefault="009158E9" w:rsidP="00A17598">
      <w:pPr>
        <w:pStyle w:val="af2"/>
        <w:spacing w:before="0" w:beforeAutospacing="0" w:after="0" w:afterAutospacing="0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color w:val="000000"/>
          <w:sz w:val="28"/>
          <w:szCs w:val="28"/>
          <w:bdr w:val="none" w:sz="0" w:space="0" w:color="auto" w:frame="1"/>
        </w:rPr>
        <w:lastRenderedPageBreak/>
        <w:t>Утверждено</w:t>
      </w:r>
    </w:p>
    <w:p w:rsidR="009158E9" w:rsidRPr="00A17598" w:rsidRDefault="009158E9" w:rsidP="00A17598">
      <w:pPr>
        <w:pStyle w:val="af2"/>
        <w:spacing w:before="0" w:beforeAutospacing="0" w:after="0" w:afterAutospacing="0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color w:val="000000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9158E9" w:rsidRPr="00A17598" w:rsidRDefault="009158E9" w:rsidP="00A17598">
      <w:pPr>
        <w:pStyle w:val="af2"/>
        <w:spacing w:before="0" w:beforeAutospacing="0" w:after="0" w:afterAutospacing="0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color w:val="000000"/>
          <w:sz w:val="28"/>
          <w:szCs w:val="28"/>
          <w:bdr w:val="none" w:sz="0" w:space="0" w:color="auto" w:frame="1"/>
        </w:rPr>
        <w:t>городского округа г.Бор</w:t>
      </w:r>
    </w:p>
    <w:p w:rsidR="009158E9" w:rsidRPr="00A17598" w:rsidRDefault="009158E9" w:rsidP="00A17598">
      <w:pPr>
        <w:pStyle w:val="af2"/>
        <w:spacing w:before="0" w:beforeAutospacing="0" w:after="0" w:afterAutospacing="0"/>
        <w:jc w:val="right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color w:val="000000"/>
          <w:sz w:val="28"/>
          <w:szCs w:val="28"/>
          <w:bdr w:val="none" w:sz="0" w:space="0" w:color="auto" w:frame="1"/>
        </w:rPr>
        <w:t>от 29.06.2022 № 3323</w:t>
      </w:r>
    </w:p>
    <w:p w:rsidR="009158E9" w:rsidRPr="00A17598" w:rsidRDefault="009158E9" w:rsidP="00A17598">
      <w:pPr>
        <w:pStyle w:val="af2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jc w:val="center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Положение </w:t>
      </w:r>
    </w:p>
    <w:p w:rsidR="009158E9" w:rsidRPr="00A17598" w:rsidRDefault="009158E9" w:rsidP="00A17598">
      <w:pPr>
        <w:pStyle w:val="af2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о проведении «Парада колясок» </w:t>
      </w:r>
    </w:p>
    <w:p w:rsidR="009158E9" w:rsidRPr="00A17598" w:rsidRDefault="009158E9" w:rsidP="00A17598">
      <w:pPr>
        <w:pStyle w:val="af2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в 2022 году</w:t>
      </w:r>
    </w:p>
    <w:p w:rsidR="009158E9" w:rsidRPr="00A17598" w:rsidRDefault="009158E9" w:rsidP="00A17598">
      <w:pPr>
        <w:pStyle w:val="af2"/>
        <w:spacing w:before="0" w:beforeAutospacing="0" w:after="0" w:afterAutospacing="0"/>
        <w:jc w:val="center"/>
        <w:textAlignment w:val="baseline"/>
        <w:rPr>
          <w:rFonts w:cs="Arial"/>
          <w:color w:val="000000"/>
          <w:sz w:val="28"/>
          <w:szCs w:val="28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jc w:val="center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1. </w:t>
      </w:r>
      <w:r w:rsidRPr="00A17598">
        <w:rPr>
          <w:rStyle w:val="apple-converted-space"/>
          <w:rFonts w:cs="Arial"/>
          <w:color w:val="000000"/>
          <w:sz w:val="28"/>
          <w:szCs w:val="28"/>
        </w:rPr>
        <w:t> </w:t>
      </w: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 xml:space="preserve">1.1. «Парад колясок» (далее - Парад) проводится в городском округе г. Бор в рамках реализации </w:t>
      </w:r>
      <w:r w:rsidRPr="00A17598">
        <w:rPr>
          <w:rFonts w:cs="Arial"/>
          <w:sz w:val="28"/>
          <w:szCs w:val="28"/>
        </w:rPr>
        <w:t>программы «Социальная поддержка населения и общественных организаций городского округа г. Бор» (подпрограмма «Борская семья»)</w:t>
      </w:r>
      <w:r w:rsidRPr="00A17598">
        <w:rPr>
          <w:rFonts w:cs="Arial"/>
          <w:color w:val="000000"/>
          <w:sz w:val="28"/>
          <w:szCs w:val="28"/>
        </w:rPr>
        <w:t>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1.2. Настоящее Положение определяет цели, задачи, порядок организации и проведения Парада.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1.3. Коммерческие и некоммерческие организации могут выступать спонсорами Парада и учреждать специальные призы по согласованию с организаторами.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1.4. Парад проводится в июле 2022 года.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2. Цели и задачи Парада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color w:val="000000"/>
          <w:sz w:val="28"/>
          <w:szCs w:val="28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A17598">
        <w:rPr>
          <w:rStyle w:val="apple-converted-space"/>
          <w:rFonts w:cs="Arial"/>
          <w:color w:val="000000"/>
          <w:sz w:val="28"/>
          <w:szCs w:val="28"/>
        </w:rPr>
        <w:t> </w:t>
      </w:r>
      <w:r w:rsidRPr="00A17598">
        <w:rPr>
          <w:rFonts w:cs="Arial"/>
          <w:color w:val="000000"/>
          <w:sz w:val="28"/>
          <w:szCs w:val="28"/>
        </w:rPr>
        <w:t>повышение престижа семей с детьми и укрепления семейных ценностей.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  <w:r w:rsidRPr="00A17598">
        <w:rPr>
          <w:rFonts w:cs="Arial"/>
          <w:color w:val="000000"/>
          <w:sz w:val="28"/>
          <w:szCs w:val="28"/>
        </w:rPr>
        <w:t xml:space="preserve"> 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- пропаганда семейных ценностей и традиций, культуры семейных отношений, здорового образа жизни;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- развитие творческого самовыражения молодых семей, проживающих в городском округе г. Бор;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- развитие гражданской позиции общества по отношению к успешной семье, повышение роли  семьи в формировании, сохранении и развитии духовно-нравственных и культурных ценностей общества;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- создание условий для интеграции инвалидов в активную культурную и общественную жизнь округа.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textAlignment w:val="baseline"/>
        <w:rPr>
          <w:rFonts w:cs="Arial"/>
          <w:color w:val="000000"/>
          <w:sz w:val="28"/>
          <w:szCs w:val="28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3. Организаторы и жюри Парада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color w:val="000000"/>
          <w:sz w:val="28"/>
          <w:szCs w:val="28"/>
        </w:rPr>
      </w:pP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3.1. Организаторами Парада являются Управление культуры и туризма администрации городского округа г. Бор и Управление социальной политики администрации городского округа г. Бор  (далее - организатор Парада).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 xml:space="preserve">3.2. Организаторы Парада: 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- определяют сроки проведения Парада;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 xml:space="preserve">- готовят извещение о дате и условиях проведения Парада с его размещением  на сайте  </w:t>
      </w:r>
      <w:hyperlink r:id="rId9" w:history="1">
        <w:r w:rsidRPr="00A17598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A17598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17598">
          <w:rPr>
            <w:rStyle w:val="a5"/>
            <w:rFonts w:ascii="Times New Roman" w:hAnsi="Times New Roman"/>
            <w:sz w:val="28"/>
            <w:szCs w:val="28"/>
            <w:lang w:val="en-US"/>
          </w:rPr>
          <w:t>borcity</w:t>
        </w:r>
        <w:r w:rsidRPr="00A17598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1759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17598">
        <w:rPr>
          <w:rFonts w:ascii="Times New Roman" w:hAnsi="Times New Roman" w:cs="Times New Roman"/>
          <w:sz w:val="28"/>
          <w:szCs w:val="28"/>
        </w:rPr>
        <w:t xml:space="preserve">  и опубликованием  в СМИ;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- решают организационные вопросы по подготовке и проведению Парада;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lastRenderedPageBreak/>
        <w:t>- организуют освещение итогов Парада в средствах массовой информации.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3.3. Для проведения Парада и определения победителей создается жюри.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sz w:val="28"/>
          <w:szCs w:val="28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4. Участники Конкурса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В Параде принимают участие семьи с детьми, в том числе с детьми с ограниченными возможностями здоровья, проживающие на территории городского округа г. Бор.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5. Порядок организации Парада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color w:val="000000"/>
          <w:sz w:val="28"/>
          <w:szCs w:val="28"/>
        </w:rPr>
        <w:t xml:space="preserve">5.1.  </w:t>
      </w:r>
      <w:r w:rsidRPr="00A17598">
        <w:rPr>
          <w:rFonts w:ascii="Times New Roman" w:hAnsi="Times New Roman" w:cs="Times New Roman"/>
          <w:sz w:val="28"/>
          <w:szCs w:val="28"/>
        </w:rPr>
        <w:t>Парад проводится в один этап.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 xml:space="preserve">5.2. Заявки на участие в Параде в печатной или электронной форме в срок, установленный организаторами, подаются по форме согласно приложению 1 к настоящему Положению в управление социальной политики администрации городского округа г. Бор по адресу: г. Бор, ул. Ленина, д. 130, 4 этаж, каб.11, </w:t>
      </w:r>
      <w:r w:rsidRPr="00A1759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7598">
        <w:rPr>
          <w:rFonts w:ascii="Times New Roman" w:hAnsi="Times New Roman" w:cs="Times New Roman"/>
          <w:sz w:val="28"/>
          <w:szCs w:val="28"/>
        </w:rPr>
        <w:t>-</w:t>
      </w:r>
      <w:r w:rsidRPr="00A1759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1759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17598">
          <w:rPr>
            <w:rStyle w:val="a5"/>
            <w:rFonts w:ascii="Times New Roman" w:hAnsi="Times New Roman"/>
            <w:sz w:val="28"/>
            <w:szCs w:val="28"/>
            <w:lang w:val="en-US"/>
          </w:rPr>
          <w:t>borsozsektor</w:t>
        </w:r>
        <w:r w:rsidRPr="00A17598">
          <w:rPr>
            <w:rStyle w:val="a5"/>
            <w:rFonts w:ascii="Times New Roman" w:hAnsi="Times New Roman"/>
            <w:sz w:val="28"/>
            <w:szCs w:val="28"/>
          </w:rPr>
          <w:t>@</w:t>
        </w:r>
        <w:r w:rsidRPr="00A17598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A17598">
          <w:rPr>
            <w:rStyle w:val="a5"/>
            <w:rFonts w:ascii="Times New Roman" w:hAnsi="Times New Roman"/>
            <w:sz w:val="28"/>
            <w:szCs w:val="28"/>
          </w:rPr>
          <w:t>.</w:t>
        </w:r>
        <w:r w:rsidRPr="00A1759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5.3. Номинации Парада: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- «Детская коляска» - коляска с ребенком в любом необычном образе;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- «Коляска для любимой куклы» - коляска для куклы празднично оформленная;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- «Эх, прокачу» - для вас уже не актуальна детская коляска? Тогда ВАМ сюда! Номинация для велосипедов, самокатов, скейтов, беговелов. Все транспортные средства семьи и сами участники должны быть оригинально оформлены.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- «Преодоление» - оформление инвалидной коляски в любой тематике.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5.4. Жюри Парада в процессе работы на основании оценочных листов по 5-ти бальной системе определяет победителей Парада.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58E9" w:rsidRPr="00A17598" w:rsidRDefault="009158E9" w:rsidP="00A1759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598">
        <w:rPr>
          <w:rFonts w:ascii="Times New Roman" w:hAnsi="Times New Roman" w:cs="Times New Roman"/>
          <w:b/>
          <w:bCs/>
          <w:sz w:val="28"/>
          <w:szCs w:val="28"/>
        </w:rPr>
        <w:t>6. Общие критерии оценки участников Парада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Для определения победителей Парада используются следующие общие критерии: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- использование разнообразных технологий в оформлении средства передвижения, дополнительных приспособлений и аксессуаров, не мешающих движению и не создающих неудобства ребенку и окружающим;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- наличие у участников Парада (родителей и детей) костюмов (элементов костюма), соответствующих тематике оформления средства передвижения;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- соответствие оформления средства передвижения, заявленной подачи оформления средства передвижения;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Участие группы поддержки семьи.</w:t>
      </w:r>
    </w:p>
    <w:p w:rsidR="009158E9" w:rsidRPr="00A17598" w:rsidRDefault="009158E9" w:rsidP="00A1759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Запрещается использование колющих предметов, открытого огня, жидкостей или других субстанций, которые не соответствуют технике безопасности проведения общественных мероприятий.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sz w:val="28"/>
          <w:szCs w:val="28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7. Награждение участников Парада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color w:val="000000"/>
          <w:sz w:val="28"/>
          <w:szCs w:val="28"/>
          <w:bdr w:val="none" w:sz="0" w:space="0" w:color="auto" w:frame="1"/>
        </w:rPr>
        <w:t>Объявление результатов Парада и награждение победителей проводится в торжественной обстановке.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lastRenderedPageBreak/>
        <w:t>Победителям и участникам Парада вручаются благодарственные письма или дипломы администрации городского округа г. Бор и подарочные сертификаты.</w:t>
      </w: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10. Дополнительные условия</w:t>
      </w:r>
    </w:p>
    <w:p w:rsidR="009158E9" w:rsidRDefault="009158E9" w:rsidP="00A17598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Организаторы Конкурса оставляют за собой право вносить изменения и дополнения в конкурсную программу с обязательным уведомлением участниц.</w:t>
      </w:r>
    </w:p>
    <w:p w:rsidR="009158E9" w:rsidRDefault="009158E9" w:rsidP="00A17598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rFonts w:cs="Arial"/>
          <w:color w:val="000000"/>
          <w:sz w:val="28"/>
          <w:szCs w:val="28"/>
        </w:rPr>
        <w:sectPr w:rsidR="009158E9" w:rsidSect="006F023A">
          <w:pgSz w:w="11906" w:h="16838"/>
          <w:pgMar w:top="719" w:right="850" w:bottom="709" w:left="900" w:header="708" w:footer="708" w:gutter="0"/>
          <w:cols w:space="708"/>
          <w:docGrid w:linePitch="360"/>
        </w:sectPr>
      </w:pPr>
      <w:r>
        <w:rPr>
          <w:rFonts w:cs="Arial"/>
          <w:color w:val="000000"/>
          <w:sz w:val="28"/>
          <w:szCs w:val="28"/>
        </w:rPr>
        <w:t>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"/>
        <w:gridCol w:w="9360"/>
      </w:tblGrid>
      <w:tr w:rsidR="009158E9" w:rsidRPr="00A17598" w:rsidTr="0021401A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58E9" w:rsidRPr="00A17598" w:rsidRDefault="009158E9" w:rsidP="00A17598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A17598">
              <w:rPr>
                <w:rFonts w:cs="Arial"/>
                <w:color w:val="000000"/>
                <w:sz w:val="28"/>
                <w:szCs w:val="28"/>
              </w:rPr>
              <w:t xml:space="preserve">Приложение 1 </w:t>
            </w:r>
          </w:p>
          <w:p w:rsidR="009158E9" w:rsidRPr="00A17598" w:rsidRDefault="009158E9" w:rsidP="00A17598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A17598">
              <w:rPr>
                <w:rFonts w:cs="Arial"/>
                <w:color w:val="000000"/>
                <w:sz w:val="28"/>
                <w:szCs w:val="28"/>
              </w:rPr>
              <w:t>к Положению</w:t>
            </w:r>
          </w:p>
          <w:p w:rsidR="009158E9" w:rsidRPr="00A17598" w:rsidRDefault="009158E9" w:rsidP="00A17598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A17598">
              <w:rPr>
                <w:rFonts w:cs="Arial"/>
                <w:color w:val="000000"/>
                <w:sz w:val="28"/>
                <w:szCs w:val="28"/>
              </w:rPr>
              <w:t>о проведении «Парада колясок»</w:t>
            </w:r>
          </w:p>
          <w:p w:rsidR="009158E9" w:rsidRPr="00A17598" w:rsidRDefault="009158E9" w:rsidP="00A17598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9158E9" w:rsidRPr="00A17598" w:rsidRDefault="009158E9" w:rsidP="00A1759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ЗАЯВКА </w:t>
      </w:r>
    </w:p>
    <w:p w:rsidR="009158E9" w:rsidRPr="00A17598" w:rsidRDefault="009158E9" w:rsidP="00A17598">
      <w:pPr>
        <w:pStyle w:val="af2"/>
        <w:spacing w:before="0" w:beforeAutospacing="0" w:after="0" w:afterAutospacing="0"/>
        <w:jc w:val="center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на участие в Параде колясок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6"/>
        <w:gridCol w:w="5186"/>
      </w:tblGrid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pStyle w:val="af2"/>
              <w:spacing w:before="0" w:beforeAutospacing="0" w:after="0" w:afterAutospacing="0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A17598">
              <w:rPr>
                <w:rFonts w:cs="Arial"/>
                <w:color w:val="000000"/>
                <w:sz w:val="28"/>
                <w:szCs w:val="28"/>
              </w:rPr>
              <w:t>Фамилия семьи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pStyle w:val="af2"/>
              <w:spacing w:before="0" w:beforeAutospacing="0" w:after="0" w:afterAutospacing="0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pStyle w:val="af2"/>
              <w:spacing w:before="0" w:beforeAutospacing="0" w:after="0" w:afterAutospacing="0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A17598">
              <w:rPr>
                <w:rFonts w:cs="Arial"/>
                <w:color w:val="000000"/>
                <w:sz w:val="28"/>
                <w:szCs w:val="28"/>
              </w:rPr>
              <w:t>Адрес проживания семьи, контактный телефон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pStyle w:val="af2"/>
              <w:spacing w:before="0" w:beforeAutospacing="0" w:after="0" w:afterAutospacing="0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pStyle w:val="af2"/>
              <w:spacing w:before="0" w:beforeAutospacing="0" w:after="0" w:afterAutospacing="0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A17598">
              <w:rPr>
                <w:rFonts w:cs="Arial"/>
                <w:color w:val="000000"/>
                <w:sz w:val="28"/>
                <w:szCs w:val="28"/>
              </w:rPr>
              <w:t>Наименование номинации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pStyle w:val="af2"/>
              <w:spacing w:before="0" w:beforeAutospacing="0" w:after="0" w:afterAutospacing="0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9158E9" w:rsidRPr="00A17598" w:rsidRDefault="009158E9" w:rsidP="00A17598">
      <w:pPr>
        <w:pStyle w:val="af2"/>
        <w:spacing w:before="0" w:beforeAutospacing="0" w:after="0" w:afterAutospacing="0"/>
        <w:textAlignment w:val="baseline"/>
        <w:rPr>
          <w:rFonts w:cs="Arial"/>
          <w:color w:val="000000"/>
          <w:sz w:val="28"/>
          <w:szCs w:val="28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Дата подачи заявки                                                             «____»_____________20 __г.</w:t>
      </w:r>
    </w:p>
    <w:p w:rsidR="009158E9" w:rsidRPr="00A17598" w:rsidRDefault="009158E9" w:rsidP="00A17598">
      <w:pPr>
        <w:pStyle w:val="af2"/>
        <w:spacing w:before="0" w:beforeAutospacing="0" w:after="0" w:afterAutospacing="0"/>
        <w:textAlignment w:val="baseline"/>
        <w:rPr>
          <w:rFonts w:cs="Arial"/>
          <w:color w:val="000000"/>
          <w:sz w:val="28"/>
          <w:szCs w:val="28"/>
        </w:rPr>
      </w:pPr>
    </w:p>
    <w:p w:rsidR="009158E9" w:rsidRPr="00A17598" w:rsidRDefault="009158E9" w:rsidP="00A17598">
      <w:pPr>
        <w:pStyle w:val="af2"/>
        <w:spacing w:before="0" w:beforeAutospacing="0" w:after="0" w:afterAutospacing="0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>_____________________/____________________/</w:t>
      </w:r>
    </w:p>
    <w:p w:rsidR="009158E9" w:rsidRPr="00A17598" w:rsidRDefault="009158E9" w:rsidP="00A17598">
      <w:pPr>
        <w:pStyle w:val="af2"/>
        <w:spacing w:before="0" w:beforeAutospacing="0" w:after="0" w:afterAutospacing="0"/>
        <w:textAlignment w:val="baseline"/>
        <w:rPr>
          <w:rFonts w:cs="Arial"/>
          <w:color w:val="000000"/>
          <w:sz w:val="28"/>
          <w:szCs w:val="28"/>
        </w:rPr>
      </w:pPr>
      <w:r w:rsidRPr="00A17598">
        <w:rPr>
          <w:rFonts w:cs="Arial"/>
          <w:color w:val="000000"/>
          <w:sz w:val="28"/>
          <w:szCs w:val="28"/>
        </w:rPr>
        <w:t xml:space="preserve">            (подпись)</w:t>
      </w:r>
    </w:p>
    <w:p w:rsidR="009158E9" w:rsidRDefault="009158E9" w:rsidP="00A17598">
      <w:pPr>
        <w:rPr>
          <w:rFonts w:ascii="Times New Roman" w:hAnsi="Times New Roman" w:cs="Times New Roman"/>
          <w:color w:val="000000"/>
          <w:sz w:val="28"/>
          <w:szCs w:val="28"/>
        </w:rPr>
        <w:sectPr w:rsidR="009158E9" w:rsidSect="006F023A">
          <w:pgSz w:w="11906" w:h="16838"/>
          <w:pgMar w:top="719" w:right="850" w:bottom="709" w:left="900" w:header="708" w:footer="708" w:gutter="0"/>
          <w:cols w:space="708"/>
          <w:docGrid w:linePitch="360"/>
        </w:sectPr>
      </w:pPr>
    </w:p>
    <w:tbl>
      <w:tblPr>
        <w:tblW w:w="10245" w:type="dxa"/>
        <w:tblInd w:w="-1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00"/>
      </w:tblPr>
      <w:tblGrid>
        <w:gridCol w:w="3784"/>
        <w:gridCol w:w="1093"/>
        <w:gridCol w:w="4879"/>
        <w:gridCol w:w="489"/>
      </w:tblGrid>
      <w:tr w:rsidR="009158E9" w:rsidRPr="00A17598" w:rsidTr="00A17598">
        <w:trPr>
          <w:trHeight w:val="2146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1" w:type="dxa"/>
            <w:gridSpan w:val="3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58E9" w:rsidRPr="00A17598" w:rsidRDefault="009158E9" w:rsidP="00A17598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A17598">
              <w:rPr>
                <w:rFonts w:cs="Arial"/>
                <w:color w:val="000000"/>
                <w:sz w:val="28"/>
                <w:szCs w:val="28"/>
              </w:rPr>
              <w:t xml:space="preserve">Приложение 2 </w:t>
            </w:r>
          </w:p>
          <w:p w:rsidR="009158E9" w:rsidRPr="00A17598" w:rsidRDefault="009158E9" w:rsidP="00A17598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A17598">
              <w:rPr>
                <w:rFonts w:cs="Arial"/>
                <w:color w:val="000000"/>
                <w:sz w:val="28"/>
                <w:szCs w:val="28"/>
              </w:rPr>
              <w:t>к Положению</w:t>
            </w:r>
          </w:p>
          <w:p w:rsidR="009158E9" w:rsidRPr="00A17598" w:rsidRDefault="009158E9" w:rsidP="00A17598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A17598">
              <w:rPr>
                <w:rFonts w:cs="Arial"/>
                <w:color w:val="000000"/>
                <w:sz w:val="28"/>
                <w:szCs w:val="28"/>
              </w:rPr>
              <w:t>о проведении «Парада колясок»</w:t>
            </w:r>
          </w:p>
          <w:p w:rsidR="009158E9" w:rsidRPr="00A17598" w:rsidRDefault="009158E9" w:rsidP="00A17598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  <w:r w:rsidRPr="00A17598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58E9" w:rsidRPr="00A17598" w:rsidTr="00A17598">
        <w:trPr>
          <w:gridAfter w:val="1"/>
          <w:wAfter w:w="489" w:type="dxa"/>
          <w:trHeight w:val="536"/>
        </w:trPr>
        <w:tc>
          <w:tcPr>
            <w:tcW w:w="4877" w:type="dxa"/>
            <w:gridSpan w:val="2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9" w:type="dxa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158E9" w:rsidRPr="00A17598" w:rsidRDefault="009158E9" w:rsidP="00A17598">
            <w:pPr>
              <w:pStyle w:val="af2"/>
              <w:spacing w:before="0" w:beforeAutospacing="0" w:after="0" w:afterAutospacing="0"/>
              <w:textAlignment w:val="baseline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9158E9" w:rsidRPr="00A17598" w:rsidRDefault="009158E9" w:rsidP="00A17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598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9158E9" w:rsidRPr="00A17598" w:rsidRDefault="009158E9" w:rsidP="00A17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b/>
          <w:bCs/>
          <w:sz w:val="28"/>
          <w:szCs w:val="28"/>
        </w:rPr>
        <w:t xml:space="preserve">на обработку персональных данных </w:t>
      </w:r>
    </w:p>
    <w:p w:rsidR="009158E9" w:rsidRPr="00A17598" w:rsidRDefault="009158E9" w:rsidP="00A17598">
      <w:pPr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 </w:t>
      </w:r>
    </w:p>
    <w:p w:rsidR="009158E9" w:rsidRPr="00A17598" w:rsidRDefault="009158E9" w:rsidP="00A17598">
      <w:pPr>
        <w:jc w:val="both"/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Я (ФИО)  ____________________________________________ подтверждаю согласие на обработку моих персональных данных, то есть совершение, в том числе следующих действий: обработку (включая сбор, в том числе используя открытые каналы связи сети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числе используя открытые каналы связи сети «Интернет», передачу по электронной почте, обезличивание, блокирование,  уничтожение персональных данных. При этом общее описание вышеуказанных способов обработки данных приведено в Федеральном законе от 27.07.2006 № 152-ФЗ «О защите персональных данных», а также на распространение персональных данных третьим лицам, использование персональных данных в случаях, установленных правовыми актами вышестоящих органов и законодательством.</w:t>
      </w:r>
    </w:p>
    <w:p w:rsidR="009158E9" w:rsidRPr="00A17598" w:rsidRDefault="009158E9" w:rsidP="00A17598">
      <w:pPr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 </w:t>
      </w:r>
    </w:p>
    <w:p w:rsidR="009158E9" w:rsidRPr="00A17598" w:rsidRDefault="009158E9" w:rsidP="00A17598">
      <w:pPr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 </w:t>
      </w:r>
    </w:p>
    <w:p w:rsidR="009158E9" w:rsidRPr="00A17598" w:rsidRDefault="009158E9" w:rsidP="00A17598">
      <w:pPr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9158E9" w:rsidRPr="00A17598" w:rsidRDefault="009158E9" w:rsidP="00A17598">
      <w:pPr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 </w:t>
      </w:r>
    </w:p>
    <w:p w:rsidR="009158E9" w:rsidRPr="00A17598" w:rsidRDefault="009158E9" w:rsidP="00A17598">
      <w:pPr>
        <w:rPr>
          <w:rFonts w:ascii="Times New Roman" w:hAnsi="Times New Roman" w:cs="Times New Roman"/>
          <w:sz w:val="28"/>
          <w:szCs w:val="28"/>
        </w:rPr>
      </w:pPr>
    </w:p>
    <w:p w:rsidR="009158E9" w:rsidRPr="00A17598" w:rsidRDefault="009158E9" w:rsidP="00A17598">
      <w:pPr>
        <w:rPr>
          <w:rFonts w:ascii="Times New Roman" w:hAnsi="Times New Roman" w:cs="Times New Roman"/>
          <w:sz w:val="28"/>
          <w:szCs w:val="28"/>
        </w:rPr>
      </w:pPr>
    </w:p>
    <w:p w:rsidR="009158E9" w:rsidRPr="00A17598" w:rsidRDefault="009158E9" w:rsidP="00A17598">
      <w:pPr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«____» ______________ г. __________ ______________________________</w:t>
      </w:r>
    </w:p>
    <w:p w:rsidR="009158E9" w:rsidRPr="00A17598" w:rsidRDefault="009158E9" w:rsidP="00A17598">
      <w:pPr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                                            подпись                           Ф.И.О</w:t>
      </w:r>
    </w:p>
    <w:p w:rsidR="009158E9" w:rsidRPr="00A17598" w:rsidRDefault="009158E9" w:rsidP="00A17598">
      <w:pPr>
        <w:rPr>
          <w:rFonts w:ascii="Times New Roman" w:hAnsi="Times New Roman" w:cs="Times New Roman"/>
          <w:sz w:val="28"/>
          <w:szCs w:val="28"/>
        </w:rPr>
      </w:pPr>
      <w:r w:rsidRPr="00A17598">
        <w:rPr>
          <w:rFonts w:ascii="Times New Roman" w:hAnsi="Times New Roman" w:cs="Times New Roman"/>
          <w:sz w:val="28"/>
          <w:szCs w:val="28"/>
        </w:rPr>
        <w:t> </w:t>
      </w:r>
    </w:p>
    <w:p w:rsidR="009158E9" w:rsidRDefault="009158E9" w:rsidP="00A17598">
      <w:pPr>
        <w:jc w:val="right"/>
        <w:rPr>
          <w:rFonts w:ascii="Times New Roman" w:hAnsi="Times New Roman" w:cs="Times New Roman"/>
          <w:sz w:val="28"/>
          <w:szCs w:val="28"/>
        </w:rPr>
        <w:sectPr w:rsidR="009158E9" w:rsidSect="006F023A">
          <w:pgSz w:w="11906" w:h="16838"/>
          <w:pgMar w:top="719" w:right="850" w:bottom="709" w:left="900" w:header="708" w:footer="708" w:gutter="0"/>
          <w:cols w:space="708"/>
          <w:docGrid w:linePitch="360"/>
        </w:sectPr>
      </w:pPr>
    </w:p>
    <w:p w:rsidR="009158E9" w:rsidRPr="00A17598" w:rsidRDefault="009158E9" w:rsidP="00A17598">
      <w:pPr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75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9158E9" w:rsidRPr="00A17598" w:rsidRDefault="009158E9" w:rsidP="00A17598">
      <w:pPr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7598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9158E9" w:rsidRPr="00A17598" w:rsidRDefault="009158E9" w:rsidP="00A17598">
      <w:pPr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759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г. Бор</w:t>
      </w:r>
    </w:p>
    <w:p w:rsidR="009158E9" w:rsidRPr="00A17598" w:rsidRDefault="009158E9" w:rsidP="00A17598">
      <w:pPr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158E9" w:rsidRPr="00A17598" w:rsidRDefault="009158E9" w:rsidP="00A17598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7598">
        <w:rPr>
          <w:rFonts w:ascii="Times New Roman" w:hAnsi="Times New Roman" w:cs="Times New Roman"/>
          <w:color w:val="000000"/>
          <w:sz w:val="28"/>
          <w:szCs w:val="28"/>
        </w:rPr>
        <w:t>Состав жюри</w:t>
      </w:r>
    </w:p>
    <w:p w:rsidR="009158E9" w:rsidRPr="00A17598" w:rsidRDefault="009158E9" w:rsidP="00A17598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186"/>
        <w:gridCol w:w="5186"/>
      </w:tblGrid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городского округа г. Бор, председатель жюри</w:t>
            </w: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Ершова Ольга Юрьевна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социальной политики администрации городского округа г. Бор, заместитель председателя жюри</w:t>
            </w: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жюри:</w:t>
            </w:r>
          </w:p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Круглова Наталия Анатольевна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культуры и туризма администрации городского округа г. Бор</w:t>
            </w: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Протоиерей Алексий Парфенов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Благочинный Борского округа (по согласованию)</w:t>
            </w: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Домахин Роман Евгеньевич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физической культуры и спорта администрации городского округа г. Бор</w:t>
            </w: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Титова Анна Викторовна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ЗАГС г. Бор (по согласованию)</w:t>
            </w: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Болотова Эвелина Валерьевна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отделом социальной политики администрации городского округа г. Бор</w:t>
            </w: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Венкова Ольга Александровна 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сектора по организации и проведению социально значимых мероприятий отдела социальной политики управления социальной политики администрации городского округа г. Бор</w:t>
            </w:r>
          </w:p>
        </w:tc>
      </w:tr>
      <w:tr w:rsidR="009158E9" w:rsidRPr="00A17598" w:rsidTr="0021401A"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Грошева Наталья Николаевна</w:t>
            </w:r>
          </w:p>
        </w:tc>
        <w:tc>
          <w:tcPr>
            <w:tcW w:w="5186" w:type="dxa"/>
          </w:tcPr>
          <w:p w:rsidR="009158E9" w:rsidRPr="00A17598" w:rsidRDefault="009158E9" w:rsidP="00A17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7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сектора по оказанию дополнительных мер социальной поддержки населению и общественным организациям отдела социальной политики управления социальной политики администрации городского округа г. Бор</w:t>
            </w:r>
          </w:p>
        </w:tc>
      </w:tr>
    </w:tbl>
    <w:p w:rsidR="009158E9" w:rsidRPr="00A17598" w:rsidRDefault="009158E9" w:rsidP="00A17598">
      <w:pPr>
        <w:tabs>
          <w:tab w:val="left" w:pos="900"/>
        </w:tabs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7598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sectPr w:rsidR="009158E9" w:rsidRPr="00A17598" w:rsidSect="006F023A">
      <w:pgSz w:w="11906" w:h="16838"/>
      <w:pgMar w:top="719" w:right="850" w:bottom="70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51" w:rsidRDefault="007E3C51">
      <w:r>
        <w:separator/>
      </w:r>
    </w:p>
  </w:endnote>
  <w:endnote w:type="continuationSeparator" w:id="1">
    <w:p w:rsidR="007E3C51" w:rsidRDefault="007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E9" w:rsidRDefault="00635D2B">
    <w:pPr>
      <w:pStyle w:val="ae"/>
      <w:framePr w:wrap="auto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 w:rsidR="009158E9"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 w:rsidR="008E0BBB">
      <w:rPr>
        <w:rStyle w:val="ad"/>
        <w:rFonts w:cs="Arial"/>
        <w:noProof/>
      </w:rPr>
      <w:t>2</w:t>
    </w:r>
    <w:r>
      <w:rPr>
        <w:rStyle w:val="ad"/>
        <w:rFonts w:cs="Arial"/>
      </w:rPr>
      <w:fldChar w:fldCharType="end"/>
    </w:r>
  </w:p>
  <w:p w:rsidR="009158E9" w:rsidRDefault="009158E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51" w:rsidRDefault="007E3C51">
      <w:r>
        <w:separator/>
      </w:r>
    </w:p>
  </w:footnote>
  <w:footnote w:type="continuationSeparator" w:id="1">
    <w:p w:rsidR="007E3C51" w:rsidRDefault="007E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E9" w:rsidRDefault="00635D2B">
    <w:pPr>
      <w:pStyle w:val="ab"/>
      <w:framePr w:wrap="auto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 w:rsidR="009158E9"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separate"/>
    </w:r>
    <w:r w:rsidR="008E0BBB">
      <w:rPr>
        <w:rStyle w:val="ad"/>
        <w:rFonts w:cs="Arial"/>
        <w:noProof/>
      </w:rPr>
      <w:t>2</w:t>
    </w:r>
    <w:r>
      <w:rPr>
        <w:rStyle w:val="ad"/>
        <w:rFonts w:cs="Arial"/>
      </w:rPr>
      <w:fldChar w:fldCharType="end"/>
    </w:r>
  </w:p>
  <w:p w:rsidR="009158E9" w:rsidRDefault="009158E9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4701A"/>
    <w:lvl w:ilvl="0">
      <w:numFmt w:val="bullet"/>
      <w:lvlText w:val="*"/>
      <w:lvlJc w:val="left"/>
    </w:lvl>
  </w:abstractNum>
  <w:abstractNum w:abstractNumId="1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3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5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0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1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20"/>
  </w:num>
  <w:num w:numId="15">
    <w:abstractNumId w:val="6"/>
  </w:num>
  <w:num w:numId="16">
    <w:abstractNumId w:val="16"/>
  </w:num>
  <w:num w:numId="17">
    <w:abstractNumId w:val="1"/>
  </w:num>
  <w:num w:numId="18">
    <w:abstractNumId w:val="17"/>
  </w:num>
  <w:num w:numId="19">
    <w:abstractNumId w:val="13"/>
  </w:num>
  <w:num w:numId="20">
    <w:abstractNumId w:val="18"/>
  </w:num>
  <w:num w:numId="21">
    <w:abstractNumId w:val="12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21AC8"/>
    <w:rsid w:val="0004107F"/>
    <w:rsid w:val="00050C75"/>
    <w:rsid w:val="000622E7"/>
    <w:rsid w:val="000629BB"/>
    <w:rsid w:val="00073734"/>
    <w:rsid w:val="00082B03"/>
    <w:rsid w:val="000851BD"/>
    <w:rsid w:val="000C6073"/>
    <w:rsid w:val="000D3A76"/>
    <w:rsid w:val="0011034E"/>
    <w:rsid w:val="00114B6A"/>
    <w:rsid w:val="001174E1"/>
    <w:rsid w:val="00120772"/>
    <w:rsid w:val="001246BE"/>
    <w:rsid w:val="0014003B"/>
    <w:rsid w:val="0014790C"/>
    <w:rsid w:val="00175E66"/>
    <w:rsid w:val="00177E3A"/>
    <w:rsid w:val="00185BB5"/>
    <w:rsid w:val="001C0D54"/>
    <w:rsid w:val="0021401A"/>
    <w:rsid w:val="0023006E"/>
    <w:rsid w:val="002462DB"/>
    <w:rsid w:val="00280B37"/>
    <w:rsid w:val="00294BF9"/>
    <w:rsid w:val="002B39BB"/>
    <w:rsid w:val="002C1764"/>
    <w:rsid w:val="002F3256"/>
    <w:rsid w:val="00325B83"/>
    <w:rsid w:val="00331474"/>
    <w:rsid w:val="00350847"/>
    <w:rsid w:val="00353C77"/>
    <w:rsid w:val="00354075"/>
    <w:rsid w:val="003705F1"/>
    <w:rsid w:val="003761BA"/>
    <w:rsid w:val="003D67BD"/>
    <w:rsid w:val="003E02C0"/>
    <w:rsid w:val="003F7D31"/>
    <w:rsid w:val="004224E7"/>
    <w:rsid w:val="00431F28"/>
    <w:rsid w:val="00477A48"/>
    <w:rsid w:val="004A1120"/>
    <w:rsid w:val="004C6130"/>
    <w:rsid w:val="004D3180"/>
    <w:rsid w:val="004D323F"/>
    <w:rsid w:val="004D59B7"/>
    <w:rsid w:val="004F40F4"/>
    <w:rsid w:val="004F588F"/>
    <w:rsid w:val="00511047"/>
    <w:rsid w:val="00515FD7"/>
    <w:rsid w:val="00582431"/>
    <w:rsid w:val="00593CF4"/>
    <w:rsid w:val="005A4E66"/>
    <w:rsid w:val="005E24EF"/>
    <w:rsid w:val="005F0238"/>
    <w:rsid w:val="005F4AD7"/>
    <w:rsid w:val="00603950"/>
    <w:rsid w:val="00635D2B"/>
    <w:rsid w:val="00637E3D"/>
    <w:rsid w:val="00647CF3"/>
    <w:rsid w:val="006544CF"/>
    <w:rsid w:val="006D0D07"/>
    <w:rsid w:val="006D23B1"/>
    <w:rsid w:val="006E2CCE"/>
    <w:rsid w:val="006E5EB7"/>
    <w:rsid w:val="006F023A"/>
    <w:rsid w:val="006F3D00"/>
    <w:rsid w:val="00722042"/>
    <w:rsid w:val="007223F2"/>
    <w:rsid w:val="00750DF2"/>
    <w:rsid w:val="00753213"/>
    <w:rsid w:val="007566AC"/>
    <w:rsid w:val="00782299"/>
    <w:rsid w:val="007B1F2F"/>
    <w:rsid w:val="007C057C"/>
    <w:rsid w:val="007C0E25"/>
    <w:rsid w:val="007E3C51"/>
    <w:rsid w:val="007E681F"/>
    <w:rsid w:val="007E68D3"/>
    <w:rsid w:val="0082352E"/>
    <w:rsid w:val="00846844"/>
    <w:rsid w:val="00852785"/>
    <w:rsid w:val="008A7376"/>
    <w:rsid w:val="008D48B4"/>
    <w:rsid w:val="008E0BBB"/>
    <w:rsid w:val="008F1A65"/>
    <w:rsid w:val="0091159A"/>
    <w:rsid w:val="009158E9"/>
    <w:rsid w:val="00923BFF"/>
    <w:rsid w:val="00923FD2"/>
    <w:rsid w:val="009273A9"/>
    <w:rsid w:val="009423C8"/>
    <w:rsid w:val="0095052E"/>
    <w:rsid w:val="00966E37"/>
    <w:rsid w:val="00972173"/>
    <w:rsid w:val="00982D72"/>
    <w:rsid w:val="00983E23"/>
    <w:rsid w:val="00991589"/>
    <w:rsid w:val="009A752E"/>
    <w:rsid w:val="009B492E"/>
    <w:rsid w:val="009C1374"/>
    <w:rsid w:val="009D3499"/>
    <w:rsid w:val="009E40DE"/>
    <w:rsid w:val="009F1CD6"/>
    <w:rsid w:val="00A12CA0"/>
    <w:rsid w:val="00A17598"/>
    <w:rsid w:val="00A67C31"/>
    <w:rsid w:val="00A76EC9"/>
    <w:rsid w:val="00B31139"/>
    <w:rsid w:val="00B50CB7"/>
    <w:rsid w:val="00B65702"/>
    <w:rsid w:val="00B65BB3"/>
    <w:rsid w:val="00B76B69"/>
    <w:rsid w:val="00B9360D"/>
    <w:rsid w:val="00BD31FB"/>
    <w:rsid w:val="00BF13DB"/>
    <w:rsid w:val="00C15F44"/>
    <w:rsid w:val="00C21078"/>
    <w:rsid w:val="00C40E30"/>
    <w:rsid w:val="00C52B78"/>
    <w:rsid w:val="00C80A64"/>
    <w:rsid w:val="00CA2272"/>
    <w:rsid w:val="00CA31C2"/>
    <w:rsid w:val="00CB75A9"/>
    <w:rsid w:val="00CD503A"/>
    <w:rsid w:val="00CD6C07"/>
    <w:rsid w:val="00D47C7B"/>
    <w:rsid w:val="00D54721"/>
    <w:rsid w:val="00D604B8"/>
    <w:rsid w:val="00D606CC"/>
    <w:rsid w:val="00D7496F"/>
    <w:rsid w:val="00D86D55"/>
    <w:rsid w:val="00D87199"/>
    <w:rsid w:val="00DA4E51"/>
    <w:rsid w:val="00DA50CD"/>
    <w:rsid w:val="00DC67FE"/>
    <w:rsid w:val="00E54B58"/>
    <w:rsid w:val="00E76526"/>
    <w:rsid w:val="00E82558"/>
    <w:rsid w:val="00E93338"/>
    <w:rsid w:val="00E94CDE"/>
    <w:rsid w:val="00F019F6"/>
    <w:rsid w:val="00F3277D"/>
    <w:rsid w:val="00F51C68"/>
    <w:rsid w:val="00F67A9B"/>
    <w:rsid w:val="00F738D8"/>
    <w:rsid w:val="00F76CE5"/>
    <w:rsid w:val="00F81889"/>
    <w:rsid w:val="00F95C6F"/>
    <w:rsid w:val="00FA5D14"/>
    <w:rsid w:val="00FB0E85"/>
    <w:rsid w:val="00FD1DFB"/>
    <w:rsid w:val="00FE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3B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14003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4003B"/>
    <w:pPr>
      <w:keepNext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4003B"/>
    <w:pPr>
      <w:keepNext/>
      <w:ind w:left="18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4003B"/>
    <w:pPr>
      <w:keepNext/>
      <w:jc w:val="righ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C7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0C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0C7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50C75"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rsid w:val="0014003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14003B"/>
    <w:pPr>
      <w:jc w:val="center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50C75"/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rsid w:val="0014003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14003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50C75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1400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50C75"/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uiPriority w:val="99"/>
    <w:rsid w:val="001400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50C75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rsid w:val="001400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50C75"/>
    <w:rPr>
      <w:rFonts w:ascii="Arial" w:hAnsi="Arial" w:cs="Arial"/>
      <w:sz w:val="16"/>
      <w:szCs w:val="16"/>
    </w:rPr>
  </w:style>
  <w:style w:type="paragraph" w:styleId="a8">
    <w:name w:val="Title"/>
    <w:basedOn w:val="a"/>
    <w:link w:val="a9"/>
    <w:uiPriority w:val="99"/>
    <w:qFormat/>
    <w:rsid w:val="0014003B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050C7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400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4003B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a">
    <w:name w:val="caption"/>
    <w:basedOn w:val="a"/>
    <w:next w:val="a"/>
    <w:uiPriority w:val="99"/>
    <w:qFormat/>
    <w:rsid w:val="0014003B"/>
    <w:pPr>
      <w:jc w:val="right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1400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40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50C75"/>
    <w:rPr>
      <w:rFonts w:ascii="Arial" w:hAnsi="Arial" w:cs="Arial"/>
      <w:sz w:val="18"/>
      <w:szCs w:val="18"/>
    </w:rPr>
  </w:style>
  <w:style w:type="character" w:styleId="ad">
    <w:name w:val="page number"/>
    <w:basedOn w:val="a0"/>
    <w:uiPriority w:val="99"/>
    <w:rsid w:val="0014003B"/>
    <w:rPr>
      <w:rFonts w:cs="Times New Roman"/>
    </w:rPr>
  </w:style>
  <w:style w:type="paragraph" w:styleId="ae">
    <w:name w:val="footer"/>
    <w:basedOn w:val="a"/>
    <w:link w:val="af"/>
    <w:uiPriority w:val="99"/>
    <w:rsid w:val="0014003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50C75"/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D606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50C75"/>
    <w:rPr>
      <w:rFonts w:cs="Times New Roman"/>
      <w:sz w:val="2"/>
      <w:szCs w:val="2"/>
    </w:rPr>
  </w:style>
  <w:style w:type="paragraph" w:styleId="af2">
    <w:name w:val="Normal (Web)"/>
    <w:basedOn w:val="a"/>
    <w:uiPriority w:val="99"/>
    <w:rsid w:val="00A17598"/>
    <w:pPr>
      <w:autoSpaceDE/>
      <w:autoSpaceDN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175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orsozsekt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1269</Words>
  <Characters>7237</Characters>
  <Application>Microsoft Office Word</Application>
  <DocSecurity>0</DocSecurity>
  <Lines>60</Lines>
  <Paragraphs>16</Paragraphs>
  <ScaleCrop>false</ScaleCrop>
  <Company>*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2022-06-29T08:12:00Z</cp:lastPrinted>
  <dcterms:created xsi:type="dcterms:W3CDTF">2022-06-30T06:32:00Z</dcterms:created>
  <dcterms:modified xsi:type="dcterms:W3CDTF">2022-06-30T06:32:00Z</dcterms:modified>
</cp:coreProperties>
</file>