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4E" w:rsidRDefault="00833A4E" w:rsidP="00833A4E">
      <w:pPr>
        <w:tabs>
          <w:tab w:val="left" w:pos="9071"/>
        </w:tabs>
        <w:ind w:right="-1" w:hanging="142"/>
        <w:jc w:val="center"/>
        <w:rPr>
          <w:sz w:val="36"/>
          <w:szCs w:val="36"/>
        </w:rPr>
      </w:pPr>
      <w:r>
        <w:rPr>
          <w:sz w:val="36"/>
          <w:szCs w:val="36"/>
        </w:rPr>
        <w:t xml:space="preserve">Администрация городского округа город Бор </w:t>
      </w:r>
    </w:p>
    <w:p w:rsidR="00833A4E" w:rsidRDefault="00833A4E" w:rsidP="00833A4E">
      <w:pPr>
        <w:tabs>
          <w:tab w:val="left" w:pos="9071"/>
        </w:tabs>
        <w:ind w:right="-1" w:hanging="142"/>
        <w:jc w:val="center"/>
        <w:rPr>
          <w:sz w:val="36"/>
          <w:szCs w:val="36"/>
        </w:rPr>
      </w:pPr>
      <w:r>
        <w:rPr>
          <w:sz w:val="36"/>
          <w:szCs w:val="36"/>
        </w:rPr>
        <w:t>Нижегородской области</w:t>
      </w:r>
    </w:p>
    <w:p w:rsidR="00833A4E" w:rsidRDefault="00833A4E" w:rsidP="00833A4E">
      <w:pPr>
        <w:tabs>
          <w:tab w:val="left" w:pos="9071"/>
        </w:tabs>
        <w:ind w:right="-1" w:hanging="142"/>
        <w:jc w:val="center"/>
        <w:rPr>
          <w:b/>
          <w:bCs/>
          <w:sz w:val="20"/>
          <w:szCs w:val="20"/>
        </w:rPr>
      </w:pPr>
    </w:p>
    <w:p w:rsidR="00833A4E" w:rsidRDefault="00833A4E" w:rsidP="00833A4E">
      <w:pPr>
        <w:tabs>
          <w:tab w:val="left" w:pos="9071"/>
        </w:tabs>
        <w:ind w:right="-1" w:hanging="142"/>
        <w:jc w:val="center"/>
        <w:rPr>
          <w:b/>
          <w:bCs/>
          <w:sz w:val="36"/>
          <w:szCs w:val="36"/>
        </w:rPr>
      </w:pPr>
      <w:r>
        <w:rPr>
          <w:b/>
          <w:bCs/>
          <w:sz w:val="36"/>
          <w:szCs w:val="36"/>
        </w:rPr>
        <w:t>ПОСТАНОВЛЕНИЕ</w:t>
      </w:r>
    </w:p>
    <w:p w:rsidR="00833A4E" w:rsidRDefault="00833A4E" w:rsidP="00E5176D">
      <w:pPr>
        <w:jc w:val="center"/>
        <w:outlineLvl w:val="0"/>
        <w:rPr>
          <w:bCs/>
          <w:kern w:val="36"/>
          <w:sz w:val="28"/>
          <w:szCs w:val="28"/>
        </w:rPr>
      </w:pPr>
    </w:p>
    <w:p w:rsidR="00833A4E" w:rsidRDefault="00833A4E" w:rsidP="00833A4E">
      <w:pPr>
        <w:outlineLvl w:val="0"/>
        <w:rPr>
          <w:bCs/>
          <w:kern w:val="36"/>
          <w:sz w:val="28"/>
          <w:szCs w:val="28"/>
        </w:rPr>
      </w:pPr>
      <w:r>
        <w:rPr>
          <w:bCs/>
          <w:kern w:val="36"/>
          <w:sz w:val="28"/>
          <w:szCs w:val="28"/>
        </w:rPr>
        <w:t xml:space="preserve">От 31.07.2020                                                                                           </w:t>
      </w:r>
      <w:r w:rsidR="004D4E1E">
        <w:rPr>
          <w:bCs/>
          <w:kern w:val="36"/>
          <w:sz w:val="28"/>
          <w:szCs w:val="28"/>
        </w:rPr>
        <w:t xml:space="preserve">      </w:t>
      </w:r>
      <w:r>
        <w:rPr>
          <w:bCs/>
          <w:kern w:val="36"/>
          <w:sz w:val="28"/>
          <w:szCs w:val="28"/>
        </w:rPr>
        <w:t xml:space="preserve">    № 3211</w:t>
      </w:r>
    </w:p>
    <w:p w:rsidR="00833A4E" w:rsidRDefault="00833A4E" w:rsidP="00E5176D">
      <w:pPr>
        <w:jc w:val="center"/>
        <w:outlineLvl w:val="0"/>
        <w:rPr>
          <w:bCs/>
          <w:kern w:val="36"/>
          <w:sz w:val="28"/>
          <w:szCs w:val="28"/>
        </w:rPr>
      </w:pPr>
    </w:p>
    <w:p w:rsidR="00833A4E" w:rsidRPr="00833A4E" w:rsidRDefault="00833A4E" w:rsidP="00833A4E">
      <w:pPr>
        <w:ind w:firstLine="601"/>
        <w:jc w:val="center"/>
        <w:outlineLvl w:val="0"/>
        <w:rPr>
          <w:b/>
          <w:sz w:val="28"/>
          <w:szCs w:val="28"/>
        </w:rPr>
      </w:pPr>
      <w:r w:rsidRPr="00833A4E">
        <w:rPr>
          <w:b/>
          <w:sz w:val="28"/>
          <w:szCs w:val="28"/>
        </w:rPr>
        <w:t>О внесении изменений в муниципальную  программу «Развитие образования и молодежной политики  в городском округе город Бор», утвержденную постановлением администрации городского округа г.Бор   от 10.11.2016 № 5284</w:t>
      </w:r>
      <w:r w:rsidR="00273C9A">
        <w:rPr>
          <w:b/>
          <w:sz w:val="28"/>
          <w:szCs w:val="28"/>
        </w:rPr>
        <w:t xml:space="preserve"> </w:t>
      </w:r>
    </w:p>
    <w:p w:rsidR="00833A4E" w:rsidRPr="00833A4E" w:rsidRDefault="00833A4E" w:rsidP="00833A4E">
      <w:pPr>
        <w:jc w:val="center"/>
        <w:outlineLvl w:val="0"/>
        <w:rPr>
          <w:bCs/>
          <w:kern w:val="36"/>
          <w:sz w:val="28"/>
          <w:szCs w:val="28"/>
        </w:rPr>
      </w:pPr>
    </w:p>
    <w:p w:rsidR="00833A4E" w:rsidRPr="009A1DEE" w:rsidRDefault="00833A4E" w:rsidP="00833A4E">
      <w:pPr>
        <w:spacing w:line="360" w:lineRule="auto"/>
        <w:ind w:firstLine="601"/>
        <w:jc w:val="both"/>
        <w:outlineLvl w:val="0"/>
        <w:rPr>
          <w:sz w:val="28"/>
          <w:szCs w:val="28"/>
        </w:rPr>
      </w:pPr>
      <w:r w:rsidRPr="009A1DEE">
        <w:rPr>
          <w:sz w:val="28"/>
          <w:szCs w:val="28"/>
        </w:rPr>
        <w:t xml:space="preserve">В соответствии Порядком разработки, утверждения, реализации и оценки эффективности муниципальных программ городского округа г. Бор и методических рекомендаций по разработке и реализации муниципальных  программ городского округа г.Бор, утвержденного постановлением администрации городского округа г. Бор от 16.10.2014 № 7124 "Об утверждении порядка разработки, утверждения, реализации и оценки эффективности муниципальных программ городского округа г. Бор и методических рекомендаций по разработке и реализации муниципальных  программ городского округа г.Бор», в целях формирования развитой системы образования на территории городского округа г.Бор, обеспечивающей повышение доступности качественного образования, соответствие системы образования требованиям инновационного развития, администрация городского округа г.Бор </w:t>
      </w:r>
      <w:r w:rsidRPr="00833A4E">
        <w:rPr>
          <w:b/>
          <w:sz w:val="28"/>
          <w:szCs w:val="28"/>
        </w:rPr>
        <w:t>постановляет:</w:t>
      </w:r>
    </w:p>
    <w:p w:rsidR="00833A4E" w:rsidRPr="009A1DEE" w:rsidRDefault="00833A4E" w:rsidP="00833A4E">
      <w:pPr>
        <w:spacing w:line="360" w:lineRule="auto"/>
        <w:ind w:firstLine="601"/>
        <w:jc w:val="both"/>
        <w:outlineLvl w:val="0"/>
        <w:rPr>
          <w:sz w:val="28"/>
          <w:szCs w:val="28"/>
        </w:rPr>
      </w:pPr>
      <w:r w:rsidRPr="009A1DEE">
        <w:rPr>
          <w:sz w:val="28"/>
          <w:szCs w:val="28"/>
        </w:rPr>
        <w:t>1.</w:t>
      </w:r>
      <w:r w:rsidRPr="009A1DEE">
        <w:rPr>
          <w:sz w:val="28"/>
          <w:szCs w:val="28"/>
        </w:rPr>
        <w:tab/>
        <w:t xml:space="preserve">Внести изменения в муниципальную программу «Развитие образования  в городском округе город Бор», утвержденную постановлением администрации городского округа г.Бор от 10.11.2016 № 5284 (в редакции Постановлений от 06.02.2017 № 556, </w:t>
      </w:r>
      <w:r>
        <w:rPr>
          <w:sz w:val="28"/>
          <w:szCs w:val="28"/>
        </w:rPr>
        <w:t xml:space="preserve">от </w:t>
      </w:r>
      <w:r w:rsidRPr="009A1DEE">
        <w:rPr>
          <w:sz w:val="28"/>
          <w:szCs w:val="28"/>
        </w:rPr>
        <w:t>07.03.2017 № 1080, от 31.03.2017 № 1576, от 28.04.2017 № 2165, от 01.06.2017 № 2969, от 30.06.2017 № 3626, от 31.07.2017 № 4218, от 04.09.2017 № 5001, от 05.10.2017 № 5702, от 31.10.2017 № 6393,</w:t>
      </w:r>
      <w:r>
        <w:rPr>
          <w:sz w:val="28"/>
          <w:szCs w:val="28"/>
        </w:rPr>
        <w:t xml:space="preserve"> от </w:t>
      </w:r>
      <w:r w:rsidRPr="009A1DEE">
        <w:rPr>
          <w:sz w:val="28"/>
          <w:szCs w:val="28"/>
        </w:rPr>
        <w:t>30.11.2017 № 7117, от 26.12.2017 № 7803, от 06.02.2018 № 613 от 28.02.2018 №</w:t>
      </w:r>
      <w:r>
        <w:rPr>
          <w:sz w:val="28"/>
          <w:szCs w:val="28"/>
        </w:rPr>
        <w:t xml:space="preserve"> </w:t>
      </w:r>
      <w:r w:rsidRPr="009A1DEE">
        <w:rPr>
          <w:sz w:val="28"/>
          <w:szCs w:val="28"/>
        </w:rPr>
        <w:t>1168, от 30.03.2018 № 1735, от 27.04.2018 № 2408,</w:t>
      </w:r>
      <w:r>
        <w:rPr>
          <w:sz w:val="28"/>
          <w:szCs w:val="28"/>
        </w:rPr>
        <w:t xml:space="preserve"> </w:t>
      </w:r>
      <w:r w:rsidRPr="009A1DEE">
        <w:rPr>
          <w:sz w:val="28"/>
          <w:szCs w:val="28"/>
        </w:rPr>
        <w:t xml:space="preserve">от 01.06.2018 № 3142, от 29.06.2018 № 3735, от 30.07.2018 № 4434, от 03.09.2018 № 5156, от 01.10.2018 № 5709, от 07.11.2018 № 6375, от 07.12.2018 № 7070 от 25.12.2018 № </w:t>
      </w:r>
      <w:r w:rsidRPr="009A1DEE">
        <w:rPr>
          <w:sz w:val="28"/>
          <w:szCs w:val="28"/>
        </w:rPr>
        <w:lastRenderedPageBreak/>
        <w:t>7545, от 28.12.2018 № 7653, от 04.02.2019 № 532, от 29.03.2019 № 1719, от 07.05.2019 № 2496,</w:t>
      </w:r>
      <w:r w:rsidRPr="009A1DEE">
        <w:rPr>
          <w:bCs/>
          <w:kern w:val="36"/>
          <w:sz w:val="28"/>
          <w:szCs w:val="28"/>
        </w:rPr>
        <w:t xml:space="preserve"> от 03.06.2019 № 2981, от 01.07.2019 № 3516, от 05.08.2019 № 4232, от 02.09.2019 № 4789, от 30.09.2019 № 5313, от 05.11.2019 № 5926, от 06.11.2019, от 03.12.2019 № 6492, от 27.12.20019 № 7139</w:t>
      </w:r>
      <w:r>
        <w:rPr>
          <w:bCs/>
          <w:kern w:val="36"/>
          <w:sz w:val="28"/>
          <w:szCs w:val="28"/>
        </w:rPr>
        <w:t>,</w:t>
      </w:r>
      <w:r w:rsidRPr="009A1DEE">
        <w:rPr>
          <w:bCs/>
          <w:kern w:val="36"/>
          <w:sz w:val="28"/>
          <w:szCs w:val="28"/>
        </w:rPr>
        <w:t xml:space="preserve"> </w:t>
      </w:r>
      <w:r w:rsidRPr="00451489">
        <w:rPr>
          <w:bCs/>
          <w:kern w:val="36"/>
          <w:sz w:val="28"/>
          <w:szCs w:val="28"/>
        </w:rPr>
        <w:t>от 03.02.2020 № 489, от 01.06.2020 № 2341</w:t>
      </w:r>
      <w:r w:rsidRPr="009A1DEE">
        <w:rPr>
          <w:sz w:val="28"/>
          <w:szCs w:val="28"/>
        </w:rPr>
        <w:t>), изложив муниципальную программу в новой редакции согласно приложению к настоящему постановлению.</w:t>
      </w:r>
    </w:p>
    <w:p w:rsidR="00833A4E" w:rsidRPr="009A1DEE" w:rsidRDefault="00833A4E" w:rsidP="00833A4E">
      <w:pPr>
        <w:spacing w:line="360" w:lineRule="auto"/>
        <w:ind w:firstLine="601"/>
        <w:jc w:val="both"/>
        <w:outlineLvl w:val="0"/>
        <w:rPr>
          <w:sz w:val="28"/>
          <w:szCs w:val="28"/>
        </w:rPr>
      </w:pPr>
      <w:r w:rsidRPr="009A1DEE">
        <w:rPr>
          <w:sz w:val="28"/>
          <w:szCs w:val="28"/>
        </w:rPr>
        <w:t>2.</w:t>
      </w:r>
      <w:r w:rsidRPr="009A1DEE">
        <w:rPr>
          <w:sz w:val="28"/>
          <w:szCs w:val="28"/>
        </w:rPr>
        <w:tab/>
        <w:t>Департаменту финансов администрации городского округа г.Бор (Г.Д. Симакова) предусмотреть финансирование мероприятий муниципальной программы за счет средств бюджета.</w:t>
      </w:r>
    </w:p>
    <w:p w:rsidR="00833A4E" w:rsidRPr="009A1DEE" w:rsidRDefault="00833A4E" w:rsidP="00833A4E">
      <w:pPr>
        <w:spacing w:line="360" w:lineRule="auto"/>
        <w:ind w:firstLine="601"/>
        <w:jc w:val="both"/>
        <w:outlineLvl w:val="0"/>
        <w:rPr>
          <w:sz w:val="28"/>
          <w:szCs w:val="28"/>
        </w:rPr>
      </w:pPr>
      <w:r w:rsidRPr="009A1DEE">
        <w:rPr>
          <w:sz w:val="28"/>
          <w:szCs w:val="28"/>
        </w:rPr>
        <w:t>3.</w:t>
      </w:r>
      <w:r w:rsidRPr="009A1DEE">
        <w:rPr>
          <w:sz w:val="28"/>
          <w:szCs w:val="28"/>
        </w:rPr>
        <w:tab/>
        <w:t>Общему отделу администрации городского округа г.Бор (Е.А.Копцова) обеспечить размещение настоящего постановления на официальном сайте www.borcity.ru.</w:t>
      </w:r>
    </w:p>
    <w:p w:rsidR="00833A4E" w:rsidRDefault="00833A4E" w:rsidP="00833A4E">
      <w:pPr>
        <w:spacing w:line="360" w:lineRule="auto"/>
        <w:jc w:val="both"/>
        <w:outlineLvl w:val="0"/>
        <w:rPr>
          <w:sz w:val="28"/>
          <w:szCs w:val="28"/>
        </w:rPr>
      </w:pPr>
    </w:p>
    <w:p w:rsidR="00833A4E" w:rsidRPr="009A1DEE" w:rsidRDefault="00833A4E" w:rsidP="00833A4E">
      <w:pPr>
        <w:spacing w:line="360" w:lineRule="auto"/>
        <w:jc w:val="both"/>
        <w:outlineLvl w:val="0"/>
        <w:rPr>
          <w:sz w:val="28"/>
          <w:szCs w:val="28"/>
        </w:rPr>
      </w:pPr>
    </w:p>
    <w:p w:rsidR="00833A4E" w:rsidRDefault="00833A4E" w:rsidP="00833A4E">
      <w:pPr>
        <w:outlineLvl w:val="0"/>
        <w:rPr>
          <w:sz w:val="28"/>
          <w:szCs w:val="28"/>
        </w:rPr>
      </w:pPr>
      <w:r w:rsidRPr="009A1DEE">
        <w:rPr>
          <w:sz w:val="28"/>
          <w:szCs w:val="28"/>
        </w:rPr>
        <w:t xml:space="preserve">Глава администрации                                                                       </w:t>
      </w:r>
      <w:r>
        <w:rPr>
          <w:sz w:val="28"/>
          <w:szCs w:val="28"/>
        </w:rPr>
        <w:t xml:space="preserve">  </w:t>
      </w:r>
      <w:r w:rsidRPr="009A1DEE">
        <w:rPr>
          <w:sz w:val="28"/>
          <w:szCs w:val="28"/>
        </w:rPr>
        <w:t xml:space="preserve">    А.В.Киселев</w:t>
      </w: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rPr>
          <w:sz w:val="28"/>
          <w:szCs w:val="28"/>
        </w:rPr>
      </w:pPr>
    </w:p>
    <w:p w:rsidR="00833A4E" w:rsidRDefault="00833A4E" w:rsidP="00833A4E">
      <w:pPr>
        <w:outlineLvl w:val="0"/>
      </w:pPr>
    </w:p>
    <w:p w:rsidR="00833A4E" w:rsidRDefault="00833A4E" w:rsidP="00833A4E">
      <w:pPr>
        <w:outlineLvl w:val="0"/>
      </w:pPr>
    </w:p>
    <w:p w:rsidR="00833A4E" w:rsidRPr="00833A4E" w:rsidRDefault="00833A4E" w:rsidP="00833A4E">
      <w:pPr>
        <w:outlineLvl w:val="0"/>
      </w:pPr>
      <w:r w:rsidRPr="00833A4E">
        <w:t>С.В.Казимирова</w:t>
      </w:r>
    </w:p>
    <w:p w:rsidR="00833A4E" w:rsidRPr="00833A4E" w:rsidRDefault="00833A4E" w:rsidP="00833A4E">
      <w:pPr>
        <w:outlineLvl w:val="0"/>
        <w:rPr>
          <w:bCs/>
          <w:kern w:val="36"/>
        </w:rPr>
      </w:pPr>
      <w:r w:rsidRPr="00833A4E">
        <w:t>21913</w:t>
      </w:r>
    </w:p>
    <w:p w:rsidR="00466F7B" w:rsidRPr="009A1DEE" w:rsidRDefault="00466F7B" w:rsidP="00466F7B">
      <w:pPr>
        <w:sectPr w:rsidR="00466F7B" w:rsidRPr="009A1DEE" w:rsidSect="00833A4E">
          <w:headerReference w:type="even" r:id="rId7"/>
          <w:headerReference w:type="default" r:id="rId8"/>
          <w:pgSz w:w="11906" w:h="16838"/>
          <w:pgMar w:top="851" w:right="851" w:bottom="851" w:left="1418" w:header="709" w:footer="709" w:gutter="0"/>
          <w:cols w:space="708"/>
          <w:titlePg/>
          <w:docGrid w:linePitch="360"/>
        </w:sectPr>
      </w:pPr>
    </w:p>
    <w:p w:rsidR="00833A4E" w:rsidRDefault="004D4E1E" w:rsidP="00833A4E">
      <w:pPr>
        <w:widowControl w:val="0"/>
        <w:autoSpaceDE w:val="0"/>
        <w:autoSpaceDN w:val="0"/>
        <w:adjustRightInd w:val="0"/>
        <w:jc w:val="right"/>
        <w:outlineLvl w:val="2"/>
        <w:rPr>
          <w:sz w:val="28"/>
          <w:szCs w:val="28"/>
        </w:rPr>
      </w:pPr>
      <w:r>
        <w:rPr>
          <w:sz w:val="28"/>
          <w:szCs w:val="28"/>
        </w:rPr>
        <w:lastRenderedPageBreak/>
        <w:t xml:space="preserve"> </w:t>
      </w:r>
      <w:r w:rsidR="003C1C44" w:rsidRPr="009A1DEE">
        <w:rPr>
          <w:sz w:val="28"/>
          <w:szCs w:val="28"/>
        </w:rPr>
        <w:t>Приложение</w:t>
      </w:r>
    </w:p>
    <w:p w:rsidR="003C1C44" w:rsidRPr="009A1DEE" w:rsidRDefault="003C1C44" w:rsidP="00833A4E">
      <w:pPr>
        <w:widowControl w:val="0"/>
        <w:autoSpaceDE w:val="0"/>
        <w:autoSpaceDN w:val="0"/>
        <w:adjustRightInd w:val="0"/>
        <w:jc w:val="right"/>
        <w:outlineLvl w:val="2"/>
        <w:rPr>
          <w:sz w:val="28"/>
          <w:szCs w:val="28"/>
        </w:rPr>
      </w:pPr>
      <w:r w:rsidRPr="009A1DEE">
        <w:rPr>
          <w:sz w:val="28"/>
          <w:szCs w:val="28"/>
        </w:rPr>
        <w:t>к постановлению администрации</w:t>
      </w:r>
    </w:p>
    <w:p w:rsidR="003C1C44" w:rsidRPr="009A1DEE" w:rsidRDefault="003C1C44" w:rsidP="00833A4E">
      <w:pPr>
        <w:widowControl w:val="0"/>
        <w:autoSpaceDE w:val="0"/>
        <w:autoSpaceDN w:val="0"/>
        <w:adjustRightInd w:val="0"/>
        <w:jc w:val="right"/>
        <w:outlineLvl w:val="2"/>
        <w:rPr>
          <w:sz w:val="28"/>
          <w:szCs w:val="28"/>
        </w:rPr>
      </w:pPr>
      <w:r w:rsidRPr="009A1DEE">
        <w:rPr>
          <w:sz w:val="28"/>
          <w:szCs w:val="28"/>
        </w:rPr>
        <w:t>городского округа город Бор</w:t>
      </w:r>
    </w:p>
    <w:p w:rsidR="003C1C44" w:rsidRDefault="003C1C44" w:rsidP="00833A4E">
      <w:pPr>
        <w:widowControl w:val="0"/>
        <w:autoSpaceDE w:val="0"/>
        <w:autoSpaceDN w:val="0"/>
        <w:adjustRightInd w:val="0"/>
        <w:jc w:val="right"/>
        <w:outlineLvl w:val="2"/>
        <w:rPr>
          <w:sz w:val="28"/>
          <w:szCs w:val="28"/>
        </w:rPr>
      </w:pPr>
      <w:r w:rsidRPr="009A1DEE">
        <w:rPr>
          <w:sz w:val="28"/>
          <w:szCs w:val="28"/>
        </w:rPr>
        <w:t xml:space="preserve">от </w:t>
      </w:r>
      <w:r w:rsidR="00833A4E">
        <w:rPr>
          <w:sz w:val="28"/>
          <w:szCs w:val="28"/>
        </w:rPr>
        <w:t>31.07.2020</w:t>
      </w:r>
      <w:r w:rsidRPr="009A1DEE">
        <w:rPr>
          <w:sz w:val="28"/>
          <w:szCs w:val="28"/>
        </w:rPr>
        <w:t xml:space="preserve">  № </w:t>
      </w:r>
      <w:r w:rsidR="00833A4E">
        <w:rPr>
          <w:sz w:val="28"/>
          <w:szCs w:val="28"/>
        </w:rPr>
        <w:t>3211</w:t>
      </w:r>
    </w:p>
    <w:p w:rsidR="00833A4E" w:rsidRPr="009A1DEE" w:rsidRDefault="00833A4E" w:rsidP="00833A4E">
      <w:pPr>
        <w:widowControl w:val="0"/>
        <w:autoSpaceDE w:val="0"/>
        <w:autoSpaceDN w:val="0"/>
        <w:adjustRightInd w:val="0"/>
        <w:spacing w:line="276" w:lineRule="auto"/>
        <w:jc w:val="right"/>
        <w:outlineLvl w:val="2"/>
        <w:rPr>
          <w:sz w:val="28"/>
          <w:szCs w:val="28"/>
        </w:rPr>
      </w:pPr>
    </w:p>
    <w:p w:rsidR="003C1C44" w:rsidRPr="009A1DEE" w:rsidRDefault="003C1C44" w:rsidP="00833A4E">
      <w:pPr>
        <w:widowControl w:val="0"/>
        <w:autoSpaceDE w:val="0"/>
        <w:autoSpaceDN w:val="0"/>
        <w:adjustRightInd w:val="0"/>
        <w:jc w:val="right"/>
        <w:outlineLvl w:val="2"/>
        <w:rPr>
          <w:sz w:val="28"/>
          <w:szCs w:val="28"/>
        </w:rPr>
      </w:pPr>
      <w:r w:rsidRPr="009A1DEE">
        <w:rPr>
          <w:sz w:val="28"/>
          <w:szCs w:val="28"/>
        </w:rPr>
        <w:t>УТВЕРЖДЕНА</w:t>
      </w:r>
    </w:p>
    <w:p w:rsidR="003C1C44" w:rsidRPr="009A1DEE" w:rsidRDefault="003C1C44" w:rsidP="00833A4E">
      <w:pPr>
        <w:widowControl w:val="0"/>
        <w:autoSpaceDE w:val="0"/>
        <w:autoSpaceDN w:val="0"/>
        <w:adjustRightInd w:val="0"/>
        <w:jc w:val="right"/>
        <w:outlineLvl w:val="2"/>
        <w:rPr>
          <w:sz w:val="28"/>
          <w:szCs w:val="28"/>
        </w:rPr>
      </w:pPr>
      <w:r w:rsidRPr="009A1DEE">
        <w:rPr>
          <w:sz w:val="28"/>
          <w:szCs w:val="28"/>
        </w:rPr>
        <w:t xml:space="preserve">к постановлению администрации </w:t>
      </w:r>
    </w:p>
    <w:p w:rsidR="003C1C44" w:rsidRDefault="003C1C44" w:rsidP="00833A4E">
      <w:pPr>
        <w:widowControl w:val="0"/>
        <w:autoSpaceDE w:val="0"/>
        <w:autoSpaceDN w:val="0"/>
        <w:adjustRightInd w:val="0"/>
        <w:jc w:val="right"/>
        <w:outlineLvl w:val="2"/>
        <w:rPr>
          <w:sz w:val="28"/>
          <w:szCs w:val="28"/>
        </w:rPr>
      </w:pPr>
      <w:r w:rsidRPr="009A1DEE">
        <w:rPr>
          <w:sz w:val="28"/>
          <w:szCs w:val="28"/>
        </w:rPr>
        <w:t>городского округа город Бор</w:t>
      </w:r>
    </w:p>
    <w:p w:rsidR="00833A4E" w:rsidRPr="009A1DEE" w:rsidRDefault="00833A4E" w:rsidP="003C1C44">
      <w:pPr>
        <w:widowControl w:val="0"/>
        <w:autoSpaceDE w:val="0"/>
        <w:autoSpaceDN w:val="0"/>
        <w:adjustRightInd w:val="0"/>
        <w:spacing w:line="276" w:lineRule="auto"/>
        <w:jc w:val="right"/>
        <w:outlineLvl w:val="2"/>
        <w:rPr>
          <w:sz w:val="28"/>
          <w:szCs w:val="28"/>
        </w:rPr>
      </w:pPr>
    </w:p>
    <w:p w:rsidR="003C1C44" w:rsidRPr="009A1DEE" w:rsidRDefault="003C1C44" w:rsidP="00833A4E">
      <w:pPr>
        <w:widowControl w:val="0"/>
        <w:autoSpaceDE w:val="0"/>
        <w:autoSpaceDN w:val="0"/>
        <w:adjustRightInd w:val="0"/>
        <w:spacing w:line="276" w:lineRule="auto"/>
        <w:jc w:val="both"/>
        <w:outlineLvl w:val="2"/>
        <w:rPr>
          <w:bCs/>
          <w:kern w:val="36"/>
          <w:sz w:val="28"/>
          <w:szCs w:val="28"/>
        </w:rPr>
      </w:pPr>
      <w:r w:rsidRPr="009A1DEE">
        <w:rPr>
          <w:sz w:val="28"/>
          <w:szCs w:val="28"/>
        </w:rPr>
        <w:t xml:space="preserve">(в редакции Постановлений от 06.02.2017 № 556, </w:t>
      </w:r>
      <w:r w:rsidR="004D4E1E">
        <w:rPr>
          <w:sz w:val="28"/>
          <w:szCs w:val="28"/>
        </w:rPr>
        <w:t xml:space="preserve">от </w:t>
      </w:r>
      <w:r w:rsidRPr="009A1DEE">
        <w:rPr>
          <w:sz w:val="28"/>
          <w:szCs w:val="28"/>
        </w:rPr>
        <w:t xml:space="preserve">07.03.2017 № 1080, от 31.03.2017 № 1576, от 28.04.2017 № 2165, от 01.06.2017 № 2969, от 30.06.2017 № 3626, от 31.07.2017 № 4218, от 04.09.2017 № 5001, от </w:t>
      </w:r>
      <w:r w:rsidR="00EB70C5" w:rsidRPr="009A1DEE">
        <w:rPr>
          <w:sz w:val="28"/>
          <w:szCs w:val="28"/>
        </w:rPr>
        <w:t>0</w:t>
      </w:r>
      <w:r w:rsidRPr="009A1DEE">
        <w:rPr>
          <w:sz w:val="28"/>
          <w:szCs w:val="28"/>
        </w:rPr>
        <w:t>5.10.2017 № 5702, от 31.10.2017 № 6393,30.11.2017 № 7117, от 26.12.2017 № 7803,</w:t>
      </w:r>
      <w:r w:rsidR="004F68CE" w:rsidRPr="009A1DEE">
        <w:rPr>
          <w:sz w:val="28"/>
          <w:szCs w:val="28"/>
        </w:rPr>
        <w:t xml:space="preserve"> от 06.02.2018 №</w:t>
      </w:r>
      <w:r w:rsidR="004D4E1E">
        <w:rPr>
          <w:sz w:val="28"/>
          <w:szCs w:val="28"/>
        </w:rPr>
        <w:t xml:space="preserve"> </w:t>
      </w:r>
      <w:r w:rsidR="004F68CE" w:rsidRPr="009A1DEE">
        <w:rPr>
          <w:sz w:val="28"/>
          <w:szCs w:val="28"/>
        </w:rPr>
        <w:t>613,</w:t>
      </w:r>
      <w:r w:rsidRPr="009A1DEE">
        <w:rPr>
          <w:sz w:val="28"/>
          <w:szCs w:val="28"/>
        </w:rPr>
        <w:t xml:space="preserve"> от 28.02.2018 №</w:t>
      </w:r>
      <w:r w:rsidR="004D4E1E">
        <w:rPr>
          <w:sz w:val="28"/>
          <w:szCs w:val="28"/>
        </w:rPr>
        <w:t xml:space="preserve"> </w:t>
      </w:r>
      <w:r w:rsidRPr="009A1DEE">
        <w:rPr>
          <w:sz w:val="28"/>
          <w:szCs w:val="28"/>
        </w:rPr>
        <w:t xml:space="preserve">1168, от 30.03.2018 № 1735, от 27.04.2018 № 2408,от 01.06.2018 № 3142, от 29.06.2018 № 3735, от 30.07.2018 № 4434, от 03.09.2018 № 5156, от </w:t>
      </w:r>
      <w:r w:rsidR="00EB70C5" w:rsidRPr="009A1DEE">
        <w:rPr>
          <w:sz w:val="28"/>
          <w:szCs w:val="28"/>
        </w:rPr>
        <w:t>0</w:t>
      </w:r>
      <w:r w:rsidRPr="009A1DEE">
        <w:rPr>
          <w:sz w:val="28"/>
          <w:szCs w:val="28"/>
        </w:rPr>
        <w:t xml:space="preserve">1.10.2018 № 5709, от </w:t>
      </w:r>
      <w:r w:rsidR="00EB70C5" w:rsidRPr="009A1DEE">
        <w:rPr>
          <w:sz w:val="28"/>
          <w:szCs w:val="28"/>
        </w:rPr>
        <w:t>0</w:t>
      </w:r>
      <w:r w:rsidRPr="009A1DEE">
        <w:rPr>
          <w:sz w:val="28"/>
          <w:szCs w:val="28"/>
        </w:rPr>
        <w:t xml:space="preserve">7.11.2018 № 6375, от </w:t>
      </w:r>
      <w:r w:rsidR="00EB70C5" w:rsidRPr="009A1DEE">
        <w:rPr>
          <w:sz w:val="28"/>
          <w:szCs w:val="28"/>
        </w:rPr>
        <w:t>0</w:t>
      </w:r>
      <w:r w:rsidRPr="009A1DEE">
        <w:rPr>
          <w:sz w:val="28"/>
          <w:szCs w:val="28"/>
        </w:rPr>
        <w:t>7.12.2018 № 7070 от 25.12.2018 № 7545, от 28.12.2018 № 7653, от 04.02.2019 № 532, от 29.03.2019 № 1719, от 07.05.2019 № 2496,</w:t>
      </w:r>
      <w:r w:rsidRPr="009A1DEE">
        <w:rPr>
          <w:bCs/>
          <w:kern w:val="36"/>
          <w:sz w:val="28"/>
          <w:szCs w:val="28"/>
        </w:rPr>
        <w:t xml:space="preserve"> от 03.06.2019 № 2981, от 01.07.2019 № 3516, от </w:t>
      </w:r>
      <w:r w:rsidR="00EB70C5" w:rsidRPr="009A1DEE">
        <w:rPr>
          <w:bCs/>
          <w:kern w:val="36"/>
          <w:sz w:val="28"/>
          <w:szCs w:val="28"/>
        </w:rPr>
        <w:t>0</w:t>
      </w:r>
      <w:r w:rsidRPr="009A1DEE">
        <w:rPr>
          <w:bCs/>
          <w:kern w:val="36"/>
          <w:sz w:val="28"/>
          <w:szCs w:val="28"/>
        </w:rPr>
        <w:t xml:space="preserve">5.08.2019 № 4232, от 02.09.2019 № 4789, от 30.09.2019 № 5313, от </w:t>
      </w:r>
      <w:r w:rsidR="00EB70C5" w:rsidRPr="009A1DEE">
        <w:rPr>
          <w:bCs/>
          <w:kern w:val="36"/>
          <w:sz w:val="28"/>
          <w:szCs w:val="28"/>
        </w:rPr>
        <w:t>0</w:t>
      </w:r>
      <w:r w:rsidRPr="009A1DEE">
        <w:rPr>
          <w:bCs/>
          <w:kern w:val="36"/>
          <w:sz w:val="28"/>
          <w:szCs w:val="28"/>
        </w:rPr>
        <w:t>5.11.2019 № 5926)</w:t>
      </w:r>
      <w:r w:rsidR="00833A4E">
        <w:rPr>
          <w:bCs/>
          <w:kern w:val="36"/>
          <w:sz w:val="28"/>
          <w:szCs w:val="28"/>
        </w:rPr>
        <w:t>,</w:t>
      </w:r>
      <w:r w:rsidR="009538F3" w:rsidRPr="009A1DEE">
        <w:rPr>
          <w:bCs/>
          <w:kern w:val="36"/>
          <w:sz w:val="28"/>
          <w:szCs w:val="28"/>
        </w:rPr>
        <w:t xml:space="preserve">от </w:t>
      </w:r>
      <w:r w:rsidR="00EB70C5" w:rsidRPr="009A1DEE">
        <w:rPr>
          <w:bCs/>
          <w:kern w:val="36"/>
          <w:sz w:val="28"/>
          <w:szCs w:val="28"/>
        </w:rPr>
        <w:t>0</w:t>
      </w:r>
      <w:r w:rsidR="009538F3" w:rsidRPr="009A1DEE">
        <w:rPr>
          <w:bCs/>
          <w:kern w:val="36"/>
          <w:sz w:val="28"/>
          <w:szCs w:val="28"/>
        </w:rPr>
        <w:t>6.11.2019 № 6000, от 03.12.2019 № 6492, от 27.12.2019 №</w:t>
      </w:r>
      <w:r w:rsidR="004D4E1E">
        <w:rPr>
          <w:bCs/>
          <w:kern w:val="36"/>
          <w:sz w:val="28"/>
          <w:szCs w:val="28"/>
        </w:rPr>
        <w:t xml:space="preserve"> </w:t>
      </w:r>
      <w:r w:rsidR="009538F3" w:rsidRPr="009A1DEE">
        <w:rPr>
          <w:bCs/>
          <w:kern w:val="36"/>
          <w:sz w:val="28"/>
          <w:szCs w:val="28"/>
        </w:rPr>
        <w:t>7139</w:t>
      </w:r>
      <w:r w:rsidR="00451489">
        <w:rPr>
          <w:bCs/>
          <w:kern w:val="36"/>
          <w:sz w:val="28"/>
          <w:szCs w:val="28"/>
        </w:rPr>
        <w:t>,</w:t>
      </w:r>
      <w:r w:rsidR="00451489" w:rsidRPr="00451489">
        <w:rPr>
          <w:bCs/>
          <w:kern w:val="36"/>
          <w:sz w:val="28"/>
          <w:szCs w:val="28"/>
        </w:rPr>
        <w:t>от 03.02.2020 № 489, от 01.06.2020 № 2341</w:t>
      </w:r>
      <w:r w:rsidR="00451489">
        <w:rPr>
          <w:bCs/>
          <w:kern w:val="36"/>
          <w:sz w:val="28"/>
          <w:szCs w:val="28"/>
        </w:rPr>
        <w:t>)</w:t>
      </w:r>
    </w:p>
    <w:p w:rsidR="003C1C44" w:rsidRPr="009A1DEE" w:rsidRDefault="003C1C44" w:rsidP="003C1C44">
      <w:pPr>
        <w:widowControl w:val="0"/>
        <w:autoSpaceDE w:val="0"/>
        <w:autoSpaceDN w:val="0"/>
        <w:adjustRightInd w:val="0"/>
        <w:spacing w:line="276" w:lineRule="auto"/>
        <w:jc w:val="right"/>
        <w:outlineLvl w:val="2"/>
        <w:rPr>
          <w:sz w:val="28"/>
          <w:szCs w:val="28"/>
        </w:rPr>
      </w:pPr>
    </w:p>
    <w:p w:rsidR="009778C5" w:rsidRPr="009A1DEE" w:rsidRDefault="009778C5" w:rsidP="009778C5">
      <w:pPr>
        <w:widowControl w:val="0"/>
        <w:autoSpaceDE w:val="0"/>
        <w:autoSpaceDN w:val="0"/>
        <w:adjustRightInd w:val="0"/>
        <w:spacing w:line="276" w:lineRule="auto"/>
        <w:jc w:val="center"/>
        <w:outlineLvl w:val="2"/>
        <w:rPr>
          <w:b/>
          <w:sz w:val="28"/>
          <w:szCs w:val="28"/>
        </w:rPr>
      </w:pPr>
      <w:r w:rsidRPr="009A1DEE">
        <w:rPr>
          <w:b/>
          <w:sz w:val="28"/>
          <w:szCs w:val="28"/>
        </w:rPr>
        <w:t xml:space="preserve">МУНИЦИПАЛЬНАЯ ПРОГРАММА </w:t>
      </w:r>
    </w:p>
    <w:p w:rsidR="009778C5" w:rsidRPr="009A1DEE" w:rsidRDefault="009778C5" w:rsidP="009778C5">
      <w:pPr>
        <w:spacing w:line="276" w:lineRule="auto"/>
        <w:jc w:val="center"/>
        <w:rPr>
          <w:b/>
          <w:sz w:val="28"/>
          <w:szCs w:val="28"/>
        </w:rPr>
      </w:pPr>
      <w:r w:rsidRPr="009A1DEE">
        <w:rPr>
          <w:b/>
          <w:sz w:val="28"/>
          <w:szCs w:val="28"/>
        </w:rPr>
        <w:t xml:space="preserve">«РАЗВИТИЕ  ОБРАЗОВАНИЯ </w:t>
      </w:r>
      <w:r w:rsidR="009538F3" w:rsidRPr="009A1DEE">
        <w:rPr>
          <w:b/>
          <w:sz w:val="28"/>
          <w:szCs w:val="28"/>
        </w:rPr>
        <w:t xml:space="preserve"> И МОЛОДЕЖНОЙ ПОЛИТИКИКИ </w:t>
      </w:r>
      <w:r w:rsidRPr="009A1DEE">
        <w:rPr>
          <w:b/>
          <w:sz w:val="28"/>
          <w:szCs w:val="28"/>
        </w:rPr>
        <w:t>В ГОРОДСКОМ ОКРУГЕ Г. БОР»</w:t>
      </w:r>
    </w:p>
    <w:p w:rsidR="009778C5" w:rsidRPr="009A1DEE" w:rsidRDefault="009778C5" w:rsidP="009778C5">
      <w:pPr>
        <w:spacing w:line="276" w:lineRule="auto"/>
        <w:jc w:val="center"/>
        <w:rPr>
          <w:b/>
          <w:sz w:val="28"/>
          <w:szCs w:val="28"/>
        </w:rPr>
      </w:pPr>
      <w:r w:rsidRPr="009A1DEE">
        <w:rPr>
          <w:b/>
          <w:sz w:val="28"/>
          <w:szCs w:val="28"/>
        </w:rPr>
        <w:t>(новая редакция)</w:t>
      </w:r>
    </w:p>
    <w:p w:rsidR="009778C5" w:rsidRPr="009A1DEE" w:rsidRDefault="009778C5" w:rsidP="009778C5">
      <w:pPr>
        <w:widowControl w:val="0"/>
        <w:autoSpaceDE w:val="0"/>
        <w:autoSpaceDN w:val="0"/>
        <w:adjustRightInd w:val="0"/>
        <w:spacing w:line="276" w:lineRule="auto"/>
        <w:outlineLvl w:val="2"/>
        <w:rPr>
          <w:b/>
          <w:sz w:val="20"/>
          <w:szCs w:val="20"/>
        </w:rPr>
      </w:pPr>
    </w:p>
    <w:p w:rsidR="009778C5" w:rsidRPr="009A1DEE" w:rsidRDefault="009778C5" w:rsidP="0015074D">
      <w:pPr>
        <w:widowControl w:val="0"/>
        <w:numPr>
          <w:ilvl w:val="0"/>
          <w:numId w:val="5"/>
        </w:numPr>
        <w:autoSpaceDE w:val="0"/>
        <w:autoSpaceDN w:val="0"/>
        <w:adjustRightInd w:val="0"/>
        <w:spacing w:line="276" w:lineRule="auto"/>
        <w:jc w:val="center"/>
        <w:outlineLvl w:val="2"/>
        <w:rPr>
          <w:b/>
          <w:sz w:val="28"/>
          <w:szCs w:val="28"/>
        </w:rPr>
      </w:pPr>
      <w:r w:rsidRPr="009A1DEE">
        <w:rPr>
          <w:b/>
          <w:sz w:val="28"/>
          <w:szCs w:val="28"/>
        </w:rPr>
        <w:t>ПАСПОРТ ПРОГРАММЫ</w:t>
      </w:r>
    </w:p>
    <w:p w:rsidR="009778C5" w:rsidRPr="009A1DEE" w:rsidRDefault="009778C5" w:rsidP="009778C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1"/>
      </w:tblGrid>
      <w:tr w:rsidR="009778C5" w:rsidRPr="0036542B">
        <w:tc>
          <w:tcPr>
            <w:tcW w:w="14794" w:type="dxa"/>
            <w:tcBorders>
              <w:top w:val="nil"/>
              <w:left w:val="nil"/>
              <w:bottom w:val="nil"/>
              <w:right w:val="nil"/>
            </w:tcBorders>
          </w:tcPr>
          <w:tbl>
            <w:tblPr>
              <w:tblW w:w="14378" w:type="dxa"/>
              <w:tblInd w:w="217" w:type="dxa"/>
              <w:tblCellMar>
                <w:left w:w="75" w:type="dxa"/>
                <w:right w:w="75" w:type="dxa"/>
              </w:tblCellMar>
              <w:tblLook w:val="04A0"/>
            </w:tblPr>
            <w:tblGrid>
              <w:gridCol w:w="554"/>
              <w:gridCol w:w="2729"/>
              <w:gridCol w:w="4095"/>
              <w:gridCol w:w="1294"/>
              <w:gridCol w:w="1392"/>
              <w:gridCol w:w="1478"/>
              <w:gridCol w:w="1559"/>
              <w:gridCol w:w="1277"/>
            </w:tblGrid>
            <w:tr w:rsidR="009D6FF4" w:rsidRPr="0036542B">
              <w:tc>
                <w:tcPr>
                  <w:tcW w:w="193"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sz w:val="28"/>
                      <w:szCs w:val="28"/>
                    </w:rPr>
                  </w:pPr>
                  <w:r w:rsidRPr="0036542B">
                    <w:rPr>
                      <w:sz w:val="28"/>
                      <w:szCs w:val="28"/>
                    </w:rPr>
                    <w:t>1.</w:t>
                  </w:r>
                </w:p>
              </w:tc>
              <w:tc>
                <w:tcPr>
                  <w:tcW w:w="949"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b/>
                      <w:sz w:val="28"/>
                      <w:szCs w:val="28"/>
                    </w:rPr>
                  </w:pPr>
                  <w:r w:rsidRPr="0036542B">
                    <w:rPr>
                      <w:b/>
                      <w:sz w:val="28"/>
                      <w:szCs w:val="28"/>
                    </w:rPr>
                    <w:t>Ответственн</w:t>
                  </w:r>
                  <w:r w:rsidR="00114B87" w:rsidRPr="0036542B">
                    <w:rPr>
                      <w:b/>
                      <w:sz w:val="28"/>
                      <w:szCs w:val="28"/>
                    </w:rPr>
                    <w:t>ый исполнит</w:t>
                  </w:r>
                  <w:r w:rsidRPr="0036542B">
                    <w:rPr>
                      <w:b/>
                      <w:sz w:val="28"/>
                      <w:szCs w:val="28"/>
                    </w:rPr>
                    <w:t xml:space="preserve">ель программы </w:t>
                  </w:r>
                </w:p>
              </w:tc>
              <w:tc>
                <w:tcPr>
                  <w:tcW w:w="3858" w:type="pct"/>
                  <w:gridSpan w:val="6"/>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sz w:val="28"/>
                      <w:szCs w:val="28"/>
                    </w:rPr>
                  </w:pPr>
                  <w:r w:rsidRPr="0036542B">
                    <w:rPr>
                      <w:sz w:val="28"/>
                      <w:szCs w:val="28"/>
                    </w:rPr>
                    <w:t>Управление образования и молодежной политики  администрации городского округа г. Бор (далее по тексту УО и МП)</w:t>
                  </w:r>
                </w:p>
              </w:tc>
            </w:tr>
            <w:tr w:rsidR="009D6FF4" w:rsidRPr="0036542B">
              <w:tc>
                <w:tcPr>
                  <w:tcW w:w="193"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sz w:val="28"/>
                      <w:szCs w:val="28"/>
                    </w:rPr>
                  </w:pPr>
                  <w:r w:rsidRPr="0036542B">
                    <w:rPr>
                      <w:sz w:val="28"/>
                      <w:szCs w:val="28"/>
                    </w:rPr>
                    <w:t>2.</w:t>
                  </w:r>
                </w:p>
              </w:tc>
              <w:tc>
                <w:tcPr>
                  <w:tcW w:w="949"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b/>
                      <w:sz w:val="28"/>
                      <w:szCs w:val="28"/>
                    </w:rPr>
                  </w:pPr>
                  <w:r w:rsidRPr="0036542B">
                    <w:rPr>
                      <w:b/>
                      <w:sz w:val="28"/>
                      <w:szCs w:val="28"/>
                    </w:rPr>
                    <w:t>Соисполнители программы</w:t>
                  </w:r>
                </w:p>
              </w:tc>
              <w:tc>
                <w:tcPr>
                  <w:tcW w:w="3858" w:type="pct"/>
                  <w:gridSpan w:val="6"/>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sz w:val="28"/>
                      <w:szCs w:val="28"/>
                    </w:rPr>
                  </w:pPr>
                  <w:r w:rsidRPr="0036542B">
                    <w:rPr>
                      <w:sz w:val="28"/>
                      <w:szCs w:val="28"/>
                    </w:rPr>
                    <w:t>Управление физической культуры и спорта администрации городского округа г. Бор (далее по тексту УФК и С)</w:t>
                  </w:r>
                </w:p>
                <w:p w:rsidR="009D6FF4" w:rsidRPr="0036542B" w:rsidRDefault="009D6FF4" w:rsidP="0015074D">
                  <w:pPr>
                    <w:widowControl w:val="0"/>
                    <w:autoSpaceDE w:val="0"/>
                    <w:autoSpaceDN w:val="0"/>
                    <w:adjustRightInd w:val="0"/>
                    <w:rPr>
                      <w:sz w:val="28"/>
                      <w:szCs w:val="28"/>
                    </w:rPr>
                  </w:pPr>
                  <w:r w:rsidRPr="0036542B">
                    <w:rPr>
                      <w:sz w:val="28"/>
                      <w:szCs w:val="28"/>
                    </w:rPr>
                    <w:lastRenderedPageBreak/>
                    <w:t>Управление культуры и туризма администрации городского округа г. Бор (далее по тексту УК и Т)</w:t>
                  </w:r>
                </w:p>
                <w:p w:rsidR="009D6FF4" w:rsidRPr="0036542B" w:rsidRDefault="009D6FF4" w:rsidP="0015074D">
                  <w:pPr>
                    <w:widowControl w:val="0"/>
                    <w:autoSpaceDE w:val="0"/>
                    <w:autoSpaceDN w:val="0"/>
                    <w:adjustRightInd w:val="0"/>
                    <w:rPr>
                      <w:sz w:val="28"/>
                      <w:szCs w:val="28"/>
                    </w:rPr>
                  </w:pPr>
                  <w:r w:rsidRPr="0036542B">
                    <w:rPr>
                      <w:sz w:val="28"/>
                      <w:szCs w:val="28"/>
                    </w:rPr>
                    <w:t>Управление жилищно-коммунального хозяйства и благоустройства администрации городского округа г. Бор (далее по тексту  УЖКХ)</w:t>
                  </w:r>
                </w:p>
              </w:tc>
            </w:tr>
            <w:tr w:rsidR="009D6FF4" w:rsidRPr="0036542B">
              <w:tc>
                <w:tcPr>
                  <w:tcW w:w="193"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sz w:val="28"/>
                      <w:szCs w:val="28"/>
                    </w:rPr>
                  </w:pPr>
                  <w:r w:rsidRPr="0036542B">
                    <w:rPr>
                      <w:sz w:val="28"/>
                      <w:szCs w:val="28"/>
                    </w:rPr>
                    <w:lastRenderedPageBreak/>
                    <w:t>3.</w:t>
                  </w:r>
                </w:p>
              </w:tc>
              <w:tc>
                <w:tcPr>
                  <w:tcW w:w="949"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b/>
                      <w:sz w:val="28"/>
                      <w:szCs w:val="28"/>
                    </w:rPr>
                  </w:pPr>
                  <w:r w:rsidRPr="0036542B">
                    <w:rPr>
                      <w:b/>
                      <w:sz w:val="28"/>
                      <w:szCs w:val="28"/>
                    </w:rPr>
                    <w:t>Подпрограммы  программы</w:t>
                  </w:r>
                </w:p>
              </w:tc>
              <w:tc>
                <w:tcPr>
                  <w:tcW w:w="3858" w:type="pct"/>
                  <w:gridSpan w:val="6"/>
                  <w:tcBorders>
                    <w:top w:val="single" w:sz="4" w:space="0" w:color="auto"/>
                    <w:left w:val="single" w:sz="4" w:space="0" w:color="auto"/>
                    <w:bottom w:val="single" w:sz="4" w:space="0" w:color="auto"/>
                    <w:right w:val="single" w:sz="4" w:space="0" w:color="auto"/>
                  </w:tcBorders>
                </w:tcPr>
                <w:p w:rsidR="009D6FF4" w:rsidRPr="0036542B" w:rsidRDefault="009D6FF4" w:rsidP="0015074D">
                  <w:pPr>
                    <w:rPr>
                      <w:sz w:val="28"/>
                      <w:szCs w:val="28"/>
                    </w:rPr>
                  </w:pPr>
                  <w:r w:rsidRPr="0036542B">
                    <w:rPr>
                      <w:sz w:val="28"/>
                      <w:szCs w:val="28"/>
                    </w:rPr>
                    <w:t xml:space="preserve">1. Развитие дошкольного образования </w:t>
                  </w:r>
                </w:p>
                <w:p w:rsidR="009D6FF4" w:rsidRPr="0036542B" w:rsidRDefault="009D6FF4" w:rsidP="0015074D">
                  <w:pPr>
                    <w:rPr>
                      <w:sz w:val="28"/>
                      <w:szCs w:val="28"/>
                    </w:rPr>
                  </w:pPr>
                  <w:r w:rsidRPr="0036542B">
                    <w:rPr>
                      <w:sz w:val="28"/>
                      <w:szCs w:val="28"/>
                    </w:rPr>
                    <w:t>2. Развитие общего образования</w:t>
                  </w:r>
                </w:p>
                <w:p w:rsidR="009D6FF4" w:rsidRPr="0036542B" w:rsidRDefault="009D6FF4" w:rsidP="0015074D">
                  <w:pPr>
                    <w:rPr>
                      <w:sz w:val="28"/>
                      <w:szCs w:val="28"/>
                    </w:rPr>
                  </w:pPr>
                  <w:r w:rsidRPr="0036542B">
                    <w:rPr>
                      <w:sz w:val="28"/>
                      <w:szCs w:val="28"/>
                    </w:rPr>
                    <w:t xml:space="preserve">3. Развитие дополнительного образования </w:t>
                  </w:r>
                </w:p>
                <w:p w:rsidR="009D6FF4" w:rsidRPr="0036542B" w:rsidRDefault="009D6FF4" w:rsidP="0015074D">
                  <w:pPr>
                    <w:rPr>
                      <w:sz w:val="28"/>
                      <w:szCs w:val="28"/>
                    </w:rPr>
                  </w:pPr>
                  <w:r w:rsidRPr="0036542B">
                    <w:rPr>
                      <w:sz w:val="28"/>
                      <w:szCs w:val="28"/>
                    </w:rPr>
                    <w:t>4.  Совершенствование механизмов, обеспечивающих качественное  образование в городском округе г. Бор</w:t>
                  </w:r>
                </w:p>
                <w:p w:rsidR="009D6FF4" w:rsidRPr="0036542B" w:rsidRDefault="009D6FF4" w:rsidP="0015074D">
                  <w:pPr>
                    <w:rPr>
                      <w:sz w:val="28"/>
                      <w:szCs w:val="28"/>
                    </w:rPr>
                  </w:pPr>
                  <w:r w:rsidRPr="0036542B">
                    <w:rPr>
                      <w:sz w:val="28"/>
                      <w:szCs w:val="28"/>
                    </w:rPr>
                    <w:t>5. Обеспечение реализации муниципальной программы</w:t>
                  </w:r>
                </w:p>
                <w:p w:rsidR="009D6FF4" w:rsidRPr="0036542B" w:rsidRDefault="009D6FF4" w:rsidP="0015074D">
                  <w:pPr>
                    <w:rPr>
                      <w:sz w:val="28"/>
                      <w:szCs w:val="28"/>
                    </w:rPr>
                  </w:pPr>
                  <w:r w:rsidRPr="0036542B">
                    <w:rPr>
                      <w:sz w:val="28"/>
                      <w:szCs w:val="28"/>
                    </w:rPr>
                    <w:t>6. Ресурсное обеспечение образовательных учреждений</w:t>
                  </w:r>
                </w:p>
                <w:p w:rsidR="00247782" w:rsidRPr="0036542B" w:rsidRDefault="00247782" w:rsidP="00DC2A62">
                  <w:pPr>
                    <w:rPr>
                      <w:sz w:val="28"/>
                      <w:szCs w:val="28"/>
                    </w:rPr>
                  </w:pPr>
                  <w:r w:rsidRPr="0036542B">
                    <w:rPr>
                      <w:sz w:val="28"/>
                      <w:szCs w:val="28"/>
                    </w:rPr>
                    <w:t>7. Реализация молодежной политики</w:t>
                  </w:r>
                </w:p>
              </w:tc>
            </w:tr>
            <w:tr w:rsidR="009D6FF4" w:rsidRPr="0036542B">
              <w:tc>
                <w:tcPr>
                  <w:tcW w:w="193"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sz w:val="28"/>
                      <w:szCs w:val="28"/>
                    </w:rPr>
                  </w:pPr>
                  <w:r w:rsidRPr="0036542B">
                    <w:rPr>
                      <w:sz w:val="28"/>
                      <w:szCs w:val="28"/>
                    </w:rPr>
                    <w:t>4.</w:t>
                  </w:r>
                </w:p>
              </w:tc>
              <w:tc>
                <w:tcPr>
                  <w:tcW w:w="949" w:type="pct"/>
                  <w:tcBorders>
                    <w:top w:val="single" w:sz="4" w:space="0" w:color="auto"/>
                    <w:left w:val="single" w:sz="4" w:space="0" w:color="auto"/>
                    <w:bottom w:val="single" w:sz="4" w:space="0" w:color="auto"/>
                    <w:right w:val="single" w:sz="4" w:space="0" w:color="auto"/>
                  </w:tcBorders>
                </w:tcPr>
                <w:p w:rsidR="009D6FF4" w:rsidRPr="0036542B" w:rsidRDefault="00544752" w:rsidP="0015074D">
                  <w:pPr>
                    <w:widowControl w:val="0"/>
                    <w:autoSpaceDE w:val="0"/>
                    <w:autoSpaceDN w:val="0"/>
                    <w:adjustRightInd w:val="0"/>
                    <w:rPr>
                      <w:b/>
                      <w:sz w:val="28"/>
                      <w:szCs w:val="28"/>
                    </w:rPr>
                  </w:pPr>
                  <w:r w:rsidRPr="0036542B">
                    <w:rPr>
                      <w:b/>
                      <w:sz w:val="28"/>
                      <w:szCs w:val="28"/>
                    </w:rPr>
                    <w:t>Цель</w:t>
                  </w:r>
                </w:p>
                <w:p w:rsidR="009D6FF4" w:rsidRPr="0036542B" w:rsidRDefault="009D6FF4" w:rsidP="0015074D">
                  <w:pPr>
                    <w:widowControl w:val="0"/>
                    <w:autoSpaceDE w:val="0"/>
                    <w:autoSpaceDN w:val="0"/>
                    <w:adjustRightInd w:val="0"/>
                    <w:rPr>
                      <w:b/>
                      <w:sz w:val="28"/>
                      <w:szCs w:val="28"/>
                    </w:rPr>
                  </w:pPr>
                  <w:r w:rsidRPr="0036542B">
                    <w:rPr>
                      <w:b/>
                      <w:sz w:val="28"/>
                      <w:szCs w:val="28"/>
                    </w:rPr>
                    <w:t>Программы</w:t>
                  </w:r>
                </w:p>
              </w:tc>
              <w:tc>
                <w:tcPr>
                  <w:tcW w:w="3858" w:type="pct"/>
                  <w:gridSpan w:val="6"/>
                  <w:tcBorders>
                    <w:top w:val="single" w:sz="4" w:space="0" w:color="auto"/>
                    <w:left w:val="single" w:sz="4" w:space="0" w:color="auto"/>
                    <w:bottom w:val="single" w:sz="4" w:space="0" w:color="auto"/>
                    <w:right w:val="single" w:sz="4" w:space="0" w:color="auto"/>
                  </w:tcBorders>
                </w:tcPr>
                <w:p w:rsidR="009D6FF4" w:rsidRPr="0036542B" w:rsidRDefault="009D6FF4" w:rsidP="00DB279B">
                  <w:pPr>
                    <w:jc w:val="both"/>
                    <w:rPr>
                      <w:b/>
                      <w:sz w:val="28"/>
                      <w:szCs w:val="28"/>
                    </w:rPr>
                  </w:pPr>
                  <w:r w:rsidRPr="0036542B">
                    <w:rPr>
                      <w:sz w:val="28"/>
                      <w:szCs w:val="28"/>
                    </w:rPr>
                    <w:t>Обеспечение качественного образования, соответствующего требованиям инновационного развития экономики, современным потребностям общества и каждого гражданина, организация качественного отдыха и оздоровления детей и подростков</w:t>
                  </w:r>
                  <w:r w:rsidR="00247782" w:rsidRPr="0036542B">
                    <w:rPr>
                      <w:sz w:val="28"/>
                      <w:szCs w:val="28"/>
                    </w:rPr>
                    <w:t xml:space="preserve">, </w:t>
                  </w:r>
                  <w:r w:rsidR="00DC2A62" w:rsidRPr="0036542B">
                    <w:rPr>
                      <w:sz w:val="28"/>
                      <w:szCs w:val="28"/>
                    </w:rPr>
                    <w:t>создание условий для эффективной самореализации молодежи городского округа г.Бор</w:t>
                  </w:r>
                </w:p>
              </w:tc>
            </w:tr>
            <w:tr w:rsidR="009D6FF4" w:rsidRPr="0036542B">
              <w:tc>
                <w:tcPr>
                  <w:tcW w:w="193"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sz w:val="28"/>
                      <w:szCs w:val="28"/>
                    </w:rPr>
                  </w:pPr>
                  <w:r w:rsidRPr="0036542B">
                    <w:rPr>
                      <w:sz w:val="28"/>
                      <w:szCs w:val="28"/>
                    </w:rPr>
                    <w:t>5.</w:t>
                  </w:r>
                </w:p>
              </w:tc>
              <w:tc>
                <w:tcPr>
                  <w:tcW w:w="949" w:type="pct"/>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b/>
                      <w:sz w:val="28"/>
                      <w:szCs w:val="28"/>
                    </w:rPr>
                  </w:pPr>
                  <w:r w:rsidRPr="0036542B">
                    <w:rPr>
                      <w:b/>
                      <w:sz w:val="28"/>
                      <w:szCs w:val="28"/>
                    </w:rPr>
                    <w:t xml:space="preserve">Задачи Программы </w:t>
                  </w:r>
                </w:p>
              </w:tc>
              <w:tc>
                <w:tcPr>
                  <w:tcW w:w="3858" w:type="pct"/>
                  <w:gridSpan w:val="6"/>
                  <w:tcBorders>
                    <w:top w:val="single" w:sz="4" w:space="0" w:color="auto"/>
                    <w:left w:val="single" w:sz="4" w:space="0" w:color="auto"/>
                    <w:bottom w:val="single" w:sz="4" w:space="0" w:color="auto"/>
                    <w:right w:val="single" w:sz="4" w:space="0" w:color="auto"/>
                  </w:tcBorders>
                </w:tcPr>
                <w:p w:rsidR="009D6FF4" w:rsidRPr="0036542B" w:rsidRDefault="009D6FF4" w:rsidP="0015074D">
                  <w:pPr>
                    <w:widowControl w:val="0"/>
                    <w:numPr>
                      <w:ilvl w:val="0"/>
                      <w:numId w:val="1"/>
                    </w:numPr>
                    <w:tabs>
                      <w:tab w:val="clear" w:pos="2119"/>
                      <w:tab w:val="num" w:pos="0"/>
                      <w:tab w:val="num" w:pos="350"/>
                    </w:tabs>
                    <w:autoSpaceDE w:val="0"/>
                    <w:autoSpaceDN w:val="0"/>
                    <w:adjustRightInd w:val="0"/>
                    <w:ind w:left="67" w:firstLine="0"/>
                    <w:jc w:val="both"/>
                    <w:rPr>
                      <w:sz w:val="28"/>
                      <w:szCs w:val="28"/>
                      <w:lang w:eastAsia="en-US"/>
                    </w:rPr>
                  </w:pPr>
                  <w:r w:rsidRPr="0036542B">
                    <w:rPr>
                      <w:sz w:val="28"/>
                      <w:szCs w:val="28"/>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9D6FF4" w:rsidRPr="0036542B" w:rsidRDefault="009D6FF4" w:rsidP="0015074D">
                  <w:pPr>
                    <w:numPr>
                      <w:ilvl w:val="0"/>
                      <w:numId w:val="1"/>
                    </w:numPr>
                    <w:tabs>
                      <w:tab w:val="clear" w:pos="2119"/>
                      <w:tab w:val="num" w:pos="0"/>
                      <w:tab w:val="num" w:pos="350"/>
                      <w:tab w:val="num" w:pos="1080"/>
                    </w:tabs>
                    <w:ind w:left="67" w:firstLine="0"/>
                    <w:jc w:val="both"/>
                    <w:rPr>
                      <w:sz w:val="28"/>
                      <w:szCs w:val="28"/>
                    </w:rPr>
                  </w:pPr>
                  <w:r w:rsidRPr="0036542B">
                    <w:rPr>
                      <w:sz w:val="28"/>
                      <w:szCs w:val="28"/>
                    </w:rPr>
                    <w:t>Создание в системе общего образования равных возможностей для современного качественного образования и успешной социализации детей;</w:t>
                  </w:r>
                </w:p>
                <w:p w:rsidR="009D6FF4" w:rsidRPr="0036542B" w:rsidRDefault="009D6FF4" w:rsidP="0015074D">
                  <w:pPr>
                    <w:widowControl w:val="0"/>
                    <w:numPr>
                      <w:ilvl w:val="0"/>
                      <w:numId w:val="1"/>
                    </w:numPr>
                    <w:tabs>
                      <w:tab w:val="clear" w:pos="2119"/>
                      <w:tab w:val="num" w:pos="0"/>
                      <w:tab w:val="num" w:pos="350"/>
                      <w:tab w:val="num" w:pos="851"/>
                      <w:tab w:val="left" w:pos="1560"/>
                    </w:tabs>
                    <w:autoSpaceDE w:val="0"/>
                    <w:autoSpaceDN w:val="0"/>
                    <w:adjustRightInd w:val="0"/>
                    <w:ind w:left="67" w:firstLine="0"/>
                    <w:jc w:val="both"/>
                    <w:rPr>
                      <w:sz w:val="28"/>
                      <w:szCs w:val="28"/>
                    </w:rPr>
                  </w:pPr>
                  <w:r w:rsidRPr="0036542B">
                    <w:rPr>
                      <w:sz w:val="28"/>
                      <w:szCs w:val="28"/>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p w:rsidR="009D6FF4" w:rsidRPr="0036542B" w:rsidRDefault="009D6FF4" w:rsidP="0015074D">
                  <w:pPr>
                    <w:widowControl w:val="0"/>
                    <w:numPr>
                      <w:ilvl w:val="0"/>
                      <w:numId w:val="1"/>
                    </w:numPr>
                    <w:tabs>
                      <w:tab w:val="clear" w:pos="2119"/>
                      <w:tab w:val="num" w:pos="0"/>
                      <w:tab w:val="num" w:pos="350"/>
                      <w:tab w:val="num" w:pos="851"/>
                      <w:tab w:val="left" w:pos="1560"/>
                    </w:tabs>
                    <w:autoSpaceDE w:val="0"/>
                    <w:autoSpaceDN w:val="0"/>
                    <w:adjustRightInd w:val="0"/>
                    <w:ind w:left="67" w:firstLine="0"/>
                    <w:jc w:val="both"/>
                    <w:rPr>
                      <w:sz w:val="28"/>
                      <w:szCs w:val="28"/>
                    </w:rPr>
                  </w:pPr>
                  <w:r w:rsidRPr="0036542B">
                    <w:rPr>
                      <w:sz w:val="28"/>
                      <w:szCs w:val="28"/>
                    </w:rPr>
                    <w:t>Развитие инфраструктуры и организационно-методических механизмов, обеспечивающих качественное образование.</w:t>
                  </w:r>
                </w:p>
                <w:p w:rsidR="009D6FF4" w:rsidRPr="0036542B" w:rsidRDefault="009D6FF4" w:rsidP="0015074D">
                  <w:pPr>
                    <w:numPr>
                      <w:ilvl w:val="0"/>
                      <w:numId w:val="1"/>
                    </w:numPr>
                    <w:tabs>
                      <w:tab w:val="clear" w:pos="2119"/>
                      <w:tab w:val="num" w:pos="0"/>
                      <w:tab w:val="num" w:pos="350"/>
                      <w:tab w:val="num" w:pos="1080"/>
                    </w:tabs>
                    <w:ind w:left="67" w:firstLine="0"/>
                    <w:jc w:val="both"/>
                    <w:rPr>
                      <w:sz w:val="28"/>
                      <w:szCs w:val="28"/>
                    </w:rPr>
                  </w:pPr>
                  <w:r w:rsidRPr="0036542B">
                    <w:rPr>
                      <w:sz w:val="28"/>
                      <w:szCs w:val="28"/>
                    </w:rPr>
                    <w:lastRenderedPageBreak/>
                    <w:t>Обеспечение социально-правовой защиты детей на территории городского округа г.Бор Нижегородской области</w:t>
                  </w:r>
                </w:p>
                <w:p w:rsidR="009D6FF4" w:rsidRPr="0036542B" w:rsidRDefault="009D6FF4" w:rsidP="0015074D">
                  <w:pPr>
                    <w:tabs>
                      <w:tab w:val="num" w:pos="350"/>
                      <w:tab w:val="num" w:pos="1080"/>
                    </w:tabs>
                    <w:ind w:left="67"/>
                    <w:jc w:val="both"/>
                    <w:rPr>
                      <w:sz w:val="28"/>
                      <w:szCs w:val="28"/>
                    </w:rPr>
                  </w:pPr>
                  <w:r w:rsidRPr="0036542B">
                    <w:rPr>
                      <w:sz w:val="28"/>
                      <w:szCs w:val="28"/>
                    </w:rPr>
                    <w:t>6.Обеспечение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DC2A62" w:rsidRPr="0036542B" w:rsidRDefault="00DC2A62" w:rsidP="00DC2A62">
                  <w:pPr>
                    <w:tabs>
                      <w:tab w:val="num" w:pos="350"/>
                      <w:tab w:val="num" w:pos="1080"/>
                    </w:tabs>
                    <w:ind w:left="67"/>
                    <w:jc w:val="both"/>
                    <w:rPr>
                      <w:sz w:val="28"/>
                      <w:szCs w:val="28"/>
                    </w:rPr>
                  </w:pPr>
                  <w:r w:rsidRPr="0036542B">
                    <w:rPr>
                      <w:sz w:val="28"/>
                      <w:szCs w:val="28"/>
                    </w:rPr>
                    <w:t>7. Создание условий для реализации творческого, научного, спортивного и духовно-нравственного развития молоде</w:t>
                  </w:r>
                  <w:r w:rsidR="00DB279B" w:rsidRPr="0036542B">
                    <w:rPr>
                      <w:sz w:val="28"/>
                      <w:szCs w:val="28"/>
                    </w:rPr>
                    <w:t>жи, организация занятости молодежи</w:t>
                  </w:r>
                  <w:r w:rsidRPr="0036542B">
                    <w:rPr>
                      <w:sz w:val="28"/>
                      <w:szCs w:val="28"/>
                    </w:rPr>
                    <w:t xml:space="preserve"> </w:t>
                  </w:r>
                </w:p>
              </w:tc>
            </w:tr>
            <w:tr w:rsidR="009D6FF4" w:rsidRPr="0036542B">
              <w:trPr>
                <w:trHeight w:val="400"/>
              </w:trPr>
              <w:tc>
                <w:tcPr>
                  <w:tcW w:w="193" w:type="pct"/>
                  <w:tcBorders>
                    <w:top w:val="nil"/>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sz w:val="28"/>
                      <w:szCs w:val="28"/>
                    </w:rPr>
                  </w:pPr>
                  <w:r w:rsidRPr="0036542B">
                    <w:rPr>
                      <w:sz w:val="28"/>
                      <w:szCs w:val="28"/>
                    </w:rPr>
                    <w:lastRenderedPageBreak/>
                    <w:t>6.</w:t>
                  </w:r>
                </w:p>
                <w:p w:rsidR="009D6FF4" w:rsidRPr="0036542B" w:rsidRDefault="009D6FF4" w:rsidP="0015074D">
                  <w:pPr>
                    <w:widowControl w:val="0"/>
                    <w:autoSpaceDE w:val="0"/>
                    <w:autoSpaceDN w:val="0"/>
                    <w:adjustRightInd w:val="0"/>
                    <w:rPr>
                      <w:sz w:val="28"/>
                      <w:szCs w:val="28"/>
                    </w:rPr>
                  </w:pPr>
                </w:p>
              </w:tc>
              <w:tc>
                <w:tcPr>
                  <w:tcW w:w="949" w:type="pct"/>
                  <w:tcBorders>
                    <w:top w:val="nil"/>
                    <w:left w:val="single" w:sz="4" w:space="0" w:color="auto"/>
                    <w:bottom w:val="single" w:sz="4" w:space="0" w:color="auto"/>
                    <w:right w:val="single" w:sz="4" w:space="0" w:color="auto"/>
                  </w:tcBorders>
                </w:tcPr>
                <w:p w:rsidR="009D6FF4" w:rsidRPr="0036542B" w:rsidRDefault="009D6FF4" w:rsidP="0015074D">
                  <w:pPr>
                    <w:widowControl w:val="0"/>
                    <w:autoSpaceDE w:val="0"/>
                    <w:autoSpaceDN w:val="0"/>
                    <w:adjustRightInd w:val="0"/>
                    <w:rPr>
                      <w:b/>
                      <w:sz w:val="26"/>
                      <w:szCs w:val="26"/>
                    </w:rPr>
                  </w:pPr>
                  <w:r w:rsidRPr="0036542B">
                    <w:rPr>
                      <w:b/>
                      <w:sz w:val="26"/>
                      <w:szCs w:val="26"/>
                    </w:rPr>
                    <w:t>Этапы и сроки реализации  программы</w:t>
                  </w:r>
                </w:p>
              </w:tc>
              <w:tc>
                <w:tcPr>
                  <w:tcW w:w="3858" w:type="pct"/>
                  <w:gridSpan w:val="6"/>
                  <w:tcBorders>
                    <w:top w:val="nil"/>
                    <w:left w:val="single" w:sz="4" w:space="0" w:color="auto"/>
                    <w:bottom w:val="single" w:sz="4" w:space="0" w:color="auto"/>
                    <w:right w:val="single" w:sz="4" w:space="0" w:color="auto"/>
                  </w:tcBorders>
                  <w:vAlign w:val="center"/>
                </w:tcPr>
                <w:p w:rsidR="009D6FF4" w:rsidRPr="0036542B" w:rsidRDefault="009D6FF4" w:rsidP="0015074D">
                  <w:pPr>
                    <w:widowControl w:val="0"/>
                    <w:autoSpaceDE w:val="0"/>
                    <w:autoSpaceDN w:val="0"/>
                    <w:adjustRightInd w:val="0"/>
                    <w:rPr>
                      <w:sz w:val="28"/>
                      <w:szCs w:val="28"/>
                    </w:rPr>
                  </w:pPr>
                  <w:r w:rsidRPr="0036542B">
                    <w:rPr>
                      <w:sz w:val="28"/>
                      <w:szCs w:val="28"/>
                      <w:lang w:eastAsia="en-US"/>
                    </w:rPr>
                    <w:t xml:space="preserve">2019-2022 </w:t>
                  </w:r>
                  <w:r w:rsidRPr="0036542B">
                    <w:rPr>
                      <w:sz w:val="28"/>
                      <w:szCs w:val="28"/>
                    </w:rPr>
                    <w:t xml:space="preserve"> годы, без разделения на этапы </w:t>
                  </w:r>
                </w:p>
                <w:p w:rsidR="009D6FF4" w:rsidRPr="0036542B" w:rsidRDefault="009D6FF4" w:rsidP="0015074D">
                  <w:pPr>
                    <w:widowControl w:val="0"/>
                    <w:autoSpaceDE w:val="0"/>
                    <w:autoSpaceDN w:val="0"/>
                    <w:adjustRightInd w:val="0"/>
                    <w:rPr>
                      <w:sz w:val="28"/>
                      <w:szCs w:val="28"/>
                    </w:rPr>
                  </w:pPr>
                </w:p>
              </w:tc>
            </w:tr>
            <w:tr w:rsidR="00861CB5" w:rsidRPr="0036542B">
              <w:trPr>
                <w:trHeight w:val="767"/>
              </w:trPr>
              <w:tc>
                <w:tcPr>
                  <w:tcW w:w="193" w:type="pct"/>
                  <w:vMerge w:val="restart"/>
                  <w:tcBorders>
                    <w:top w:val="single" w:sz="4" w:space="0" w:color="auto"/>
                    <w:left w:val="single" w:sz="4" w:space="0" w:color="auto"/>
                    <w:right w:val="single" w:sz="4" w:space="0" w:color="auto"/>
                  </w:tcBorders>
                </w:tcPr>
                <w:p w:rsidR="00861CB5" w:rsidRPr="0036542B" w:rsidRDefault="00861CB5" w:rsidP="0015074D">
                  <w:pPr>
                    <w:widowControl w:val="0"/>
                    <w:autoSpaceDE w:val="0"/>
                    <w:autoSpaceDN w:val="0"/>
                    <w:adjustRightInd w:val="0"/>
                    <w:rPr>
                      <w:sz w:val="28"/>
                      <w:szCs w:val="28"/>
                    </w:rPr>
                  </w:pPr>
                  <w:r w:rsidRPr="0036542B">
                    <w:rPr>
                      <w:sz w:val="28"/>
                      <w:szCs w:val="28"/>
                    </w:rPr>
                    <w:t>7.</w:t>
                  </w:r>
                </w:p>
              </w:tc>
              <w:tc>
                <w:tcPr>
                  <w:tcW w:w="949" w:type="pct"/>
                  <w:vMerge w:val="restart"/>
                  <w:tcBorders>
                    <w:top w:val="single" w:sz="4" w:space="0" w:color="auto"/>
                    <w:left w:val="single" w:sz="4" w:space="0" w:color="auto"/>
                    <w:right w:val="single" w:sz="4" w:space="0" w:color="auto"/>
                  </w:tcBorders>
                </w:tcPr>
                <w:p w:rsidR="00861CB5" w:rsidRPr="0036542B" w:rsidRDefault="00861CB5" w:rsidP="0015074D">
                  <w:pPr>
                    <w:tabs>
                      <w:tab w:val="left" w:pos="367"/>
                    </w:tabs>
                    <w:rPr>
                      <w:b/>
                      <w:sz w:val="28"/>
                      <w:szCs w:val="28"/>
                    </w:rPr>
                  </w:pPr>
                  <w:r w:rsidRPr="0036542B">
                    <w:rPr>
                      <w:b/>
                    </w:rPr>
                    <w:t>Объемы финансирования Программы в разрезе источников и сроков реализации</w:t>
                  </w:r>
                </w:p>
              </w:tc>
              <w:tc>
                <w:tcPr>
                  <w:tcW w:w="1424" w:type="pct"/>
                  <w:vMerge w:val="restart"/>
                  <w:tcBorders>
                    <w:top w:val="single" w:sz="4" w:space="0" w:color="auto"/>
                    <w:left w:val="single" w:sz="4" w:space="0" w:color="auto"/>
                    <w:right w:val="single" w:sz="4" w:space="0" w:color="auto"/>
                  </w:tcBorders>
                  <w:vAlign w:val="center"/>
                </w:tcPr>
                <w:p w:rsidR="00861CB5" w:rsidRPr="0036542B" w:rsidRDefault="00861CB5" w:rsidP="00861CB5">
                  <w:pPr>
                    <w:jc w:val="center"/>
                    <w:rPr>
                      <w:sz w:val="28"/>
                      <w:szCs w:val="28"/>
                    </w:rPr>
                  </w:pPr>
                  <w:r w:rsidRPr="0036542B">
                    <w:rPr>
                      <w:spacing w:val="-5"/>
                      <w:sz w:val="28"/>
                      <w:szCs w:val="28"/>
                    </w:rPr>
                    <w:t>Источники финансирования программы</w:t>
                  </w:r>
                </w:p>
              </w:tc>
              <w:tc>
                <w:tcPr>
                  <w:tcW w:w="450" w:type="pct"/>
                  <w:vMerge w:val="restart"/>
                  <w:tcBorders>
                    <w:top w:val="single" w:sz="4" w:space="0" w:color="auto"/>
                    <w:left w:val="single" w:sz="4" w:space="0" w:color="auto"/>
                    <w:right w:val="single" w:sz="4" w:space="0" w:color="auto"/>
                  </w:tcBorders>
                  <w:vAlign w:val="center"/>
                </w:tcPr>
                <w:p w:rsidR="00861CB5" w:rsidRPr="0036542B" w:rsidRDefault="00861CB5" w:rsidP="0015074D">
                  <w:pPr>
                    <w:tabs>
                      <w:tab w:val="left" w:pos="367"/>
                    </w:tabs>
                    <w:jc w:val="center"/>
                    <w:rPr>
                      <w:bCs/>
                      <w:spacing w:val="-5"/>
                      <w:sz w:val="28"/>
                      <w:szCs w:val="28"/>
                    </w:rPr>
                  </w:pPr>
                  <w:r w:rsidRPr="0036542B">
                    <w:rPr>
                      <w:bCs/>
                      <w:spacing w:val="-5"/>
                      <w:sz w:val="28"/>
                      <w:szCs w:val="28"/>
                    </w:rPr>
                    <w:t>Всего, тыс. руб.</w:t>
                  </w:r>
                </w:p>
              </w:tc>
              <w:tc>
                <w:tcPr>
                  <w:tcW w:w="1984" w:type="pct"/>
                  <w:gridSpan w:val="4"/>
                  <w:tcBorders>
                    <w:top w:val="single" w:sz="4" w:space="0" w:color="auto"/>
                    <w:left w:val="single" w:sz="4" w:space="0" w:color="auto"/>
                    <w:bottom w:val="single" w:sz="4" w:space="0" w:color="auto"/>
                    <w:right w:val="single" w:sz="4" w:space="0" w:color="auto"/>
                  </w:tcBorders>
                  <w:vAlign w:val="center"/>
                </w:tcPr>
                <w:p w:rsidR="00861CB5" w:rsidRPr="0036542B" w:rsidRDefault="00861CB5" w:rsidP="0015074D">
                  <w:pPr>
                    <w:tabs>
                      <w:tab w:val="left" w:pos="367"/>
                    </w:tabs>
                    <w:jc w:val="center"/>
                    <w:rPr>
                      <w:bCs/>
                      <w:spacing w:val="-5"/>
                      <w:sz w:val="28"/>
                      <w:szCs w:val="28"/>
                    </w:rPr>
                  </w:pPr>
                  <w:r w:rsidRPr="0036542B">
                    <w:rPr>
                      <w:bCs/>
                      <w:spacing w:val="-5"/>
                      <w:sz w:val="28"/>
                      <w:szCs w:val="28"/>
                    </w:rPr>
                    <w:t>В том числе по годам реализации программ</w:t>
                  </w:r>
                  <w:r w:rsidR="00544752" w:rsidRPr="0036542B">
                    <w:rPr>
                      <w:bCs/>
                      <w:spacing w:val="-5"/>
                      <w:sz w:val="28"/>
                      <w:szCs w:val="28"/>
                    </w:rPr>
                    <w:t>ы</w:t>
                  </w:r>
                  <w:r w:rsidRPr="0036542B">
                    <w:rPr>
                      <w:bCs/>
                      <w:spacing w:val="-5"/>
                      <w:sz w:val="28"/>
                      <w:szCs w:val="28"/>
                    </w:rPr>
                    <w:t>, тыс. руб.</w:t>
                  </w:r>
                </w:p>
              </w:tc>
            </w:tr>
            <w:tr w:rsidR="00861CB5" w:rsidRPr="0036542B">
              <w:tc>
                <w:tcPr>
                  <w:tcW w:w="193" w:type="pct"/>
                  <w:vMerge/>
                  <w:tcBorders>
                    <w:left w:val="single" w:sz="4" w:space="0" w:color="auto"/>
                    <w:right w:val="single" w:sz="4" w:space="0" w:color="auto"/>
                  </w:tcBorders>
                </w:tcPr>
                <w:p w:rsidR="00861CB5" w:rsidRPr="0036542B" w:rsidRDefault="00861CB5"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861CB5" w:rsidRPr="0036542B" w:rsidRDefault="00861CB5" w:rsidP="0015074D">
                  <w:pPr>
                    <w:tabs>
                      <w:tab w:val="left" w:pos="367"/>
                    </w:tabs>
                    <w:rPr>
                      <w:b/>
                      <w:sz w:val="28"/>
                      <w:szCs w:val="28"/>
                    </w:rPr>
                  </w:pPr>
                </w:p>
              </w:tc>
              <w:tc>
                <w:tcPr>
                  <w:tcW w:w="1424" w:type="pct"/>
                  <w:vMerge/>
                  <w:tcBorders>
                    <w:left w:val="single" w:sz="4" w:space="0" w:color="auto"/>
                    <w:bottom w:val="single" w:sz="4" w:space="0" w:color="auto"/>
                    <w:right w:val="single" w:sz="4" w:space="0" w:color="auto"/>
                  </w:tcBorders>
                </w:tcPr>
                <w:p w:rsidR="00861CB5" w:rsidRPr="0036542B" w:rsidRDefault="00861CB5" w:rsidP="0015074D"/>
              </w:tc>
              <w:tc>
                <w:tcPr>
                  <w:tcW w:w="450" w:type="pct"/>
                  <w:vMerge/>
                  <w:tcBorders>
                    <w:left w:val="single" w:sz="4" w:space="0" w:color="auto"/>
                    <w:bottom w:val="single" w:sz="4" w:space="0" w:color="auto"/>
                    <w:right w:val="single" w:sz="4" w:space="0" w:color="auto"/>
                  </w:tcBorders>
                  <w:shd w:val="clear" w:color="auto" w:fill="auto"/>
                  <w:vAlign w:val="bottom"/>
                </w:tcPr>
                <w:p w:rsidR="00861CB5" w:rsidRPr="0036542B" w:rsidRDefault="00861CB5" w:rsidP="0015074D">
                  <w:pPr>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861CB5" w:rsidRPr="0036542B" w:rsidRDefault="00861CB5" w:rsidP="0015074D">
                  <w:pPr>
                    <w:jc w:val="center"/>
                    <w:rPr>
                      <w:sz w:val="22"/>
                      <w:szCs w:val="22"/>
                    </w:rPr>
                  </w:pPr>
                  <w:r w:rsidRPr="0036542B">
                    <w:rPr>
                      <w:sz w:val="22"/>
                      <w:szCs w:val="22"/>
                    </w:rPr>
                    <w:t>2019год</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861CB5" w:rsidRPr="0036542B" w:rsidRDefault="00861CB5" w:rsidP="0015074D">
                  <w:pPr>
                    <w:jc w:val="center"/>
                    <w:rPr>
                      <w:sz w:val="22"/>
                      <w:szCs w:val="22"/>
                    </w:rPr>
                  </w:pPr>
                  <w:r w:rsidRPr="0036542B">
                    <w:rPr>
                      <w:sz w:val="22"/>
                      <w:szCs w:val="22"/>
                    </w:rPr>
                    <w:t>2020 год</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861CB5" w:rsidRPr="0036542B" w:rsidRDefault="00861CB5" w:rsidP="0015074D">
                  <w:pPr>
                    <w:jc w:val="center"/>
                    <w:rPr>
                      <w:sz w:val="22"/>
                      <w:szCs w:val="22"/>
                    </w:rPr>
                  </w:pPr>
                  <w:r w:rsidRPr="0036542B">
                    <w:rPr>
                      <w:sz w:val="22"/>
                      <w:szCs w:val="22"/>
                    </w:rPr>
                    <w:t>2021 год</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861CB5" w:rsidRPr="0036542B" w:rsidRDefault="00861CB5" w:rsidP="0015074D">
                  <w:pPr>
                    <w:jc w:val="center"/>
                    <w:rPr>
                      <w:sz w:val="22"/>
                      <w:szCs w:val="22"/>
                    </w:rPr>
                  </w:pPr>
                  <w:r w:rsidRPr="0036542B">
                    <w:rPr>
                      <w:sz w:val="22"/>
                      <w:szCs w:val="22"/>
                    </w:rPr>
                    <w:t>2022 год</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Всего  по муниципальной программе(1)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8 250 299,4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1 984 042,0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2 162 649,6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2 046 044,3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2 057 563,5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(1) расходы</w:t>
                  </w:r>
                  <w:r w:rsidRPr="0036542B">
                    <w:cr/>
                    <w:t>бюджета ГО г.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2 473 727,5</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599 655,6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634 020,7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614 328,0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625 723,2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5 030 943,2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1 194 007,9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1 335 665,8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1 250 572,8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1 250 696,7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0,0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(4) прочие источники </w:t>
                  </w:r>
                </w:p>
                <w:p w:rsidR="0032503D" w:rsidRPr="0036542B" w:rsidRDefault="0032503D" w:rsidP="0015074D">
                  <w:r w:rsidRPr="0036542B">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745 628,7</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190 378,5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192 963,1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181 143,5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181 143,6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564 445,1</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139 362,2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142 062,2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141 510,3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141 510,4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181 183,5</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51 016,2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50 900,9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39 633,2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39 633,2  </w:t>
                  </w:r>
                </w:p>
              </w:tc>
            </w:tr>
            <w:tr w:rsidR="00C42526" w:rsidRPr="0036542B">
              <w:tc>
                <w:tcPr>
                  <w:tcW w:w="193" w:type="pct"/>
                  <w:vMerge/>
                  <w:tcBorders>
                    <w:left w:val="single" w:sz="4" w:space="0" w:color="auto"/>
                    <w:right w:val="single" w:sz="4" w:space="0" w:color="auto"/>
                  </w:tcBorders>
                </w:tcPr>
                <w:p w:rsidR="00C42526" w:rsidRPr="0036542B" w:rsidRDefault="00C42526"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C42526" w:rsidRPr="0036542B" w:rsidRDefault="00C42526"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C42526" w:rsidRPr="0036542B" w:rsidRDefault="00C42526" w:rsidP="0015074D">
                  <w:pPr>
                    <w:rPr>
                      <w:b/>
                    </w:rPr>
                  </w:pPr>
                  <w:r w:rsidRPr="0036542B">
                    <w:rPr>
                      <w:b/>
                    </w:rPr>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42526" w:rsidRPr="0036542B" w:rsidRDefault="00C42526" w:rsidP="00E142F7">
                  <w:pPr>
                    <w:jc w:val="center"/>
                    <w:rPr>
                      <w:sz w:val="22"/>
                      <w:szCs w:val="22"/>
                    </w:rPr>
                  </w:pPr>
                  <w:r w:rsidRPr="0036542B">
                    <w:rPr>
                      <w:sz w:val="22"/>
                      <w:szCs w:val="22"/>
                    </w:rPr>
                    <w:t>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42526" w:rsidRPr="0036542B" w:rsidRDefault="00C42526" w:rsidP="00E142F7">
                  <w:pPr>
                    <w:jc w:val="center"/>
                    <w:rPr>
                      <w:sz w:val="22"/>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42526" w:rsidRPr="0036542B" w:rsidRDefault="00C42526" w:rsidP="00E142F7">
                  <w:pPr>
                    <w:jc w:val="cente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42526" w:rsidRPr="0036542B" w:rsidRDefault="00C42526" w:rsidP="00E142F7">
                  <w:pPr>
                    <w:jc w:val="center"/>
                    <w:rPr>
                      <w:sz w:val="22"/>
                      <w:szCs w:val="2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42526" w:rsidRPr="0036542B" w:rsidRDefault="00C42526" w:rsidP="00E142F7">
                  <w:pPr>
                    <w:jc w:val="center"/>
                    <w:rPr>
                      <w:sz w:val="22"/>
                      <w:szCs w:val="22"/>
                    </w:rPr>
                  </w:pP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1</w:t>
                  </w:r>
                  <w:r w:rsidRPr="0036542B">
                    <w:rPr>
                      <w:b/>
                    </w:rPr>
                    <w:t xml:space="preserve"> подпрограмма </w:t>
                  </w:r>
                  <w:r w:rsidRPr="0036542B">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3 801 063,5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899 418,6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981 731,7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957 902,6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962 010,7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(1) расходы бюджета ГО г. Бор (без учета передаваемых в бюджет ГО  </w:t>
                  </w:r>
                  <w:r w:rsidRPr="0036542B">
                    <w:lastRenderedPageBreak/>
                    <w:t>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lastRenderedPageBreak/>
                    <w:t xml:space="preserve">909 019,1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220 839,0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241 157,3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221 457,4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225 565,5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2 285 731,6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528 428,8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585 767,6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585 767,6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585 767,6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(4) прочие источники </w:t>
                  </w:r>
                </w:p>
                <w:p w:rsidR="0032503D" w:rsidRPr="0036542B" w:rsidRDefault="0032503D" w:rsidP="0015074D">
                  <w:r w:rsidRPr="0036542B">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606 312,8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150 150,8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154 806,8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150 677,6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150 677,6  </w:t>
                  </w:r>
                </w:p>
              </w:tc>
            </w:tr>
            <w:tr w:rsidR="0032503D" w:rsidRPr="0036542B">
              <w:trPr>
                <w:trHeight w:val="347"/>
              </w:trPr>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537 025,5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133 026,5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136 403,0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133 798,0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133 798,0  </w:t>
                  </w:r>
                </w:p>
              </w:tc>
            </w:tr>
            <w:tr w:rsidR="0032503D" w:rsidRPr="0036542B">
              <w:trPr>
                <w:trHeight w:val="683"/>
              </w:trPr>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от иной, приносящей дохо</w:t>
                  </w:r>
                  <w:r w:rsidR="00065BB4">
                    <w:t>дов</w:t>
                  </w:r>
                  <w:r w:rsidRPr="0036542B">
                    <w:cr/>
                    <w:t xml:space="preserve">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69 287,3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17 124,3</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18 403,8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16 879,6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16 879,6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2</w:t>
                  </w:r>
                  <w:r w:rsidRPr="0036542B">
                    <w:rPr>
                      <w:b/>
                    </w:rPr>
                    <w:t xml:space="preserve"> подпрограмма </w:t>
                  </w:r>
                  <w:r w:rsidRPr="0036542B">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3 486 923,3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837 658,2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887 226,6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879 066,8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882 971,6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(1) расходы бюджета ГО г.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846 868,0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213 078,0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208 846,4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210 519,4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214 424,1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2 587 840,9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611 936,8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664 498,3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655 702,9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655 702,9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(4) прочие источники </w:t>
                  </w:r>
                </w:p>
                <w:p w:rsidR="0032503D" w:rsidRPr="0036542B" w:rsidRDefault="0032503D" w:rsidP="0015074D">
                  <w:r w:rsidRPr="0036542B">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52 214,4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12 643,4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13 881,9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12 844,5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12 844,6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1 838,8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669,2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389,9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389,8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389,9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50 375,5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11 974,1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13 492,0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12 454,7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12 454,7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32503D" w:rsidRPr="0036542B" w:rsidRDefault="0032503D" w:rsidP="0015074D">
                  <w:r w:rsidRPr="0036542B">
                    <w:rPr>
                      <w:b/>
                    </w:rPr>
                    <w:t xml:space="preserve">3 подпрограмма </w:t>
                  </w:r>
                  <w:r w:rsidRPr="0036542B">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641 656,1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152 494,6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bottom"/>
                </w:tcPr>
                <w:p w:rsidR="0032503D" w:rsidRDefault="0032503D">
                  <w:pPr>
                    <w:jc w:val="right"/>
                    <w:rPr>
                      <w:rFonts w:ascii="Calibri" w:hAnsi="Calibri" w:cs="Calibri"/>
                      <w:color w:val="000000"/>
                      <w:sz w:val="22"/>
                      <w:szCs w:val="22"/>
                    </w:rPr>
                  </w:pPr>
                  <w:r>
                    <w:rPr>
                      <w:rFonts w:ascii="Calibri" w:hAnsi="Calibri" w:cs="Calibri"/>
                      <w:color w:val="000000"/>
                      <w:sz w:val="22"/>
                      <w:szCs w:val="22"/>
                    </w:rPr>
                    <w:t xml:space="preserve">165 694,3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160 440,1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163 027,1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32503D" w:rsidRPr="0036542B" w:rsidRDefault="0032503D" w:rsidP="0015074D">
                  <w:pPr>
                    <w:rPr>
                      <w:b/>
                    </w:rPr>
                  </w:pPr>
                  <w:r w:rsidRPr="0036542B">
                    <w:t>(1) расходы бюджета ГО г.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542 373,8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121 837,6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rFonts w:ascii="Calibri" w:hAnsi="Calibri" w:cs="Calibri"/>
                      <w:color w:val="000000"/>
                      <w:sz w:val="22"/>
                      <w:szCs w:val="22"/>
                    </w:rPr>
                  </w:pPr>
                  <w:r>
                    <w:rPr>
                      <w:rFonts w:ascii="Calibri" w:hAnsi="Calibri" w:cs="Calibri"/>
                      <w:color w:val="000000"/>
                      <w:sz w:val="22"/>
                      <w:szCs w:val="22"/>
                    </w:rPr>
                    <w:t xml:space="preserve">139 075,6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139 436,8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142 023,8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13 218,4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3 072,7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rFonts w:ascii="Calibri" w:hAnsi="Calibri" w:cs="Calibri"/>
                      <w:color w:val="000000"/>
                      <w:sz w:val="22"/>
                      <w:szCs w:val="22"/>
                    </w:rPr>
                  </w:pPr>
                  <w:r>
                    <w:rPr>
                      <w:rFonts w:ascii="Calibri" w:hAnsi="Calibri" w:cs="Calibri"/>
                      <w:color w:val="000000"/>
                      <w:sz w:val="22"/>
                      <w:szCs w:val="22"/>
                    </w:rPr>
                    <w:t xml:space="preserve">3 381,9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3 381,9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3 381,9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(3) расходы за счет </w:t>
                  </w:r>
                </w:p>
                <w:p w:rsidR="0032503D" w:rsidRPr="0036542B" w:rsidRDefault="0032503D" w:rsidP="0015074D">
                  <w:r w:rsidRPr="0036542B">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rFonts w:ascii="Calibri" w:hAnsi="Calibri" w:cs="Calibri"/>
                      <w:color w:val="000000"/>
                      <w:sz w:val="22"/>
                      <w:szCs w:val="22"/>
                    </w:rPr>
                  </w:pPr>
                  <w:r>
                    <w:rPr>
                      <w:rFonts w:ascii="Calibri" w:hAnsi="Calibri" w:cs="Calibri"/>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(4) прочие источники </w:t>
                  </w:r>
                </w:p>
                <w:p w:rsidR="0032503D" w:rsidRPr="0036542B" w:rsidRDefault="0032503D" w:rsidP="0015074D">
                  <w:r w:rsidRPr="0036542B">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87 101,5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27 584,3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rFonts w:ascii="Calibri" w:hAnsi="Calibri" w:cs="Calibri"/>
                      <w:color w:val="000000"/>
                      <w:sz w:val="22"/>
                      <w:szCs w:val="22"/>
                    </w:rPr>
                  </w:pPr>
                  <w:r>
                    <w:rPr>
                      <w:rFonts w:ascii="Calibri" w:hAnsi="Calibri" w:cs="Calibri"/>
                      <w:color w:val="000000"/>
                      <w:sz w:val="22"/>
                      <w:szCs w:val="22"/>
                    </w:rPr>
                    <w:t xml:space="preserve">24 274,4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17 621,4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17 621,4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25 580,8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5 666,5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rFonts w:ascii="Calibri" w:hAnsi="Calibri" w:cs="Calibri"/>
                      <w:color w:val="000000"/>
                      <w:sz w:val="22"/>
                      <w:szCs w:val="22"/>
                    </w:rPr>
                  </w:pPr>
                  <w:r>
                    <w:rPr>
                      <w:rFonts w:ascii="Calibri" w:hAnsi="Calibri" w:cs="Calibri"/>
                      <w:color w:val="000000"/>
                      <w:sz w:val="22"/>
                      <w:szCs w:val="22"/>
                    </w:rPr>
                    <w:t xml:space="preserve">5 269,3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7 322,5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7 322,5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61 520,7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21 917,8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rFonts w:ascii="Calibri" w:hAnsi="Calibri" w:cs="Calibri"/>
                      <w:color w:val="000000"/>
                      <w:sz w:val="22"/>
                      <w:szCs w:val="22"/>
                    </w:rPr>
                  </w:pPr>
                  <w:r>
                    <w:rPr>
                      <w:rFonts w:ascii="Calibri" w:hAnsi="Calibri" w:cs="Calibri"/>
                      <w:color w:val="000000"/>
                      <w:sz w:val="22"/>
                      <w:szCs w:val="22"/>
                    </w:rPr>
                    <w:t xml:space="preserve">19 005,1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10 298,9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right"/>
                    <w:rPr>
                      <w:color w:val="000000"/>
                      <w:sz w:val="22"/>
                      <w:szCs w:val="22"/>
                    </w:rPr>
                  </w:pPr>
                  <w:r>
                    <w:rPr>
                      <w:color w:val="000000"/>
                      <w:sz w:val="22"/>
                      <w:szCs w:val="22"/>
                    </w:rPr>
                    <w:t xml:space="preserve">10 298,9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4</w:t>
                  </w:r>
                  <w:r w:rsidRPr="0036542B">
                    <w:rPr>
                      <w:b/>
                    </w:rPr>
                    <w:t xml:space="preserve"> подпрограмма </w:t>
                  </w:r>
                  <w:r w:rsidRPr="0036542B">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9 164,1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437,4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2 064,3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3 300,6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3 361,8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(1) расходы бюджета ГО г. Бор (</w:t>
                  </w:r>
                </w:p>
                <w:p w:rsidR="0032503D" w:rsidRPr="0036542B" w:rsidRDefault="0032503D" w:rsidP="0015074D">
                  <w:r w:rsidRPr="0036542B">
                    <w:t>без учета передаваемых в</w:t>
                  </w:r>
                </w:p>
                <w:p w:rsidR="0032503D" w:rsidRPr="0036542B" w:rsidRDefault="0032503D" w:rsidP="0015074D">
                  <w:r w:rsidRPr="0036542B">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9 164,1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437,4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2 064,3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3 300,6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3 361,8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bottom"/>
                </w:tcPr>
                <w:p w:rsidR="0032503D" w:rsidRDefault="0032503D">
                  <w:pPr>
                    <w:jc w:val="right"/>
                    <w:rPr>
                      <w:rFonts w:ascii="Calibri" w:hAnsi="Calibri" w:cs="Calibri"/>
                      <w:color w:val="000000"/>
                      <w:sz w:val="22"/>
                      <w:szCs w:val="22"/>
                    </w:rPr>
                  </w:pPr>
                  <w:r>
                    <w:rPr>
                      <w:rFonts w:ascii="Calibri" w:hAnsi="Calibri" w:cs="Calibri"/>
                      <w:color w:val="000000"/>
                      <w:sz w:val="22"/>
                      <w:szCs w:val="22"/>
                    </w:rPr>
                    <w:t>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(3) расходы за счет </w:t>
                  </w:r>
                </w:p>
                <w:p w:rsidR="0032503D" w:rsidRPr="0036542B" w:rsidRDefault="0032503D" w:rsidP="0015074D">
                  <w:r w:rsidRPr="0036542B">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(4) прочие источники </w:t>
                  </w:r>
                </w:p>
                <w:p w:rsidR="0032503D" w:rsidRPr="0036542B" w:rsidRDefault="0032503D" w:rsidP="0015074D">
                  <w:r w:rsidRPr="0036542B">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от и</w:t>
                  </w:r>
                  <w:r w:rsidRPr="0036542B">
                    <w:cr/>
                    <w:t>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r>
            <w:tr w:rsidR="0032503D" w:rsidRPr="0036542B">
              <w:trPr>
                <w:trHeight w:val="399"/>
              </w:trPr>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5 </w:t>
                  </w:r>
                  <w:r w:rsidRPr="0036542B">
                    <w:rPr>
                      <w:b/>
                    </w:rPr>
                    <w:t xml:space="preserve">подпрограмма </w:t>
                  </w:r>
                  <w:r w:rsidRPr="0036542B">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181 694,8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46 234,1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44 602,7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45 003,0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45 855,0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(1) расходы бюджета ГО г. Бор (</w:t>
                  </w:r>
                </w:p>
                <w:p w:rsidR="0032503D" w:rsidRPr="0036542B" w:rsidRDefault="0032503D" w:rsidP="0015074D">
                  <w:r w:rsidRPr="0036542B">
                    <w:t>без учета передаваемых в</w:t>
                  </w:r>
                </w:p>
                <w:p w:rsidR="0032503D" w:rsidRPr="0036542B" w:rsidRDefault="0032503D" w:rsidP="0015074D">
                  <w:r w:rsidRPr="0036542B">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159 017,9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40 727,8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38 996,8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39 282,6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40 010,7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22 676,9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5 506,3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5 605,9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5 720,4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5 844,3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(3) расходы за счет </w:t>
                  </w:r>
                </w:p>
                <w:p w:rsidR="0032503D" w:rsidRPr="0036542B" w:rsidRDefault="000C5460" w:rsidP="0015074D">
                  <w:r>
                    <w:lastRenderedPageBreak/>
                    <w:t>средств  федерального бюдж</w:t>
                  </w:r>
                  <w:r w:rsidR="0032503D" w:rsidRPr="0036542B">
                    <w:t>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lastRenderedPageBreak/>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(4) прочие источники </w:t>
                  </w:r>
                </w:p>
                <w:p w:rsidR="0032503D" w:rsidRPr="0036542B" w:rsidRDefault="0032503D" w:rsidP="0015074D">
                  <w:r w:rsidRPr="0036542B">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r>
            <w:tr w:rsidR="0032503D" w:rsidRPr="0036542B">
              <w:tc>
                <w:tcPr>
                  <w:tcW w:w="193" w:type="pct"/>
                  <w:vMerge/>
                  <w:tcBorders>
                    <w:left w:val="single" w:sz="4" w:space="0" w:color="auto"/>
                    <w:bottom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vMerge/>
                  <w:tcBorders>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r>
            <w:tr w:rsidR="0032503D" w:rsidRPr="0036542B">
              <w:tc>
                <w:tcPr>
                  <w:tcW w:w="193" w:type="pct"/>
                  <w:vMerge w:val="restart"/>
                  <w:tcBorders>
                    <w:top w:val="single" w:sz="4" w:space="0" w:color="auto"/>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6 </w:t>
                  </w:r>
                  <w:r w:rsidRPr="0036542B">
                    <w:rPr>
                      <w:b/>
                    </w:rPr>
                    <w:t xml:space="preserve">подпрограмма </w:t>
                  </w:r>
                  <w:r w:rsidRPr="0036542B">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126 391,1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47 799,1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77 923,5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331,2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337,3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(1) расходы бюджета ГО г. Бор (</w:t>
                  </w:r>
                </w:p>
                <w:p w:rsidR="0032503D" w:rsidRPr="0036542B" w:rsidRDefault="0032503D" w:rsidP="0015074D">
                  <w:r w:rsidRPr="0036542B">
                    <w:t>без учета передаваемых в</w:t>
                  </w:r>
                </w:p>
                <w:p w:rsidR="0032503D" w:rsidRPr="0036542B" w:rsidRDefault="0032503D" w:rsidP="0015074D">
                  <w:r w:rsidRPr="0036542B">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4 915,7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2 735,8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1 511,4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331,2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337,3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121 475,4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45 063,3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76 412,1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(3) расходы за счет </w:t>
                  </w:r>
                </w:p>
                <w:p w:rsidR="0032503D" w:rsidRPr="0036542B" w:rsidRDefault="0032503D" w:rsidP="0015074D">
                  <w:r w:rsidRPr="0036542B">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 xml:space="preserve">(4) прочие источники </w:t>
                  </w:r>
                </w:p>
                <w:p w:rsidR="0032503D" w:rsidRPr="0036542B" w:rsidRDefault="0032503D" w:rsidP="0015074D">
                  <w:r w:rsidRPr="0036542B">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r>
            <w:tr w:rsidR="0032503D" w:rsidRPr="0036542B">
              <w:tc>
                <w:tcPr>
                  <w:tcW w:w="193" w:type="pct"/>
                  <w:vMerge/>
                  <w:tcBorders>
                    <w:left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0,0  </w:t>
                  </w:r>
                </w:p>
              </w:tc>
            </w:tr>
            <w:tr w:rsidR="0032503D" w:rsidRPr="0036542B">
              <w:tc>
                <w:tcPr>
                  <w:tcW w:w="193" w:type="pct"/>
                  <w:vMerge/>
                  <w:tcBorders>
                    <w:left w:val="single" w:sz="4" w:space="0" w:color="auto"/>
                    <w:bottom w:val="single" w:sz="4" w:space="0" w:color="auto"/>
                    <w:right w:val="single" w:sz="4" w:space="0" w:color="auto"/>
                  </w:tcBorders>
                </w:tcPr>
                <w:p w:rsidR="0032503D" w:rsidRPr="0036542B" w:rsidRDefault="0032503D"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32503D" w:rsidRPr="0036542B" w:rsidRDefault="0032503D"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32503D" w:rsidRPr="0036542B" w:rsidRDefault="0032503D" w:rsidP="0015074D">
                  <w:r w:rsidRPr="0036542B">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rPr>
                  </w:pPr>
                  <w:r>
                    <w:rPr>
                      <w:color w:val="000000"/>
                    </w:rPr>
                    <w:t xml:space="preserve">126 391,1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47 799,1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rFonts w:ascii="Calibri" w:hAnsi="Calibri" w:cs="Calibri"/>
                      <w:color w:val="000000"/>
                      <w:sz w:val="22"/>
                      <w:szCs w:val="22"/>
                    </w:rPr>
                  </w:pPr>
                  <w:r>
                    <w:rPr>
                      <w:rFonts w:ascii="Calibri" w:hAnsi="Calibri" w:cs="Calibri"/>
                      <w:color w:val="000000"/>
                      <w:sz w:val="22"/>
                      <w:szCs w:val="22"/>
                    </w:rPr>
                    <w:t xml:space="preserve">77 923,5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331,2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2503D" w:rsidRDefault="0032503D">
                  <w:pPr>
                    <w:jc w:val="center"/>
                    <w:rPr>
                      <w:color w:val="000000"/>
                      <w:sz w:val="22"/>
                      <w:szCs w:val="22"/>
                    </w:rPr>
                  </w:pPr>
                  <w:r>
                    <w:rPr>
                      <w:color w:val="000000"/>
                      <w:sz w:val="22"/>
                      <w:szCs w:val="22"/>
                    </w:rPr>
                    <w:t xml:space="preserve">337,3  </w:t>
                  </w:r>
                </w:p>
              </w:tc>
            </w:tr>
            <w:tr w:rsidR="00C91CB0" w:rsidRPr="0036542B">
              <w:tc>
                <w:tcPr>
                  <w:tcW w:w="193" w:type="pct"/>
                  <w:tcBorders>
                    <w:left w:val="single" w:sz="4" w:space="0" w:color="auto"/>
                    <w:bottom w:val="single" w:sz="4" w:space="0" w:color="auto"/>
                    <w:right w:val="single" w:sz="4" w:space="0" w:color="auto"/>
                  </w:tcBorders>
                </w:tcPr>
                <w:p w:rsidR="00C91CB0" w:rsidRPr="0036542B" w:rsidRDefault="00C91CB0" w:rsidP="0015074D">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C91CB0" w:rsidRPr="0036542B" w:rsidRDefault="00C91CB0" w:rsidP="0015074D">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C91CB0" w:rsidRPr="0036542B" w:rsidRDefault="00C91CB0" w:rsidP="0015074D">
                  <w:pPr>
                    <w:rPr>
                      <w:b/>
                    </w:rPr>
                  </w:pPr>
                  <w:r w:rsidRPr="0036542B">
                    <w:rPr>
                      <w:b/>
                    </w:rPr>
                    <w:t xml:space="preserve">7 подпрограмма </w:t>
                  </w:r>
                  <w:r w:rsidRPr="0036542B">
                    <w:t>(1)+(2)+(3)+(4)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7 204,9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2 774,6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2 201,0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2 229,3  </w:t>
                  </w:r>
                </w:p>
              </w:tc>
            </w:tr>
            <w:tr w:rsidR="00C91CB0" w:rsidRPr="0036542B">
              <w:tc>
                <w:tcPr>
                  <w:tcW w:w="193" w:type="pct"/>
                  <w:tcBorders>
                    <w:left w:val="single" w:sz="4" w:space="0" w:color="auto"/>
                    <w:bottom w:val="single" w:sz="4" w:space="0" w:color="auto"/>
                    <w:right w:val="single" w:sz="4" w:space="0" w:color="auto"/>
                  </w:tcBorders>
                </w:tcPr>
                <w:p w:rsidR="00C91CB0" w:rsidRPr="0036542B" w:rsidRDefault="00C91CB0" w:rsidP="00DC2A62">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C91CB0" w:rsidRPr="0036542B" w:rsidRDefault="00C91CB0" w:rsidP="00DC2A62">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C91CB0" w:rsidRPr="0036542B" w:rsidRDefault="00C91CB0" w:rsidP="00DC2A62">
                  <w:r w:rsidRPr="0036542B">
                    <w:t>(1) расходы бюджета ГО г. Бор (</w:t>
                  </w:r>
                </w:p>
                <w:p w:rsidR="00C91CB0" w:rsidRPr="0036542B" w:rsidRDefault="00C91CB0" w:rsidP="00DC2A62">
                  <w:r w:rsidRPr="0036542B">
                    <w:t>без учета передаваемых в</w:t>
                  </w:r>
                </w:p>
                <w:p w:rsidR="00C91CB0" w:rsidRPr="0036542B" w:rsidRDefault="00C91CB0" w:rsidP="00DC2A62">
                  <w:r w:rsidRPr="0036542B">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7 204,9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2 774,6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2 201,0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2 229,3  </w:t>
                  </w:r>
                </w:p>
              </w:tc>
            </w:tr>
            <w:tr w:rsidR="00C91CB0" w:rsidRPr="0036542B">
              <w:tc>
                <w:tcPr>
                  <w:tcW w:w="193" w:type="pct"/>
                  <w:tcBorders>
                    <w:left w:val="single" w:sz="4" w:space="0" w:color="auto"/>
                    <w:bottom w:val="single" w:sz="4" w:space="0" w:color="auto"/>
                    <w:right w:val="single" w:sz="4" w:space="0" w:color="auto"/>
                  </w:tcBorders>
                </w:tcPr>
                <w:p w:rsidR="00C91CB0" w:rsidRPr="0036542B" w:rsidRDefault="00C91CB0" w:rsidP="00DC2A62">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C91CB0" w:rsidRPr="0036542B" w:rsidRDefault="00C91CB0" w:rsidP="00DC2A62">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C91CB0" w:rsidRPr="0036542B" w:rsidRDefault="00C91CB0" w:rsidP="00DC2A62">
                  <w:r w:rsidRPr="0036542B">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r>
            <w:tr w:rsidR="00C91CB0" w:rsidRPr="0036542B">
              <w:tc>
                <w:tcPr>
                  <w:tcW w:w="193" w:type="pct"/>
                  <w:tcBorders>
                    <w:left w:val="single" w:sz="4" w:space="0" w:color="auto"/>
                    <w:bottom w:val="single" w:sz="4" w:space="0" w:color="auto"/>
                    <w:right w:val="single" w:sz="4" w:space="0" w:color="auto"/>
                  </w:tcBorders>
                </w:tcPr>
                <w:p w:rsidR="00C91CB0" w:rsidRPr="0036542B" w:rsidRDefault="00C91CB0" w:rsidP="00DC2A62">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C91CB0" w:rsidRPr="0036542B" w:rsidRDefault="00C91CB0" w:rsidP="00DC2A62">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C91CB0" w:rsidRPr="0036542B" w:rsidRDefault="00C91CB0" w:rsidP="00DC2A62">
                  <w:r w:rsidRPr="0036542B">
                    <w:t xml:space="preserve">(3) расходы за счет </w:t>
                  </w:r>
                </w:p>
                <w:p w:rsidR="00C91CB0" w:rsidRPr="0036542B" w:rsidRDefault="00C91CB0" w:rsidP="00DC2A62">
                  <w:r w:rsidRPr="0036542B">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r>
            <w:tr w:rsidR="00C91CB0" w:rsidRPr="0036542B">
              <w:tc>
                <w:tcPr>
                  <w:tcW w:w="193" w:type="pct"/>
                  <w:tcBorders>
                    <w:left w:val="single" w:sz="4" w:space="0" w:color="auto"/>
                    <w:bottom w:val="single" w:sz="4" w:space="0" w:color="auto"/>
                    <w:right w:val="single" w:sz="4" w:space="0" w:color="auto"/>
                  </w:tcBorders>
                </w:tcPr>
                <w:p w:rsidR="00C91CB0" w:rsidRPr="0036542B" w:rsidRDefault="00C91CB0" w:rsidP="00DC2A62">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C91CB0" w:rsidRPr="0036542B" w:rsidRDefault="00C91CB0" w:rsidP="00DC2A62">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C91CB0" w:rsidRPr="0036542B" w:rsidRDefault="00C91CB0" w:rsidP="00DC2A62">
                  <w:r w:rsidRPr="0036542B">
                    <w:t xml:space="preserve">(4) прочие источники </w:t>
                  </w:r>
                </w:p>
                <w:p w:rsidR="00C91CB0" w:rsidRPr="0036542B" w:rsidRDefault="00C91CB0" w:rsidP="00DC2A62">
                  <w:r w:rsidRPr="0036542B">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r>
            <w:tr w:rsidR="00C91CB0" w:rsidRPr="0036542B">
              <w:tc>
                <w:tcPr>
                  <w:tcW w:w="193" w:type="pct"/>
                  <w:tcBorders>
                    <w:left w:val="single" w:sz="4" w:space="0" w:color="auto"/>
                    <w:bottom w:val="single" w:sz="4" w:space="0" w:color="auto"/>
                    <w:right w:val="single" w:sz="4" w:space="0" w:color="auto"/>
                  </w:tcBorders>
                </w:tcPr>
                <w:p w:rsidR="00C91CB0" w:rsidRPr="0036542B" w:rsidRDefault="00C91CB0" w:rsidP="00DC2A62">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C91CB0" w:rsidRPr="0036542B" w:rsidRDefault="00C91CB0" w:rsidP="00DC2A62">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C91CB0" w:rsidRPr="0036542B" w:rsidRDefault="00C91CB0" w:rsidP="00DC2A62">
                  <w:r w:rsidRPr="0036542B">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0,0  </w:t>
                  </w:r>
                </w:p>
              </w:tc>
            </w:tr>
            <w:tr w:rsidR="00C91CB0" w:rsidRPr="0036542B">
              <w:tc>
                <w:tcPr>
                  <w:tcW w:w="193" w:type="pct"/>
                  <w:tcBorders>
                    <w:left w:val="single" w:sz="4" w:space="0" w:color="auto"/>
                    <w:bottom w:val="single" w:sz="4" w:space="0" w:color="auto"/>
                    <w:right w:val="single" w:sz="4" w:space="0" w:color="auto"/>
                  </w:tcBorders>
                </w:tcPr>
                <w:p w:rsidR="00C91CB0" w:rsidRPr="0036542B" w:rsidRDefault="00C91CB0" w:rsidP="00DC2A62">
                  <w:pPr>
                    <w:widowControl w:val="0"/>
                    <w:autoSpaceDE w:val="0"/>
                    <w:autoSpaceDN w:val="0"/>
                    <w:adjustRightInd w:val="0"/>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C91CB0" w:rsidRPr="0036542B" w:rsidRDefault="00C91CB0" w:rsidP="00DC2A62">
                  <w:pPr>
                    <w:tabs>
                      <w:tab w:val="left" w:pos="367"/>
                    </w:tabs>
                    <w:rPr>
                      <w:b/>
                      <w:sz w:val="28"/>
                      <w:szCs w:val="28"/>
                    </w:rPr>
                  </w:pPr>
                </w:p>
              </w:tc>
              <w:tc>
                <w:tcPr>
                  <w:tcW w:w="1424" w:type="pct"/>
                  <w:tcBorders>
                    <w:top w:val="single" w:sz="4" w:space="0" w:color="auto"/>
                    <w:left w:val="single" w:sz="4" w:space="0" w:color="auto"/>
                    <w:bottom w:val="single" w:sz="4" w:space="0" w:color="auto"/>
                    <w:right w:val="single" w:sz="4" w:space="0" w:color="auto"/>
                  </w:tcBorders>
                </w:tcPr>
                <w:p w:rsidR="00C91CB0" w:rsidRPr="0036542B" w:rsidRDefault="00C91CB0" w:rsidP="00DC2A62">
                  <w:r w:rsidRPr="0036542B">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rPr>
                  </w:pPr>
                  <w:r>
                    <w:rPr>
                      <w:color w:val="000000"/>
                    </w:rPr>
                    <w:t xml:space="preserve">7 204,9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0,0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2 774,6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2 201,0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91CB0" w:rsidRDefault="00C91CB0">
                  <w:pPr>
                    <w:jc w:val="center"/>
                    <w:rPr>
                      <w:color w:val="000000"/>
                      <w:sz w:val="22"/>
                      <w:szCs w:val="22"/>
                    </w:rPr>
                  </w:pPr>
                  <w:r>
                    <w:rPr>
                      <w:color w:val="000000"/>
                      <w:sz w:val="22"/>
                      <w:szCs w:val="22"/>
                    </w:rPr>
                    <w:t xml:space="preserve">2 229,3  </w:t>
                  </w:r>
                </w:p>
              </w:tc>
            </w:tr>
            <w:tr w:rsidR="00DC2A62" w:rsidRPr="0036542B">
              <w:tc>
                <w:tcPr>
                  <w:tcW w:w="193" w:type="pct"/>
                  <w:vMerge w:val="restart"/>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p w:rsidR="00DC2A62" w:rsidRPr="0036542B" w:rsidRDefault="00DC2A62" w:rsidP="00DC2A62">
                  <w:pPr>
                    <w:widowControl w:val="0"/>
                    <w:autoSpaceDE w:val="0"/>
                    <w:autoSpaceDN w:val="0"/>
                    <w:adjustRightInd w:val="0"/>
                    <w:rPr>
                      <w:sz w:val="28"/>
                      <w:szCs w:val="28"/>
                    </w:rPr>
                  </w:pPr>
                  <w:r w:rsidRPr="0036542B">
                    <w:rPr>
                      <w:sz w:val="28"/>
                      <w:szCs w:val="28"/>
                    </w:rPr>
                    <w:t>8.</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tabs>
                      <w:tab w:val="left" w:pos="367"/>
                    </w:tabs>
                    <w:rPr>
                      <w:b/>
                      <w:bCs/>
                      <w:spacing w:val="-5"/>
                      <w:sz w:val="28"/>
                      <w:szCs w:val="28"/>
                    </w:rPr>
                  </w:pPr>
                  <w:r w:rsidRPr="0036542B">
                    <w:rPr>
                      <w:b/>
                      <w:sz w:val="28"/>
                      <w:szCs w:val="28"/>
                    </w:rPr>
                    <w:t>Индикаторы достижения цели  и показатели  непосредственных результатов Программы</w:t>
                  </w:r>
                </w:p>
              </w:tc>
              <w:tc>
                <w:tcPr>
                  <w:tcW w:w="3858" w:type="pct"/>
                  <w:gridSpan w:val="6"/>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tabs>
                      <w:tab w:val="left" w:pos="367"/>
                    </w:tabs>
                    <w:jc w:val="center"/>
                    <w:rPr>
                      <w:b/>
                      <w:bCs/>
                      <w:spacing w:val="-5"/>
                      <w:sz w:val="28"/>
                      <w:szCs w:val="28"/>
                    </w:rPr>
                  </w:pPr>
                  <w:r w:rsidRPr="0036542B">
                    <w:rPr>
                      <w:b/>
                      <w:bCs/>
                      <w:spacing w:val="-5"/>
                      <w:sz w:val="28"/>
                      <w:szCs w:val="28"/>
                    </w:rPr>
                    <w:t>Индикаторы цели</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1"/>
                    </w:numPr>
                    <w:ind w:left="366" w:hanging="6"/>
                  </w:pPr>
                  <w:r w:rsidRPr="0036542B">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DC2A62" w:rsidRPr="0036542B" w:rsidRDefault="00DC2A62" w:rsidP="00DC2A62">
                  <w:pPr>
                    <w:ind w:left="720"/>
                  </w:pP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1"/>
                    </w:numPr>
                  </w:pPr>
                  <w:r w:rsidRPr="0036542B">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1"/>
                    </w:numPr>
                  </w:pPr>
                  <w:r w:rsidRPr="0036542B">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1"/>
                    </w:numPr>
                  </w:pPr>
                  <w:r w:rsidRPr="0036542B">
                    <w:t>Доля молодежи, участвующей в молодежных проектах, предлагаемых региональными органами и органами местного  самоуправления по работе с молодежью к 2022 году составит - 37%.</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1"/>
                    </w:numPr>
                  </w:pPr>
                  <w:r w:rsidRPr="0036542B">
                    <w:t>Доля готовности МБ(А)ОУ к началу учебного года - 100%.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1"/>
                    </w:numPr>
                  </w:pPr>
                  <w:r w:rsidRPr="0036542B">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1"/>
                    </w:numPr>
                  </w:pPr>
                  <w:r w:rsidRPr="0036542B">
                    <w:t>Доля образовательных организаций, в которых не требуется капитальный ремонт кровли, в общем количестве образовательных организаций  к 2022 году составит - 30%.</w:t>
                  </w:r>
                </w:p>
              </w:tc>
            </w:tr>
            <w:tr w:rsidR="005F6E45"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5F6E45" w:rsidRPr="0036542B" w:rsidRDefault="005F6E45"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5F6E45" w:rsidRPr="0036542B" w:rsidRDefault="005F6E45"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6279B7" w:rsidRPr="0036542B" w:rsidRDefault="006279B7" w:rsidP="00D40C4C">
                  <w:pPr>
                    <w:numPr>
                      <w:ilvl w:val="0"/>
                      <w:numId w:val="11"/>
                    </w:numPr>
                  </w:pPr>
                  <w:r w:rsidRPr="0036542B">
                    <w:t>Доля молодых людей, вовлеченных в реализацию мероприятий по направлениям государственной молодежной политики. В общей численности  молодежи го.г.Бор к 2022 году составит 37%</w:t>
                  </w:r>
                </w:p>
                <w:p w:rsidR="006279B7" w:rsidRPr="0036542B" w:rsidRDefault="006279B7" w:rsidP="006279B7">
                  <w:pPr>
                    <w:ind w:left="720"/>
                  </w:pPr>
                </w:p>
              </w:tc>
            </w:tr>
            <w:tr w:rsidR="006279B7"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6279B7" w:rsidRPr="0036542B" w:rsidRDefault="006279B7"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6279B7" w:rsidRPr="0036542B" w:rsidRDefault="006279B7"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6279B7" w:rsidRPr="0036542B" w:rsidRDefault="00D40C4C" w:rsidP="00D40C4C">
                  <w:pPr>
                    <w:numPr>
                      <w:ilvl w:val="0"/>
                      <w:numId w:val="11"/>
                    </w:numPr>
                  </w:pPr>
                  <w:r w:rsidRPr="0036542B">
                    <w:t xml:space="preserve"> </w:t>
                  </w:r>
                  <w:r w:rsidR="006279B7" w:rsidRPr="0036542B">
                    <w:t>Число несовершеннолетних, обеспеченных временной трудовой занятостью, к 2022 году составит 100% от количества подростков, принявших участие в проекте в 2019 году</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tcPr>
                <w:p w:rsidR="00DC2A62" w:rsidRPr="0036542B" w:rsidRDefault="00DC2A62" w:rsidP="00DC2A62">
                  <w:pPr>
                    <w:ind w:left="69"/>
                    <w:jc w:val="center"/>
                    <w:rPr>
                      <w:b/>
                    </w:rPr>
                  </w:pPr>
                  <w:r w:rsidRPr="0036542B">
                    <w:rPr>
                      <w:b/>
                    </w:rPr>
                    <w:t>Показатели непосредственных результатов</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по оказанию муниципальных услуг - 100 %.</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 xml:space="preserve">Доступность дошкольного образования (определяется как отношение численности детей в  возрасте </w:t>
                  </w:r>
                  <w:r w:rsidRPr="0036542B">
                    <w:lastRenderedPageBreak/>
                    <w:t xml:space="preserve">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p w:rsidR="00DC2A62" w:rsidRPr="0036542B" w:rsidRDefault="00DC2A62" w:rsidP="00DC2A62">
                  <w:pPr>
                    <w:ind w:left="375"/>
                  </w:pP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2022 году составит - 90%.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Количество образовательных учреждений. внедряющих инновационные образовательные программы в учреждениях  дошкольного образования  не менее 1 ежегодно.</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- 100 %.</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Количество образовательных учреждений. внедряющих инновационные образовательные программы в общеобразовательных учреждениях  не менее 1 ежегодно.</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- 100 %.</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Охват детей в возрасте от 5 до 18 лет, имеющих право на получение дополнительного образования в рамках системы персонифицированного финансирования к 2022 году составит 25%.</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Охват организованными формами отдыха и оздоровления будет сохранен на уровне  99% от численность</w:t>
                  </w:r>
                  <w:r w:rsidRPr="0036542B">
                    <w:cr/>
                    <w:t xml:space="preserve"> детей школьного возраста;</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Доля оздоровленных детей общеобразовательных организаций городского округа город Бор - 97,3%</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tcPr>
                <w:p w:rsidR="00DC2A62" w:rsidRPr="0036542B" w:rsidRDefault="00DC2A62" w:rsidP="00DC2A62">
                  <w:pPr>
                    <w:numPr>
                      <w:ilvl w:val="0"/>
                      <w:numId w:val="10"/>
                    </w:numPr>
                  </w:pPr>
                  <w:r w:rsidRPr="0036542B">
                    <w:t>Количество мероприятий и проектов, предлагаемых региональными органами и органами местного самоуправления по работе с молодежью,  к 2022 году составит 9 шт.</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Число подростков, принявших участие в деятельности проекта «Дворовая практика»  достигнет, к 2022 году -не менее 400 чел.</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Число несовершеннолетних, обеспеченных временной трудовой занятостью достигнет к 2022 году -не менее 444 чел.</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Доля ОУ, подведомственных Управлению образования и молодежной политики, прошедших независимую оценку качества образования за 3 года - 100%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Доля готовности МБ(А)ОУ к началу учебного года сохранится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2022 году составит -24%</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Освоение финансирования на обеспечение функций муниципальных органов сфере образования  100 %.</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Доля аттестованных руководящих и педагогических работников в общей численности руководящих и педагогических работников, подлежащих аттестации, увеличится до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center"/>
                </w:tcPr>
                <w:p w:rsidR="00DC2A62" w:rsidRPr="0036542B" w:rsidRDefault="00DC2A62" w:rsidP="00DC2A62">
                  <w:pPr>
                    <w:numPr>
                      <w:ilvl w:val="0"/>
                      <w:numId w:val="10"/>
                    </w:numPr>
                  </w:pPr>
                  <w:r w:rsidRPr="0036542B">
                    <w:t>Доля  детей-сирот и детей, оставшихся без попечения родителей воспитывающихся в семьях г.Бор - к 2022 году составит – 100%</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Количество объектов, в  которых проведен капитальный ремонт кровли, в общем количестве объектов, требующих капитального ремонта кровли -9 учреждений  к 2022 году.</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DC2A62" w:rsidP="00DC2A62">
                  <w:pPr>
                    <w:numPr>
                      <w:ilvl w:val="0"/>
                      <w:numId w:val="10"/>
                    </w:numPr>
                  </w:pPr>
                  <w:r w:rsidRPr="0036542B">
                    <w:t>Количество объектов, в  которых проведен капитальный ремонт не менее 1 учреждения ежегодно.</w:t>
                  </w:r>
                </w:p>
              </w:tc>
            </w:tr>
            <w:tr w:rsidR="00805618"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805618" w:rsidRPr="0036542B" w:rsidRDefault="00805618"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805618" w:rsidRPr="0036542B" w:rsidRDefault="00805618"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805618" w:rsidRPr="0036542B" w:rsidRDefault="00805618" w:rsidP="00DC2A62">
                  <w:pPr>
                    <w:numPr>
                      <w:ilvl w:val="0"/>
                      <w:numId w:val="10"/>
                    </w:numPr>
                  </w:pPr>
                  <w:r w:rsidRPr="0036542B">
                    <w:t>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 не менее 1 учреждения ежегодно.</w:t>
                  </w:r>
                </w:p>
              </w:tc>
            </w:tr>
            <w:tr w:rsidR="00805618"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805618" w:rsidRPr="0036542B" w:rsidRDefault="00805618"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805618" w:rsidRPr="0036542B" w:rsidRDefault="00805618"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805618" w:rsidRPr="0036542B" w:rsidRDefault="00481517" w:rsidP="00DC2A62">
                  <w:pPr>
                    <w:numPr>
                      <w:ilvl w:val="0"/>
                      <w:numId w:val="10"/>
                    </w:numPr>
                  </w:pPr>
                  <w:r w:rsidRPr="0036542B">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г.Бор,  к 2022 году не менее 9 штук</w:t>
                  </w:r>
                </w:p>
              </w:tc>
            </w:tr>
            <w:tr w:rsidR="00805618" w:rsidRPr="0036542B">
              <w:trPr>
                <w:trHeight w:val="774"/>
              </w:trPr>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805618" w:rsidRPr="0036542B" w:rsidRDefault="00805618"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805618" w:rsidRPr="0036542B" w:rsidRDefault="00805618"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805618" w:rsidRPr="0036542B" w:rsidRDefault="00481517" w:rsidP="00DC2A62">
                  <w:pPr>
                    <w:numPr>
                      <w:ilvl w:val="0"/>
                      <w:numId w:val="10"/>
                    </w:numPr>
                  </w:pPr>
                  <w:r w:rsidRPr="0036542B">
                    <w:t>Число подростков принявших участие в деятельности проекта «Дворовая практика» к 2022 году составит не менее 400 человек</w:t>
                  </w:r>
                </w:p>
              </w:tc>
            </w:tr>
            <w:tr w:rsidR="00DC2A62" w:rsidRPr="0036542B">
              <w:tc>
                <w:tcPr>
                  <w:tcW w:w="193" w:type="pct"/>
                  <w:vMerge/>
                  <w:tcBorders>
                    <w:top w:val="single" w:sz="4" w:space="0" w:color="auto"/>
                    <w:left w:val="single" w:sz="4" w:space="0" w:color="auto"/>
                    <w:bottom w:val="single" w:sz="4" w:space="0" w:color="auto"/>
                    <w:right w:val="single" w:sz="4" w:space="0" w:color="auto"/>
                  </w:tcBorders>
                  <w:shd w:val="clear" w:color="auto" w:fill="auto"/>
                </w:tcPr>
                <w:p w:rsidR="00DC2A62" w:rsidRPr="0036542B" w:rsidRDefault="00DC2A62" w:rsidP="00DC2A62">
                  <w:pPr>
                    <w:widowControl w:val="0"/>
                    <w:autoSpaceDE w:val="0"/>
                    <w:autoSpaceDN w:val="0"/>
                    <w:adjustRightInd w:val="0"/>
                    <w:rPr>
                      <w:sz w:val="28"/>
                      <w:szCs w:val="28"/>
                    </w:rPr>
                  </w:pPr>
                </w:p>
              </w:tc>
              <w:tc>
                <w:tcPr>
                  <w:tcW w:w="949" w:type="pct"/>
                  <w:vMerge/>
                  <w:tcBorders>
                    <w:top w:val="single" w:sz="4" w:space="0" w:color="auto"/>
                    <w:left w:val="single" w:sz="4" w:space="0" w:color="auto"/>
                    <w:bottom w:val="single" w:sz="4" w:space="0" w:color="auto"/>
                    <w:right w:val="single" w:sz="4" w:space="0" w:color="auto"/>
                  </w:tcBorders>
                </w:tcPr>
                <w:p w:rsidR="00DC2A62" w:rsidRPr="0036542B" w:rsidRDefault="00DC2A62" w:rsidP="00DC2A62">
                  <w:pPr>
                    <w:tabs>
                      <w:tab w:val="left" w:pos="367"/>
                    </w:tabs>
                    <w:rPr>
                      <w:b/>
                      <w:sz w:val="28"/>
                      <w:szCs w:val="28"/>
                    </w:rPr>
                  </w:pPr>
                </w:p>
              </w:tc>
              <w:tc>
                <w:tcPr>
                  <w:tcW w:w="3858" w:type="pct"/>
                  <w:gridSpan w:val="6"/>
                  <w:tcBorders>
                    <w:top w:val="single" w:sz="4" w:space="0" w:color="auto"/>
                    <w:left w:val="single" w:sz="4" w:space="0" w:color="auto"/>
                    <w:bottom w:val="single" w:sz="4" w:space="0" w:color="auto"/>
                    <w:right w:val="single" w:sz="4" w:space="0" w:color="auto"/>
                  </w:tcBorders>
                  <w:vAlign w:val="bottom"/>
                </w:tcPr>
                <w:p w:rsidR="00DC2A62" w:rsidRPr="0036542B" w:rsidRDefault="008F6417" w:rsidP="00DC2A62">
                  <w:pPr>
                    <w:numPr>
                      <w:ilvl w:val="0"/>
                      <w:numId w:val="10"/>
                    </w:numPr>
                  </w:pPr>
                  <w:r w:rsidRPr="0036542B">
                    <w:t>Число несовершеннолетних, обеспеченных временной трудовой занятостью сохранится на уровне 444 человека</w:t>
                  </w:r>
                  <w:r w:rsidR="000C5460">
                    <w:t xml:space="preserve"> ежегодно</w:t>
                  </w:r>
                </w:p>
              </w:tc>
            </w:tr>
          </w:tbl>
          <w:p w:rsidR="009778C5" w:rsidRPr="0036542B" w:rsidRDefault="009778C5" w:rsidP="009778C5">
            <w:pPr>
              <w:spacing w:after="120" w:line="360" w:lineRule="auto"/>
              <w:jc w:val="center"/>
              <w:outlineLvl w:val="0"/>
              <w:rPr>
                <w:bCs/>
                <w:kern w:val="36"/>
                <w:sz w:val="28"/>
                <w:szCs w:val="28"/>
              </w:rPr>
            </w:pPr>
          </w:p>
          <w:p w:rsidR="004D4E1E" w:rsidRDefault="004D4E1E" w:rsidP="009778C5">
            <w:pPr>
              <w:widowControl w:val="0"/>
              <w:autoSpaceDE w:val="0"/>
              <w:autoSpaceDN w:val="0"/>
              <w:adjustRightInd w:val="0"/>
              <w:spacing w:line="360" w:lineRule="auto"/>
              <w:jc w:val="center"/>
              <w:outlineLvl w:val="2"/>
              <w:rPr>
                <w:b/>
                <w:sz w:val="28"/>
                <w:szCs w:val="28"/>
              </w:rPr>
            </w:pPr>
          </w:p>
          <w:p w:rsidR="004D4E1E" w:rsidRDefault="004D4E1E" w:rsidP="009778C5">
            <w:pPr>
              <w:widowControl w:val="0"/>
              <w:autoSpaceDE w:val="0"/>
              <w:autoSpaceDN w:val="0"/>
              <w:adjustRightInd w:val="0"/>
              <w:spacing w:line="360" w:lineRule="auto"/>
              <w:jc w:val="center"/>
              <w:outlineLvl w:val="2"/>
              <w:rPr>
                <w:b/>
                <w:sz w:val="28"/>
                <w:szCs w:val="28"/>
              </w:rPr>
            </w:pPr>
          </w:p>
          <w:p w:rsidR="004D4E1E" w:rsidRDefault="004D4E1E" w:rsidP="009778C5">
            <w:pPr>
              <w:widowControl w:val="0"/>
              <w:autoSpaceDE w:val="0"/>
              <w:autoSpaceDN w:val="0"/>
              <w:adjustRightInd w:val="0"/>
              <w:spacing w:line="360" w:lineRule="auto"/>
              <w:jc w:val="center"/>
              <w:outlineLvl w:val="2"/>
              <w:rPr>
                <w:b/>
                <w:sz w:val="28"/>
                <w:szCs w:val="28"/>
              </w:rPr>
            </w:pPr>
          </w:p>
          <w:p w:rsidR="004D4E1E" w:rsidRDefault="004D4E1E" w:rsidP="009778C5">
            <w:pPr>
              <w:widowControl w:val="0"/>
              <w:autoSpaceDE w:val="0"/>
              <w:autoSpaceDN w:val="0"/>
              <w:adjustRightInd w:val="0"/>
              <w:spacing w:line="360" w:lineRule="auto"/>
              <w:jc w:val="center"/>
              <w:outlineLvl w:val="2"/>
              <w:rPr>
                <w:b/>
                <w:sz w:val="28"/>
                <w:szCs w:val="28"/>
              </w:rPr>
            </w:pPr>
          </w:p>
          <w:p w:rsidR="009778C5" w:rsidRPr="0036542B" w:rsidRDefault="009778C5" w:rsidP="009778C5">
            <w:pPr>
              <w:widowControl w:val="0"/>
              <w:autoSpaceDE w:val="0"/>
              <w:autoSpaceDN w:val="0"/>
              <w:adjustRightInd w:val="0"/>
              <w:spacing w:line="360" w:lineRule="auto"/>
              <w:jc w:val="center"/>
              <w:outlineLvl w:val="2"/>
              <w:rPr>
                <w:b/>
                <w:sz w:val="28"/>
                <w:szCs w:val="28"/>
              </w:rPr>
            </w:pPr>
            <w:r w:rsidRPr="0036542B">
              <w:rPr>
                <w:b/>
                <w:sz w:val="28"/>
                <w:szCs w:val="28"/>
              </w:rPr>
              <w:lastRenderedPageBreak/>
              <w:t>2. ТЕКСТОВАЯ ЧАСТЬ МУНИЦИПАЛЬНОЙ ПРОГРАММЫ</w:t>
            </w:r>
          </w:p>
          <w:p w:rsidR="009778C5" w:rsidRPr="0036542B" w:rsidRDefault="009778C5" w:rsidP="009778C5">
            <w:pPr>
              <w:spacing w:line="360" w:lineRule="auto"/>
              <w:jc w:val="center"/>
              <w:rPr>
                <w:b/>
                <w:sz w:val="28"/>
                <w:szCs w:val="28"/>
              </w:rPr>
            </w:pPr>
            <w:r w:rsidRPr="0036542B">
              <w:rPr>
                <w:b/>
                <w:sz w:val="28"/>
                <w:szCs w:val="28"/>
              </w:rPr>
              <w:t>«РАЗВИТИЕ  ОБРАЗОВАНИЯ</w:t>
            </w:r>
            <w:r w:rsidR="009538F3" w:rsidRPr="0036542B">
              <w:rPr>
                <w:b/>
                <w:sz w:val="28"/>
                <w:szCs w:val="28"/>
              </w:rPr>
              <w:t xml:space="preserve"> И МОЛОДЕЖНОЙ ПОЛИТИКИ </w:t>
            </w:r>
            <w:r w:rsidRPr="0036542B">
              <w:rPr>
                <w:b/>
                <w:sz w:val="28"/>
                <w:szCs w:val="28"/>
              </w:rPr>
              <w:t xml:space="preserve"> В ГОРОДСКОМ ОКРУГЕ  Г. БОР»</w:t>
            </w:r>
          </w:p>
        </w:tc>
      </w:tr>
    </w:tbl>
    <w:p w:rsidR="009778C5" w:rsidRPr="009A1DEE" w:rsidRDefault="009778C5" w:rsidP="009778C5">
      <w:pPr>
        <w:autoSpaceDE w:val="0"/>
        <w:autoSpaceDN w:val="0"/>
        <w:adjustRightInd w:val="0"/>
        <w:spacing w:line="360" w:lineRule="auto"/>
        <w:jc w:val="center"/>
        <w:rPr>
          <w:b/>
          <w:sz w:val="28"/>
          <w:szCs w:val="28"/>
        </w:rPr>
      </w:pPr>
      <w:r w:rsidRPr="009A1DEE">
        <w:rPr>
          <w:b/>
          <w:sz w:val="28"/>
          <w:szCs w:val="28"/>
        </w:rPr>
        <w:lastRenderedPageBreak/>
        <w:t>2.1. ХАРАКТЕРИСТИКА ТЕКУЩЕГО СОСТОЯНИЯ</w:t>
      </w:r>
    </w:p>
    <w:p w:rsidR="00E6340E" w:rsidRPr="009A1DEE" w:rsidRDefault="00E6340E" w:rsidP="009A5B59">
      <w:pPr>
        <w:tabs>
          <w:tab w:val="left" w:pos="4111"/>
        </w:tabs>
        <w:autoSpaceDE w:val="0"/>
        <w:autoSpaceDN w:val="0"/>
        <w:adjustRightInd w:val="0"/>
        <w:ind w:firstLine="709"/>
        <w:jc w:val="both"/>
        <w:rPr>
          <w:sz w:val="28"/>
          <w:szCs w:val="28"/>
        </w:rPr>
      </w:pPr>
      <w:r w:rsidRPr="009A1DEE">
        <w:rPr>
          <w:sz w:val="28"/>
          <w:szCs w:val="28"/>
        </w:rPr>
        <w:t xml:space="preserve">Деятельность Управления образования администрации </w:t>
      </w:r>
      <w:r w:rsidR="00824D4F" w:rsidRPr="009A1DEE">
        <w:rPr>
          <w:sz w:val="28"/>
          <w:szCs w:val="28"/>
        </w:rPr>
        <w:t xml:space="preserve">и молодежной политики </w:t>
      </w:r>
      <w:r w:rsidRPr="009A1DEE">
        <w:rPr>
          <w:sz w:val="28"/>
          <w:szCs w:val="28"/>
        </w:rPr>
        <w:t>городского округа г.Бор и подведомственных образовательных учреждений в 201</w:t>
      </w:r>
      <w:r w:rsidR="00824D4F" w:rsidRPr="009A1DEE">
        <w:rPr>
          <w:sz w:val="28"/>
          <w:szCs w:val="28"/>
        </w:rPr>
        <w:t>8</w:t>
      </w:r>
      <w:r w:rsidRPr="009A1DEE">
        <w:rPr>
          <w:sz w:val="28"/>
          <w:szCs w:val="28"/>
        </w:rPr>
        <w:t xml:space="preserve"> году была направлена на обеспечение устойчивого функционирования и развития муниципальной системы образования, обеспечение государственных гарантий доступности качественного образования на всех уровнях обучения и реализацию основных направлений государственной образовательной политики.</w:t>
      </w:r>
    </w:p>
    <w:p w:rsidR="00E6340E" w:rsidRPr="009A1DEE" w:rsidRDefault="00E6340E" w:rsidP="00E6340E">
      <w:pPr>
        <w:autoSpaceDE w:val="0"/>
        <w:autoSpaceDN w:val="0"/>
        <w:adjustRightInd w:val="0"/>
        <w:ind w:firstLine="709"/>
        <w:jc w:val="both"/>
        <w:rPr>
          <w:sz w:val="28"/>
          <w:szCs w:val="28"/>
        </w:rPr>
      </w:pPr>
      <w:r w:rsidRPr="009A1DEE">
        <w:rPr>
          <w:sz w:val="28"/>
          <w:szCs w:val="28"/>
        </w:rPr>
        <w:t xml:space="preserve">Указы Президента Российской Федерации определили стратегические направления и установили целевые ориентиры государственной политики в сфере образования. Для их реализации на всех уровнях разработаны и приняты «дорожные карты» «Изменения в сфере образования». </w:t>
      </w:r>
    </w:p>
    <w:p w:rsidR="00E6340E" w:rsidRPr="009A1DEE" w:rsidRDefault="00E6340E" w:rsidP="00E6340E">
      <w:pPr>
        <w:ind w:firstLine="709"/>
        <w:jc w:val="both"/>
        <w:rPr>
          <w:sz w:val="28"/>
          <w:szCs w:val="28"/>
        </w:rPr>
      </w:pPr>
      <w:r w:rsidRPr="009A1DEE">
        <w:rPr>
          <w:sz w:val="28"/>
          <w:szCs w:val="28"/>
        </w:rPr>
        <w:t xml:space="preserve">В отрасли занято более 2650 человек, что составляет около 29% работников учреждений бюджетной сферы городского округа г.Бор. </w:t>
      </w:r>
    </w:p>
    <w:p w:rsidR="00E6340E" w:rsidRPr="0036542B" w:rsidRDefault="00824D4F" w:rsidP="00E6340E">
      <w:pPr>
        <w:widowControl w:val="0"/>
        <w:autoSpaceDE w:val="0"/>
        <w:autoSpaceDN w:val="0"/>
        <w:adjustRightInd w:val="0"/>
        <w:ind w:firstLine="300"/>
        <w:jc w:val="both"/>
        <w:rPr>
          <w:rFonts w:eastAsia="Times New Roman"/>
          <w:sz w:val="28"/>
          <w:szCs w:val="28"/>
        </w:rPr>
      </w:pPr>
      <w:r w:rsidRPr="009A1DEE">
        <w:rPr>
          <w:rFonts w:eastAsia="Times New Roman"/>
          <w:sz w:val="28"/>
          <w:szCs w:val="28"/>
        </w:rPr>
        <w:tab/>
      </w:r>
      <w:r w:rsidR="00E6340E" w:rsidRPr="0036542B">
        <w:rPr>
          <w:rFonts w:eastAsia="Times New Roman"/>
          <w:sz w:val="28"/>
          <w:szCs w:val="28"/>
        </w:rPr>
        <w:t>В соответствии с Федеральным законом от 29 декабря 2012 года № 273-ФЗ "Об образовании в Российской Федерации"  дошкольное образование является одним из уровней общего образования.</w:t>
      </w:r>
    </w:p>
    <w:p w:rsidR="00DD4E87" w:rsidRPr="0036542B" w:rsidRDefault="00DD4E87" w:rsidP="00DD4E87">
      <w:pPr>
        <w:ind w:firstLine="708"/>
        <w:jc w:val="both"/>
        <w:rPr>
          <w:sz w:val="28"/>
          <w:szCs w:val="28"/>
        </w:rPr>
      </w:pPr>
      <w:r w:rsidRPr="0036542B">
        <w:rPr>
          <w:sz w:val="28"/>
          <w:szCs w:val="28"/>
        </w:rPr>
        <w:t xml:space="preserve">В системе дошкольного образования городского округа г. Бор на 1 июня  2020 года </w:t>
      </w:r>
      <w:r w:rsidRPr="0036542B">
        <w:rPr>
          <w:b/>
          <w:sz w:val="28"/>
          <w:szCs w:val="28"/>
        </w:rPr>
        <w:t>7289</w:t>
      </w:r>
      <w:r w:rsidRPr="0036542B">
        <w:rPr>
          <w:sz w:val="28"/>
          <w:szCs w:val="28"/>
        </w:rPr>
        <w:t xml:space="preserve"> воспитанников (городская местность - 5486, сельская - 1588) получают услуги дошкольного образования  в </w:t>
      </w:r>
      <w:r w:rsidRPr="0036542B">
        <w:rPr>
          <w:b/>
          <w:sz w:val="28"/>
          <w:szCs w:val="28"/>
        </w:rPr>
        <w:t xml:space="preserve">49 муниципальных образовательных организациях, реализующих программы </w:t>
      </w:r>
      <w:r w:rsidRPr="0036542B">
        <w:rPr>
          <w:sz w:val="28"/>
          <w:szCs w:val="28"/>
        </w:rPr>
        <w:t xml:space="preserve"> дошкольного образования (далее – ОУ) (городская местность - 32, сельская - 17): </w:t>
      </w:r>
      <w:r w:rsidRPr="0036542B">
        <w:rPr>
          <w:b/>
          <w:sz w:val="28"/>
          <w:szCs w:val="28"/>
        </w:rPr>
        <w:t>48 дошкольных образовательных организаций</w:t>
      </w:r>
      <w:r w:rsidRPr="0036542B">
        <w:rPr>
          <w:sz w:val="28"/>
          <w:szCs w:val="28"/>
        </w:rPr>
        <w:t xml:space="preserve"> и </w:t>
      </w:r>
      <w:r w:rsidRPr="0036542B">
        <w:rPr>
          <w:b/>
          <w:sz w:val="28"/>
          <w:szCs w:val="28"/>
        </w:rPr>
        <w:t>1 основная школа</w:t>
      </w:r>
      <w:r w:rsidRPr="0036542B">
        <w:rPr>
          <w:sz w:val="28"/>
          <w:szCs w:val="28"/>
        </w:rPr>
        <w:t xml:space="preserve"> (Большеорловская ОШ). В 2019-2020 учебном году бучение осуществляется в </w:t>
      </w:r>
      <w:r w:rsidRPr="0036542B">
        <w:rPr>
          <w:b/>
          <w:sz w:val="28"/>
          <w:szCs w:val="28"/>
        </w:rPr>
        <w:t xml:space="preserve">308 группах </w:t>
      </w:r>
      <w:r w:rsidRPr="0036542B">
        <w:rPr>
          <w:sz w:val="28"/>
          <w:szCs w:val="28"/>
        </w:rPr>
        <w:t>(городская местность - 233, сельская – 75; для детей раннего возраста 65 групп, дошкольного - 243). Из них:</w:t>
      </w:r>
    </w:p>
    <w:p w:rsidR="00DD4E87" w:rsidRPr="0036542B" w:rsidRDefault="00DD4E87" w:rsidP="00DD4E87">
      <w:pPr>
        <w:pStyle w:val="Standard"/>
        <w:jc w:val="both"/>
        <w:rPr>
          <w:rFonts w:cs="Times New Roman"/>
          <w:sz w:val="28"/>
          <w:szCs w:val="28"/>
          <w:shd w:val="clear" w:color="auto" w:fill="FFFFFF"/>
          <w:lang w:val="ru-RU"/>
        </w:rPr>
      </w:pPr>
      <w:r w:rsidRPr="0036542B">
        <w:rPr>
          <w:rFonts w:cs="Times New Roman"/>
          <w:sz w:val="28"/>
          <w:szCs w:val="28"/>
          <w:shd w:val="clear" w:color="auto" w:fill="FFFFFF"/>
          <w:lang w:val="ru-RU"/>
        </w:rPr>
        <w:t xml:space="preserve">-264 группы общеразвивающей направленности (в том числе, 13 семейных в качестве структурных подразделений), в которых реализуется ООП ДО; </w:t>
      </w:r>
    </w:p>
    <w:p w:rsidR="00DD4E87" w:rsidRPr="0036542B" w:rsidRDefault="00DD4E87" w:rsidP="00DD4E87">
      <w:pPr>
        <w:pStyle w:val="Standard"/>
        <w:jc w:val="both"/>
        <w:rPr>
          <w:rFonts w:cs="Times New Roman"/>
          <w:sz w:val="28"/>
          <w:szCs w:val="28"/>
          <w:shd w:val="clear" w:color="auto" w:fill="FFFFFF"/>
          <w:lang w:val="ru-RU"/>
        </w:rPr>
      </w:pPr>
      <w:r w:rsidRPr="0036542B">
        <w:rPr>
          <w:rFonts w:cs="Times New Roman"/>
          <w:sz w:val="28"/>
          <w:szCs w:val="28"/>
          <w:shd w:val="clear" w:color="auto" w:fill="FFFFFF"/>
          <w:lang w:val="ru-RU"/>
        </w:rPr>
        <w:t>-6 групп комбинированной направленности, в которых реализуются ООП ДО и АООП ДО (ЦРР № 7 (2), №12 «Светлячок» (1), «Берёзка» (1), «Петушок» (1)), № 26 «Антошка» (1);</w:t>
      </w:r>
    </w:p>
    <w:p w:rsidR="00DD4E87" w:rsidRPr="0036542B" w:rsidRDefault="00DD4E87" w:rsidP="00DD4E87">
      <w:pPr>
        <w:pStyle w:val="Standard"/>
        <w:jc w:val="both"/>
        <w:rPr>
          <w:rFonts w:cs="Times New Roman"/>
          <w:sz w:val="28"/>
          <w:szCs w:val="28"/>
          <w:shd w:val="clear" w:color="auto" w:fill="FFFFFF"/>
          <w:lang w:val="ru-RU"/>
        </w:rPr>
      </w:pPr>
      <w:r w:rsidRPr="0036542B">
        <w:rPr>
          <w:rFonts w:cs="Times New Roman"/>
          <w:sz w:val="28"/>
          <w:szCs w:val="28"/>
          <w:shd w:val="clear" w:color="auto" w:fill="FFFFFF"/>
          <w:lang w:val="ru-RU"/>
        </w:rPr>
        <w:t>- 35 групп компенсирующей направленности для детей с ограниченными возможностями здоровья, в которых реализуется адаптированная образовательная программа с учётом особенностей их психофизического развития, индивидуальных возможностей, обеспечивающая коррекцию нарушений развития (ТНР, ЗПР, тифло). Их количество увеличивается;</w:t>
      </w:r>
    </w:p>
    <w:p w:rsidR="00DD4E87" w:rsidRPr="0036542B" w:rsidRDefault="00DD4E87" w:rsidP="00DD4E87">
      <w:pPr>
        <w:pStyle w:val="Standard"/>
        <w:jc w:val="both"/>
        <w:rPr>
          <w:rFonts w:cs="Times New Roman"/>
          <w:sz w:val="28"/>
          <w:szCs w:val="28"/>
          <w:shd w:val="clear" w:color="auto" w:fill="FFFFFF"/>
          <w:lang w:val="ru-RU"/>
        </w:rPr>
      </w:pPr>
      <w:r w:rsidRPr="0036542B">
        <w:rPr>
          <w:rFonts w:cs="Times New Roman"/>
          <w:sz w:val="28"/>
          <w:szCs w:val="28"/>
          <w:shd w:val="clear" w:color="auto" w:fill="FFFFFF"/>
          <w:lang w:val="ru-RU"/>
        </w:rPr>
        <w:t xml:space="preserve">-3 группы оздоровительной направленности для детей с туберкулёзной интоксикацией (МБДОУ детский сад № 17 </w:t>
      </w:r>
      <w:r w:rsidRPr="0036542B">
        <w:rPr>
          <w:rFonts w:cs="Times New Roman"/>
          <w:sz w:val="28"/>
          <w:szCs w:val="28"/>
          <w:shd w:val="clear" w:color="auto" w:fill="FFFFFF"/>
          <w:lang w:val="ru-RU"/>
        </w:rPr>
        <w:lastRenderedPageBreak/>
        <w:t>«Золушка»), в которых реализуется ООП ДО и проводится комплекс специальных лечебно-оздоровительных мероприятий.</w:t>
      </w:r>
    </w:p>
    <w:p w:rsidR="00DD4E87" w:rsidRPr="0036542B" w:rsidRDefault="00DD4E87" w:rsidP="00DD4E87">
      <w:pPr>
        <w:ind w:firstLine="708"/>
        <w:jc w:val="both"/>
        <w:rPr>
          <w:sz w:val="28"/>
          <w:szCs w:val="28"/>
          <w:shd w:val="clear" w:color="auto" w:fill="FFFFFF"/>
        </w:rPr>
      </w:pPr>
      <w:r w:rsidRPr="0036542B">
        <w:rPr>
          <w:sz w:val="28"/>
          <w:szCs w:val="28"/>
          <w:shd w:val="clear" w:color="auto" w:fill="FFFFFF"/>
        </w:rPr>
        <w:t xml:space="preserve">В ноябре 2019 года введён в эксплуатацию детский сад на 160 мест в ж/р «Боталово – 4», в котором будет функционировать 7 групп: 6 – общеразвивающей направленности и 1 – комбинированной. </w:t>
      </w:r>
    </w:p>
    <w:p w:rsidR="00DD4E87" w:rsidRPr="0036542B" w:rsidRDefault="00DD4E87" w:rsidP="00DD4E87">
      <w:pPr>
        <w:ind w:firstLine="708"/>
        <w:jc w:val="both"/>
        <w:rPr>
          <w:b/>
          <w:sz w:val="28"/>
          <w:szCs w:val="28"/>
        </w:rPr>
      </w:pPr>
      <w:r w:rsidRPr="0036542B">
        <w:rPr>
          <w:sz w:val="28"/>
          <w:szCs w:val="28"/>
        </w:rPr>
        <w:t>Согласно постановлению администрации городского округа г. Бор от 19.02.2020 № 799 « О внесении изменений в Приложение к постановлению администрации городского округа г. Бор от 26.12.2019 № 7049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городского округа г. Бор подведомственных Управлению образования и молодежной политики администрации городского округа г. Бор»</w:t>
      </w:r>
      <w:r w:rsidRPr="0036542B">
        <w:rPr>
          <w:b/>
          <w:sz w:val="28"/>
          <w:szCs w:val="28"/>
        </w:rPr>
        <w:t xml:space="preserve"> м</w:t>
      </w:r>
      <w:r w:rsidRPr="0036542B">
        <w:rPr>
          <w:sz w:val="28"/>
          <w:szCs w:val="28"/>
        </w:rPr>
        <w:t xml:space="preserve">инимальный размер родительской платы в 2020 году составил </w:t>
      </w:r>
      <w:r w:rsidRPr="0036542B">
        <w:rPr>
          <w:b/>
          <w:sz w:val="28"/>
          <w:szCs w:val="28"/>
        </w:rPr>
        <w:t xml:space="preserve">1666 </w:t>
      </w:r>
      <w:r w:rsidRPr="0036542B">
        <w:rPr>
          <w:sz w:val="28"/>
          <w:szCs w:val="28"/>
        </w:rPr>
        <w:t xml:space="preserve">руб. в месяц, максимальный – </w:t>
      </w:r>
      <w:r w:rsidRPr="0036542B">
        <w:rPr>
          <w:b/>
          <w:sz w:val="28"/>
          <w:szCs w:val="28"/>
        </w:rPr>
        <w:t xml:space="preserve">2123 </w:t>
      </w:r>
      <w:r w:rsidRPr="0036542B">
        <w:rPr>
          <w:sz w:val="28"/>
          <w:szCs w:val="28"/>
        </w:rPr>
        <w:t>руб. в месяц.</w:t>
      </w:r>
      <w:r w:rsidRPr="0036542B">
        <w:rPr>
          <w:b/>
          <w:sz w:val="28"/>
          <w:szCs w:val="28"/>
        </w:rPr>
        <w:t xml:space="preserve"> </w:t>
      </w:r>
    </w:p>
    <w:p w:rsidR="00DD4E87" w:rsidRPr="0036542B" w:rsidRDefault="00DD4E87" w:rsidP="00DD4E87">
      <w:pPr>
        <w:ind w:firstLine="708"/>
        <w:jc w:val="both"/>
        <w:rPr>
          <w:b/>
          <w:sz w:val="28"/>
          <w:szCs w:val="28"/>
        </w:rPr>
      </w:pPr>
      <w:r w:rsidRPr="0036542B">
        <w:rPr>
          <w:sz w:val="28"/>
          <w:szCs w:val="28"/>
        </w:rPr>
        <w:t xml:space="preserve">Количество воспитанников, родительская плата с которых не взимается – </w:t>
      </w:r>
      <w:r w:rsidRPr="0036542B">
        <w:rPr>
          <w:b/>
          <w:sz w:val="28"/>
          <w:szCs w:val="28"/>
        </w:rPr>
        <w:t xml:space="preserve">175 </w:t>
      </w:r>
      <w:r w:rsidRPr="0036542B">
        <w:rPr>
          <w:sz w:val="28"/>
          <w:szCs w:val="28"/>
        </w:rPr>
        <w:t>(</w:t>
      </w:r>
      <w:r w:rsidRPr="0036542B">
        <w:rPr>
          <w:b/>
          <w:sz w:val="28"/>
          <w:szCs w:val="28"/>
        </w:rPr>
        <w:t>2%)</w:t>
      </w:r>
      <w:r w:rsidRPr="0036542B">
        <w:rPr>
          <w:sz w:val="28"/>
          <w:szCs w:val="28"/>
        </w:rPr>
        <w:t xml:space="preserve"> - дети – инвалиды, дети-сироты и дети, оставшиеся без попечения родителей, дети с туберкулёзной интоксикацией;</w:t>
      </w:r>
    </w:p>
    <w:p w:rsidR="00DD4E87" w:rsidRPr="0036542B" w:rsidRDefault="00DD4E87" w:rsidP="00DD4E87">
      <w:pPr>
        <w:ind w:firstLine="708"/>
        <w:jc w:val="both"/>
        <w:rPr>
          <w:b/>
          <w:sz w:val="28"/>
          <w:szCs w:val="28"/>
        </w:rPr>
      </w:pPr>
      <w:r w:rsidRPr="0036542B">
        <w:rPr>
          <w:sz w:val="28"/>
          <w:szCs w:val="28"/>
        </w:rPr>
        <w:t xml:space="preserve">Количество воспитанников (законных представителей),  родительская плата, у которых снижена на 50 % - </w:t>
      </w:r>
      <w:r w:rsidRPr="0036542B">
        <w:rPr>
          <w:b/>
          <w:sz w:val="28"/>
          <w:szCs w:val="28"/>
        </w:rPr>
        <w:t>2012</w:t>
      </w:r>
      <w:r w:rsidRPr="0036542B">
        <w:rPr>
          <w:sz w:val="28"/>
          <w:szCs w:val="28"/>
        </w:rPr>
        <w:t xml:space="preserve"> </w:t>
      </w:r>
      <w:r w:rsidRPr="0036542B">
        <w:rPr>
          <w:b/>
          <w:sz w:val="28"/>
          <w:szCs w:val="28"/>
        </w:rPr>
        <w:t>(28%)</w:t>
      </w:r>
      <w:r w:rsidRPr="0036542B">
        <w:rPr>
          <w:sz w:val="28"/>
          <w:szCs w:val="28"/>
        </w:rPr>
        <w:t>.</w:t>
      </w:r>
    </w:p>
    <w:p w:rsidR="00387723" w:rsidRPr="0036542B" w:rsidRDefault="00387723" w:rsidP="00387723">
      <w:pPr>
        <w:pStyle w:val="Standard"/>
        <w:jc w:val="both"/>
        <w:rPr>
          <w:rFonts w:cs="Times New Roman"/>
          <w:sz w:val="28"/>
          <w:szCs w:val="28"/>
          <w:lang w:val="ru-RU"/>
        </w:rPr>
      </w:pPr>
      <w:r w:rsidRPr="0036542B">
        <w:rPr>
          <w:rFonts w:cs="Times New Roman"/>
          <w:b/>
          <w:sz w:val="28"/>
          <w:szCs w:val="28"/>
          <w:lang w:val="ru-RU"/>
        </w:rPr>
        <w:t xml:space="preserve">Динамический и сравнительный анализ </w:t>
      </w:r>
      <w:r w:rsidRPr="0036542B">
        <w:rPr>
          <w:rFonts w:cs="Times New Roman"/>
          <w:sz w:val="28"/>
          <w:szCs w:val="28"/>
          <w:lang w:val="ru-RU"/>
        </w:rPr>
        <w:t>основных показателей  сети ОУ за 3 последних  года характеризуется</w:t>
      </w:r>
    </w:p>
    <w:p w:rsidR="00387723" w:rsidRPr="0036542B" w:rsidRDefault="00387723" w:rsidP="00387723">
      <w:pPr>
        <w:pStyle w:val="Standard"/>
        <w:jc w:val="both"/>
        <w:rPr>
          <w:rFonts w:cs="Times New Roman"/>
          <w:sz w:val="28"/>
          <w:szCs w:val="28"/>
          <w:lang w:val="ru-RU"/>
        </w:rPr>
      </w:pPr>
      <w:r w:rsidRPr="0036542B">
        <w:rPr>
          <w:rFonts w:cs="Times New Roman"/>
          <w:b/>
          <w:sz w:val="28"/>
          <w:szCs w:val="28"/>
          <w:lang w:val="ru-RU"/>
        </w:rPr>
        <w:t>уменьшением</w:t>
      </w:r>
      <w:r w:rsidRPr="0036542B">
        <w:rPr>
          <w:rFonts w:cs="Times New Roman"/>
          <w:sz w:val="28"/>
          <w:szCs w:val="28"/>
          <w:lang w:val="ru-RU"/>
        </w:rPr>
        <w:t>:</w:t>
      </w:r>
    </w:p>
    <w:p w:rsidR="00387723" w:rsidRPr="0036542B" w:rsidRDefault="00387723" w:rsidP="00387723">
      <w:pPr>
        <w:pStyle w:val="af8"/>
        <w:tabs>
          <w:tab w:val="left" w:pos="1418"/>
        </w:tabs>
        <w:spacing w:after="0" w:line="240" w:lineRule="auto"/>
        <w:ind w:left="0"/>
        <w:jc w:val="both"/>
        <w:rPr>
          <w:sz w:val="28"/>
          <w:szCs w:val="28"/>
        </w:rPr>
      </w:pPr>
      <w:r w:rsidRPr="0036542B">
        <w:rPr>
          <w:sz w:val="28"/>
          <w:szCs w:val="28"/>
        </w:rPr>
        <w:t>-</w:t>
      </w:r>
      <w:r w:rsidRPr="0036542B">
        <w:rPr>
          <w:b/>
          <w:sz w:val="28"/>
          <w:szCs w:val="28"/>
        </w:rPr>
        <w:t xml:space="preserve"> числа детей</w:t>
      </w:r>
      <w:r w:rsidRPr="0036542B">
        <w:rPr>
          <w:sz w:val="28"/>
          <w:szCs w:val="28"/>
        </w:rPr>
        <w:t xml:space="preserve"> дошкольного возраста в ОУ,</w:t>
      </w:r>
    </w:p>
    <w:p w:rsidR="00387723" w:rsidRPr="0036542B" w:rsidRDefault="00387723" w:rsidP="00387723">
      <w:pPr>
        <w:tabs>
          <w:tab w:val="left" w:pos="1418"/>
        </w:tabs>
        <w:jc w:val="both"/>
        <w:rPr>
          <w:sz w:val="28"/>
          <w:szCs w:val="28"/>
        </w:rPr>
      </w:pPr>
      <w:r w:rsidRPr="0036542B">
        <w:rPr>
          <w:b/>
          <w:sz w:val="28"/>
          <w:szCs w:val="28"/>
        </w:rPr>
        <w:t>увеличением</w:t>
      </w:r>
      <w:r w:rsidRPr="0036542B">
        <w:rPr>
          <w:sz w:val="28"/>
          <w:szCs w:val="28"/>
        </w:rPr>
        <w:t>:</w:t>
      </w:r>
    </w:p>
    <w:p w:rsidR="00387723" w:rsidRPr="0036542B" w:rsidRDefault="00387723" w:rsidP="00387723">
      <w:pPr>
        <w:tabs>
          <w:tab w:val="left" w:pos="1418"/>
        </w:tabs>
        <w:jc w:val="both"/>
        <w:rPr>
          <w:sz w:val="28"/>
          <w:szCs w:val="28"/>
        </w:rPr>
      </w:pPr>
      <w:r w:rsidRPr="0036542B">
        <w:rPr>
          <w:sz w:val="28"/>
          <w:szCs w:val="28"/>
        </w:rPr>
        <w:t>-количества ДОО;</w:t>
      </w:r>
    </w:p>
    <w:p w:rsidR="00387723" w:rsidRPr="0036542B" w:rsidRDefault="00387723" w:rsidP="00387723">
      <w:pPr>
        <w:tabs>
          <w:tab w:val="left" w:pos="1418"/>
        </w:tabs>
        <w:jc w:val="both"/>
        <w:rPr>
          <w:sz w:val="28"/>
          <w:szCs w:val="28"/>
        </w:rPr>
      </w:pPr>
      <w:r w:rsidRPr="0036542B">
        <w:rPr>
          <w:sz w:val="28"/>
          <w:szCs w:val="28"/>
        </w:rPr>
        <w:t>-числа мест в ДОО;</w:t>
      </w:r>
    </w:p>
    <w:p w:rsidR="00387723" w:rsidRPr="0036542B" w:rsidRDefault="00387723" w:rsidP="00387723">
      <w:pPr>
        <w:pStyle w:val="Standard"/>
        <w:tabs>
          <w:tab w:val="left" w:pos="1418"/>
        </w:tabs>
        <w:jc w:val="both"/>
        <w:rPr>
          <w:rFonts w:cs="Times New Roman"/>
          <w:sz w:val="28"/>
          <w:szCs w:val="28"/>
          <w:lang w:val="ru-RU"/>
        </w:rPr>
      </w:pPr>
      <w:r w:rsidRPr="0036542B">
        <w:rPr>
          <w:rFonts w:cs="Times New Roman"/>
          <w:b/>
          <w:sz w:val="28"/>
          <w:szCs w:val="28"/>
          <w:lang w:val="ru-RU"/>
        </w:rPr>
        <w:t>-</w:t>
      </w:r>
      <w:r w:rsidRPr="0036542B">
        <w:rPr>
          <w:rFonts w:cs="Times New Roman"/>
          <w:sz w:val="28"/>
          <w:szCs w:val="28"/>
          <w:lang w:val="ru-RU"/>
        </w:rPr>
        <w:t xml:space="preserve"> количества детей в целом по городскому округу;</w:t>
      </w:r>
    </w:p>
    <w:p w:rsidR="00387723" w:rsidRPr="0036542B" w:rsidRDefault="00387723" w:rsidP="00387723">
      <w:pPr>
        <w:pStyle w:val="Standard"/>
        <w:tabs>
          <w:tab w:val="left" w:pos="1418"/>
        </w:tabs>
        <w:jc w:val="both"/>
        <w:rPr>
          <w:rFonts w:cs="Times New Roman"/>
          <w:sz w:val="28"/>
          <w:szCs w:val="28"/>
          <w:lang w:val="ru-RU"/>
        </w:rPr>
      </w:pPr>
      <w:r w:rsidRPr="0036542B">
        <w:rPr>
          <w:rFonts w:cs="Times New Roman"/>
          <w:sz w:val="28"/>
          <w:szCs w:val="28"/>
          <w:lang w:val="ru-RU"/>
        </w:rPr>
        <w:t>-охвата детей дошкольным образованием.</w:t>
      </w:r>
    </w:p>
    <w:p w:rsidR="00387723" w:rsidRPr="0036542B" w:rsidRDefault="00387723" w:rsidP="00387723">
      <w:pPr>
        <w:ind w:firstLine="708"/>
        <w:jc w:val="both"/>
        <w:rPr>
          <w:sz w:val="28"/>
          <w:szCs w:val="28"/>
        </w:rPr>
      </w:pPr>
      <w:r w:rsidRPr="0036542B">
        <w:rPr>
          <w:sz w:val="28"/>
          <w:szCs w:val="28"/>
        </w:rPr>
        <w:t xml:space="preserve">В общей очереди в АИС «Комплектование ДОУ» для получения места в детском саду на 1 июня  2020 года  зарегистрировано 2229 детей в возрасте от 0 года до 3 лет, из них  от 0 до 1 года – 633 человек, 1-2 лет -1059, 2-3 лет 537 (актуальный спрос). </w:t>
      </w:r>
    </w:p>
    <w:p w:rsidR="00387723" w:rsidRPr="0036542B" w:rsidRDefault="00387723" w:rsidP="00387723">
      <w:pPr>
        <w:pStyle w:val="Standard"/>
        <w:ind w:firstLine="708"/>
        <w:jc w:val="both"/>
        <w:rPr>
          <w:rFonts w:cs="Times New Roman"/>
          <w:sz w:val="28"/>
          <w:szCs w:val="28"/>
          <w:lang w:val="ru-RU"/>
        </w:rPr>
      </w:pPr>
      <w:r w:rsidRPr="0036542B">
        <w:rPr>
          <w:rFonts w:cs="Times New Roman"/>
          <w:sz w:val="28"/>
          <w:szCs w:val="28"/>
          <w:lang w:val="ru-RU"/>
        </w:rPr>
        <w:t xml:space="preserve">Уровень доступности услуг дошкольного образования позволяет полностью удовлетворить запрос семьи, имеющих детей в возрасте от 3 до 7 лет и на 77 % покрывает актуальный спрос в услугах для детей в возрасте от 2 месяцев  до 3 лет. </w:t>
      </w:r>
    </w:p>
    <w:p w:rsidR="00387723" w:rsidRPr="0036542B" w:rsidRDefault="00387723" w:rsidP="00387723">
      <w:pPr>
        <w:ind w:firstLine="708"/>
        <w:jc w:val="both"/>
        <w:rPr>
          <w:sz w:val="28"/>
          <w:szCs w:val="28"/>
        </w:rPr>
      </w:pPr>
      <w:r w:rsidRPr="0036542B">
        <w:rPr>
          <w:color w:val="000000"/>
          <w:sz w:val="28"/>
          <w:szCs w:val="28"/>
        </w:rPr>
        <w:lastRenderedPageBreak/>
        <w:t xml:space="preserve">Согласно распоряжению Правительства Российской Федерации от 6 июля 2018 года № 1375-р планом основных мероприятий, проводимых в рамках реализации Федерального проекта «Демография», предусмотрено </w:t>
      </w:r>
      <w:r w:rsidRPr="0036542B">
        <w:rPr>
          <w:spacing w:val="2"/>
          <w:sz w:val="28"/>
          <w:szCs w:val="28"/>
        </w:rPr>
        <w:t>повышение доступности дошкольного образования для детей в возрасте от 2 месяцев до 3-х лет к  2021 - 100 %.</w:t>
      </w:r>
    </w:p>
    <w:p w:rsidR="00387723" w:rsidRPr="0036542B" w:rsidRDefault="00387723" w:rsidP="00387723">
      <w:pPr>
        <w:ind w:firstLine="595"/>
        <w:jc w:val="both"/>
        <w:rPr>
          <w:sz w:val="28"/>
          <w:szCs w:val="28"/>
        </w:rPr>
      </w:pPr>
      <w:r w:rsidRPr="0036542B">
        <w:rPr>
          <w:sz w:val="28"/>
          <w:szCs w:val="28"/>
        </w:rPr>
        <w:t xml:space="preserve"> Городской округ включён в комплекс мероприятий по ликвидации очерёдности детей в возрасте от 2 месяцев до 3 лет в Нижегородской области. В МАДОУ детскому саду № 13 «Дельфинчик» начато строительство пристроя на 60 мест в м-не «Прибрежный», в 2021 году планируется строительство нового детского сада на 240 мест в м-не «Красногорка».  </w:t>
      </w:r>
    </w:p>
    <w:p w:rsidR="00387723" w:rsidRPr="0036542B" w:rsidRDefault="00387723" w:rsidP="00387723">
      <w:pPr>
        <w:ind w:left="284"/>
        <w:jc w:val="both"/>
        <w:rPr>
          <w:sz w:val="28"/>
          <w:szCs w:val="28"/>
        </w:rPr>
      </w:pPr>
      <w:r w:rsidRPr="0036542B">
        <w:rPr>
          <w:sz w:val="28"/>
          <w:szCs w:val="28"/>
        </w:rPr>
        <w:t>На территории городского округа на 1 июня 2020 года проживает 153 ребёнка-инвалида от 0 до 7 лет,  80 детей – инвалидов  обучаются в 32 ДОО городского округа:</w:t>
      </w:r>
    </w:p>
    <w:p w:rsidR="00387723" w:rsidRPr="0036542B" w:rsidRDefault="00387723" w:rsidP="00387723">
      <w:pPr>
        <w:ind w:left="284"/>
        <w:jc w:val="both"/>
        <w:rPr>
          <w:sz w:val="28"/>
          <w:szCs w:val="28"/>
        </w:rPr>
      </w:pPr>
      <w:r w:rsidRPr="0036542B">
        <w:rPr>
          <w:sz w:val="28"/>
          <w:szCs w:val="28"/>
        </w:rPr>
        <w:t>-28 - в группах компенсирующей направленности;</w:t>
      </w:r>
    </w:p>
    <w:p w:rsidR="00387723" w:rsidRPr="0036542B" w:rsidRDefault="00387723" w:rsidP="00387723">
      <w:pPr>
        <w:ind w:left="284"/>
        <w:jc w:val="both"/>
        <w:rPr>
          <w:sz w:val="28"/>
          <w:szCs w:val="28"/>
        </w:rPr>
      </w:pPr>
      <w:r w:rsidRPr="0036542B">
        <w:rPr>
          <w:sz w:val="28"/>
          <w:szCs w:val="28"/>
        </w:rPr>
        <w:t>-2 -  в группах комбинированной направленности;</w:t>
      </w:r>
    </w:p>
    <w:p w:rsidR="00387723" w:rsidRPr="0036542B" w:rsidRDefault="00387723" w:rsidP="00387723">
      <w:pPr>
        <w:ind w:left="284"/>
        <w:jc w:val="both"/>
        <w:rPr>
          <w:sz w:val="28"/>
          <w:szCs w:val="28"/>
        </w:rPr>
      </w:pPr>
      <w:r w:rsidRPr="0036542B">
        <w:rPr>
          <w:sz w:val="28"/>
          <w:szCs w:val="28"/>
        </w:rPr>
        <w:t>-50 -  в группах общеразвивающей направленности.</w:t>
      </w:r>
    </w:p>
    <w:p w:rsidR="00387723" w:rsidRPr="0036542B" w:rsidRDefault="00387723" w:rsidP="00387723">
      <w:pPr>
        <w:ind w:left="284"/>
        <w:jc w:val="both"/>
        <w:rPr>
          <w:sz w:val="28"/>
          <w:szCs w:val="28"/>
        </w:rPr>
      </w:pPr>
      <w:r w:rsidRPr="0036542B">
        <w:rPr>
          <w:sz w:val="28"/>
          <w:szCs w:val="28"/>
        </w:rPr>
        <w:t>Показатели ГП «Доступная среда» в 2019 году:</w:t>
      </w:r>
    </w:p>
    <w:p w:rsidR="00387723" w:rsidRPr="0036542B" w:rsidRDefault="00387723" w:rsidP="00387723">
      <w:pPr>
        <w:jc w:val="both"/>
        <w:rPr>
          <w:sz w:val="28"/>
          <w:szCs w:val="28"/>
        </w:rPr>
      </w:pPr>
      <w:r w:rsidRPr="0036542B">
        <w:rPr>
          <w:sz w:val="28"/>
          <w:szCs w:val="28"/>
        </w:rPr>
        <w:t>-поставлено на учёт детей-инвалидов на получение места в ДОО  – 6 чел., актуальный спрос – 0;</w:t>
      </w:r>
    </w:p>
    <w:p w:rsidR="00387723" w:rsidRPr="0036542B" w:rsidRDefault="00387723" w:rsidP="00387723">
      <w:pPr>
        <w:jc w:val="both"/>
        <w:rPr>
          <w:sz w:val="28"/>
          <w:szCs w:val="28"/>
        </w:rPr>
      </w:pPr>
      <w:r w:rsidRPr="0036542B">
        <w:rPr>
          <w:sz w:val="28"/>
          <w:szCs w:val="28"/>
        </w:rPr>
        <w:t>-доля детей-инвалидов, охваченных услугами дошкольного образования из общей численности – 52 %;</w:t>
      </w:r>
    </w:p>
    <w:p w:rsidR="00387723" w:rsidRPr="0036542B" w:rsidRDefault="00387723" w:rsidP="00387723">
      <w:pPr>
        <w:jc w:val="both"/>
        <w:rPr>
          <w:sz w:val="28"/>
          <w:szCs w:val="28"/>
        </w:rPr>
      </w:pPr>
      <w:r w:rsidRPr="0036542B">
        <w:rPr>
          <w:sz w:val="28"/>
          <w:szCs w:val="28"/>
        </w:rPr>
        <w:t xml:space="preserve">-доля ДОО, в которых созданы оптимальные условия доступности – 8 % (МАДОУ детский сад № 9 «Золотой ключик», МАДОУ детский сад № 20 «Сказка», МАДОУ детский сад «Петушок», МАДОУ детский сад № 26 «Антошка»).  В эти учреждения в приоритетном порядке  направляются дети-инвалиды для получения качественного дошкольного образования. </w:t>
      </w:r>
    </w:p>
    <w:p w:rsidR="00387723" w:rsidRPr="0036542B" w:rsidRDefault="00387723" w:rsidP="00387723">
      <w:pPr>
        <w:ind w:firstLine="425"/>
        <w:jc w:val="both"/>
        <w:rPr>
          <w:sz w:val="28"/>
          <w:szCs w:val="28"/>
        </w:rPr>
      </w:pPr>
      <w:r w:rsidRPr="0036542B">
        <w:rPr>
          <w:sz w:val="28"/>
          <w:szCs w:val="28"/>
        </w:rPr>
        <w:t>В 2019 году в городском округе г. Бор в 2 ДОО (№ 20 «Сказка», «Петушок») созданы условия для маломобильных граждан по беспрепятственному проникновению на территорию дошкольных образовательных учреждений.</w:t>
      </w:r>
    </w:p>
    <w:p w:rsidR="00387723" w:rsidRPr="0036542B" w:rsidRDefault="00387723" w:rsidP="00387723">
      <w:pPr>
        <w:ind w:firstLine="425"/>
        <w:jc w:val="both"/>
        <w:rPr>
          <w:sz w:val="28"/>
          <w:szCs w:val="28"/>
        </w:rPr>
      </w:pPr>
      <w:r w:rsidRPr="0036542B">
        <w:rPr>
          <w:sz w:val="28"/>
          <w:szCs w:val="28"/>
        </w:rPr>
        <w:t>В  МАДОУ детском саду № 20 «Сказка» в рамках ГП «Доступная среда» проведен капитальный ремонт помещений на сумму 2043319,00 руб., приобретено оборудование на сумму 552445,33 руб.. В МАДОУ детском саду «Петушок» проведен капитальный ремонт по созданию доступной среды за счёт средств местного бюджета в рамках реализации мероприятий муниципальной программы «Социальная поддержка населения и общественных организаций городского округа г. Бор» на сумму 1500000,00 руб., приобретено коррекционно-развивающее оборудование 210952,00 руб.</w:t>
      </w:r>
    </w:p>
    <w:p w:rsidR="00387723" w:rsidRPr="0036542B" w:rsidRDefault="00387723" w:rsidP="00387723">
      <w:pPr>
        <w:ind w:firstLine="425"/>
        <w:jc w:val="both"/>
        <w:rPr>
          <w:sz w:val="28"/>
          <w:szCs w:val="28"/>
        </w:rPr>
      </w:pPr>
      <w:r w:rsidRPr="0036542B">
        <w:rPr>
          <w:sz w:val="28"/>
          <w:szCs w:val="28"/>
        </w:rPr>
        <w:t xml:space="preserve"> В 2020 планируется работа по повышению доступности ДОО в МАДОУ детском саду № 1 «Ласточка». В ДОО, в которых создана «доступная среда», дети с ОВЗ будут направляться в приоритетном порядке.</w:t>
      </w:r>
    </w:p>
    <w:p w:rsidR="00387723" w:rsidRPr="0036542B" w:rsidRDefault="00387723" w:rsidP="00387723">
      <w:pPr>
        <w:ind w:firstLine="425"/>
        <w:jc w:val="both"/>
        <w:rPr>
          <w:sz w:val="28"/>
          <w:szCs w:val="28"/>
        </w:rPr>
      </w:pPr>
    </w:p>
    <w:p w:rsidR="00E6340E" w:rsidRPr="0036542B" w:rsidRDefault="00E6340E" w:rsidP="00E6340E">
      <w:pPr>
        <w:widowControl w:val="0"/>
        <w:autoSpaceDE w:val="0"/>
        <w:autoSpaceDN w:val="0"/>
        <w:adjustRightInd w:val="0"/>
        <w:ind w:firstLine="300"/>
        <w:jc w:val="both"/>
        <w:rPr>
          <w:rFonts w:eastAsia="Times New Roman"/>
          <w:sz w:val="28"/>
          <w:szCs w:val="28"/>
        </w:rPr>
      </w:pPr>
    </w:p>
    <w:p w:rsidR="00E6340E" w:rsidRPr="0036542B" w:rsidRDefault="00E6340E" w:rsidP="00E6340E">
      <w:pPr>
        <w:ind w:firstLine="709"/>
        <w:jc w:val="both"/>
        <w:rPr>
          <w:sz w:val="28"/>
          <w:szCs w:val="28"/>
        </w:rPr>
      </w:pPr>
      <w:r w:rsidRPr="0036542B">
        <w:rPr>
          <w:sz w:val="28"/>
          <w:szCs w:val="28"/>
        </w:rPr>
        <w:t>В системе общего</w:t>
      </w:r>
      <w:r w:rsidR="008510C7" w:rsidRPr="0036542B">
        <w:rPr>
          <w:sz w:val="28"/>
          <w:szCs w:val="28"/>
        </w:rPr>
        <w:t xml:space="preserve"> образования  в </w:t>
      </w:r>
      <w:r w:rsidR="003C1C44" w:rsidRPr="0036542B">
        <w:rPr>
          <w:sz w:val="28"/>
          <w:szCs w:val="28"/>
        </w:rPr>
        <w:t>2019</w:t>
      </w:r>
      <w:r w:rsidR="00FA2B08" w:rsidRPr="0036542B">
        <w:rPr>
          <w:sz w:val="28"/>
          <w:szCs w:val="28"/>
        </w:rPr>
        <w:t xml:space="preserve"> году действовали</w:t>
      </w:r>
      <w:r w:rsidRPr="0036542B">
        <w:rPr>
          <w:sz w:val="28"/>
          <w:szCs w:val="28"/>
        </w:rPr>
        <w:t xml:space="preserve"> </w:t>
      </w:r>
      <w:r w:rsidR="003C1C44" w:rsidRPr="0036542B">
        <w:rPr>
          <w:sz w:val="28"/>
          <w:szCs w:val="28"/>
        </w:rPr>
        <w:t>30</w:t>
      </w:r>
      <w:r w:rsidRPr="0036542B">
        <w:rPr>
          <w:sz w:val="28"/>
          <w:szCs w:val="28"/>
        </w:rPr>
        <w:t xml:space="preserve"> общеобразовательных организаций (далее – МБ(А)ОУ), в которых обучаются 12</w:t>
      </w:r>
      <w:r w:rsidR="008510C7" w:rsidRPr="0036542B">
        <w:rPr>
          <w:sz w:val="28"/>
          <w:szCs w:val="28"/>
        </w:rPr>
        <w:t xml:space="preserve"> 95</w:t>
      </w:r>
      <w:r w:rsidR="00401937" w:rsidRPr="0036542B">
        <w:rPr>
          <w:sz w:val="28"/>
          <w:szCs w:val="28"/>
        </w:rPr>
        <w:t>1</w:t>
      </w:r>
      <w:r w:rsidRPr="0036542B">
        <w:rPr>
          <w:sz w:val="28"/>
          <w:szCs w:val="28"/>
        </w:rPr>
        <w:t xml:space="preserve"> ребенка (в том числе в учебно-консультационном пункте – 31 человек).</w:t>
      </w:r>
    </w:p>
    <w:p w:rsidR="00E6340E" w:rsidRPr="0036542B" w:rsidRDefault="00401937" w:rsidP="00E6340E">
      <w:pPr>
        <w:ind w:firstLine="709"/>
        <w:jc w:val="both"/>
        <w:rPr>
          <w:sz w:val="28"/>
          <w:szCs w:val="28"/>
        </w:rPr>
      </w:pPr>
      <w:r w:rsidRPr="0036542B">
        <w:rPr>
          <w:sz w:val="28"/>
          <w:szCs w:val="28"/>
        </w:rPr>
        <w:lastRenderedPageBreak/>
        <w:t>В 2019</w:t>
      </w:r>
      <w:r w:rsidR="00E6340E" w:rsidRPr="0036542B">
        <w:rPr>
          <w:sz w:val="28"/>
          <w:szCs w:val="28"/>
        </w:rPr>
        <w:t>-</w:t>
      </w:r>
      <w:r w:rsidR="008510C7" w:rsidRPr="0036542B">
        <w:rPr>
          <w:sz w:val="28"/>
          <w:szCs w:val="28"/>
        </w:rPr>
        <w:t>20</w:t>
      </w:r>
      <w:r w:rsidRPr="0036542B">
        <w:rPr>
          <w:sz w:val="28"/>
          <w:szCs w:val="28"/>
        </w:rPr>
        <w:t>20</w:t>
      </w:r>
      <w:r w:rsidR="00E6340E" w:rsidRPr="0036542B">
        <w:rPr>
          <w:sz w:val="28"/>
          <w:szCs w:val="28"/>
        </w:rPr>
        <w:t xml:space="preserve"> учебном году по сравнению с прошлым учебным годом численность детей увеличилась  на </w:t>
      </w:r>
      <w:r w:rsidRPr="0036542B">
        <w:rPr>
          <w:sz w:val="28"/>
          <w:szCs w:val="28"/>
        </w:rPr>
        <w:t>249</w:t>
      </w:r>
      <w:r w:rsidR="00E6340E" w:rsidRPr="0036542B">
        <w:rPr>
          <w:sz w:val="28"/>
          <w:szCs w:val="28"/>
        </w:rPr>
        <w:t xml:space="preserve"> человек, что составило 2% (в городских школах произошло увеличение численности на 189 человек (2%), в сельских – на </w:t>
      </w:r>
      <w:r w:rsidRPr="0036542B">
        <w:rPr>
          <w:sz w:val="28"/>
          <w:szCs w:val="28"/>
        </w:rPr>
        <w:t>89</w:t>
      </w:r>
      <w:r w:rsidR="00E6340E" w:rsidRPr="0036542B">
        <w:rPr>
          <w:sz w:val="28"/>
          <w:szCs w:val="28"/>
        </w:rPr>
        <w:t xml:space="preserve"> человека (2%)).</w:t>
      </w:r>
    </w:p>
    <w:p w:rsidR="00E6340E" w:rsidRPr="0036542B" w:rsidRDefault="00E6340E" w:rsidP="00E6340E">
      <w:pPr>
        <w:ind w:firstLine="709"/>
        <w:jc w:val="both"/>
        <w:rPr>
          <w:sz w:val="28"/>
          <w:szCs w:val="28"/>
        </w:rPr>
      </w:pPr>
      <w:r w:rsidRPr="0036542B">
        <w:rPr>
          <w:sz w:val="28"/>
          <w:szCs w:val="28"/>
        </w:rPr>
        <w:t xml:space="preserve"> 100% детей обучаются в МБ(А)ОУ с оборудованными предметными кабинетами, с организацией школьного питания, с условиями для занятий физической культурой. Продолжается модернизация образовательных программ общего образования, реализуемая в соответствии с федеральными государственными образовательными стандартами.</w:t>
      </w:r>
    </w:p>
    <w:p w:rsidR="00E6340E" w:rsidRPr="0036542B" w:rsidRDefault="00E6340E" w:rsidP="00E6340E">
      <w:pPr>
        <w:ind w:firstLine="709"/>
        <w:jc w:val="both"/>
        <w:rPr>
          <w:sz w:val="28"/>
          <w:szCs w:val="28"/>
        </w:rPr>
      </w:pPr>
      <w:r w:rsidRPr="0036542B">
        <w:rPr>
          <w:sz w:val="28"/>
          <w:szCs w:val="28"/>
        </w:rPr>
        <w:t xml:space="preserve">В городском округе город Бор создана инфраструктура, обеспечивающая выявление и сопровождение талантливых и одаренных обучающихся. </w:t>
      </w:r>
    </w:p>
    <w:p w:rsidR="00E6340E" w:rsidRPr="0036542B" w:rsidRDefault="00E6340E" w:rsidP="00E6340E">
      <w:pPr>
        <w:ind w:firstLine="709"/>
        <w:jc w:val="both"/>
        <w:rPr>
          <w:sz w:val="28"/>
          <w:szCs w:val="28"/>
        </w:rPr>
      </w:pPr>
      <w:r w:rsidRPr="0036542B">
        <w:rPr>
          <w:sz w:val="28"/>
          <w:szCs w:val="28"/>
        </w:rPr>
        <w:t xml:space="preserve">Сеть дополнительного образования детей отрасли «Образование» представлена 8 муниципальными образовательными </w:t>
      </w:r>
      <w:r w:rsidRPr="0036542B">
        <w:rPr>
          <w:snapToGrid w:val="0"/>
          <w:sz w:val="28"/>
          <w:szCs w:val="28"/>
        </w:rPr>
        <w:t xml:space="preserve">организациями дополнительного образования детей, расположенными на территории </w:t>
      </w:r>
      <w:r w:rsidRPr="0036542B">
        <w:rPr>
          <w:sz w:val="28"/>
          <w:szCs w:val="28"/>
        </w:rPr>
        <w:t>городского округа г.Бор</w:t>
      </w:r>
      <w:r w:rsidRPr="0036542B">
        <w:rPr>
          <w:snapToGrid w:val="0"/>
          <w:sz w:val="28"/>
          <w:szCs w:val="28"/>
        </w:rPr>
        <w:t xml:space="preserve"> (далее – ДОД), </w:t>
      </w:r>
      <w:r w:rsidRPr="0036542B">
        <w:rPr>
          <w:sz w:val="28"/>
          <w:szCs w:val="28"/>
        </w:rPr>
        <w:t xml:space="preserve">516 объединениями разной направленности дополнительного образования, функционирующими на базе МБ(А)ОУ. </w:t>
      </w:r>
    </w:p>
    <w:p w:rsidR="00E6340E" w:rsidRPr="009A1DEE" w:rsidRDefault="00E6340E" w:rsidP="00E6340E">
      <w:pPr>
        <w:ind w:firstLine="709"/>
        <w:jc w:val="both"/>
        <w:rPr>
          <w:sz w:val="28"/>
          <w:szCs w:val="28"/>
        </w:rPr>
      </w:pPr>
      <w:r w:rsidRPr="009A1DEE">
        <w:rPr>
          <w:sz w:val="28"/>
          <w:szCs w:val="28"/>
        </w:rPr>
        <w:t xml:space="preserve">Общая доля детей и молодежи, занимающихся дополнительным образованием в организациях ведомственной принадлежности, составляет 85% от общей численности детей и молодежи в возрасте от 5 до 18 лет. </w:t>
      </w:r>
    </w:p>
    <w:p w:rsidR="00E6340E" w:rsidRPr="009A1DEE" w:rsidRDefault="00E6340E" w:rsidP="00E6340E">
      <w:pPr>
        <w:ind w:firstLine="709"/>
        <w:jc w:val="both"/>
        <w:rPr>
          <w:sz w:val="28"/>
          <w:szCs w:val="28"/>
        </w:rPr>
      </w:pPr>
      <w:r w:rsidRPr="009A1DEE">
        <w:rPr>
          <w:sz w:val="28"/>
          <w:szCs w:val="28"/>
        </w:rPr>
        <w:t>В организациях дополнительного образования детей, подведомственных Управлению, занимается  6577 детей.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E6340E" w:rsidRPr="009A1DEE" w:rsidRDefault="00E6340E" w:rsidP="00E6340E">
      <w:pPr>
        <w:ind w:firstLine="709"/>
        <w:jc w:val="both"/>
        <w:rPr>
          <w:sz w:val="28"/>
          <w:szCs w:val="28"/>
        </w:rPr>
      </w:pPr>
      <w:r w:rsidRPr="009A1DEE">
        <w:rPr>
          <w:sz w:val="28"/>
          <w:szCs w:val="28"/>
        </w:rPr>
        <w:t>В соответствии с государственной политикой в области образования приоритетными направлениями развития по уровням и видам образования являются:</w:t>
      </w:r>
    </w:p>
    <w:p w:rsidR="00E6340E" w:rsidRPr="009A1DEE" w:rsidRDefault="00E6340E" w:rsidP="00E6340E">
      <w:pPr>
        <w:tabs>
          <w:tab w:val="left" w:pos="0"/>
        </w:tabs>
        <w:ind w:firstLine="709"/>
        <w:jc w:val="both"/>
        <w:rPr>
          <w:sz w:val="28"/>
          <w:szCs w:val="28"/>
        </w:rPr>
      </w:pPr>
      <w:r w:rsidRPr="009A1DEE">
        <w:rPr>
          <w:sz w:val="28"/>
          <w:szCs w:val="28"/>
        </w:rPr>
        <w:t xml:space="preserve">В системе </w:t>
      </w:r>
      <w:r w:rsidRPr="009A1DEE">
        <w:rPr>
          <w:bCs/>
          <w:iCs/>
          <w:sz w:val="28"/>
          <w:szCs w:val="28"/>
        </w:rPr>
        <w:t>дошкольного образования – п</w:t>
      </w:r>
      <w:r w:rsidRPr="009A1DEE">
        <w:rPr>
          <w:sz w:val="28"/>
          <w:szCs w:val="28"/>
        </w:rPr>
        <w:t xml:space="preserve">овышение доступности и качества дошкольного образования, в том числе через разнообразие форм дошкольного образования, </w:t>
      </w:r>
      <w:r w:rsidRPr="009A1DEE">
        <w:rPr>
          <w:sz w:val="28"/>
          <w:szCs w:val="28"/>
          <w:lang w:eastAsia="en-US"/>
        </w:rPr>
        <w:t>внедрение системы оценки качества</w:t>
      </w:r>
      <w:r w:rsidRPr="009A1DEE">
        <w:rPr>
          <w:sz w:val="28"/>
          <w:szCs w:val="28"/>
        </w:rPr>
        <w:t xml:space="preserve"> дошкольного образования. </w:t>
      </w:r>
    </w:p>
    <w:p w:rsidR="00E6340E" w:rsidRPr="009A1DEE" w:rsidRDefault="00E6340E" w:rsidP="00E6340E">
      <w:pPr>
        <w:tabs>
          <w:tab w:val="left" w:pos="0"/>
          <w:tab w:val="left" w:pos="426"/>
        </w:tabs>
        <w:ind w:firstLine="709"/>
        <w:jc w:val="both"/>
        <w:rPr>
          <w:bCs/>
          <w:sz w:val="28"/>
          <w:szCs w:val="28"/>
        </w:rPr>
      </w:pPr>
      <w:r w:rsidRPr="009A1DEE">
        <w:rPr>
          <w:sz w:val="28"/>
          <w:szCs w:val="28"/>
        </w:rPr>
        <w:t xml:space="preserve">В системе общего образования – повышение доступности и качества образования, в том числе </w:t>
      </w:r>
      <w:r w:rsidRPr="009A1DEE">
        <w:rPr>
          <w:bCs/>
          <w:sz w:val="28"/>
          <w:szCs w:val="28"/>
        </w:rPr>
        <w:t xml:space="preserve">переход на федеральные государственные образовательные стандарты второго поколения, </w:t>
      </w:r>
      <w:r w:rsidRPr="009A1DEE">
        <w:rPr>
          <w:sz w:val="28"/>
          <w:szCs w:val="28"/>
          <w:lang w:eastAsia="en-US"/>
        </w:rPr>
        <w:t>внедрение системы оценки качества общего образования,</w:t>
      </w:r>
      <w:r w:rsidRPr="009A1DEE">
        <w:rPr>
          <w:bCs/>
          <w:sz w:val="28"/>
          <w:szCs w:val="28"/>
        </w:rPr>
        <w:t xml:space="preserve"> развитие материально-</w:t>
      </w:r>
      <w:r w:rsidRPr="009A1DEE">
        <w:rPr>
          <w:sz w:val="28"/>
          <w:szCs w:val="28"/>
        </w:rPr>
        <w:t>технической</w:t>
      </w:r>
      <w:r w:rsidRPr="009A1DEE">
        <w:rPr>
          <w:bCs/>
          <w:sz w:val="28"/>
          <w:szCs w:val="28"/>
        </w:rPr>
        <w:t xml:space="preserve"> базы </w:t>
      </w:r>
      <w:r w:rsidRPr="009A1DEE">
        <w:rPr>
          <w:sz w:val="28"/>
          <w:szCs w:val="28"/>
        </w:rPr>
        <w:t>МБ(А)ОУ</w:t>
      </w:r>
      <w:r w:rsidRPr="009A1DEE">
        <w:rPr>
          <w:bCs/>
          <w:sz w:val="28"/>
          <w:szCs w:val="28"/>
        </w:rPr>
        <w:t xml:space="preserve"> с учетом новых принципов проектирования, строительства и реконструкции зданий</w:t>
      </w:r>
      <w:r w:rsidRPr="009A1DEE">
        <w:rPr>
          <w:sz w:val="28"/>
          <w:szCs w:val="28"/>
        </w:rPr>
        <w:t>,</w:t>
      </w:r>
      <w:r w:rsidRPr="009A1DEE">
        <w:rPr>
          <w:bCs/>
          <w:sz w:val="28"/>
          <w:szCs w:val="28"/>
        </w:rPr>
        <w:t xml:space="preserve"> использование современных информационных и коммуникационных технологий, дистанционных форм обучения.</w:t>
      </w:r>
    </w:p>
    <w:p w:rsidR="00E6340E" w:rsidRPr="009A1DEE" w:rsidRDefault="00E6340E" w:rsidP="00E6340E">
      <w:pPr>
        <w:tabs>
          <w:tab w:val="left" w:pos="0"/>
        </w:tabs>
        <w:ind w:firstLine="709"/>
        <w:jc w:val="both"/>
        <w:rPr>
          <w:sz w:val="28"/>
          <w:szCs w:val="28"/>
        </w:rPr>
      </w:pPr>
      <w:r w:rsidRPr="009A1DEE">
        <w:rPr>
          <w:sz w:val="28"/>
          <w:szCs w:val="28"/>
        </w:rPr>
        <w:t xml:space="preserve">В системе дополнительного образования детей (далее ДОД) –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w:t>
      </w:r>
    </w:p>
    <w:p w:rsidR="00E6340E" w:rsidRPr="009A1DEE" w:rsidRDefault="00E6340E" w:rsidP="00E6340E">
      <w:pPr>
        <w:tabs>
          <w:tab w:val="left" w:pos="709"/>
          <w:tab w:val="left" w:pos="1134"/>
        </w:tabs>
        <w:ind w:firstLine="709"/>
        <w:contextualSpacing/>
        <w:jc w:val="both"/>
        <w:rPr>
          <w:sz w:val="28"/>
          <w:szCs w:val="28"/>
          <w:lang w:eastAsia="en-US"/>
        </w:rPr>
      </w:pPr>
      <w:r w:rsidRPr="009A1DEE">
        <w:rPr>
          <w:sz w:val="28"/>
          <w:szCs w:val="28"/>
          <w:lang w:eastAsia="en-US"/>
        </w:rPr>
        <w:lastRenderedPageBreak/>
        <w:t>В отрасли образования:</w:t>
      </w:r>
    </w:p>
    <w:p w:rsidR="00E6340E" w:rsidRPr="009A1DEE" w:rsidRDefault="00E6340E" w:rsidP="00E6340E">
      <w:pPr>
        <w:tabs>
          <w:tab w:val="left" w:pos="0"/>
          <w:tab w:val="left" w:pos="426"/>
        </w:tabs>
        <w:ind w:firstLine="709"/>
        <w:jc w:val="both"/>
        <w:rPr>
          <w:bCs/>
          <w:sz w:val="28"/>
          <w:szCs w:val="28"/>
        </w:rPr>
      </w:pPr>
      <w:r w:rsidRPr="009A1DEE">
        <w:rPr>
          <w:bCs/>
          <w:sz w:val="28"/>
          <w:szCs w:val="28"/>
        </w:rPr>
        <w:t xml:space="preserve">- укрепление </w:t>
      </w:r>
      <w:r w:rsidRPr="009A1DEE">
        <w:rPr>
          <w:sz w:val="28"/>
          <w:szCs w:val="28"/>
        </w:rPr>
        <w:t>кадрового потенциала отрасли путем введения новой системы оплаты труда,</w:t>
      </w:r>
      <w:r w:rsidRPr="009A1DEE">
        <w:rPr>
          <w:sz w:val="28"/>
          <w:szCs w:val="28"/>
          <w:lang w:eastAsia="en-US"/>
        </w:rPr>
        <w:t xml:space="preserve"> внедрения механизмов эффективного контракта</w:t>
      </w:r>
      <w:r w:rsidRPr="009A1DEE">
        <w:rPr>
          <w:sz w:val="28"/>
          <w:szCs w:val="28"/>
        </w:rPr>
        <w:t xml:space="preserve">; увеличение доли молодых учителей, поддержка лучших учителей, внедряющих инновационные образовательные программы, </w:t>
      </w:r>
      <w:r w:rsidRPr="009A1DEE">
        <w:rPr>
          <w:bCs/>
          <w:sz w:val="28"/>
          <w:szCs w:val="28"/>
        </w:rPr>
        <w:t xml:space="preserve">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муниципальных образовательных организациях </w:t>
      </w:r>
      <w:r w:rsidRPr="009A1DEE">
        <w:rPr>
          <w:sz w:val="28"/>
          <w:szCs w:val="28"/>
        </w:rPr>
        <w:t>городского округа г.Бор</w:t>
      </w:r>
      <w:r w:rsidRPr="009A1DEE">
        <w:rPr>
          <w:bCs/>
          <w:sz w:val="28"/>
          <w:szCs w:val="28"/>
        </w:rPr>
        <w:t>;</w:t>
      </w:r>
    </w:p>
    <w:p w:rsidR="00E6340E" w:rsidRPr="009A1DEE" w:rsidRDefault="00E6340E" w:rsidP="00E6340E">
      <w:pPr>
        <w:tabs>
          <w:tab w:val="left" w:pos="0"/>
          <w:tab w:val="left" w:pos="426"/>
        </w:tabs>
        <w:ind w:firstLine="709"/>
        <w:jc w:val="both"/>
        <w:rPr>
          <w:sz w:val="28"/>
          <w:szCs w:val="28"/>
        </w:rPr>
      </w:pPr>
      <w:r w:rsidRPr="009A1DEE">
        <w:rPr>
          <w:sz w:val="28"/>
          <w:szCs w:val="28"/>
        </w:rPr>
        <w:t xml:space="preserve">- обеспечение среднемесячной заработной платы педагогических работников МБ(А)ОУ на уровне средней заработной платы в регионе, </w:t>
      </w:r>
    </w:p>
    <w:p w:rsidR="00E6340E" w:rsidRPr="009A1DEE" w:rsidRDefault="00E6340E" w:rsidP="00E6340E">
      <w:pPr>
        <w:tabs>
          <w:tab w:val="left" w:pos="0"/>
          <w:tab w:val="left" w:pos="426"/>
        </w:tabs>
        <w:ind w:firstLine="709"/>
        <w:jc w:val="both"/>
        <w:rPr>
          <w:sz w:val="28"/>
          <w:szCs w:val="28"/>
        </w:rPr>
      </w:pPr>
      <w:r w:rsidRPr="009A1DEE">
        <w:rPr>
          <w:sz w:val="28"/>
          <w:szCs w:val="28"/>
        </w:rPr>
        <w:t>- обеспечение среднемесячной заработной платы педагогических работников ДОО на уровне средней заработной платы в сфере общего образования городского округа г.Бор;</w:t>
      </w:r>
    </w:p>
    <w:p w:rsidR="00E6340E" w:rsidRPr="009A1DEE" w:rsidRDefault="00E6340E" w:rsidP="00E6340E">
      <w:pPr>
        <w:tabs>
          <w:tab w:val="left" w:pos="0"/>
          <w:tab w:val="left" w:pos="426"/>
        </w:tabs>
        <w:ind w:firstLine="709"/>
        <w:jc w:val="both"/>
        <w:rPr>
          <w:sz w:val="28"/>
          <w:szCs w:val="28"/>
        </w:rPr>
      </w:pPr>
      <w:r w:rsidRPr="009A1DEE">
        <w:rPr>
          <w:sz w:val="28"/>
          <w:szCs w:val="28"/>
        </w:rPr>
        <w:t xml:space="preserve">- планомерное увеличение в период действия муниципальной программы и доведение </w:t>
      </w:r>
      <w:r w:rsidR="00FA2B08" w:rsidRPr="009A1DEE">
        <w:rPr>
          <w:sz w:val="28"/>
          <w:szCs w:val="28"/>
        </w:rPr>
        <w:t>к 2020</w:t>
      </w:r>
      <w:r w:rsidRPr="009A1DEE">
        <w:rPr>
          <w:sz w:val="28"/>
          <w:szCs w:val="28"/>
        </w:rPr>
        <w:t xml:space="preserve"> году среднемесячной заработной платы педагогических работников ДОД  до уровня среднемесячной заработной платы в регионе;</w:t>
      </w:r>
    </w:p>
    <w:p w:rsidR="00E6340E" w:rsidRPr="009A1DEE" w:rsidRDefault="00E6340E" w:rsidP="00E6340E">
      <w:pPr>
        <w:tabs>
          <w:tab w:val="left" w:pos="0"/>
          <w:tab w:val="left" w:pos="426"/>
        </w:tabs>
        <w:ind w:firstLine="709"/>
        <w:jc w:val="both"/>
        <w:rPr>
          <w:bCs/>
          <w:sz w:val="28"/>
          <w:szCs w:val="28"/>
        </w:rPr>
      </w:pPr>
      <w:r w:rsidRPr="009A1DEE">
        <w:rPr>
          <w:sz w:val="28"/>
          <w:szCs w:val="28"/>
        </w:rPr>
        <w:t xml:space="preserve">- совершенствование кадровой политики через </w:t>
      </w:r>
      <w:r w:rsidRPr="009A1DEE">
        <w:rPr>
          <w:bCs/>
          <w:sz w:val="28"/>
          <w:szCs w:val="28"/>
        </w:rPr>
        <w:t xml:space="preserve">внедрение новых подходов к организации подготовки, переподготовки и повышения </w:t>
      </w:r>
      <w:r w:rsidRPr="009A1DEE">
        <w:rPr>
          <w:sz w:val="28"/>
          <w:szCs w:val="28"/>
        </w:rPr>
        <w:t>квалификации</w:t>
      </w:r>
      <w:r w:rsidRPr="009A1DEE">
        <w:rPr>
          <w:bCs/>
          <w:sz w:val="28"/>
          <w:szCs w:val="28"/>
        </w:rPr>
        <w:t xml:space="preserve"> кадров,</w:t>
      </w:r>
      <w:r w:rsidRPr="009A1DEE">
        <w:rPr>
          <w:sz w:val="28"/>
          <w:szCs w:val="28"/>
        </w:rPr>
        <w:t xml:space="preserve"> внедрение механизмов эффективного контракта с руководителями</w:t>
      </w:r>
      <w:r w:rsidRPr="009A1DEE">
        <w:rPr>
          <w:bCs/>
          <w:sz w:val="28"/>
          <w:szCs w:val="28"/>
        </w:rPr>
        <w:t xml:space="preserve"> муниципальных образовательных организациях </w:t>
      </w:r>
      <w:r w:rsidRPr="009A1DEE">
        <w:rPr>
          <w:sz w:val="28"/>
          <w:szCs w:val="28"/>
        </w:rPr>
        <w:t>городского округа г.Бор и педагогическими работниками;</w:t>
      </w:r>
    </w:p>
    <w:p w:rsidR="00E6340E" w:rsidRPr="009A1DEE" w:rsidRDefault="00E6340E" w:rsidP="00E6340E">
      <w:pPr>
        <w:tabs>
          <w:tab w:val="left" w:pos="0"/>
        </w:tabs>
        <w:autoSpaceDE w:val="0"/>
        <w:autoSpaceDN w:val="0"/>
        <w:ind w:firstLine="709"/>
        <w:jc w:val="both"/>
        <w:rPr>
          <w:sz w:val="28"/>
          <w:szCs w:val="28"/>
        </w:rPr>
      </w:pPr>
      <w:r w:rsidRPr="009A1DEE">
        <w:rPr>
          <w:sz w:val="28"/>
          <w:szCs w:val="28"/>
        </w:rPr>
        <w:t>- 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E6340E" w:rsidRPr="009A1DEE" w:rsidRDefault="00E6340E" w:rsidP="00E6340E">
      <w:pPr>
        <w:tabs>
          <w:tab w:val="left" w:pos="0"/>
          <w:tab w:val="left" w:pos="426"/>
        </w:tabs>
        <w:ind w:firstLine="709"/>
        <w:jc w:val="both"/>
        <w:rPr>
          <w:sz w:val="28"/>
          <w:szCs w:val="28"/>
        </w:rPr>
      </w:pPr>
      <w:r w:rsidRPr="009A1DEE">
        <w:rPr>
          <w:sz w:val="28"/>
          <w:szCs w:val="28"/>
        </w:rPr>
        <w:t>- социализация детей с ограниченными возможностями здоровья через развитие инклюзивного и дистанционного образования;</w:t>
      </w:r>
    </w:p>
    <w:p w:rsidR="00E6340E" w:rsidRPr="009A1DEE" w:rsidRDefault="00E6340E" w:rsidP="00E6340E">
      <w:pPr>
        <w:tabs>
          <w:tab w:val="left" w:pos="0"/>
          <w:tab w:val="left" w:pos="426"/>
        </w:tabs>
        <w:ind w:firstLine="709"/>
        <w:jc w:val="both"/>
        <w:rPr>
          <w:bCs/>
          <w:sz w:val="28"/>
          <w:szCs w:val="28"/>
        </w:rPr>
      </w:pPr>
      <w:r w:rsidRPr="009A1DEE">
        <w:rPr>
          <w:sz w:val="28"/>
          <w:szCs w:val="28"/>
        </w:rPr>
        <w:t xml:space="preserve">- сохранение здоровья детей через </w:t>
      </w:r>
      <w:r w:rsidRPr="009A1DEE">
        <w:rPr>
          <w:bCs/>
          <w:sz w:val="28"/>
          <w:szCs w:val="28"/>
        </w:rPr>
        <w:t xml:space="preserve">совершенствование организации питания обучающихся (воспитанников) в </w:t>
      </w:r>
      <w:r w:rsidRPr="009A1DEE">
        <w:rPr>
          <w:sz w:val="28"/>
          <w:szCs w:val="28"/>
        </w:rPr>
        <w:t>МБ(А)ОУ</w:t>
      </w:r>
      <w:r w:rsidRPr="009A1DEE">
        <w:rPr>
          <w:bCs/>
          <w:sz w:val="28"/>
          <w:szCs w:val="28"/>
        </w:rPr>
        <w:t>; использование здоровьесберегающих технологий в образовательном процессе.</w:t>
      </w:r>
    </w:p>
    <w:p w:rsidR="00E6340E" w:rsidRPr="0036542B" w:rsidRDefault="00E6340E" w:rsidP="00E6340E">
      <w:pPr>
        <w:ind w:firstLine="709"/>
        <w:jc w:val="both"/>
        <w:rPr>
          <w:sz w:val="28"/>
          <w:szCs w:val="28"/>
        </w:rPr>
      </w:pPr>
      <w:r w:rsidRPr="009A1DEE">
        <w:rPr>
          <w:sz w:val="28"/>
          <w:szCs w:val="28"/>
        </w:rPr>
        <w:t>Отмечается увеличение  количества детей, охваченных организованными формами отдыха, оздоровления и занятости, а также оздоровленных  детей.</w:t>
      </w:r>
      <w:r w:rsidRPr="009A1DEE">
        <w:rPr>
          <w:b/>
          <w:bCs/>
          <w:sz w:val="28"/>
          <w:szCs w:val="28"/>
        </w:rPr>
        <w:t xml:space="preserve"> </w:t>
      </w:r>
      <w:r w:rsidRPr="009A1DEE">
        <w:rPr>
          <w:bCs/>
          <w:sz w:val="28"/>
          <w:szCs w:val="28"/>
        </w:rPr>
        <w:t>Формы</w:t>
      </w:r>
      <w:r w:rsidRPr="009A1DEE">
        <w:rPr>
          <w:sz w:val="28"/>
          <w:szCs w:val="28"/>
        </w:rPr>
        <w:t xml:space="preserve"> организации отдыха и оздоровления детей разнообразные. В каникулярное время (весенние, летние, осенние, зимние каникулы) организуются лагеря с дневным пребыванием на базе школ, учреждений дополнительного образования детей. В летний период открываются профильные, туристические палаточные лагеря, трудовые объединения, прогулочные группы. Также дети поправляют свое здоровье в санаторных </w:t>
      </w:r>
      <w:r w:rsidRPr="0036542B">
        <w:rPr>
          <w:sz w:val="28"/>
          <w:szCs w:val="28"/>
        </w:rPr>
        <w:t>лагерях, детских санаториях, пансионатах, турбазах, как на территории области, так и на Черноморском побережье. Количество освоенных средств областного и местного бюджетов ежегодно увеличивается</w:t>
      </w:r>
      <w:r w:rsidR="006629DF" w:rsidRPr="0036542B">
        <w:rPr>
          <w:sz w:val="28"/>
          <w:szCs w:val="28"/>
        </w:rPr>
        <w:t>.</w:t>
      </w:r>
    </w:p>
    <w:p w:rsidR="0062457A" w:rsidRPr="0036542B" w:rsidRDefault="00EE7E7D" w:rsidP="00E6340E">
      <w:pPr>
        <w:ind w:firstLine="709"/>
        <w:jc w:val="both"/>
        <w:rPr>
          <w:sz w:val="28"/>
          <w:szCs w:val="28"/>
        </w:rPr>
      </w:pPr>
      <w:r w:rsidRPr="0036542B">
        <w:rPr>
          <w:sz w:val="28"/>
          <w:szCs w:val="28"/>
        </w:rPr>
        <w:lastRenderedPageBreak/>
        <w:t>По итогам реализации государственной молодежной политики за 2019 год городской округ г.Бор занимает 9 место в рей</w:t>
      </w:r>
      <w:r w:rsidR="0062457A" w:rsidRPr="0036542B">
        <w:rPr>
          <w:sz w:val="28"/>
          <w:szCs w:val="28"/>
        </w:rPr>
        <w:t>тинг</w:t>
      </w:r>
      <w:r w:rsidRPr="0036542B">
        <w:rPr>
          <w:sz w:val="28"/>
          <w:szCs w:val="28"/>
        </w:rPr>
        <w:t>е</w:t>
      </w:r>
      <w:r w:rsidR="0062457A" w:rsidRPr="0036542B">
        <w:rPr>
          <w:sz w:val="28"/>
          <w:szCs w:val="28"/>
        </w:rPr>
        <w:t xml:space="preserve"> </w:t>
      </w:r>
      <w:r w:rsidR="00443FCA" w:rsidRPr="0036542B">
        <w:rPr>
          <w:sz w:val="28"/>
          <w:szCs w:val="28"/>
        </w:rPr>
        <w:t>кл</w:t>
      </w:r>
      <w:r w:rsidR="0062457A" w:rsidRPr="0036542B">
        <w:rPr>
          <w:sz w:val="28"/>
          <w:szCs w:val="28"/>
        </w:rPr>
        <w:t>ючевых</w:t>
      </w:r>
      <w:r w:rsidR="00443FCA" w:rsidRPr="0036542B">
        <w:rPr>
          <w:sz w:val="28"/>
          <w:szCs w:val="28"/>
        </w:rPr>
        <w:t xml:space="preserve"> </w:t>
      </w:r>
      <w:r w:rsidR="0062457A" w:rsidRPr="0036542B">
        <w:rPr>
          <w:sz w:val="28"/>
          <w:szCs w:val="28"/>
        </w:rPr>
        <w:t>показателей</w:t>
      </w:r>
      <w:r w:rsidR="00443FCA" w:rsidRPr="0036542B">
        <w:rPr>
          <w:sz w:val="28"/>
          <w:szCs w:val="28"/>
        </w:rPr>
        <w:t xml:space="preserve"> </w:t>
      </w:r>
      <w:r w:rsidR="0062457A" w:rsidRPr="0036542B">
        <w:rPr>
          <w:sz w:val="28"/>
          <w:szCs w:val="28"/>
        </w:rPr>
        <w:t>реализации</w:t>
      </w:r>
      <w:r w:rsidR="00443FCA" w:rsidRPr="0036542B">
        <w:rPr>
          <w:sz w:val="28"/>
          <w:szCs w:val="28"/>
        </w:rPr>
        <w:t xml:space="preserve"> </w:t>
      </w:r>
      <w:r w:rsidR="0062457A" w:rsidRPr="0036542B">
        <w:rPr>
          <w:sz w:val="28"/>
          <w:szCs w:val="28"/>
        </w:rPr>
        <w:t>государственной</w:t>
      </w:r>
      <w:r w:rsidR="00443FCA" w:rsidRPr="0036542B">
        <w:rPr>
          <w:sz w:val="28"/>
          <w:szCs w:val="28"/>
        </w:rPr>
        <w:t xml:space="preserve"> </w:t>
      </w:r>
      <w:r w:rsidR="0062457A" w:rsidRPr="0036542B">
        <w:rPr>
          <w:sz w:val="28"/>
          <w:szCs w:val="28"/>
        </w:rPr>
        <w:t>молодежной</w:t>
      </w:r>
      <w:r w:rsidR="00443FCA" w:rsidRPr="0036542B">
        <w:rPr>
          <w:sz w:val="28"/>
          <w:szCs w:val="28"/>
        </w:rPr>
        <w:t xml:space="preserve"> </w:t>
      </w:r>
      <w:r w:rsidR="0062457A" w:rsidRPr="0036542B">
        <w:rPr>
          <w:sz w:val="28"/>
          <w:szCs w:val="28"/>
        </w:rPr>
        <w:t>политики</w:t>
      </w:r>
      <w:r w:rsidR="00443FCA" w:rsidRPr="0036542B">
        <w:rPr>
          <w:sz w:val="28"/>
          <w:szCs w:val="28"/>
        </w:rPr>
        <w:t xml:space="preserve"> </w:t>
      </w:r>
      <w:r w:rsidR="0062457A" w:rsidRPr="0036542B">
        <w:rPr>
          <w:sz w:val="28"/>
          <w:szCs w:val="28"/>
        </w:rPr>
        <w:t>муниципальными</w:t>
      </w:r>
      <w:r w:rsidR="00443FCA" w:rsidRPr="0036542B">
        <w:rPr>
          <w:sz w:val="28"/>
          <w:szCs w:val="28"/>
        </w:rPr>
        <w:t xml:space="preserve"> </w:t>
      </w:r>
      <w:r w:rsidR="0062457A" w:rsidRPr="0036542B">
        <w:rPr>
          <w:sz w:val="28"/>
          <w:szCs w:val="28"/>
        </w:rPr>
        <w:t>районами</w:t>
      </w:r>
      <w:r w:rsidR="00443FCA" w:rsidRPr="0036542B">
        <w:rPr>
          <w:sz w:val="28"/>
          <w:szCs w:val="28"/>
        </w:rPr>
        <w:t xml:space="preserve"> </w:t>
      </w:r>
      <w:r w:rsidR="0062457A" w:rsidRPr="0036542B">
        <w:rPr>
          <w:sz w:val="28"/>
          <w:szCs w:val="28"/>
        </w:rPr>
        <w:t>и</w:t>
      </w:r>
      <w:r w:rsidR="00443FCA" w:rsidRPr="0036542B">
        <w:rPr>
          <w:sz w:val="28"/>
          <w:szCs w:val="28"/>
        </w:rPr>
        <w:t xml:space="preserve"> </w:t>
      </w:r>
      <w:r w:rsidR="0062457A" w:rsidRPr="0036542B">
        <w:rPr>
          <w:sz w:val="28"/>
          <w:szCs w:val="28"/>
        </w:rPr>
        <w:t>городскими</w:t>
      </w:r>
      <w:r w:rsidR="00443FCA" w:rsidRPr="0036542B">
        <w:rPr>
          <w:sz w:val="28"/>
          <w:szCs w:val="28"/>
        </w:rPr>
        <w:t xml:space="preserve"> </w:t>
      </w:r>
      <w:r w:rsidR="0062457A" w:rsidRPr="0036542B">
        <w:rPr>
          <w:sz w:val="28"/>
          <w:szCs w:val="28"/>
        </w:rPr>
        <w:t>округами</w:t>
      </w:r>
      <w:r w:rsidR="00443FCA" w:rsidRPr="0036542B">
        <w:rPr>
          <w:sz w:val="28"/>
          <w:szCs w:val="28"/>
        </w:rPr>
        <w:t xml:space="preserve"> </w:t>
      </w:r>
      <w:r w:rsidR="0062457A" w:rsidRPr="0036542B">
        <w:rPr>
          <w:sz w:val="28"/>
          <w:szCs w:val="28"/>
        </w:rPr>
        <w:t>Нижегородской</w:t>
      </w:r>
      <w:r w:rsidR="00443FCA" w:rsidRPr="0036542B">
        <w:rPr>
          <w:sz w:val="28"/>
          <w:szCs w:val="28"/>
        </w:rPr>
        <w:t xml:space="preserve"> </w:t>
      </w:r>
      <w:r w:rsidR="0062457A" w:rsidRPr="0036542B">
        <w:rPr>
          <w:sz w:val="28"/>
          <w:szCs w:val="28"/>
        </w:rPr>
        <w:t>области</w:t>
      </w:r>
      <w:r w:rsidRPr="0036542B">
        <w:rPr>
          <w:sz w:val="28"/>
          <w:szCs w:val="28"/>
        </w:rPr>
        <w:t>.</w:t>
      </w:r>
    </w:p>
    <w:p w:rsidR="000A70D5" w:rsidRPr="0036542B" w:rsidRDefault="000A70D5" w:rsidP="00E6340E">
      <w:pPr>
        <w:ind w:firstLine="709"/>
        <w:jc w:val="both"/>
        <w:rPr>
          <w:sz w:val="28"/>
          <w:szCs w:val="28"/>
        </w:rPr>
      </w:pPr>
      <w:r w:rsidRPr="0036542B">
        <w:rPr>
          <w:sz w:val="28"/>
          <w:szCs w:val="28"/>
        </w:rPr>
        <w:t>В 2019 году создан Совет по делам молодежи при Главе администрации городского округа г.Бор (постановления администрации от 03.07.2019 N 3562, от 05.11.2019 N 5932).</w:t>
      </w:r>
    </w:p>
    <w:p w:rsidR="000A70D5" w:rsidRPr="0036542B" w:rsidRDefault="0062457A" w:rsidP="000A70D5">
      <w:pPr>
        <w:ind w:firstLine="709"/>
        <w:jc w:val="both"/>
        <w:rPr>
          <w:sz w:val="28"/>
          <w:szCs w:val="28"/>
        </w:rPr>
      </w:pPr>
      <w:r w:rsidRPr="0036542B">
        <w:rPr>
          <w:sz w:val="28"/>
          <w:szCs w:val="28"/>
        </w:rPr>
        <w:t>Молодежь</w:t>
      </w:r>
      <w:r w:rsidR="006629DF" w:rsidRPr="0036542B">
        <w:rPr>
          <w:sz w:val="28"/>
          <w:szCs w:val="28"/>
        </w:rPr>
        <w:t xml:space="preserve"> городского округа г.Бор </w:t>
      </w:r>
      <w:r w:rsidRPr="0036542B">
        <w:rPr>
          <w:sz w:val="28"/>
          <w:szCs w:val="28"/>
        </w:rPr>
        <w:t>демонстрирует активную позицию по развитию гражданского общества, формируются механизмы создания молодежью общественных благ</w:t>
      </w:r>
      <w:r w:rsidR="00EE7E7D" w:rsidRPr="0036542B">
        <w:rPr>
          <w:sz w:val="28"/>
          <w:szCs w:val="28"/>
        </w:rPr>
        <w:t>.</w:t>
      </w:r>
      <w:r w:rsidR="000A70D5" w:rsidRPr="0036542B">
        <w:rPr>
          <w:sz w:val="28"/>
          <w:szCs w:val="28"/>
        </w:rPr>
        <w:t xml:space="preserve"> М</w:t>
      </w:r>
      <w:r w:rsidR="00EE7E7D" w:rsidRPr="0036542B">
        <w:rPr>
          <w:sz w:val="28"/>
          <w:szCs w:val="28"/>
        </w:rPr>
        <w:t xml:space="preserve">олодые люди городского округа г.Бор приняли участие в муниципальных, областных и </w:t>
      </w:r>
      <w:r w:rsidR="000A70D5" w:rsidRPr="0036542B">
        <w:rPr>
          <w:sz w:val="28"/>
          <w:szCs w:val="28"/>
        </w:rPr>
        <w:t>всероссийских</w:t>
      </w:r>
      <w:r w:rsidR="00EE7E7D" w:rsidRPr="0036542B">
        <w:rPr>
          <w:sz w:val="28"/>
          <w:szCs w:val="28"/>
        </w:rPr>
        <w:t xml:space="preserve"> мероприятиях:</w:t>
      </w:r>
      <w:r w:rsidR="000A70D5" w:rsidRPr="0036542B">
        <w:rPr>
          <w:sz w:val="28"/>
          <w:szCs w:val="28"/>
        </w:rPr>
        <w:t xml:space="preserve"> </w:t>
      </w:r>
    </w:p>
    <w:p w:rsidR="000A70D5" w:rsidRPr="0036542B" w:rsidRDefault="000A70D5" w:rsidP="000A70D5">
      <w:pPr>
        <w:ind w:firstLine="709"/>
        <w:jc w:val="both"/>
        <w:rPr>
          <w:sz w:val="28"/>
          <w:szCs w:val="28"/>
        </w:rPr>
      </w:pPr>
      <w:r w:rsidRPr="0036542B">
        <w:rPr>
          <w:sz w:val="28"/>
          <w:szCs w:val="28"/>
        </w:rPr>
        <w:t>- День молодежи "Все свои" с общим охватом около 1000 человек;</w:t>
      </w:r>
    </w:p>
    <w:p w:rsidR="000A70D5" w:rsidRPr="0036542B" w:rsidRDefault="000A70D5" w:rsidP="000A70D5">
      <w:pPr>
        <w:ind w:firstLine="709"/>
        <w:jc w:val="both"/>
        <w:rPr>
          <w:sz w:val="28"/>
          <w:szCs w:val="28"/>
        </w:rPr>
      </w:pPr>
      <w:r w:rsidRPr="0036542B">
        <w:rPr>
          <w:sz w:val="28"/>
          <w:szCs w:val="28"/>
        </w:rPr>
        <w:t>- Молодежный фестиваль "Молодежь-Бор" - 7 команд с общим охватом 86 человек;</w:t>
      </w:r>
    </w:p>
    <w:p w:rsidR="000A70D5" w:rsidRPr="0036542B" w:rsidRDefault="000A70D5" w:rsidP="000A70D5">
      <w:pPr>
        <w:ind w:firstLine="709"/>
        <w:jc w:val="both"/>
        <w:rPr>
          <w:sz w:val="28"/>
          <w:szCs w:val="28"/>
        </w:rPr>
      </w:pPr>
      <w:r w:rsidRPr="0036542B">
        <w:rPr>
          <w:sz w:val="28"/>
          <w:szCs w:val="28"/>
        </w:rPr>
        <w:t>- Участие в региональных и Всероссийский форумах - 6 человек;</w:t>
      </w:r>
    </w:p>
    <w:p w:rsidR="000A70D5" w:rsidRPr="0036542B" w:rsidRDefault="000A70D5" w:rsidP="000A70D5">
      <w:pPr>
        <w:ind w:firstLine="709"/>
        <w:jc w:val="both"/>
        <w:rPr>
          <w:sz w:val="28"/>
          <w:szCs w:val="28"/>
        </w:rPr>
      </w:pPr>
      <w:r w:rsidRPr="0036542B">
        <w:rPr>
          <w:sz w:val="28"/>
          <w:szCs w:val="28"/>
        </w:rPr>
        <w:t>- Фестиваль молодых семей - 18 команд;</w:t>
      </w:r>
    </w:p>
    <w:p w:rsidR="000A70D5" w:rsidRPr="0036542B" w:rsidRDefault="000A70D5" w:rsidP="000A70D5">
      <w:pPr>
        <w:ind w:firstLine="709"/>
        <w:jc w:val="both"/>
        <w:rPr>
          <w:sz w:val="28"/>
          <w:szCs w:val="28"/>
        </w:rPr>
      </w:pPr>
      <w:r w:rsidRPr="0036542B">
        <w:rPr>
          <w:sz w:val="28"/>
          <w:szCs w:val="28"/>
        </w:rPr>
        <w:t>- Конкурс "Золотые руки" - 18 участников из 5 промышленных предприятий городского округа г.Бор;</w:t>
      </w:r>
    </w:p>
    <w:p w:rsidR="000A70D5" w:rsidRPr="0036542B" w:rsidRDefault="000A70D5" w:rsidP="000A70D5">
      <w:pPr>
        <w:ind w:firstLine="709"/>
        <w:jc w:val="both"/>
        <w:rPr>
          <w:sz w:val="28"/>
          <w:szCs w:val="28"/>
        </w:rPr>
      </w:pPr>
      <w:r w:rsidRPr="0036542B">
        <w:rPr>
          <w:sz w:val="28"/>
          <w:szCs w:val="28"/>
        </w:rPr>
        <w:t>- Грантовый конкурс молодежных проектов и инициатив "Драйверы роста" – 2 участника;</w:t>
      </w:r>
    </w:p>
    <w:p w:rsidR="000A70D5" w:rsidRPr="0036542B" w:rsidRDefault="000A70D5" w:rsidP="000A70D5">
      <w:pPr>
        <w:ind w:firstLine="709"/>
        <w:jc w:val="both"/>
        <w:rPr>
          <w:sz w:val="28"/>
          <w:szCs w:val="28"/>
        </w:rPr>
      </w:pPr>
      <w:r w:rsidRPr="0036542B">
        <w:rPr>
          <w:sz w:val="28"/>
          <w:szCs w:val="28"/>
        </w:rPr>
        <w:t>- Региональные сельские игры "Территория" - 10 участников;</w:t>
      </w:r>
    </w:p>
    <w:p w:rsidR="000A70D5" w:rsidRPr="0036542B" w:rsidRDefault="000A70D5" w:rsidP="000A70D5">
      <w:pPr>
        <w:ind w:firstLine="709"/>
        <w:jc w:val="both"/>
        <w:rPr>
          <w:sz w:val="28"/>
          <w:szCs w:val="28"/>
        </w:rPr>
      </w:pPr>
      <w:r w:rsidRPr="0036542B">
        <w:rPr>
          <w:sz w:val="28"/>
          <w:szCs w:val="28"/>
        </w:rPr>
        <w:t>- Всероссийская акция "Прошагай город" - 11 участников;</w:t>
      </w:r>
    </w:p>
    <w:p w:rsidR="000A70D5" w:rsidRPr="0036542B" w:rsidRDefault="000A70D5" w:rsidP="000A70D5">
      <w:pPr>
        <w:ind w:firstLine="709"/>
        <w:jc w:val="both"/>
        <w:rPr>
          <w:sz w:val="28"/>
          <w:szCs w:val="28"/>
        </w:rPr>
      </w:pPr>
      <w:r w:rsidRPr="0036542B">
        <w:rPr>
          <w:sz w:val="28"/>
          <w:szCs w:val="28"/>
        </w:rPr>
        <w:t>- Проект "Школа городских событий "Event team" - 2 участника;</w:t>
      </w:r>
    </w:p>
    <w:p w:rsidR="00EE7E7D" w:rsidRPr="0036542B" w:rsidRDefault="000A70D5" w:rsidP="000A70D5">
      <w:pPr>
        <w:ind w:firstLine="709"/>
        <w:jc w:val="both"/>
        <w:rPr>
          <w:sz w:val="28"/>
          <w:szCs w:val="28"/>
        </w:rPr>
      </w:pPr>
      <w:r w:rsidRPr="0036542B">
        <w:rPr>
          <w:sz w:val="28"/>
          <w:szCs w:val="28"/>
        </w:rPr>
        <w:t>- Областной фестиваль "Высота" с общим охватом около 100 человек;</w:t>
      </w:r>
    </w:p>
    <w:p w:rsidR="00E6340E" w:rsidRPr="009A1DEE" w:rsidRDefault="00E6340E" w:rsidP="00E6340E">
      <w:pPr>
        <w:ind w:firstLine="709"/>
        <w:jc w:val="both"/>
        <w:rPr>
          <w:sz w:val="28"/>
          <w:szCs w:val="28"/>
        </w:rPr>
      </w:pPr>
      <w:r w:rsidRPr="009A1DEE">
        <w:rPr>
          <w:sz w:val="28"/>
          <w:szCs w:val="28"/>
        </w:rPr>
        <w:t xml:space="preserve">Практика последних лет подтверждает эффективность решения проблемных вопросов развития отрасли «Образование» путем применения программно-целевого подхода. </w:t>
      </w:r>
    </w:p>
    <w:p w:rsidR="00E6340E" w:rsidRPr="009A1DEE" w:rsidRDefault="00E6340E" w:rsidP="00E6340E">
      <w:pPr>
        <w:ind w:firstLine="709"/>
        <w:jc w:val="both"/>
        <w:rPr>
          <w:sz w:val="28"/>
          <w:szCs w:val="28"/>
        </w:rPr>
      </w:pPr>
    </w:p>
    <w:p w:rsidR="009778C5" w:rsidRPr="009A1DEE" w:rsidRDefault="00171C09" w:rsidP="0015074D">
      <w:pPr>
        <w:widowControl w:val="0"/>
        <w:numPr>
          <w:ilvl w:val="1"/>
          <w:numId w:val="2"/>
        </w:numPr>
        <w:autoSpaceDE w:val="0"/>
        <w:autoSpaceDN w:val="0"/>
        <w:adjustRightInd w:val="0"/>
        <w:spacing w:line="360" w:lineRule="auto"/>
        <w:jc w:val="center"/>
        <w:rPr>
          <w:b/>
          <w:sz w:val="28"/>
          <w:szCs w:val="28"/>
        </w:rPr>
      </w:pPr>
      <w:r w:rsidRPr="009A1DEE">
        <w:rPr>
          <w:b/>
          <w:sz w:val="28"/>
          <w:szCs w:val="28"/>
        </w:rPr>
        <w:t>Цель, задачи</w:t>
      </w:r>
    </w:p>
    <w:p w:rsidR="009778C5" w:rsidRPr="0036542B" w:rsidRDefault="009778C5" w:rsidP="00FF7354">
      <w:pPr>
        <w:widowControl w:val="0"/>
        <w:autoSpaceDE w:val="0"/>
        <w:autoSpaceDN w:val="0"/>
        <w:adjustRightInd w:val="0"/>
        <w:ind w:firstLine="720"/>
        <w:jc w:val="both"/>
        <w:rPr>
          <w:sz w:val="28"/>
          <w:szCs w:val="28"/>
        </w:rPr>
      </w:pPr>
      <w:r w:rsidRPr="009A1DEE">
        <w:rPr>
          <w:sz w:val="28"/>
          <w:szCs w:val="28"/>
        </w:rPr>
        <w:t>Стратегической целью</w:t>
      </w:r>
      <w:r w:rsidR="000B12F6" w:rsidRPr="009A1DEE">
        <w:rPr>
          <w:sz w:val="28"/>
          <w:szCs w:val="28"/>
        </w:rPr>
        <w:t xml:space="preserve"> муниципальной программы на 2019-2022</w:t>
      </w:r>
      <w:r w:rsidRPr="009A1DEE">
        <w:rPr>
          <w:sz w:val="28"/>
          <w:szCs w:val="28"/>
        </w:rPr>
        <w:t xml:space="preserve"> годы является обеспечение качественного образования, соответствующего требованиям инновационного развития экономики, современным потребностям </w:t>
      </w:r>
      <w:r w:rsidRPr="0036542B">
        <w:rPr>
          <w:sz w:val="28"/>
          <w:szCs w:val="28"/>
        </w:rPr>
        <w:t xml:space="preserve">общества и каждого гражданина, организация качественного отдыха и </w:t>
      </w:r>
      <w:r w:rsidR="000A70D5" w:rsidRPr="0036542B">
        <w:rPr>
          <w:sz w:val="28"/>
          <w:szCs w:val="28"/>
        </w:rPr>
        <w:t>оздоровления детей и подростков, создание условий для эффективной самореализации молодежи городского округа г.Бор.</w:t>
      </w:r>
    </w:p>
    <w:p w:rsidR="009778C5" w:rsidRPr="0036542B" w:rsidRDefault="009778C5" w:rsidP="00FF7354">
      <w:pPr>
        <w:widowControl w:val="0"/>
        <w:autoSpaceDE w:val="0"/>
        <w:autoSpaceDN w:val="0"/>
        <w:adjustRightInd w:val="0"/>
        <w:ind w:firstLine="720"/>
        <w:jc w:val="both"/>
        <w:rPr>
          <w:sz w:val="28"/>
          <w:szCs w:val="28"/>
        </w:rPr>
      </w:pPr>
      <w:r w:rsidRPr="0036542B">
        <w:rPr>
          <w:sz w:val="28"/>
          <w:szCs w:val="28"/>
        </w:rPr>
        <w:t>Для достижения этой цели необходимо решить ряд задач, носящих системный характер:</w:t>
      </w:r>
    </w:p>
    <w:p w:rsidR="00137010" w:rsidRPr="0036542B" w:rsidRDefault="00137010" w:rsidP="005C24F1">
      <w:pPr>
        <w:widowControl w:val="0"/>
        <w:numPr>
          <w:ilvl w:val="0"/>
          <w:numId w:val="12"/>
        </w:numPr>
        <w:tabs>
          <w:tab w:val="num" w:pos="350"/>
        </w:tabs>
        <w:autoSpaceDE w:val="0"/>
        <w:autoSpaceDN w:val="0"/>
        <w:adjustRightInd w:val="0"/>
        <w:jc w:val="both"/>
        <w:rPr>
          <w:sz w:val="28"/>
          <w:szCs w:val="28"/>
          <w:lang w:eastAsia="en-US"/>
        </w:rPr>
      </w:pPr>
      <w:r w:rsidRPr="0036542B">
        <w:rPr>
          <w:sz w:val="28"/>
          <w:szCs w:val="28"/>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137010" w:rsidRPr="009A1DEE" w:rsidRDefault="00137010" w:rsidP="005C24F1">
      <w:pPr>
        <w:widowControl w:val="0"/>
        <w:numPr>
          <w:ilvl w:val="0"/>
          <w:numId w:val="12"/>
        </w:numPr>
        <w:tabs>
          <w:tab w:val="num" w:pos="350"/>
        </w:tabs>
        <w:autoSpaceDE w:val="0"/>
        <w:autoSpaceDN w:val="0"/>
        <w:adjustRightInd w:val="0"/>
        <w:jc w:val="both"/>
        <w:rPr>
          <w:sz w:val="28"/>
          <w:szCs w:val="28"/>
          <w:lang w:eastAsia="en-US"/>
        </w:rPr>
      </w:pPr>
      <w:r w:rsidRPr="0036542B">
        <w:rPr>
          <w:sz w:val="28"/>
          <w:szCs w:val="28"/>
        </w:rPr>
        <w:t>Создание в системе общего образования равных возможностей для современного качественного образования и</w:t>
      </w:r>
      <w:r w:rsidRPr="009A1DEE">
        <w:rPr>
          <w:sz w:val="28"/>
          <w:szCs w:val="28"/>
        </w:rPr>
        <w:t xml:space="preserve"> успешной социализации детей;</w:t>
      </w:r>
    </w:p>
    <w:p w:rsidR="00137010" w:rsidRPr="009A1DEE" w:rsidRDefault="00137010" w:rsidP="005C24F1">
      <w:pPr>
        <w:widowControl w:val="0"/>
        <w:numPr>
          <w:ilvl w:val="0"/>
          <w:numId w:val="12"/>
        </w:numPr>
        <w:tabs>
          <w:tab w:val="num" w:pos="350"/>
          <w:tab w:val="num" w:pos="851"/>
          <w:tab w:val="left" w:pos="1560"/>
        </w:tabs>
        <w:autoSpaceDE w:val="0"/>
        <w:autoSpaceDN w:val="0"/>
        <w:adjustRightInd w:val="0"/>
        <w:jc w:val="both"/>
        <w:rPr>
          <w:sz w:val="28"/>
          <w:szCs w:val="28"/>
        </w:rPr>
      </w:pPr>
      <w:r w:rsidRPr="009A1DEE">
        <w:rPr>
          <w:color w:val="000000"/>
          <w:sz w:val="28"/>
          <w:szCs w:val="28"/>
          <w:shd w:val="clear" w:color="auto" w:fill="FFFFFF"/>
        </w:rPr>
        <w:lastRenderedPageBreak/>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p w:rsidR="00137010" w:rsidRPr="009A1DEE" w:rsidRDefault="00137010" w:rsidP="005C24F1">
      <w:pPr>
        <w:widowControl w:val="0"/>
        <w:numPr>
          <w:ilvl w:val="0"/>
          <w:numId w:val="12"/>
        </w:numPr>
        <w:tabs>
          <w:tab w:val="num" w:pos="350"/>
          <w:tab w:val="num" w:pos="851"/>
          <w:tab w:val="left" w:pos="1560"/>
        </w:tabs>
        <w:autoSpaceDE w:val="0"/>
        <w:autoSpaceDN w:val="0"/>
        <w:adjustRightInd w:val="0"/>
        <w:jc w:val="both"/>
        <w:rPr>
          <w:sz w:val="28"/>
          <w:szCs w:val="28"/>
        </w:rPr>
      </w:pPr>
      <w:r w:rsidRPr="009A1DEE">
        <w:rPr>
          <w:sz w:val="28"/>
          <w:szCs w:val="28"/>
        </w:rPr>
        <w:t>Развитие инфраструктуры и организационно-методических механизмов, обеспечивающих качественное образование.</w:t>
      </w:r>
    </w:p>
    <w:p w:rsidR="00137010" w:rsidRPr="009A1DEE" w:rsidRDefault="00137010" w:rsidP="005C24F1">
      <w:pPr>
        <w:numPr>
          <w:ilvl w:val="0"/>
          <w:numId w:val="12"/>
        </w:numPr>
        <w:tabs>
          <w:tab w:val="num" w:pos="350"/>
          <w:tab w:val="num" w:pos="1080"/>
        </w:tabs>
        <w:jc w:val="both"/>
        <w:rPr>
          <w:sz w:val="28"/>
          <w:szCs w:val="28"/>
        </w:rPr>
      </w:pPr>
      <w:r w:rsidRPr="009A1DEE">
        <w:rPr>
          <w:sz w:val="28"/>
          <w:szCs w:val="28"/>
        </w:rPr>
        <w:t>Обеспечение социально-правовой защиты детей на территории городского округа г.Бор Нижегородской области</w:t>
      </w:r>
    </w:p>
    <w:p w:rsidR="009778C5" w:rsidRPr="0036542B" w:rsidRDefault="00137010" w:rsidP="005C24F1">
      <w:pPr>
        <w:numPr>
          <w:ilvl w:val="0"/>
          <w:numId w:val="12"/>
        </w:numPr>
        <w:tabs>
          <w:tab w:val="num" w:pos="350"/>
          <w:tab w:val="num" w:pos="1080"/>
        </w:tabs>
        <w:jc w:val="both"/>
        <w:rPr>
          <w:sz w:val="28"/>
          <w:szCs w:val="28"/>
        </w:rPr>
      </w:pPr>
      <w:r w:rsidRPr="0036542B">
        <w:rPr>
          <w:sz w:val="28"/>
          <w:szCs w:val="28"/>
        </w:rPr>
        <w:t>Обеспечение государственных гарантий прав граждан на получение общедоступного начального общего, основного общего, среднего общего образования</w:t>
      </w:r>
      <w:r w:rsidR="00FF7354" w:rsidRPr="0036542B">
        <w:rPr>
          <w:sz w:val="28"/>
          <w:szCs w:val="28"/>
        </w:rPr>
        <w:t>, основного общего, среднего общего образования.</w:t>
      </w:r>
    </w:p>
    <w:p w:rsidR="000A70D5" w:rsidRPr="0036542B" w:rsidRDefault="008074A3" w:rsidP="008074A3">
      <w:pPr>
        <w:numPr>
          <w:ilvl w:val="0"/>
          <w:numId w:val="12"/>
        </w:numPr>
        <w:jc w:val="both"/>
        <w:rPr>
          <w:sz w:val="28"/>
          <w:szCs w:val="28"/>
        </w:rPr>
      </w:pPr>
      <w:r w:rsidRPr="0036542B">
        <w:rPr>
          <w:sz w:val="28"/>
          <w:szCs w:val="28"/>
        </w:rPr>
        <w:t xml:space="preserve">Создание условий для реализации творческого, научного, спортивного и духовно-нравственного развития молодежи.  </w:t>
      </w:r>
    </w:p>
    <w:p w:rsidR="009778C5" w:rsidRPr="0036542B" w:rsidRDefault="009778C5" w:rsidP="00FF7354">
      <w:pPr>
        <w:widowControl w:val="0"/>
        <w:autoSpaceDE w:val="0"/>
        <w:autoSpaceDN w:val="0"/>
        <w:adjustRightInd w:val="0"/>
        <w:ind w:firstLine="720"/>
        <w:jc w:val="both"/>
        <w:rPr>
          <w:sz w:val="28"/>
          <w:szCs w:val="28"/>
        </w:rPr>
      </w:pPr>
      <w:r w:rsidRPr="0036542B">
        <w:rPr>
          <w:sz w:val="28"/>
          <w:szCs w:val="28"/>
        </w:rPr>
        <w:t xml:space="preserve">Следует отметить, что реализация муниципальной программы сопряжена с рисками, которые могут препятствовать достижению запланированных результатов. </w:t>
      </w:r>
    </w:p>
    <w:p w:rsidR="009778C5" w:rsidRPr="009A1DEE" w:rsidRDefault="009778C5" w:rsidP="0015074D">
      <w:pPr>
        <w:widowControl w:val="0"/>
        <w:numPr>
          <w:ilvl w:val="1"/>
          <w:numId w:val="2"/>
        </w:numPr>
        <w:autoSpaceDE w:val="0"/>
        <w:autoSpaceDN w:val="0"/>
        <w:adjustRightInd w:val="0"/>
        <w:spacing w:line="360" w:lineRule="auto"/>
        <w:ind w:left="0" w:firstLine="0"/>
        <w:jc w:val="center"/>
        <w:rPr>
          <w:rFonts w:eastAsia="Times New Roman"/>
          <w:sz w:val="28"/>
          <w:szCs w:val="28"/>
        </w:rPr>
      </w:pPr>
      <w:r w:rsidRPr="009A1DEE">
        <w:rPr>
          <w:rFonts w:eastAsia="Times New Roman"/>
          <w:b/>
          <w:bCs/>
          <w:sz w:val="28"/>
          <w:szCs w:val="28"/>
        </w:rPr>
        <w:t>Сроки и этапы реализации муниципальной программы</w:t>
      </w:r>
    </w:p>
    <w:p w:rsidR="009778C5" w:rsidRPr="009A1DEE" w:rsidRDefault="009778C5" w:rsidP="009778C5">
      <w:pPr>
        <w:widowControl w:val="0"/>
        <w:autoSpaceDE w:val="0"/>
        <w:autoSpaceDN w:val="0"/>
        <w:adjustRightInd w:val="0"/>
        <w:spacing w:line="360" w:lineRule="auto"/>
        <w:ind w:firstLine="709"/>
        <w:jc w:val="both"/>
        <w:rPr>
          <w:rFonts w:eastAsia="Times New Roman"/>
          <w:sz w:val="28"/>
          <w:szCs w:val="28"/>
        </w:rPr>
      </w:pPr>
      <w:r w:rsidRPr="009A1DEE">
        <w:rPr>
          <w:rFonts w:eastAsia="Times New Roman"/>
          <w:sz w:val="28"/>
          <w:szCs w:val="28"/>
        </w:rPr>
        <w:t xml:space="preserve">Программа реализуется в </w:t>
      </w:r>
      <w:r w:rsidR="00E6340E" w:rsidRPr="009A1DEE">
        <w:rPr>
          <w:rFonts w:eastAsia="Times New Roman"/>
          <w:sz w:val="28"/>
          <w:szCs w:val="28"/>
        </w:rPr>
        <w:t xml:space="preserve">2019-2022 </w:t>
      </w:r>
      <w:r w:rsidR="00B81CA7" w:rsidRPr="009A1DEE">
        <w:rPr>
          <w:rFonts w:eastAsia="Times New Roman"/>
          <w:sz w:val="28"/>
          <w:szCs w:val="28"/>
        </w:rPr>
        <w:t>годах без разделения на этапы.</w:t>
      </w:r>
    </w:p>
    <w:p w:rsidR="00171C09" w:rsidRPr="009A1DEE" w:rsidRDefault="006F6AA1" w:rsidP="00A80032">
      <w:pPr>
        <w:widowControl w:val="0"/>
        <w:numPr>
          <w:ilvl w:val="1"/>
          <w:numId w:val="9"/>
        </w:numPr>
        <w:autoSpaceDE w:val="0"/>
        <w:autoSpaceDN w:val="0"/>
        <w:adjustRightInd w:val="0"/>
        <w:spacing w:line="360" w:lineRule="auto"/>
        <w:jc w:val="center"/>
        <w:rPr>
          <w:b/>
          <w:sz w:val="28"/>
          <w:szCs w:val="28"/>
        </w:rPr>
      </w:pPr>
      <w:r w:rsidRPr="009A1DEE">
        <w:rPr>
          <w:b/>
          <w:sz w:val="28"/>
          <w:szCs w:val="28"/>
        </w:rPr>
        <w:t xml:space="preserve"> </w:t>
      </w:r>
      <w:r w:rsidR="009778C5" w:rsidRPr="009A1DEE">
        <w:rPr>
          <w:b/>
          <w:sz w:val="28"/>
          <w:szCs w:val="28"/>
        </w:rPr>
        <w:t>Основные мероприятия муниципальной программы</w:t>
      </w:r>
      <w:r w:rsidR="00171C09" w:rsidRPr="009A1DEE">
        <w:rPr>
          <w:b/>
          <w:sz w:val="28"/>
          <w:szCs w:val="28"/>
        </w:rPr>
        <w:t>.</w:t>
      </w:r>
    </w:p>
    <w:tbl>
      <w:tblPr>
        <w:tblW w:w="15160" w:type="dxa"/>
        <w:tblInd w:w="91" w:type="dxa"/>
        <w:tblLayout w:type="fixed"/>
        <w:tblLook w:val="04A0"/>
      </w:tblPr>
      <w:tblGrid>
        <w:gridCol w:w="624"/>
        <w:gridCol w:w="2937"/>
        <w:gridCol w:w="1780"/>
        <w:gridCol w:w="879"/>
        <w:gridCol w:w="743"/>
        <w:gridCol w:w="1559"/>
        <w:gridCol w:w="1560"/>
        <w:gridCol w:w="1417"/>
        <w:gridCol w:w="1701"/>
        <w:gridCol w:w="1960"/>
      </w:tblGrid>
      <w:tr w:rsidR="00757BD0" w:rsidRPr="00C91CB0">
        <w:trPr>
          <w:trHeight w:val="300"/>
        </w:trPr>
        <w:tc>
          <w:tcPr>
            <w:tcW w:w="624"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bookmarkStart w:id="0" w:name="RANGE!A1:J177"/>
            <w:bookmarkStart w:id="1" w:name="RANGE!A1:J172"/>
            <w:bookmarkStart w:id="2" w:name="RANGE!A1:J169"/>
            <w:bookmarkEnd w:id="0"/>
            <w:bookmarkEnd w:id="1"/>
            <w:bookmarkEnd w:id="2"/>
            <w:r w:rsidRPr="00C91CB0">
              <w:rPr>
                <w:rFonts w:ascii="Calibri" w:eastAsia="Times New Roman" w:hAnsi="Calibri" w:cs="Calibri"/>
                <w:color w:val="000000"/>
                <w:sz w:val="22"/>
                <w:szCs w:val="22"/>
              </w:rPr>
              <w:t> </w:t>
            </w:r>
          </w:p>
        </w:tc>
        <w:tc>
          <w:tcPr>
            <w:tcW w:w="2937"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780"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879"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743"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559"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560"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417"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701"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960" w:type="dxa"/>
            <w:tcBorders>
              <w:top w:val="nil"/>
              <w:left w:val="nil"/>
              <w:bottom w:val="nil"/>
              <w:right w:val="nil"/>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r>
      <w:tr w:rsidR="00C91CB0" w:rsidRPr="00C91CB0">
        <w:trPr>
          <w:trHeight w:val="375"/>
        </w:trPr>
        <w:tc>
          <w:tcPr>
            <w:tcW w:w="15160" w:type="dxa"/>
            <w:gridSpan w:val="10"/>
            <w:tcBorders>
              <w:top w:val="nil"/>
              <w:left w:val="nil"/>
              <w:bottom w:val="nil"/>
              <w:right w:val="nil"/>
            </w:tcBorders>
            <w:shd w:val="clear" w:color="000000" w:fill="FFFFFF"/>
            <w:vAlign w:val="center"/>
          </w:tcPr>
          <w:p w:rsidR="00C91CB0" w:rsidRPr="00C91CB0" w:rsidRDefault="00C91CB0" w:rsidP="00C91CB0">
            <w:pPr>
              <w:jc w:val="center"/>
              <w:rPr>
                <w:rFonts w:eastAsia="Times New Roman"/>
                <w:b/>
                <w:bCs/>
                <w:color w:val="000000"/>
                <w:sz w:val="28"/>
                <w:szCs w:val="28"/>
              </w:rPr>
            </w:pPr>
            <w:r w:rsidRPr="00C91CB0">
              <w:rPr>
                <w:rFonts w:eastAsia="Times New Roman"/>
                <w:b/>
                <w:bCs/>
                <w:color w:val="000000"/>
                <w:sz w:val="28"/>
                <w:szCs w:val="28"/>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C91CB0" w:rsidRPr="00C91CB0">
        <w:trPr>
          <w:trHeight w:val="390"/>
        </w:trPr>
        <w:tc>
          <w:tcPr>
            <w:tcW w:w="15160" w:type="dxa"/>
            <w:gridSpan w:val="10"/>
            <w:tcBorders>
              <w:top w:val="nil"/>
              <w:left w:val="nil"/>
              <w:bottom w:val="nil"/>
              <w:right w:val="nil"/>
            </w:tcBorders>
            <w:shd w:val="clear" w:color="auto" w:fill="D9D9D9"/>
            <w:vAlign w:val="center"/>
          </w:tcPr>
          <w:p w:rsidR="00C91CB0" w:rsidRPr="00773DC2" w:rsidRDefault="000C5460" w:rsidP="00C91CB0">
            <w:pPr>
              <w:jc w:val="center"/>
              <w:rPr>
                <w:rFonts w:eastAsia="Times New Roman"/>
                <w:b/>
                <w:bCs/>
                <w:color w:val="000000"/>
                <w:sz w:val="28"/>
                <w:szCs w:val="28"/>
                <w:highlight w:val="yellow"/>
              </w:rPr>
            </w:pPr>
            <w:r w:rsidRPr="000C5460">
              <w:rPr>
                <w:rFonts w:eastAsia="Times New Roman"/>
                <w:b/>
                <w:bCs/>
                <w:color w:val="000000"/>
                <w:sz w:val="28"/>
                <w:szCs w:val="28"/>
              </w:rPr>
              <w:t>Таблица 1</w:t>
            </w:r>
          </w:p>
        </w:tc>
      </w:tr>
      <w:tr w:rsidR="00C91CB0" w:rsidRPr="00C91CB0">
        <w:trPr>
          <w:trHeight w:val="300"/>
        </w:trPr>
        <w:tc>
          <w:tcPr>
            <w:tcW w:w="624" w:type="dxa"/>
            <w:vMerge w:val="restart"/>
            <w:tcBorders>
              <w:top w:val="single" w:sz="8" w:space="0" w:color="auto"/>
              <w:left w:val="single" w:sz="8" w:space="0" w:color="auto"/>
              <w:bottom w:val="nil"/>
              <w:right w:val="single" w:sz="8" w:space="0" w:color="auto"/>
            </w:tcBorders>
            <w:shd w:val="clear" w:color="000000" w:fill="FFFFFF"/>
            <w:noWrap/>
            <w:vAlign w:val="center"/>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п\п</w:t>
            </w:r>
          </w:p>
        </w:tc>
        <w:tc>
          <w:tcPr>
            <w:tcW w:w="2937" w:type="dxa"/>
            <w:vMerge w:val="restart"/>
            <w:tcBorders>
              <w:top w:val="single" w:sz="8" w:space="0" w:color="auto"/>
              <w:left w:val="single" w:sz="8" w:space="0" w:color="auto"/>
              <w:bottom w:val="nil"/>
              <w:right w:val="single" w:sz="8" w:space="0" w:color="auto"/>
            </w:tcBorders>
            <w:shd w:val="clear" w:color="000000" w:fill="FFFFFF"/>
            <w:vAlign w:val="center"/>
          </w:tcPr>
          <w:p w:rsidR="00C91CB0" w:rsidRPr="00C91CB0" w:rsidRDefault="00C91CB0" w:rsidP="00C91CB0">
            <w:pPr>
              <w:jc w:val="center"/>
              <w:rPr>
                <w:rFonts w:eastAsia="Times New Roman"/>
                <w:color w:val="000000"/>
                <w:sz w:val="22"/>
                <w:szCs w:val="22"/>
              </w:rPr>
            </w:pPr>
            <w:r w:rsidRPr="00C91CB0">
              <w:rPr>
                <w:rFonts w:eastAsia="Times New Roman"/>
                <w:color w:val="000000"/>
                <w:sz w:val="22"/>
                <w:szCs w:val="22"/>
              </w:rPr>
              <w:t>Наименование программы, подпрограммы, основного мероприятия ( в разрезе источников финансирования)</w:t>
            </w:r>
          </w:p>
        </w:tc>
        <w:tc>
          <w:tcPr>
            <w:tcW w:w="1780" w:type="dxa"/>
            <w:vMerge w:val="restart"/>
            <w:tcBorders>
              <w:top w:val="single" w:sz="8" w:space="0" w:color="auto"/>
              <w:left w:val="single" w:sz="8" w:space="0" w:color="auto"/>
              <w:bottom w:val="nil"/>
              <w:right w:val="single" w:sz="8" w:space="0" w:color="auto"/>
            </w:tcBorders>
            <w:shd w:val="clear" w:color="000000" w:fill="FFFFFF"/>
            <w:vAlign w:val="center"/>
          </w:tcPr>
          <w:p w:rsidR="00C91CB0" w:rsidRPr="00C91CB0" w:rsidRDefault="00C91CB0" w:rsidP="00C91CB0">
            <w:pPr>
              <w:jc w:val="center"/>
              <w:rPr>
                <w:rFonts w:eastAsia="Times New Roman"/>
                <w:color w:val="000000"/>
                <w:sz w:val="22"/>
                <w:szCs w:val="22"/>
              </w:rPr>
            </w:pPr>
            <w:r w:rsidRPr="00C91CB0">
              <w:rPr>
                <w:rFonts w:eastAsia="Times New Roman"/>
                <w:color w:val="000000"/>
                <w:sz w:val="22"/>
                <w:szCs w:val="22"/>
              </w:rPr>
              <w:t>КЦСР</w:t>
            </w:r>
          </w:p>
        </w:tc>
        <w:tc>
          <w:tcPr>
            <w:tcW w:w="879" w:type="dxa"/>
            <w:vMerge w:val="restart"/>
            <w:tcBorders>
              <w:top w:val="single" w:sz="8" w:space="0" w:color="auto"/>
              <w:left w:val="single" w:sz="8" w:space="0" w:color="auto"/>
              <w:bottom w:val="nil"/>
              <w:right w:val="single" w:sz="8" w:space="0" w:color="auto"/>
            </w:tcBorders>
            <w:shd w:val="clear" w:color="000000" w:fill="FFFFFF"/>
            <w:vAlign w:val="center"/>
          </w:tcPr>
          <w:p w:rsidR="00C91CB0" w:rsidRPr="00C91CB0" w:rsidRDefault="00C91CB0" w:rsidP="00C91CB0">
            <w:pPr>
              <w:jc w:val="center"/>
              <w:rPr>
                <w:rFonts w:eastAsia="Times New Roman"/>
                <w:color w:val="000000"/>
                <w:sz w:val="22"/>
                <w:szCs w:val="22"/>
              </w:rPr>
            </w:pPr>
            <w:r w:rsidRPr="00C91CB0">
              <w:rPr>
                <w:rFonts w:eastAsia="Times New Roman"/>
                <w:color w:val="000000"/>
                <w:sz w:val="22"/>
                <w:szCs w:val="22"/>
              </w:rPr>
              <w:t>Сроки выпол- нения</w:t>
            </w:r>
          </w:p>
        </w:tc>
        <w:tc>
          <w:tcPr>
            <w:tcW w:w="743" w:type="dxa"/>
            <w:vMerge w:val="restart"/>
            <w:tcBorders>
              <w:top w:val="single" w:sz="8" w:space="0" w:color="auto"/>
              <w:left w:val="single" w:sz="8" w:space="0" w:color="auto"/>
              <w:bottom w:val="nil"/>
              <w:right w:val="single" w:sz="8" w:space="0" w:color="auto"/>
            </w:tcBorders>
            <w:shd w:val="clear" w:color="000000" w:fill="FFFFFF"/>
            <w:vAlign w:val="center"/>
          </w:tcPr>
          <w:p w:rsidR="00C91CB0" w:rsidRPr="00C91CB0" w:rsidRDefault="00C91CB0" w:rsidP="00C91CB0">
            <w:pPr>
              <w:jc w:val="center"/>
              <w:rPr>
                <w:rFonts w:eastAsia="Times New Roman"/>
                <w:color w:val="000000"/>
                <w:sz w:val="22"/>
                <w:szCs w:val="22"/>
              </w:rPr>
            </w:pPr>
            <w:r w:rsidRPr="00C91CB0">
              <w:rPr>
                <w:rFonts w:eastAsia="Times New Roman"/>
                <w:color w:val="000000"/>
                <w:sz w:val="22"/>
                <w:szCs w:val="22"/>
              </w:rPr>
              <w:t>Ответственный исполнитель (соис</w:t>
            </w:r>
            <w:r w:rsidRPr="00C91CB0">
              <w:rPr>
                <w:rFonts w:eastAsia="Times New Roman"/>
                <w:color w:val="000000"/>
                <w:sz w:val="22"/>
                <w:szCs w:val="22"/>
              </w:rPr>
              <w:lastRenderedPageBreak/>
              <w:t>полнители)</w:t>
            </w:r>
          </w:p>
        </w:tc>
        <w:tc>
          <w:tcPr>
            <w:tcW w:w="1559" w:type="dxa"/>
            <w:vMerge w:val="restart"/>
            <w:tcBorders>
              <w:top w:val="single" w:sz="8" w:space="0" w:color="auto"/>
              <w:left w:val="single" w:sz="8" w:space="0" w:color="auto"/>
              <w:bottom w:val="nil"/>
              <w:right w:val="nil"/>
            </w:tcBorders>
            <w:shd w:val="clear" w:color="000000" w:fill="FFFFFF"/>
            <w:vAlign w:val="center"/>
          </w:tcPr>
          <w:p w:rsidR="00C91CB0" w:rsidRPr="00C91CB0" w:rsidRDefault="00C91CB0" w:rsidP="00C91CB0">
            <w:pPr>
              <w:jc w:val="center"/>
              <w:rPr>
                <w:rFonts w:eastAsia="Times New Roman"/>
                <w:color w:val="000000"/>
                <w:sz w:val="22"/>
                <w:szCs w:val="22"/>
              </w:rPr>
            </w:pPr>
            <w:r w:rsidRPr="00C91CB0">
              <w:rPr>
                <w:rFonts w:eastAsia="Times New Roman"/>
                <w:color w:val="000000"/>
                <w:sz w:val="22"/>
                <w:szCs w:val="22"/>
              </w:rPr>
              <w:lastRenderedPageBreak/>
              <w:t>Всего по муниципальной программе за весь период реализации,  тыс.руб.</w:t>
            </w:r>
          </w:p>
        </w:tc>
        <w:tc>
          <w:tcPr>
            <w:tcW w:w="663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91CB0" w:rsidRPr="00773DC2" w:rsidRDefault="00C91CB0" w:rsidP="00C91CB0">
            <w:pPr>
              <w:jc w:val="center"/>
              <w:rPr>
                <w:rFonts w:eastAsia="Times New Roman"/>
                <w:color w:val="000000"/>
                <w:sz w:val="22"/>
                <w:szCs w:val="22"/>
                <w:highlight w:val="yellow"/>
              </w:rPr>
            </w:pPr>
            <w:r w:rsidRPr="000C5460">
              <w:rPr>
                <w:rFonts w:eastAsia="Times New Roman"/>
                <w:color w:val="000000"/>
                <w:sz w:val="22"/>
                <w:szCs w:val="22"/>
              </w:rPr>
              <w:t xml:space="preserve">В том числе по годам реализации, тыс. руб. </w:t>
            </w:r>
          </w:p>
        </w:tc>
      </w:tr>
      <w:tr w:rsidR="00C91CB0" w:rsidRPr="00C91CB0">
        <w:trPr>
          <w:trHeight w:val="300"/>
        </w:trPr>
        <w:tc>
          <w:tcPr>
            <w:tcW w:w="624"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ascii="Calibri" w:eastAsia="Times New Roman" w:hAnsi="Calibri" w:cs="Calibri"/>
                <w:color w:val="000000"/>
                <w:sz w:val="22"/>
                <w:szCs w:val="22"/>
              </w:rPr>
            </w:pPr>
          </w:p>
        </w:tc>
        <w:tc>
          <w:tcPr>
            <w:tcW w:w="2937"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780"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879"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743"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559" w:type="dxa"/>
            <w:vMerge/>
            <w:tcBorders>
              <w:top w:val="single" w:sz="8" w:space="0" w:color="auto"/>
              <w:left w:val="single" w:sz="8" w:space="0" w:color="auto"/>
              <w:bottom w:val="nil"/>
              <w:right w:val="nil"/>
            </w:tcBorders>
            <w:vAlign w:val="center"/>
          </w:tcPr>
          <w:p w:rsidR="00C91CB0" w:rsidRPr="00C91CB0" w:rsidRDefault="00C91CB0" w:rsidP="00C91CB0">
            <w:pPr>
              <w:rPr>
                <w:rFonts w:eastAsia="Times New Roman"/>
                <w:color w:val="000000"/>
                <w:sz w:val="22"/>
                <w:szCs w:val="22"/>
              </w:rPr>
            </w:pPr>
          </w:p>
        </w:tc>
        <w:tc>
          <w:tcPr>
            <w:tcW w:w="6638" w:type="dxa"/>
            <w:gridSpan w:val="4"/>
            <w:vMerge/>
            <w:tcBorders>
              <w:top w:val="single" w:sz="4" w:space="0" w:color="auto"/>
              <w:left w:val="single" w:sz="4" w:space="0" w:color="auto"/>
              <w:bottom w:val="single" w:sz="4" w:space="0" w:color="auto"/>
              <w:right w:val="single" w:sz="4" w:space="0" w:color="auto"/>
            </w:tcBorders>
            <w:vAlign w:val="center"/>
          </w:tcPr>
          <w:p w:rsidR="00C91CB0" w:rsidRPr="00C91CB0" w:rsidRDefault="00C91CB0" w:rsidP="00C91CB0">
            <w:pPr>
              <w:rPr>
                <w:rFonts w:eastAsia="Times New Roman"/>
                <w:color w:val="000000"/>
                <w:sz w:val="22"/>
                <w:szCs w:val="22"/>
              </w:rPr>
            </w:pPr>
          </w:p>
        </w:tc>
      </w:tr>
      <w:tr w:rsidR="00C91CB0" w:rsidRPr="00C91CB0">
        <w:trPr>
          <w:trHeight w:val="300"/>
        </w:trPr>
        <w:tc>
          <w:tcPr>
            <w:tcW w:w="624"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ascii="Calibri" w:eastAsia="Times New Roman" w:hAnsi="Calibri" w:cs="Calibri"/>
                <w:color w:val="000000"/>
                <w:sz w:val="22"/>
                <w:szCs w:val="22"/>
              </w:rPr>
            </w:pPr>
          </w:p>
        </w:tc>
        <w:tc>
          <w:tcPr>
            <w:tcW w:w="2937"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780"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879"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743"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559" w:type="dxa"/>
            <w:vMerge/>
            <w:tcBorders>
              <w:top w:val="single" w:sz="8" w:space="0" w:color="auto"/>
              <w:left w:val="single" w:sz="8" w:space="0" w:color="auto"/>
              <w:bottom w:val="nil"/>
              <w:right w:val="nil"/>
            </w:tcBorders>
            <w:vAlign w:val="center"/>
          </w:tcPr>
          <w:p w:rsidR="00C91CB0" w:rsidRPr="00C91CB0" w:rsidRDefault="00C91CB0" w:rsidP="00C91CB0">
            <w:pPr>
              <w:rPr>
                <w:rFonts w:eastAsia="Times New Roman"/>
                <w:color w:val="000000"/>
                <w:sz w:val="22"/>
                <w:szCs w:val="22"/>
              </w:rPr>
            </w:pPr>
          </w:p>
        </w:tc>
        <w:tc>
          <w:tcPr>
            <w:tcW w:w="6638" w:type="dxa"/>
            <w:gridSpan w:val="4"/>
            <w:vMerge/>
            <w:tcBorders>
              <w:top w:val="single" w:sz="4" w:space="0" w:color="auto"/>
              <w:left w:val="single" w:sz="4" w:space="0" w:color="auto"/>
              <w:bottom w:val="single" w:sz="4" w:space="0" w:color="auto"/>
              <w:right w:val="single" w:sz="4" w:space="0" w:color="auto"/>
            </w:tcBorders>
            <w:vAlign w:val="center"/>
          </w:tcPr>
          <w:p w:rsidR="00C91CB0" w:rsidRPr="00C91CB0" w:rsidRDefault="00C91CB0" w:rsidP="00C91CB0">
            <w:pPr>
              <w:rPr>
                <w:rFonts w:eastAsia="Times New Roman"/>
                <w:color w:val="000000"/>
                <w:sz w:val="22"/>
                <w:szCs w:val="22"/>
              </w:rPr>
            </w:pPr>
          </w:p>
        </w:tc>
      </w:tr>
      <w:tr w:rsidR="00C91CB0" w:rsidRPr="00C91CB0">
        <w:trPr>
          <w:trHeight w:val="300"/>
        </w:trPr>
        <w:tc>
          <w:tcPr>
            <w:tcW w:w="624"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ascii="Calibri" w:eastAsia="Times New Roman" w:hAnsi="Calibri" w:cs="Calibri"/>
                <w:color w:val="000000"/>
                <w:sz w:val="22"/>
                <w:szCs w:val="22"/>
              </w:rPr>
            </w:pPr>
          </w:p>
        </w:tc>
        <w:tc>
          <w:tcPr>
            <w:tcW w:w="2937"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780"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879"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743"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559" w:type="dxa"/>
            <w:vMerge/>
            <w:tcBorders>
              <w:top w:val="single" w:sz="8" w:space="0" w:color="auto"/>
              <w:left w:val="single" w:sz="8" w:space="0" w:color="auto"/>
              <w:bottom w:val="nil"/>
              <w:right w:val="nil"/>
            </w:tcBorders>
            <w:vAlign w:val="center"/>
          </w:tcPr>
          <w:p w:rsidR="00C91CB0" w:rsidRPr="00C91CB0" w:rsidRDefault="00C91CB0" w:rsidP="00C91CB0">
            <w:pPr>
              <w:rPr>
                <w:rFonts w:eastAsia="Times New Roman"/>
                <w:color w:val="000000"/>
                <w:sz w:val="22"/>
                <w:szCs w:val="22"/>
              </w:rPr>
            </w:pPr>
          </w:p>
        </w:tc>
        <w:tc>
          <w:tcPr>
            <w:tcW w:w="6638" w:type="dxa"/>
            <w:gridSpan w:val="4"/>
            <w:vMerge/>
            <w:tcBorders>
              <w:top w:val="single" w:sz="4" w:space="0" w:color="auto"/>
              <w:left w:val="single" w:sz="4" w:space="0" w:color="auto"/>
              <w:bottom w:val="single" w:sz="4" w:space="0" w:color="auto"/>
              <w:right w:val="single" w:sz="4" w:space="0" w:color="auto"/>
            </w:tcBorders>
            <w:vAlign w:val="center"/>
          </w:tcPr>
          <w:p w:rsidR="00C91CB0" w:rsidRPr="00C91CB0" w:rsidRDefault="00C91CB0" w:rsidP="00C91CB0">
            <w:pPr>
              <w:rPr>
                <w:rFonts w:eastAsia="Times New Roman"/>
                <w:color w:val="000000"/>
                <w:sz w:val="22"/>
                <w:szCs w:val="22"/>
              </w:rPr>
            </w:pPr>
          </w:p>
        </w:tc>
      </w:tr>
      <w:tr w:rsidR="00C91CB0" w:rsidRPr="00C91CB0">
        <w:trPr>
          <w:trHeight w:val="300"/>
        </w:trPr>
        <w:tc>
          <w:tcPr>
            <w:tcW w:w="624"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ascii="Calibri" w:eastAsia="Times New Roman" w:hAnsi="Calibri" w:cs="Calibri"/>
                <w:color w:val="000000"/>
                <w:sz w:val="22"/>
                <w:szCs w:val="22"/>
              </w:rPr>
            </w:pPr>
          </w:p>
        </w:tc>
        <w:tc>
          <w:tcPr>
            <w:tcW w:w="2937"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780"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879"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743"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559" w:type="dxa"/>
            <w:vMerge/>
            <w:tcBorders>
              <w:top w:val="single" w:sz="8" w:space="0" w:color="auto"/>
              <w:left w:val="single" w:sz="8" w:space="0" w:color="auto"/>
              <w:bottom w:val="nil"/>
              <w:right w:val="nil"/>
            </w:tcBorders>
            <w:vAlign w:val="center"/>
          </w:tcPr>
          <w:p w:rsidR="00C91CB0" w:rsidRPr="00C91CB0" w:rsidRDefault="00C91CB0" w:rsidP="00C91CB0">
            <w:pPr>
              <w:rPr>
                <w:rFonts w:eastAsia="Times New Roman"/>
                <w:color w:val="000000"/>
                <w:sz w:val="22"/>
                <w:szCs w:val="22"/>
              </w:rPr>
            </w:pPr>
          </w:p>
        </w:tc>
        <w:tc>
          <w:tcPr>
            <w:tcW w:w="6638" w:type="dxa"/>
            <w:gridSpan w:val="4"/>
            <w:vMerge/>
            <w:tcBorders>
              <w:top w:val="single" w:sz="4" w:space="0" w:color="auto"/>
              <w:left w:val="single" w:sz="4" w:space="0" w:color="auto"/>
              <w:bottom w:val="single" w:sz="4" w:space="0" w:color="auto"/>
              <w:right w:val="single" w:sz="4" w:space="0" w:color="auto"/>
            </w:tcBorders>
            <w:vAlign w:val="center"/>
          </w:tcPr>
          <w:p w:rsidR="00C91CB0" w:rsidRPr="00C91CB0" w:rsidRDefault="00C91CB0" w:rsidP="00C91CB0">
            <w:pPr>
              <w:rPr>
                <w:rFonts w:eastAsia="Times New Roman"/>
                <w:color w:val="000000"/>
                <w:sz w:val="22"/>
                <w:szCs w:val="22"/>
              </w:rPr>
            </w:pPr>
          </w:p>
        </w:tc>
      </w:tr>
      <w:tr w:rsidR="00C91CB0" w:rsidRPr="00C91CB0">
        <w:trPr>
          <w:trHeight w:val="300"/>
        </w:trPr>
        <w:tc>
          <w:tcPr>
            <w:tcW w:w="624"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ascii="Calibri" w:eastAsia="Times New Roman" w:hAnsi="Calibri" w:cs="Calibri"/>
                <w:color w:val="000000"/>
                <w:sz w:val="22"/>
                <w:szCs w:val="22"/>
              </w:rPr>
            </w:pPr>
          </w:p>
        </w:tc>
        <w:tc>
          <w:tcPr>
            <w:tcW w:w="2937"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780"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879"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743"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559" w:type="dxa"/>
            <w:vMerge/>
            <w:tcBorders>
              <w:top w:val="single" w:sz="8" w:space="0" w:color="auto"/>
              <w:left w:val="single" w:sz="8" w:space="0" w:color="auto"/>
              <w:bottom w:val="nil"/>
              <w:right w:val="nil"/>
            </w:tcBorders>
            <w:vAlign w:val="center"/>
          </w:tcPr>
          <w:p w:rsidR="00C91CB0" w:rsidRPr="00C91CB0" w:rsidRDefault="00C91CB0" w:rsidP="00C91CB0">
            <w:pPr>
              <w:rPr>
                <w:rFonts w:eastAsia="Times New Roman"/>
                <w:color w:val="000000"/>
                <w:sz w:val="22"/>
                <w:szCs w:val="22"/>
              </w:rPr>
            </w:pPr>
          </w:p>
        </w:tc>
        <w:tc>
          <w:tcPr>
            <w:tcW w:w="6638" w:type="dxa"/>
            <w:gridSpan w:val="4"/>
            <w:vMerge/>
            <w:tcBorders>
              <w:top w:val="single" w:sz="4" w:space="0" w:color="auto"/>
              <w:left w:val="single" w:sz="4" w:space="0" w:color="auto"/>
              <w:bottom w:val="single" w:sz="4" w:space="0" w:color="auto"/>
              <w:right w:val="single" w:sz="4" w:space="0" w:color="auto"/>
            </w:tcBorders>
            <w:vAlign w:val="center"/>
          </w:tcPr>
          <w:p w:rsidR="00C91CB0" w:rsidRPr="00C91CB0" w:rsidRDefault="00C91CB0" w:rsidP="00C91CB0">
            <w:pPr>
              <w:rPr>
                <w:rFonts w:eastAsia="Times New Roman"/>
                <w:color w:val="000000"/>
                <w:sz w:val="22"/>
                <w:szCs w:val="22"/>
              </w:rPr>
            </w:pPr>
          </w:p>
        </w:tc>
      </w:tr>
      <w:tr w:rsidR="00C91CB0" w:rsidRPr="00C91CB0">
        <w:trPr>
          <w:trHeight w:val="300"/>
        </w:trPr>
        <w:tc>
          <w:tcPr>
            <w:tcW w:w="624"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ascii="Calibri" w:eastAsia="Times New Roman" w:hAnsi="Calibri" w:cs="Calibri"/>
                <w:color w:val="000000"/>
                <w:sz w:val="22"/>
                <w:szCs w:val="22"/>
              </w:rPr>
            </w:pPr>
          </w:p>
        </w:tc>
        <w:tc>
          <w:tcPr>
            <w:tcW w:w="2937"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780"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879"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743"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559" w:type="dxa"/>
            <w:vMerge/>
            <w:tcBorders>
              <w:top w:val="single" w:sz="8" w:space="0" w:color="auto"/>
              <w:left w:val="single" w:sz="8" w:space="0" w:color="auto"/>
              <w:bottom w:val="nil"/>
              <w:right w:val="nil"/>
            </w:tcBorders>
            <w:vAlign w:val="center"/>
          </w:tcPr>
          <w:p w:rsidR="00C91CB0" w:rsidRPr="00C91CB0" w:rsidRDefault="00C91CB0" w:rsidP="00C91CB0">
            <w:pPr>
              <w:rPr>
                <w:rFonts w:eastAsia="Times New Roman"/>
                <w:color w:val="000000"/>
                <w:sz w:val="22"/>
                <w:szCs w:val="22"/>
              </w:rPr>
            </w:pPr>
          </w:p>
        </w:tc>
        <w:tc>
          <w:tcPr>
            <w:tcW w:w="6638" w:type="dxa"/>
            <w:gridSpan w:val="4"/>
            <w:vMerge/>
            <w:tcBorders>
              <w:top w:val="single" w:sz="4" w:space="0" w:color="auto"/>
              <w:left w:val="single" w:sz="4" w:space="0" w:color="auto"/>
              <w:bottom w:val="single" w:sz="4" w:space="0" w:color="auto"/>
              <w:right w:val="single" w:sz="4" w:space="0" w:color="auto"/>
            </w:tcBorders>
            <w:vAlign w:val="center"/>
          </w:tcPr>
          <w:p w:rsidR="00C91CB0" w:rsidRPr="00C91CB0" w:rsidRDefault="00C91CB0" w:rsidP="00C91CB0">
            <w:pPr>
              <w:rPr>
                <w:rFonts w:eastAsia="Times New Roman"/>
                <w:color w:val="000000"/>
                <w:sz w:val="22"/>
                <w:szCs w:val="22"/>
              </w:rPr>
            </w:pPr>
          </w:p>
        </w:tc>
      </w:tr>
      <w:tr w:rsidR="00C91CB0" w:rsidRPr="00C91CB0">
        <w:trPr>
          <w:trHeight w:val="1020"/>
        </w:trPr>
        <w:tc>
          <w:tcPr>
            <w:tcW w:w="624"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ascii="Calibri" w:eastAsia="Times New Roman" w:hAnsi="Calibri" w:cs="Calibri"/>
                <w:color w:val="000000"/>
                <w:sz w:val="22"/>
                <w:szCs w:val="22"/>
              </w:rPr>
            </w:pPr>
          </w:p>
        </w:tc>
        <w:tc>
          <w:tcPr>
            <w:tcW w:w="2937"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780"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879"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743" w:type="dxa"/>
            <w:vMerge/>
            <w:tcBorders>
              <w:top w:val="single" w:sz="8" w:space="0" w:color="auto"/>
              <w:left w:val="single" w:sz="8" w:space="0" w:color="auto"/>
              <w:bottom w:val="nil"/>
              <w:right w:val="single" w:sz="8" w:space="0" w:color="auto"/>
            </w:tcBorders>
            <w:vAlign w:val="center"/>
          </w:tcPr>
          <w:p w:rsidR="00C91CB0" w:rsidRPr="00C91CB0" w:rsidRDefault="00C91CB0" w:rsidP="00C91CB0">
            <w:pPr>
              <w:rPr>
                <w:rFonts w:eastAsia="Times New Roman"/>
                <w:color w:val="000000"/>
                <w:sz w:val="22"/>
                <w:szCs w:val="22"/>
              </w:rPr>
            </w:pPr>
          </w:p>
        </w:tc>
        <w:tc>
          <w:tcPr>
            <w:tcW w:w="1559" w:type="dxa"/>
            <w:vMerge/>
            <w:tcBorders>
              <w:top w:val="single" w:sz="8" w:space="0" w:color="auto"/>
              <w:left w:val="single" w:sz="8" w:space="0" w:color="auto"/>
              <w:bottom w:val="nil"/>
              <w:right w:val="nil"/>
            </w:tcBorders>
            <w:vAlign w:val="center"/>
          </w:tcPr>
          <w:p w:rsidR="00C91CB0" w:rsidRPr="00C91CB0" w:rsidRDefault="00C91CB0" w:rsidP="00C91CB0">
            <w:pPr>
              <w:rPr>
                <w:rFonts w:eastAsia="Times New Roman"/>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sz w:val="20"/>
                <w:szCs w:val="20"/>
              </w:rPr>
            </w:pPr>
            <w:r w:rsidRPr="00C91CB0">
              <w:rPr>
                <w:rFonts w:eastAsia="Times New Roman"/>
                <w:color w:val="000000"/>
                <w:sz w:val="20"/>
                <w:szCs w:val="20"/>
              </w:rPr>
              <w:t>2019 год</w:t>
            </w:r>
          </w:p>
        </w:tc>
        <w:tc>
          <w:tcPr>
            <w:tcW w:w="1417" w:type="dxa"/>
            <w:tcBorders>
              <w:top w:val="nil"/>
              <w:left w:val="nil"/>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sz w:val="20"/>
                <w:szCs w:val="20"/>
              </w:rPr>
            </w:pPr>
            <w:r w:rsidRPr="00C91CB0">
              <w:rPr>
                <w:rFonts w:eastAsia="Times New Roman"/>
                <w:color w:val="000000"/>
                <w:sz w:val="20"/>
                <w:szCs w:val="20"/>
              </w:rPr>
              <w:t>2020</w:t>
            </w:r>
          </w:p>
        </w:tc>
        <w:tc>
          <w:tcPr>
            <w:tcW w:w="1701" w:type="dxa"/>
            <w:tcBorders>
              <w:top w:val="nil"/>
              <w:left w:val="nil"/>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sz w:val="20"/>
                <w:szCs w:val="20"/>
              </w:rPr>
            </w:pPr>
            <w:r w:rsidRPr="00C91CB0">
              <w:rPr>
                <w:rFonts w:eastAsia="Times New Roman"/>
                <w:color w:val="000000"/>
                <w:sz w:val="20"/>
                <w:szCs w:val="20"/>
              </w:rPr>
              <w:t>2021 год</w:t>
            </w:r>
          </w:p>
        </w:tc>
        <w:tc>
          <w:tcPr>
            <w:tcW w:w="1960" w:type="dxa"/>
            <w:tcBorders>
              <w:top w:val="nil"/>
              <w:left w:val="nil"/>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sz w:val="20"/>
                <w:szCs w:val="20"/>
              </w:rPr>
            </w:pPr>
            <w:r w:rsidRPr="00C91CB0">
              <w:rPr>
                <w:rFonts w:eastAsia="Times New Roman"/>
                <w:color w:val="000000"/>
                <w:sz w:val="20"/>
                <w:szCs w:val="20"/>
              </w:rPr>
              <w:t>2022 год</w:t>
            </w:r>
          </w:p>
        </w:tc>
      </w:tr>
      <w:tr w:rsidR="00757BD0" w:rsidRPr="00C91CB0">
        <w:trPr>
          <w:trHeight w:val="315"/>
        </w:trPr>
        <w:tc>
          <w:tcPr>
            <w:tcW w:w="6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1CB0" w:rsidRPr="00C91CB0" w:rsidRDefault="00C91CB0" w:rsidP="00C91CB0">
            <w:pPr>
              <w:jc w:val="center"/>
              <w:rPr>
                <w:rFonts w:eastAsia="Times New Roman"/>
                <w:color w:val="000000"/>
              </w:rPr>
            </w:pPr>
            <w:r w:rsidRPr="00C91CB0">
              <w:rPr>
                <w:rFonts w:eastAsia="Times New Roman"/>
                <w:color w:val="000000"/>
              </w:rPr>
              <w:t>1</w:t>
            </w:r>
          </w:p>
        </w:tc>
        <w:tc>
          <w:tcPr>
            <w:tcW w:w="2937" w:type="dxa"/>
            <w:tcBorders>
              <w:top w:val="single" w:sz="4" w:space="0" w:color="auto"/>
              <w:left w:val="nil"/>
              <w:bottom w:val="single" w:sz="4" w:space="0" w:color="auto"/>
              <w:right w:val="nil"/>
            </w:tcBorders>
            <w:shd w:val="clear" w:color="000000" w:fill="FFFFFF"/>
            <w:vAlign w:val="center"/>
          </w:tcPr>
          <w:p w:rsidR="00C91CB0" w:rsidRPr="00C91CB0" w:rsidRDefault="00C91CB0" w:rsidP="00C91CB0">
            <w:pPr>
              <w:jc w:val="center"/>
              <w:rPr>
                <w:rFonts w:eastAsia="Times New Roman"/>
                <w:color w:val="000000"/>
              </w:rPr>
            </w:pPr>
            <w:r w:rsidRPr="00C91CB0">
              <w:rPr>
                <w:rFonts w:eastAsia="Times New Roman"/>
                <w:color w:val="000000"/>
              </w:rPr>
              <w:t>2</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rPr>
            </w:pPr>
            <w:r w:rsidRPr="00C91CB0">
              <w:rPr>
                <w:rFonts w:eastAsia="Times New Roman"/>
                <w:color w:val="000000"/>
              </w:rPr>
              <w:t>3</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rPr>
            </w:pPr>
            <w:r w:rsidRPr="00C91CB0">
              <w:rPr>
                <w:rFonts w:eastAsia="Times New Roman"/>
                <w:color w:val="000000"/>
              </w:rPr>
              <w:t>4</w:t>
            </w:r>
          </w:p>
        </w:tc>
        <w:tc>
          <w:tcPr>
            <w:tcW w:w="743" w:type="dxa"/>
            <w:tcBorders>
              <w:top w:val="single" w:sz="4" w:space="0" w:color="auto"/>
              <w:left w:val="nil"/>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rPr>
            </w:pPr>
            <w:r w:rsidRPr="00C91CB0">
              <w:rPr>
                <w:rFonts w:eastAsia="Times New Roman"/>
                <w:color w:val="000000"/>
              </w:rPr>
              <w:t>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rPr>
            </w:pPr>
            <w:r w:rsidRPr="00C91CB0">
              <w:rPr>
                <w:rFonts w:eastAsia="Times New Roman"/>
                <w:color w:val="000000"/>
              </w:rPr>
              <w:t>6</w:t>
            </w:r>
          </w:p>
        </w:tc>
        <w:tc>
          <w:tcPr>
            <w:tcW w:w="1560" w:type="dxa"/>
            <w:tcBorders>
              <w:top w:val="nil"/>
              <w:left w:val="nil"/>
              <w:bottom w:val="single" w:sz="4" w:space="0" w:color="auto"/>
              <w:right w:val="nil"/>
            </w:tcBorders>
            <w:shd w:val="clear" w:color="000000" w:fill="FFFFFF"/>
            <w:noWrap/>
            <w:vAlign w:val="center"/>
          </w:tcPr>
          <w:p w:rsidR="00C91CB0" w:rsidRPr="00C91CB0" w:rsidRDefault="00C91CB0" w:rsidP="00C91CB0">
            <w:pPr>
              <w:jc w:val="center"/>
              <w:rPr>
                <w:rFonts w:eastAsia="Times New Roman"/>
                <w:color w:val="000000"/>
              </w:rPr>
            </w:pPr>
            <w:r w:rsidRPr="00C91CB0">
              <w:rPr>
                <w:rFonts w:eastAsia="Times New Roman"/>
                <w:color w:val="000000"/>
              </w:rPr>
              <w:t>9</w:t>
            </w:r>
          </w:p>
        </w:tc>
        <w:tc>
          <w:tcPr>
            <w:tcW w:w="1417" w:type="dxa"/>
            <w:tcBorders>
              <w:top w:val="nil"/>
              <w:left w:val="single" w:sz="4" w:space="0" w:color="auto"/>
              <w:bottom w:val="single" w:sz="4" w:space="0" w:color="auto"/>
              <w:right w:val="nil"/>
            </w:tcBorders>
            <w:shd w:val="clear" w:color="000000" w:fill="FFFFFF"/>
            <w:noWrap/>
            <w:vAlign w:val="center"/>
          </w:tcPr>
          <w:p w:rsidR="00C91CB0" w:rsidRPr="00C91CB0" w:rsidRDefault="00C91CB0" w:rsidP="00C91CB0">
            <w:pPr>
              <w:jc w:val="center"/>
              <w:rPr>
                <w:rFonts w:eastAsia="Times New Roman"/>
                <w:color w:val="000000"/>
              </w:rPr>
            </w:pPr>
            <w:r w:rsidRPr="00C91CB0">
              <w:rPr>
                <w:rFonts w:eastAsia="Times New Roman"/>
                <w:color w:val="000000"/>
              </w:rPr>
              <w:t> </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rPr>
            </w:pPr>
            <w:r w:rsidRPr="00C91CB0">
              <w:rPr>
                <w:rFonts w:eastAsia="Times New Roman"/>
                <w:color w:val="000000"/>
              </w:rPr>
              <w:t>10</w:t>
            </w:r>
          </w:p>
        </w:tc>
        <w:tc>
          <w:tcPr>
            <w:tcW w:w="1960" w:type="dxa"/>
            <w:tcBorders>
              <w:top w:val="nil"/>
              <w:left w:val="nil"/>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rPr>
            </w:pPr>
            <w:r w:rsidRPr="00C91CB0">
              <w:rPr>
                <w:rFonts w:eastAsia="Times New Roman"/>
                <w:color w:val="000000"/>
              </w:rPr>
              <w:t>7</w:t>
            </w:r>
          </w:p>
        </w:tc>
      </w:tr>
      <w:tr w:rsidR="00FA15E2" w:rsidRPr="00C91CB0">
        <w:trPr>
          <w:trHeight w:val="79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0</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Всего по муниципальной программе</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01 0 00 00000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8 251 529,1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1 984 042,0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2 162 656,6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2 046 655,7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2 058 174,8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nil"/>
              <w:right w:val="nil"/>
            </w:tcBorders>
            <w:shd w:val="clear" w:color="000000" w:fill="FFFFFF"/>
            <w:noWrap/>
            <w:vAlign w:val="bottom"/>
          </w:tcPr>
          <w:p w:rsidR="00FA15E2" w:rsidRDefault="00FA15E2">
            <w:pPr>
              <w:jc w:val="center"/>
              <w:rPr>
                <w:color w:val="000000"/>
                <w:sz w:val="22"/>
                <w:szCs w:val="22"/>
              </w:rPr>
            </w:pPr>
            <w:r>
              <w:rPr>
                <w:color w:val="000000"/>
                <w:sz w:val="22"/>
                <w:szCs w:val="22"/>
              </w:rPr>
              <w:t>0</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5 030 943,2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1 194 007,9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1 335 665,8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1 250 572,8  </w:t>
            </w:r>
          </w:p>
        </w:tc>
        <w:tc>
          <w:tcPr>
            <w:tcW w:w="1960"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1 250 696,7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2 474 389,8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599 655,6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634 020,7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614 659,2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626 054,4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746 196,1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190 378,5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192 970,1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181 423,7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181 423,7  </w:t>
            </w:r>
          </w:p>
        </w:tc>
      </w:tr>
      <w:tr w:rsidR="00FA15E2" w:rsidRPr="00C91CB0">
        <w:trPr>
          <w:trHeight w:val="63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1</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Подпрограмма 1  "Развитие дошкольного образования "</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01 1 00 00000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3 801 063,1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899 418,6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981 731,5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957 902,5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962 010,6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6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2 285 731,6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528 428,8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585 767,6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585 767,6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585 767,6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909 019,1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220 839,0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241 157,3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221 457,4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225 565,5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606 312,4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150 150,8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154 806,6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150 677,5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150 677,5  </w:t>
            </w:r>
          </w:p>
        </w:tc>
      </w:tr>
      <w:tr w:rsidR="00FA15E2" w:rsidRPr="00C91CB0">
        <w:trPr>
          <w:trHeight w:val="9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1.1</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xml:space="preserve">01 1 01 00000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1 515 331,5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370 989,8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395 963,9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372 134,9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376 243,0  </w:t>
            </w:r>
          </w:p>
        </w:tc>
      </w:tr>
      <w:tr w:rsidR="00FA15E2" w:rsidRPr="00C91CB0">
        <w:trPr>
          <w:trHeight w:val="55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9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42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lastRenderedPageBreak/>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909 019,1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220 839,0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241 157,3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221 457,4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225 565,5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606 312,4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150 150,8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154 806,6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150 677,5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150 677,5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1.2</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мероприятие1.2 Исполнение отдельных переданных полномочий в сфере дошкольного образования</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01 1 02 00000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2 285 500,6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528 197,8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585 767,6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585 767,6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585 767,6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nil"/>
              <w:right w:val="nil"/>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417" w:type="dxa"/>
            <w:tcBorders>
              <w:top w:val="nil"/>
              <w:left w:val="nil"/>
              <w:bottom w:val="nil"/>
              <w:right w:val="nil"/>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701" w:type="dxa"/>
            <w:tcBorders>
              <w:top w:val="nil"/>
              <w:left w:val="nil"/>
              <w:bottom w:val="nil"/>
              <w:right w:val="nil"/>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nil"/>
              <w:right w:val="nil"/>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single" w:sz="4" w:space="0" w:color="auto"/>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single" w:sz="4" w:space="0" w:color="auto"/>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2 285 500,6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528 197,8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585 767,6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585 767,6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585 767,6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1.3</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мероприятие1.3 Внедрение инновационных образовательных программ в муниципальных учреждениях дошкольного образования</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01 1 03 00000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231,0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231,0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nil"/>
              <w:right w:val="nil"/>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231,0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231,0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2</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Подпрограмма 2 "Развитие общего образования"</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01 2 00 00000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3 487 490,9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837 658,1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887 233,8  </w:t>
            </w:r>
          </w:p>
        </w:tc>
        <w:tc>
          <w:tcPr>
            <w:tcW w:w="1701"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879 347,1  </w:t>
            </w:r>
          </w:p>
        </w:tc>
        <w:tc>
          <w:tcPr>
            <w:tcW w:w="1960"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883 251,8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lastRenderedPageBreak/>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2 587 840,9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611 936,8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664 498,3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655 702,9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655 702,9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846 867,9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213 078,0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208 846,4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210 519,4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214 424,1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52 782,0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12 643,3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13 889,1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13 124,8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13 124,8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2.1</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01 2 01 00000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880 072,2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217 023,5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219 148,7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220 031,1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223 868,9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827 290,2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204 380,2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205 259,6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206 906,3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210 744,1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52 782,0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12 643,3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13 889,1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13 124,8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13 124,8  </w:t>
            </w:r>
          </w:p>
        </w:tc>
      </w:tr>
      <w:tr w:rsidR="00FA15E2" w:rsidRPr="00C91CB0">
        <w:trPr>
          <w:trHeight w:val="63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2.2</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2.2 Исполнение отдельных переданных полномочий в сфере общего образования</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01 2 02 00000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2 591 237,3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614 337,8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658 200,6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659 316,0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659 382,9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2 576 313,6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610 294,0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654 613,8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655 702,9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655 702,9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14 923,7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4 043,8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3 586,8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3 613,1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3 680,0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63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0C5460" w:rsidP="00C91CB0">
            <w:pPr>
              <w:jc w:val="center"/>
              <w:rPr>
                <w:rFonts w:eastAsia="Times New Roman"/>
                <w:color w:val="000000"/>
              </w:rPr>
            </w:pPr>
            <w:r>
              <w:rPr>
                <w:rFonts w:eastAsia="Times New Roman"/>
                <w:color w:val="000000"/>
              </w:rPr>
              <w:t>2.3</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2.3 Поддержка негосударственых общеобразовательных учреждений</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01 20 3 00000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4 654,0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4 654,0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lastRenderedPageBreak/>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4 654,0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4 654,0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2</w:t>
            </w:r>
            <w:r w:rsidR="00FA15E2" w:rsidRPr="00C91CB0">
              <w:rPr>
                <w:rFonts w:eastAsia="Times New Roman"/>
                <w:color w:val="000000"/>
              </w:rPr>
              <w:t>.4</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2.4  Внедрение инновационных образовательных программ в муниципальные общеобразовательные организации</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01 2 04 00000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616,0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616,0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616,0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616,0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2</w:t>
            </w:r>
            <w:r w:rsidR="00FA15E2" w:rsidRPr="00C91CB0">
              <w:rPr>
                <w:rFonts w:eastAsia="Times New Roman"/>
                <w:color w:val="000000"/>
              </w:rPr>
              <w:t>.5</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2.5 Расходы на финансовое обеспечение деятельности центров образования цифрового и гуманитарного профилей "Точка роста"</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2Е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10 911,3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1 026,8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9 884,5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10 911,3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1 026,8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9 884,5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63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3</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 xml:space="preserve">Подпрограмма 3 "Развитие дополнительного </w:t>
            </w:r>
            <w:r w:rsidRPr="00C91CB0">
              <w:rPr>
                <w:rFonts w:eastAsia="Times New Roman"/>
                <w:b/>
                <w:bCs/>
                <w:i/>
                <w:iCs/>
                <w:color w:val="000000"/>
              </w:rPr>
              <w:lastRenderedPageBreak/>
              <w:t>образования"</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lastRenderedPageBreak/>
              <w:t>01 3 00 00000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642 693,7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152 494,6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166 731,9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160 440,1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163 027,1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lastRenderedPageBreak/>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13 218,4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3 072,7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3 381,9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3 381,9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3 381,9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542 373,7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121 837,5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139 075,6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139 436,8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142 023,8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87 101,6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27 584,4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24 274,4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17 621,4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17 621,4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3</w:t>
            </w:r>
            <w:r w:rsidR="00FA15E2" w:rsidRPr="00C91CB0">
              <w:rPr>
                <w:rFonts w:eastAsia="Times New Roman"/>
                <w:color w:val="000000"/>
              </w:rPr>
              <w:t>.1</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01 3 01 00000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492 034,6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116 225,8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125 032,1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124 282,3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126 494,4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445,9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445,9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462 949,9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102 492,8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119 762,8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119 241,1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121 453,2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28 638,8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13 287,1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5 269,3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5 041,2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5 041,2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3</w:t>
            </w:r>
            <w:r w:rsidR="00FA15E2" w:rsidRPr="00C91CB0">
              <w:rPr>
                <w:rFonts w:eastAsia="Times New Roman"/>
                <w:color w:val="000000"/>
              </w:rPr>
              <w:t>.2</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3.2 Исполнение отдельных переданных полномочий в сфере организации отдыха и оздоровления детей</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01 3 02 00000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12 772,5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2 626,8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3 381,9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3 381,9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3 381,9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12 772,5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2 626,8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3 381,9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3 381,9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3 381,9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126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lastRenderedPageBreak/>
              <w:t>3</w:t>
            </w:r>
            <w:r w:rsidR="00FA15E2" w:rsidRPr="00C91CB0">
              <w:rPr>
                <w:rFonts w:eastAsia="Times New Roman"/>
                <w:color w:val="000000"/>
              </w:rPr>
              <w:t>.3</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3.3 Организация отдыха и оздоровления детей</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01 3 03 00000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xml:space="preserve">УО и МП               УФК и СП                 Ук и  Т                      ЖКХ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132 285,9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31 966,9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37 495,2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31 238,8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31 585,0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73 823,1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17 669,6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18 490,1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18 658,6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19 004,8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58 462,8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14 297,3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19 005,1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12 580,2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12 580,2  </w:t>
            </w:r>
          </w:p>
        </w:tc>
      </w:tr>
      <w:tr w:rsidR="00FA15E2" w:rsidRPr="00C91CB0">
        <w:trPr>
          <w:trHeight w:val="220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3</w:t>
            </w:r>
            <w:r w:rsidR="00FA15E2" w:rsidRPr="00C91CB0">
              <w:rPr>
                <w:rFonts w:eastAsia="Times New Roman"/>
                <w:color w:val="000000"/>
              </w:rPr>
              <w:t>.4</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01 3 04 00000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4 778,0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1 675,1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1 537,1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1 565,8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nil"/>
              <w:right w:val="nil"/>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0</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4 778,0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1 675,1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1 537,1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1 565,8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lastRenderedPageBreak/>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4</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Подпрограмма 4 «Совершенствование механизмов, обеспечивающих качественное  образование в городском округе г. Бор»</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01 4 00 00000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7 099,8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437,4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3 300,6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3 361,8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7 099,8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437,4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3 300,6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3 361,8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126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4</w:t>
            </w:r>
            <w:r w:rsidR="00FA15E2" w:rsidRPr="00C91CB0">
              <w:rPr>
                <w:rFonts w:eastAsia="Times New Roman"/>
                <w:color w:val="000000"/>
              </w:rPr>
              <w:t>.1</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01 4 01 00000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1 206,7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27,0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584,4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595,3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1 206,7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27,0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584,4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595,3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189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lastRenderedPageBreak/>
              <w:t>4</w:t>
            </w:r>
            <w:r w:rsidR="00FA15E2" w:rsidRPr="00C91CB0">
              <w:rPr>
                <w:rFonts w:eastAsia="Times New Roman"/>
                <w:color w:val="000000"/>
              </w:rPr>
              <w:t>.2</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01 4 02 00000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50 495,8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410,4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44 602,7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2 716,2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2 766,5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5 605,9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5 605,9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44 889,9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410,4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38 996,8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2 716,2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2 766,5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63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5</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Подпрограмма 5 "Обеспечение реализации муниципальной программы"</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01 5 00 00000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137 764,2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46 234,2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672,0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45 003,0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45 855,0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17 071,0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5 506,3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5 720,4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5 844,3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120 693,2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40 727,9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672,0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39 282,6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40 010,7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63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5</w:t>
            </w:r>
            <w:r w:rsidR="00FA15E2" w:rsidRPr="00C91CB0">
              <w:rPr>
                <w:rFonts w:eastAsia="Times New Roman"/>
                <w:color w:val="000000"/>
              </w:rPr>
              <w:t>.1</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5.1 Содержание муниципальных органов</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01 5 01 00000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120 031,2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40 727,9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39 282,6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40 010,7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xml:space="preserve">в том числе в разрезе </w:t>
            </w:r>
            <w:r w:rsidRPr="00C91CB0">
              <w:rPr>
                <w:rFonts w:eastAsia="Times New Roman"/>
                <w:color w:val="000000"/>
              </w:rPr>
              <w:lastRenderedPageBreak/>
              <w:t>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lastRenderedPageBreak/>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lastRenderedPageBreak/>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120 031,2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40 727,9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39 282,6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40 010,7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5</w:t>
            </w:r>
            <w:r w:rsidR="00FA15E2" w:rsidRPr="00C91CB0">
              <w:rPr>
                <w:rFonts w:eastAsia="Times New Roman"/>
                <w:color w:val="000000"/>
              </w:rPr>
              <w:t>.2</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5.2 Исполнение отдельных переданных полномочий в сфере управления образованием</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01 5 02 00000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17 121,0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5 506,3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5 720,4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5 844,3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17 071,0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5 506,3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5 720,4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5 844,3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50,0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63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6</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Подпрограмма 6  "Ресурсное обеспечение образовательных учреждений"</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i/>
                <w:iCs/>
                <w:color w:val="000000"/>
              </w:rPr>
            </w:pPr>
            <w:r w:rsidRPr="00C91CB0">
              <w:rPr>
                <w:rFonts w:eastAsia="Times New Roman"/>
                <w:b/>
                <w:bCs/>
                <w:i/>
                <w:iCs/>
                <w:color w:val="000000"/>
              </w:rPr>
              <w:t>01 6 00 00000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49 985,5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47 799,1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1 517,9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331,2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337,3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45 063,3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45 063,3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4 922,2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2 735,8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1 517,9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331,2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337,3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6</w:t>
            </w:r>
            <w:r w:rsidR="00FA15E2" w:rsidRPr="00C91CB0">
              <w:rPr>
                <w:rFonts w:eastAsia="Times New Roman"/>
                <w:color w:val="000000"/>
              </w:rPr>
              <w:t>.1</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01 6 01 00000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25 835,1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24 962,1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204,5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331,2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337,3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lastRenderedPageBreak/>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23 714,0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23 714,0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2 121,1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1 248,1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204,5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331,2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337,3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5A20DA">
            <w:pPr>
              <w:jc w:val="center"/>
              <w:rPr>
                <w:rFonts w:eastAsia="Times New Roman"/>
                <w:color w:val="000000"/>
              </w:rPr>
            </w:pPr>
            <w:r>
              <w:rPr>
                <w:rFonts w:eastAsia="Times New Roman"/>
                <w:color w:val="000000"/>
              </w:rPr>
              <w:t>6.</w:t>
            </w:r>
            <w:r w:rsidR="00FA15E2" w:rsidRPr="00C91CB0">
              <w:rPr>
                <w:rFonts w:eastAsia="Times New Roman"/>
                <w:color w:val="000000"/>
              </w:rPr>
              <w:t>2</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6.2 Капитальный ремонт образовательных  организаций городского округа город Бор</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01 6 02 00000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17 854,0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17 854,0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16 366,3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16 366,3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1 487,7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1 487,7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141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6</w:t>
            </w:r>
            <w:r w:rsidR="00FA15E2" w:rsidRPr="00C91CB0">
              <w:rPr>
                <w:rFonts w:eastAsia="Times New Roman"/>
                <w:color w:val="000000"/>
              </w:rPr>
              <w:t>.3</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6.3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01 6 03 00000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5 184,2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4 983,0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201,2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4 983,0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4 983,0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201,2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201,2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63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lastRenderedPageBreak/>
              <w:t>7</w:t>
            </w:r>
            <w:r w:rsidR="00FA15E2" w:rsidRPr="00C91CB0">
              <w:rPr>
                <w:rFonts w:eastAsia="Times New Roman"/>
                <w:color w:val="000000"/>
              </w:rPr>
              <w:t>.</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Подпрограмма 7  "Развитие  молодежной политики"</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01 6 00 00000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2 765,0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2 102,6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331,2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331,2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2 433,8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2 102,6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331,2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94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7</w:t>
            </w:r>
            <w:r w:rsidR="00FA15E2" w:rsidRPr="00C91CB0">
              <w:rPr>
                <w:rFonts w:eastAsia="Times New Roman"/>
                <w:color w:val="000000"/>
              </w:rPr>
              <w:t>.1</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01 7 01 00000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662,4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331,2  </w:t>
            </w:r>
          </w:p>
        </w:tc>
        <w:tc>
          <w:tcPr>
            <w:tcW w:w="1960" w:type="dxa"/>
            <w:tcBorders>
              <w:top w:val="nil"/>
              <w:left w:val="nil"/>
              <w:bottom w:val="nil"/>
              <w:right w:val="nil"/>
            </w:tcBorders>
            <w:shd w:val="clear" w:color="auto" w:fill="auto"/>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331,2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662,4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331,2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331,2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single" w:sz="4" w:space="0" w:color="auto"/>
              <w:bottom w:val="single" w:sz="4" w:space="0" w:color="auto"/>
              <w:right w:val="nil"/>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1260"/>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5A20DA" w:rsidP="00C91CB0">
            <w:pPr>
              <w:jc w:val="center"/>
              <w:rPr>
                <w:rFonts w:eastAsia="Times New Roman"/>
                <w:color w:val="000000"/>
              </w:rPr>
            </w:pPr>
            <w:r>
              <w:rPr>
                <w:rFonts w:eastAsia="Times New Roman"/>
                <w:color w:val="000000"/>
              </w:rPr>
              <w:t>7</w:t>
            </w:r>
            <w:r w:rsidR="00FA15E2" w:rsidRPr="00C91CB0">
              <w:rPr>
                <w:rFonts w:eastAsia="Times New Roman"/>
                <w:color w:val="000000"/>
              </w:rPr>
              <w:t>.2</w:t>
            </w:r>
          </w:p>
        </w:tc>
        <w:tc>
          <w:tcPr>
            <w:tcW w:w="2937" w:type="dxa"/>
            <w:tcBorders>
              <w:top w:val="nil"/>
              <w:left w:val="nil"/>
              <w:bottom w:val="single" w:sz="4" w:space="0" w:color="auto"/>
              <w:right w:val="nil"/>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7.2 Основное мероприятие: Мероприятия по обеспечению несовершеннолетних временной трудовой занятостью</w:t>
            </w:r>
          </w:p>
        </w:tc>
        <w:tc>
          <w:tcPr>
            <w:tcW w:w="1780" w:type="dxa"/>
            <w:tcBorders>
              <w:top w:val="nil"/>
              <w:left w:val="single" w:sz="4" w:space="0" w:color="auto"/>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01 7 02 00000</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2019-2022</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УО и МП</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2 102,6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2 102,6  </w:t>
            </w:r>
          </w:p>
        </w:tc>
        <w:tc>
          <w:tcPr>
            <w:tcW w:w="1701"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в том числе в разрезе источников:</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000000" w:fill="FFFFFF"/>
            <w:noWrap/>
            <w:vAlign w:val="bottom"/>
          </w:tcPr>
          <w:p w:rsidR="00FA15E2" w:rsidRDefault="00FA15E2">
            <w:pPr>
              <w:rPr>
                <w:rFonts w:ascii="Calibri" w:hAnsi="Calibri" w:cs="Calibri"/>
                <w:color w:val="000000"/>
                <w:sz w:val="22"/>
                <w:szCs w:val="22"/>
              </w:rPr>
            </w:pPr>
            <w:r>
              <w:rPr>
                <w:rFonts w:ascii="Calibri" w:hAnsi="Calibri" w:cs="Calibri"/>
                <w:color w:val="000000"/>
                <w:sz w:val="22"/>
                <w:szCs w:val="22"/>
              </w:rPr>
              <w:t>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федеральный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tcPr>
          <w:p w:rsidR="00FA15E2" w:rsidRDefault="00FA15E2">
            <w:pPr>
              <w:jc w:val="center"/>
              <w:rPr>
                <w:color w:val="000000"/>
              </w:rPr>
            </w:pPr>
            <w:r>
              <w:rPr>
                <w:color w:val="000000"/>
              </w:rPr>
              <w:t xml:space="preserve">0,0  </w:t>
            </w:r>
          </w:p>
        </w:tc>
        <w:tc>
          <w:tcPr>
            <w:tcW w:w="1560" w:type="dxa"/>
            <w:tcBorders>
              <w:top w:val="nil"/>
              <w:left w:val="nil"/>
              <w:bottom w:val="single" w:sz="4" w:space="0" w:color="auto"/>
              <w:right w:val="single" w:sz="4" w:space="0" w:color="auto"/>
            </w:tcBorders>
            <w:shd w:val="clear" w:color="auto" w:fill="auto"/>
            <w:vAlign w:val="center"/>
          </w:tcPr>
          <w:p w:rsidR="00FA15E2" w:rsidRDefault="00FA15E2">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701" w:type="dxa"/>
            <w:tcBorders>
              <w:top w:val="nil"/>
              <w:left w:val="nil"/>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000000" w:fill="FFFFFF"/>
            <w:noWrap/>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областной бюджет</w:t>
            </w:r>
          </w:p>
        </w:tc>
        <w:tc>
          <w:tcPr>
            <w:tcW w:w="1780"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b/>
                <w:bCs/>
                <w:color w:val="000000"/>
              </w:rPr>
            </w:pPr>
            <w:r w:rsidRPr="00C91CB0">
              <w:rPr>
                <w:rFonts w:eastAsia="Times New Roman"/>
                <w:b/>
                <w:bCs/>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743"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 </w:t>
            </w:r>
          </w:p>
        </w:tc>
        <w:tc>
          <w:tcPr>
            <w:tcW w:w="1559" w:type="dxa"/>
            <w:tcBorders>
              <w:top w:val="nil"/>
              <w:left w:val="nil"/>
              <w:bottom w:val="nil"/>
              <w:right w:val="nil"/>
            </w:tcBorders>
            <w:shd w:val="clear" w:color="auto" w:fill="auto"/>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560" w:type="dxa"/>
            <w:tcBorders>
              <w:top w:val="nil"/>
              <w:left w:val="nil"/>
              <w:bottom w:val="nil"/>
              <w:right w:val="nil"/>
            </w:tcBorders>
            <w:shd w:val="clear" w:color="auto" w:fill="auto"/>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417" w:type="dxa"/>
            <w:tcBorders>
              <w:top w:val="nil"/>
              <w:left w:val="nil"/>
              <w:bottom w:val="nil"/>
              <w:right w:val="nil"/>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701" w:type="dxa"/>
            <w:tcBorders>
              <w:top w:val="nil"/>
              <w:left w:val="nil"/>
              <w:bottom w:val="nil"/>
              <w:right w:val="nil"/>
            </w:tcBorders>
            <w:shd w:val="clear" w:color="auto" w:fill="auto"/>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nil"/>
              <w:left w:val="nil"/>
              <w:bottom w:val="nil"/>
              <w:right w:val="nil"/>
            </w:tcBorders>
            <w:shd w:val="clear" w:color="auto" w:fill="auto"/>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r>
      <w:tr w:rsidR="00FA15E2" w:rsidRPr="00C91CB0">
        <w:trPr>
          <w:trHeight w:val="315"/>
        </w:trPr>
        <w:tc>
          <w:tcPr>
            <w:tcW w:w="624" w:type="dxa"/>
            <w:tcBorders>
              <w:top w:val="nil"/>
              <w:left w:val="single" w:sz="4" w:space="0" w:color="auto"/>
              <w:bottom w:val="single" w:sz="4" w:space="0" w:color="auto"/>
              <w:right w:val="single" w:sz="4" w:space="0" w:color="auto"/>
            </w:tcBorders>
            <w:shd w:val="clear" w:color="auto" w:fill="auto"/>
            <w:noWrap/>
            <w:vAlign w:val="bottom"/>
          </w:tcPr>
          <w:p w:rsidR="00FA15E2" w:rsidRPr="00C91CB0" w:rsidRDefault="00FA15E2"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2937" w:type="dxa"/>
            <w:tcBorders>
              <w:top w:val="nil"/>
              <w:left w:val="nil"/>
              <w:bottom w:val="single" w:sz="4" w:space="0" w:color="auto"/>
              <w:right w:val="single" w:sz="4" w:space="0" w:color="auto"/>
            </w:tcBorders>
            <w:shd w:val="clear" w:color="000000" w:fill="FFFFFF"/>
            <w:vAlign w:val="center"/>
          </w:tcPr>
          <w:p w:rsidR="00FA15E2" w:rsidRPr="00C91CB0" w:rsidRDefault="00FA15E2" w:rsidP="00C91CB0">
            <w:pPr>
              <w:jc w:val="center"/>
              <w:rPr>
                <w:rFonts w:eastAsia="Times New Roman"/>
                <w:color w:val="000000"/>
              </w:rPr>
            </w:pPr>
            <w:r w:rsidRPr="00C91CB0">
              <w:rPr>
                <w:rFonts w:eastAsia="Times New Roman"/>
                <w:color w:val="000000"/>
              </w:rPr>
              <w:t>местный бюджет</w:t>
            </w:r>
          </w:p>
        </w:tc>
        <w:tc>
          <w:tcPr>
            <w:tcW w:w="1780" w:type="dxa"/>
            <w:tcBorders>
              <w:top w:val="nil"/>
              <w:left w:val="nil"/>
              <w:bottom w:val="single" w:sz="4" w:space="0" w:color="auto"/>
              <w:right w:val="single" w:sz="4" w:space="0" w:color="auto"/>
            </w:tcBorders>
            <w:shd w:val="clear" w:color="auto" w:fill="auto"/>
            <w:noWrap/>
            <w:vAlign w:val="bottom"/>
          </w:tcPr>
          <w:p w:rsidR="00FA15E2" w:rsidRPr="00C91CB0" w:rsidRDefault="00FA15E2"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879" w:type="dxa"/>
            <w:tcBorders>
              <w:top w:val="nil"/>
              <w:left w:val="nil"/>
              <w:bottom w:val="single" w:sz="4" w:space="0" w:color="auto"/>
              <w:right w:val="single" w:sz="4" w:space="0" w:color="auto"/>
            </w:tcBorders>
            <w:shd w:val="clear" w:color="auto" w:fill="auto"/>
            <w:noWrap/>
            <w:vAlign w:val="bottom"/>
          </w:tcPr>
          <w:p w:rsidR="00FA15E2" w:rsidRPr="00C91CB0" w:rsidRDefault="00FA15E2"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743" w:type="dxa"/>
            <w:tcBorders>
              <w:top w:val="nil"/>
              <w:left w:val="nil"/>
              <w:bottom w:val="single" w:sz="4" w:space="0" w:color="auto"/>
              <w:right w:val="single" w:sz="4" w:space="0" w:color="auto"/>
            </w:tcBorders>
            <w:shd w:val="clear" w:color="auto" w:fill="auto"/>
            <w:noWrap/>
            <w:vAlign w:val="bottom"/>
          </w:tcPr>
          <w:p w:rsidR="00FA15E2" w:rsidRPr="00C91CB0" w:rsidRDefault="00FA15E2"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2 102,6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2 102,6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FA15E2" w:rsidRDefault="00FA15E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960" w:type="dxa"/>
            <w:tcBorders>
              <w:top w:val="single" w:sz="4" w:space="0" w:color="auto"/>
              <w:left w:val="nil"/>
              <w:bottom w:val="single" w:sz="4" w:space="0" w:color="auto"/>
              <w:right w:val="single" w:sz="4" w:space="0" w:color="auto"/>
            </w:tcBorders>
            <w:shd w:val="clear" w:color="000000" w:fill="FFFFFF"/>
            <w:vAlign w:val="center"/>
          </w:tcPr>
          <w:p w:rsidR="00FA15E2" w:rsidRDefault="00FA15E2">
            <w:pPr>
              <w:jc w:val="center"/>
              <w:rPr>
                <w:color w:val="000000"/>
              </w:rPr>
            </w:pPr>
            <w:r>
              <w:rPr>
                <w:color w:val="000000"/>
              </w:rPr>
              <w:t xml:space="preserve">0,0  </w:t>
            </w:r>
          </w:p>
        </w:tc>
      </w:tr>
      <w:tr w:rsidR="00C91CB0" w:rsidRPr="00C91CB0">
        <w:trPr>
          <w:trHeight w:val="315"/>
        </w:trPr>
        <w:tc>
          <w:tcPr>
            <w:tcW w:w="624" w:type="dxa"/>
            <w:tcBorders>
              <w:top w:val="nil"/>
              <w:left w:val="single" w:sz="4" w:space="0" w:color="auto"/>
              <w:bottom w:val="single" w:sz="4" w:space="0" w:color="auto"/>
              <w:right w:val="single" w:sz="4" w:space="0" w:color="auto"/>
            </w:tcBorders>
            <w:shd w:val="clear" w:color="auto" w:fill="auto"/>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2937" w:type="dxa"/>
            <w:tcBorders>
              <w:top w:val="nil"/>
              <w:left w:val="nil"/>
              <w:bottom w:val="single" w:sz="4" w:space="0" w:color="auto"/>
              <w:right w:val="single" w:sz="4" w:space="0" w:color="auto"/>
            </w:tcBorders>
            <w:shd w:val="clear" w:color="000000" w:fill="FFFFFF"/>
            <w:vAlign w:val="center"/>
          </w:tcPr>
          <w:p w:rsidR="00C91CB0" w:rsidRPr="00C91CB0" w:rsidRDefault="00C91CB0" w:rsidP="00C91CB0">
            <w:pPr>
              <w:jc w:val="center"/>
              <w:rPr>
                <w:rFonts w:eastAsia="Times New Roman"/>
                <w:color w:val="000000"/>
              </w:rPr>
            </w:pPr>
            <w:r w:rsidRPr="00C91CB0">
              <w:rPr>
                <w:rFonts w:eastAsia="Times New Roman"/>
                <w:color w:val="000000"/>
              </w:rPr>
              <w:t>прочие источники</w:t>
            </w:r>
          </w:p>
        </w:tc>
        <w:tc>
          <w:tcPr>
            <w:tcW w:w="1780" w:type="dxa"/>
            <w:tcBorders>
              <w:top w:val="nil"/>
              <w:left w:val="nil"/>
              <w:bottom w:val="single" w:sz="4" w:space="0" w:color="auto"/>
              <w:right w:val="single" w:sz="4" w:space="0" w:color="auto"/>
            </w:tcBorders>
            <w:shd w:val="clear" w:color="auto" w:fill="auto"/>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879" w:type="dxa"/>
            <w:tcBorders>
              <w:top w:val="nil"/>
              <w:left w:val="nil"/>
              <w:bottom w:val="single" w:sz="4" w:space="0" w:color="auto"/>
              <w:right w:val="single" w:sz="4" w:space="0" w:color="auto"/>
            </w:tcBorders>
            <w:shd w:val="clear" w:color="auto" w:fill="auto"/>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743" w:type="dxa"/>
            <w:tcBorders>
              <w:top w:val="nil"/>
              <w:left w:val="nil"/>
              <w:bottom w:val="single" w:sz="4" w:space="0" w:color="auto"/>
              <w:right w:val="single" w:sz="4" w:space="0" w:color="auto"/>
            </w:tcBorders>
            <w:shd w:val="clear" w:color="auto" w:fill="auto"/>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560" w:type="dxa"/>
            <w:tcBorders>
              <w:top w:val="nil"/>
              <w:left w:val="nil"/>
              <w:bottom w:val="single" w:sz="4" w:space="0" w:color="auto"/>
              <w:right w:val="single" w:sz="4" w:space="0" w:color="auto"/>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tcPr>
          <w:p w:rsidR="00C91CB0" w:rsidRPr="00C91CB0" w:rsidRDefault="00C91CB0" w:rsidP="00C91CB0">
            <w:pPr>
              <w:jc w:val="center"/>
              <w:rPr>
                <w:rFonts w:ascii="Calibri" w:eastAsia="Times New Roman" w:hAnsi="Calibri" w:cs="Calibri"/>
                <w:color w:val="000000"/>
                <w:sz w:val="22"/>
                <w:szCs w:val="22"/>
              </w:rPr>
            </w:pPr>
            <w:r w:rsidRPr="00C91CB0">
              <w:rPr>
                <w:rFonts w:ascii="Calibri" w:eastAsia="Times New Roman" w:hAnsi="Calibri" w:cs="Calibri"/>
                <w:color w:val="000000"/>
                <w:sz w:val="22"/>
                <w:szCs w:val="22"/>
              </w:rPr>
              <w:t> </w:t>
            </w:r>
          </w:p>
        </w:tc>
      </w:tr>
    </w:tbl>
    <w:p w:rsidR="00AD7803" w:rsidRPr="009A1DEE" w:rsidRDefault="00AD7803" w:rsidP="00AD7803">
      <w:pPr>
        <w:widowControl w:val="0"/>
        <w:autoSpaceDE w:val="0"/>
        <w:autoSpaceDN w:val="0"/>
        <w:adjustRightInd w:val="0"/>
        <w:spacing w:line="360" w:lineRule="auto"/>
        <w:ind w:left="1095"/>
        <w:rPr>
          <w:b/>
          <w:sz w:val="28"/>
          <w:szCs w:val="28"/>
        </w:rPr>
      </w:pPr>
    </w:p>
    <w:p w:rsidR="009778C5" w:rsidRPr="009A1DEE" w:rsidRDefault="00B81CA7" w:rsidP="0015074D">
      <w:pPr>
        <w:widowControl w:val="0"/>
        <w:numPr>
          <w:ilvl w:val="1"/>
          <w:numId w:val="6"/>
        </w:numPr>
        <w:autoSpaceDE w:val="0"/>
        <w:autoSpaceDN w:val="0"/>
        <w:adjustRightInd w:val="0"/>
        <w:spacing w:line="360" w:lineRule="auto"/>
        <w:jc w:val="center"/>
        <w:rPr>
          <w:b/>
          <w:sz w:val="28"/>
          <w:szCs w:val="28"/>
        </w:rPr>
      </w:pPr>
      <w:bookmarkStart w:id="3" w:name="RANGE!A1:J146"/>
      <w:bookmarkEnd w:id="3"/>
      <w:r w:rsidRPr="009A1DEE">
        <w:rPr>
          <w:b/>
          <w:sz w:val="28"/>
          <w:szCs w:val="28"/>
        </w:rPr>
        <w:t xml:space="preserve"> </w:t>
      </w:r>
      <w:r w:rsidR="009778C5" w:rsidRPr="009A1DEE">
        <w:rPr>
          <w:b/>
          <w:sz w:val="28"/>
          <w:szCs w:val="28"/>
        </w:rPr>
        <w:t>Индикаторы достижения цели и непосредственные результаты реализации муниципальной программы</w:t>
      </w:r>
    </w:p>
    <w:p w:rsidR="009778C5" w:rsidRPr="009A1DEE" w:rsidRDefault="009778C5" w:rsidP="009778C5">
      <w:pPr>
        <w:widowControl w:val="0"/>
        <w:autoSpaceDE w:val="0"/>
        <w:autoSpaceDN w:val="0"/>
        <w:adjustRightInd w:val="0"/>
        <w:spacing w:line="360" w:lineRule="auto"/>
        <w:ind w:firstLine="709"/>
        <w:jc w:val="both"/>
      </w:pPr>
      <w:r w:rsidRPr="009A1DEE">
        <w:t xml:space="preserve">Информация о составе и значениях индикаторов и непосредственных результатов приводится по форме согласно Таблице </w:t>
      </w:r>
      <w:r w:rsidR="008F750C" w:rsidRPr="009A1DEE">
        <w:t>2</w:t>
      </w:r>
    </w:p>
    <w:p w:rsidR="00C33E33" w:rsidRPr="009A1DEE" w:rsidRDefault="00C33E33" w:rsidP="00C33E33">
      <w:pPr>
        <w:widowControl w:val="0"/>
        <w:autoSpaceDE w:val="0"/>
        <w:autoSpaceDN w:val="0"/>
        <w:adjustRightInd w:val="0"/>
        <w:ind w:firstLine="720"/>
        <w:jc w:val="center"/>
        <w:rPr>
          <w:rFonts w:eastAsia="Times New Roman"/>
          <w:sz w:val="28"/>
          <w:szCs w:val="28"/>
        </w:rPr>
      </w:pPr>
      <w:r w:rsidRPr="009A1DEE">
        <w:rPr>
          <w:b/>
          <w:bCs/>
          <w:color w:val="000000"/>
        </w:rPr>
        <w:t>Сведения об индикаторах и непосредственных результатах Программы</w:t>
      </w:r>
    </w:p>
    <w:p w:rsidR="009778C5" w:rsidRPr="009A1DEE" w:rsidRDefault="00C33E33" w:rsidP="00C33E33">
      <w:pPr>
        <w:widowControl w:val="0"/>
        <w:autoSpaceDE w:val="0"/>
        <w:autoSpaceDN w:val="0"/>
        <w:adjustRightInd w:val="0"/>
        <w:ind w:firstLine="720"/>
        <w:jc w:val="right"/>
        <w:rPr>
          <w:rFonts w:eastAsia="Times New Roman"/>
          <w:sz w:val="28"/>
          <w:szCs w:val="28"/>
        </w:rPr>
      </w:pPr>
      <w:r w:rsidRPr="009A1DEE">
        <w:rPr>
          <w:rFonts w:eastAsia="Times New Roman"/>
          <w:sz w:val="28"/>
          <w:szCs w:val="28"/>
        </w:rPr>
        <w:t>Таблица 2.</w:t>
      </w:r>
    </w:p>
    <w:tbl>
      <w:tblPr>
        <w:tblW w:w="0" w:type="auto"/>
        <w:tblInd w:w="-132" w:type="dxa"/>
        <w:tblLook w:val="04A0"/>
      </w:tblPr>
      <w:tblGrid>
        <w:gridCol w:w="836"/>
        <w:gridCol w:w="9160"/>
        <w:gridCol w:w="1322"/>
        <w:gridCol w:w="900"/>
        <w:gridCol w:w="900"/>
        <w:gridCol w:w="900"/>
        <w:gridCol w:w="900"/>
      </w:tblGrid>
      <w:tr w:rsidR="009D6FF4" w:rsidRPr="009A1DEE">
        <w:trPr>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9D6FF4" w:rsidRPr="009A1DEE" w:rsidRDefault="00C33E33" w:rsidP="0015074D">
            <w:pPr>
              <w:jc w:val="center"/>
              <w:rPr>
                <w:color w:val="000000"/>
              </w:rPr>
            </w:pPr>
            <w:r w:rsidRPr="009A1DEE">
              <w:rPr>
                <w:color w:val="000000"/>
              </w:rPr>
              <w:t>Значение индикатора/непосредственного результата</w:t>
            </w:r>
            <w:r w:rsidR="009D6FF4" w:rsidRPr="009A1DEE">
              <w:rPr>
                <w:color w:val="000000"/>
              </w:rPr>
              <w:t> </w:t>
            </w:r>
          </w:p>
        </w:tc>
      </w:tr>
      <w:tr w:rsidR="009D6FF4" w:rsidRPr="009A1DEE">
        <w:trPr>
          <w:trHeight w:val="276"/>
        </w:trPr>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2019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2020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2021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2022 год</w:t>
            </w:r>
          </w:p>
        </w:tc>
      </w:tr>
      <w:tr w:rsidR="009D6FF4" w:rsidRPr="009A1DEE">
        <w:trPr>
          <w:trHeight w:val="276"/>
        </w:trPr>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000000"/>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000000"/>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000000"/>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000000"/>
              <w:right w:val="single" w:sz="4" w:space="0" w:color="auto"/>
            </w:tcBorders>
            <w:vAlign w:val="center"/>
          </w:tcPr>
          <w:p w:rsidR="009D6FF4" w:rsidRPr="009A1DEE" w:rsidRDefault="009D6FF4" w:rsidP="0015074D">
            <w:pPr>
              <w:rPr>
                <w:color w:val="000000"/>
              </w:rPr>
            </w:pPr>
          </w:p>
        </w:tc>
      </w:tr>
      <w:tr w:rsidR="009D6FF4" w:rsidRPr="009A1DEE">
        <w:trPr>
          <w:trHeight w:val="276"/>
        </w:trPr>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auto"/>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000000"/>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000000"/>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000000"/>
              <w:right w:val="single" w:sz="4" w:space="0" w:color="auto"/>
            </w:tcBorders>
            <w:vAlign w:val="center"/>
          </w:tcPr>
          <w:p w:rsidR="009D6FF4" w:rsidRPr="009A1DEE" w:rsidRDefault="009D6FF4" w:rsidP="0015074D">
            <w:pPr>
              <w:rPr>
                <w:color w:val="000000"/>
              </w:rPr>
            </w:pPr>
          </w:p>
        </w:tc>
        <w:tc>
          <w:tcPr>
            <w:tcW w:w="0" w:type="auto"/>
            <w:vMerge/>
            <w:tcBorders>
              <w:top w:val="nil"/>
              <w:left w:val="single" w:sz="4" w:space="0" w:color="auto"/>
              <w:bottom w:val="single" w:sz="4" w:space="0" w:color="000000"/>
              <w:right w:val="single" w:sz="4" w:space="0" w:color="auto"/>
            </w:tcBorders>
            <w:vAlign w:val="center"/>
          </w:tcPr>
          <w:p w:rsidR="009D6FF4" w:rsidRPr="009A1DEE" w:rsidRDefault="009D6FF4" w:rsidP="0015074D">
            <w:pPr>
              <w:rPr>
                <w:color w:val="000000"/>
              </w:rPr>
            </w:pPr>
          </w:p>
        </w:tc>
      </w:tr>
      <w:tr w:rsidR="009D6FF4" w:rsidRPr="009A1DE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2</w:t>
            </w:r>
          </w:p>
        </w:tc>
        <w:tc>
          <w:tcPr>
            <w:tcW w:w="0" w:type="auto"/>
            <w:tcBorders>
              <w:top w:val="nil"/>
              <w:left w:val="nil"/>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3</w:t>
            </w:r>
          </w:p>
        </w:tc>
        <w:tc>
          <w:tcPr>
            <w:tcW w:w="0" w:type="auto"/>
            <w:tcBorders>
              <w:top w:val="nil"/>
              <w:left w:val="nil"/>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4</w:t>
            </w:r>
          </w:p>
        </w:tc>
        <w:tc>
          <w:tcPr>
            <w:tcW w:w="0" w:type="auto"/>
            <w:tcBorders>
              <w:top w:val="nil"/>
              <w:left w:val="nil"/>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5</w:t>
            </w:r>
          </w:p>
        </w:tc>
        <w:tc>
          <w:tcPr>
            <w:tcW w:w="0" w:type="auto"/>
            <w:tcBorders>
              <w:top w:val="nil"/>
              <w:left w:val="nil"/>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6</w:t>
            </w:r>
          </w:p>
        </w:tc>
        <w:tc>
          <w:tcPr>
            <w:tcW w:w="0" w:type="auto"/>
            <w:tcBorders>
              <w:top w:val="nil"/>
              <w:left w:val="nil"/>
              <w:bottom w:val="single" w:sz="4" w:space="0" w:color="auto"/>
              <w:right w:val="single" w:sz="4" w:space="0" w:color="auto"/>
            </w:tcBorders>
            <w:shd w:val="clear" w:color="auto" w:fill="auto"/>
            <w:vAlign w:val="center"/>
          </w:tcPr>
          <w:p w:rsidR="009D6FF4" w:rsidRPr="009A1DEE" w:rsidRDefault="009D6FF4" w:rsidP="0015074D">
            <w:pPr>
              <w:jc w:val="center"/>
              <w:rPr>
                <w:color w:val="000000"/>
              </w:rPr>
            </w:pPr>
            <w:r w:rsidRPr="009A1DEE">
              <w:rPr>
                <w:color w:val="000000"/>
              </w:rPr>
              <w:t>7</w:t>
            </w:r>
          </w:p>
        </w:tc>
      </w:tr>
      <w:tr w:rsidR="009D6FF4" w:rsidRPr="009A1DEE">
        <w:trPr>
          <w:trHeight w:val="339"/>
        </w:trPr>
        <w:tc>
          <w:tcPr>
            <w:tcW w:w="0" w:type="auto"/>
            <w:gridSpan w:val="7"/>
            <w:tcBorders>
              <w:top w:val="single" w:sz="4" w:space="0" w:color="auto"/>
              <w:left w:val="single" w:sz="4" w:space="0" w:color="auto"/>
              <w:bottom w:val="single" w:sz="4" w:space="0" w:color="auto"/>
              <w:right w:val="nil"/>
            </w:tcBorders>
            <w:shd w:val="clear" w:color="auto" w:fill="auto"/>
            <w:vAlign w:val="center"/>
          </w:tcPr>
          <w:p w:rsidR="009D6FF4" w:rsidRPr="009A1DEE" w:rsidRDefault="009D6FF4" w:rsidP="00C33E33">
            <w:pPr>
              <w:rPr>
                <w:color w:val="000000"/>
              </w:rPr>
            </w:pPr>
            <w:r w:rsidRPr="009A1DEE">
              <w:rPr>
                <w:color w:val="000000"/>
              </w:rPr>
              <w:t>Муниципальная программа "Развитие образования</w:t>
            </w:r>
            <w:r w:rsidR="008F37AC" w:rsidRPr="009A1DEE">
              <w:rPr>
                <w:color w:val="000000"/>
              </w:rPr>
              <w:t xml:space="preserve"> и молодежной политики </w:t>
            </w:r>
            <w:r w:rsidRPr="009A1DEE">
              <w:rPr>
                <w:color w:val="000000"/>
              </w:rPr>
              <w:t xml:space="preserve"> в городском округе город Бор"</w:t>
            </w:r>
          </w:p>
        </w:tc>
      </w:tr>
      <w:tr w:rsidR="00C33E33" w:rsidRPr="009A1DEE">
        <w:trPr>
          <w:trHeight w:val="334"/>
        </w:trPr>
        <w:tc>
          <w:tcPr>
            <w:tcW w:w="0" w:type="auto"/>
            <w:gridSpan w:val="7"/>
            <w:tcBorders>
              <w:top w:val="nil"/>
              <w:left w:val="single" w:sz="4" w:space="0" w:color="auto"/>
              <w:bottom w:val="single" w:sz="4" w:space="0" w:color="auto"/>
              <w:right w:val="single" w:sz="4" w:space="0" w:color="auto"/>
            </w:tcBorders>
            <w:shd w:val="clear" w:color="auto" w:fill="auto"/>
          </w:tcPr>
          <w:p w:rsidR="00C33E33" w:rsidRPr="009A1DEE" w:rsidRDefault="00C33E33" w:rsidP="0015074D">
            <w:pPr>
              <w:rPr>
                <w:b/>
                <w:bCs/>
                <w:color w:val="000000"/>
              </w:rPr>
            </w:pPr>
            <w:r w:rsidRPr="009A1DEE">
              <w:rPr>
                <w:b/>
                <w:bCs/>
                <w:color w:val="000000"/>
              </w:rPr>
              <w:t xml:space="preserve">Подпрограмма  1 "Развитие дошкольного образования "   </w:t>
            </w:r>
          </w:p>
        </w:tc>
      </w:tr>
      <w:tr w:rsidR="009D6FF4" w:rsidRPr="009A1DEE">
        <w:trPr>
          <w:trHeight w:val="358"/>
        </w:trPr>
        <w:tc>
          <w:tcPr>
            <w:tcW w:w="0" w:type="auto"/>
            <w:tcBorders>
              <w:top w:val="nil"/>
              <w:left w:val="single" w:sz="4" w:space="0" w:color="auto"/>
              <w:bottom w:val="single" w:sz="4" w:space="0" w:color="auto"/>
              <w:right w:val="single" w:sz="4" w:space="0" w:color="auto"/>
            </w:tcBorders>
            <w:shd w:val="clear" w:color="auto" w:fill="auto"/>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rPr>
                <w:b/>
                <w:bCs/>
                <w:color w:val="000000"/>
              </w:rPr>
            </w:pPr>
            <w:r w:rsidRPr="009A1DEE">
              <w:rPr>
                <w:b/>
                <w:bCs/>
                <w:color w:val="000000"/>
              </w:rPr>
              <w:t>Индикаторы:</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rPr>
                <w:rFonts w:ascii="Calibri" w:hAnsi="Calibri"/>
                <w:color w:val="000000"/>
              </w:rPr>
            </w:pPr>
            <w:r w:rsidRPr="009A1DEE">
              <w:rPr>
                <w:rFonts w:ascii="Calibri" w:hAnsi="Calibri"/>
                <w:color w:val="000000"/>
              </w:rPr>
              <w:t> </w:t>
            </w:r>
          </w:p>
        </w:tc>
      </w:tr>
      <w:tr w:rsidR="009D6FF4" w:rsidRPr="009A1DEE">
        <w:trPr>
          <w:trHeight w:val="793"/>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И1.1</w:t>
            </w:r>
          </w:p>
        </w:tc>
        <w:tc>
          <w:tcPr>
            <w:tcW w:w="0" w:type="auto"/>
            <w:tcBorders>
              <w:top w:val="nil"/>
              <w:left w:val="nil"/>
              <w:bottom w:val="single" w:sz="4" w:space="0" w:color="auto"/>
              <w:right w:val="single" w:sz="4" w:space="0" w:color="auto"/>
            </w:tcBorders>
            <w:shd w:val="clear" w:color="000000" w:fill="FFFFFF"/>
          </w:tcPr>
          <w:p w:rsidR="000C0679" w:rsidRPr="009A1DEE" w:rsidRDefault="000C0679" w:rsidP="000C0679">
            <w:pPr>
              <w:rPr>
                <w:color w:val="000000"/>
              </w:rPr>
            </w:pPr>
            <w:r w:rsidRPr="009A1DEE">
              <w:rPr>
                <w:color w:val="000000"/>
              </w:rPr>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9D6FF4" w:rsidRPr="009A1DEE" w:rsidRDefault="009D6FF4" w:rsidP="0015074D">
            <w:pPr>
              <w:jc w:val="center"/>
              <w:rPr>
                <w:color w:val="000000"/>
              </w:rPr>
            </w:pP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r>
      <w:tr w:rsidR="009D6FF4" w:rsidRPr="009A1DEE">
        <w:trPr>
          <w:trHeight w:val="673"/>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9D6FF4" w:rsidRPr="009A1DEE">
        <w:trPr>
          <w:trHeight w:val="349"/>
        </w:trPr>
        <w:tc>
          <w:tcPr>
            <w:tcW w:w="0" w:type="auto"/>
            <w:tcBorders>
              <w:top w:val="nil"/>
              <w:left w:val="single" w:sz="4" w:space="0" w:color="auto"/>
              <w:bottom w:val="single" w:sz="4" w:space="0" w:color="auto"/>
              <w:right w:val="single" w:sz="4" w:space="0" w:color="auto"/>
            </w:tcBorders>
            <w:shd w:val="clear" w:color="000000" w:fill="FFFFFF"/>
            <w:noWrap/>
          </w:tcPr>
          <w:p w:rsidR="009D6FF4" w:rsidRPr="009A1DEE" w:rsidRDefault="009D6FF4" w:rsidP="0015074D">
            <w:pPr>
              <w:jc w:val="cente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000000" w:fill="FFFFFF"/>
            <w:noWrap/>
          </w:tcPr>
          <w:p w:rsidR="009D6FF4" w:rsidRPr="009A1DEE" w:rsidRDefault="009D6FF4" w:rsidP="0015074D">
            <w:pPr>
              <w:jc w:val="center"/>
              <w:rPr>
                <w:b/>
                <w:bCs/>
                <w:color w:val="000000"/>
              </w:rPr>
            </w:pPr>
            <w:r w:rsidRPr="009A1DEE">
              <w:rPr>
                <w:b/>
                <w:bCs/>
                <w:color w:val="000000"/>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9D6FF4" w:rsidRPr="009A1DEE" w:rsidRDefault="009D6FF4" w:rsidP="0015074D">
            <w:pPr>
              <w:jc w:val="cente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000000" w:fill="FFFFFF"/>
            <w:noWrap/>
          </w:tcPr>
          <w:p w:rsidR="009D6FF4" w:rsidRPr="009A1DEE" w:rsidRDefault="009D6FF4" w:rsidP="0015074D">
            <w:pPr>
              <w:jc w:val="cente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000000" w:fill="FFFFFF"/>
            <w:noWrap/>
          </w:tcPr>
          <w:p w:rsidR="009D6FF4" w:rsidRPr="009A1DEE" w:rsidRDefault="009D6FF4" w:rsidP="0015074D">
            <w:pPr>
              <w:jc w:val="cente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000000" w:fill="FFFFFF"/>
            <w:noWrap/>
          </w:tcPr>
          <w:p w:rsidR="009D6FF4" w:rsidRPr="009A1DEE" w:rsidRDefault="009D6FF4" w:rsidP="0015074D">
            <w:pPr>
              <w:jc w:val="center"/>
              <w:rPr>
                <w:rFonts w:ascii="Calibri" w:hAnsi="Calibri"/>
                <w:color w:val="000000"/>
              </w:rPr>
            </w:pPr>
            <w:r w:rsidRPr="009A1DEE">
              <w:rPr>
                <w:rFonts w:ascii="Calibri" w:hAnsi="Calibri"/>
                <w:color w:val="000000"/>
              </w:rPr>
              <w:t> </w:t>
            </w:r>
          </w:p>
        </w:tc>
        <w:tc>
          <w:tcPr>
            <w:tcW w:w="0" w:type="auto"/>
            <w:tcBorders>
              <w:top w:val="nil"/>
              <w:left w:val="nil"/>
              <w:bottom w:val="single" w:sz="4" w:space="0" w:color="auto"/>
              <w:right w:val="single" w:sz="4" w:space="0" w:color="auto"/>
            </w:tcBorders>
            <w:shd w:val="clear" w:color="000000" w:fill="FFFFFF"/>
            <w:noWrap/>
          </w:tcPr>
          <w:p w:rsidR="009D6FF4" w:rsidRPr="009A1DEE" w:rsidRDefault="009D6FF4" w:rsidP="0015074D">
            <w:pPr>
              <w:jc w:val="center"/>
              <w:rPr>
                <w:rFonts w:ascii="Calibri" w:hAnsi="Calibri"/>
                <w:color w:val="000000"/>
              </w:rPr>
            </w:pPr>
            <w:r w:rsidRPr="009A1DEE">
              <w:rPr>
                <w:rFonts w:ascii="Calibri" w:hAnsi="Calibri"/>
                <w:color w:val="000000"/>
              </w:rPr>
              <w:t> </w:t>
            </w:r>
          </w:p>
        </w:tc>
      </w:tr>
      <w:tr w:rsidR="009D6FF4" w:rsidRPr="009A1DEE">
        <w:trPr>
          <w:trHeight w:val="897"/>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Р1.1</w:t>
            </w:r>
            <w:r w:rsidR="00305709"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Обеспечение выполнения освоения субсидии, выделяемой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r>
      <w:tr w:rsidR="009D6FF4" w:rsidRPr="009A1DEE">
        <w:trPr>
          <w:trHeight w:val="708"/>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9D6FF4" w:rsidRPr="009A1DEE">
        <w:trPr>
          <w:trHeight w:val="1415"/>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lastRenderedPageBreak/>
              <w:t>Р1.</w:t>
            </w:r>
            <w:r w:rsidR="00305709" w:rsidRPr="009A1DEE">
              <w:rPr>
                <w:color w:val="000000"/>
              </w:rPr>
              <w:t>1.</w:t>
            </w:r>
            <w:r w:rsidRPr="009A1DEE">
              <w:rPr>
                <w:color w:val="000000"/>
              </w:rPr>
              <w:t>2</w:t>
            </w:r>
          </w:p>
        </w:tc>
        <w:tc>
          <w:tcPr>
            <w:tcW w:w="0" w:type="auto"/>
            <w:tcBorders>
              <w:top w:val="nil"/>
              <w:left w:val="nil"/>
              <w:bottom w:val="single" w:sz="4" w:space="0" w:color="auto"/>
              <w:right w:val="single" w:sz="4" w:space="0" w:color="auto"/>
            </w:tcBorders>
            <w:shd w:val="clear" w:color="000000" w:fill="FFFFFF"/>
          </w:tcPr>
          <w:p w:rsidR="009D6FF4" w:rsidRPr="009A1DEE" w:rsidRDefault="000864F4" w:rsidP="0015074D">
            <w:pPr>
              <w:jc w:val="center"/>
              <w:rPr>
                <w:color w:val="000000"/>
              </w:rPr>
            </w:pPr>
            <w:r w:rsidRPr="009A1DEE">
              <w:rPr>
                <w:color w:val="000000"/>
              </w:rPr>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r>
      <w:tr w:rsidR="00D951DE" w:rsidRPr="009A1DEE">
        <w:trPr>
          <w:trHeight w:val="556"/>
        </w:trPr>
        <w:tc>
          <w:tcPr>
            <w:tcW w:w="0" w:type="auto"/>
            <w:tcBorders>
              <w:top w:val="nil"/>
              <w:left w:val="single" w:sz="4" w:space="0" w:color="auto"/>
              <w:bottom w:val="single" w:sz="4" w:space="0" w:color="auto"/>
              <w:right w:val="single" w:sz="4" w:space="0" w:color="auto"/>
            </w:tcBorders>
            <w:shd w:val="clear" w:color="000000" w:fill="FFFFFF"/>
          </w:tcPr>
          <w:p w:rsidR="00D951DE" w:rsidRPr="009A1DEE" w:rsidRDefault="00D951DE" w:rsidP="0015074D">
            <w:pPr>
              <w:jc w:val="center"/>
              <w:rPr>
                <w:color w:val="000000"/>
              </w:rPr>
            </w:pPr>
            <w:r w:rsidRPr="009A1DEE">
              <w:rPr>
                <w:color w:val="000000"/>
              </w:rPr>
              <w:t>Р1.</w:t>
            </w:r>
            <w:r w:rsidR="00305709" w:rsidRPr="009A1DEE">
              <w:rPr>
                <w:color w:val="000000"/>
              </w:rPr>
              <w:t>1.</w:t>
            </w:r>
            <w:r w:rsidRPr="009A1DEE">
              <w:rPr>
                <w:color w:val="000000"/>
              </w:rPr>
              <w:t>3</w:t>
            </w:r>
          </w:p>
        </w:tc>
        <w:tc>
          <w:tcPr>
            <w:tcW w:w="0" w:type="auto"/>
            <w:tcBorders>
              <w:top w:val="nil"/>
              <w:left w:val="nil"/>
              <w:bottom w:val="single" w:sz="4" w:space="0" w:color="auto"/>
              <w:right w:val="single" w:sz="4" w:space="0" w:color="auto"/>
            </w:tcBorders>
            <w:shd w:val="clear" w:color="000000" w:fill="FFFFFF"/>
          </w:tcPr>
          <w:p w:rsidR="00D951DE" w:rsidRPr="009A1DEE" w:rsidRDefault="00D951DE" w:rsidP="0015074D">
            <w:pPr>
              <w:jc w:val="center"/>
              <w:rPr>
                <w:color w:val="000000"/>
              </w:rPr>
            </w:pPr>
            <w:r w:rsidRPr="009A1DEE">
              <w:rPr>
                <w:color w:val="000000"/>
              </w:rPr>
              <w:t xml:space="preserve">Доля детей-инвалидов в возрасте от 1,5года до 7 лет, охваченных дошкольным образование, в общей численности детей-инвалидов такого возраста </w:t>
            </w:r>
            <w:r w:rsidR="00267B90" w:rsidRPr="009A1DEE">
              <w:rPr>
                <w:color w:val="000000"/>
              </w:rPr>
              <w:t>составит</w:t>
            </w:r>
            <w:r w:rsidR="00F14294" w:rsidRPr="009A1DEE">
              <w:rPr>
                <w:color w:val="000000"/>
              </w:rPr>
              <w:t xml:space="preserve"> 90%</w:t>
            </w:r>
          </w:p>
        </w:tc>
        <w:tc>
          <w:tcPr>
            <w:tcW w:w="0" w:type="auto"/>
            <w:tcBorders>
              <w:top w:val="nil"/>
              <w:left w:val="nil"/>
              <w:bottom w:val="single" w:sz="4" w:space="0" w:color="auto"/>
              <w:right w:val="single" w:sz="4" w:space="0" w:color="auto"/>
            </w:tcBorders>
            <w:shd w:val="clear" w:color="000000" w:fill="FFFFFF"/>
          </w:tcPr>
          <w:p w:rsidR="00D951DE" w:rsidRPr="009A1DEE" w:rsidRDefault="00D951DE"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D951DE" w:rsidRPr="009A1DEE" w:rsidRDefault="00D951DE" w:rsidP="0015074D">
            <w:pPr>
              <w:jc w:val="center"/>
              <w:rPr>
                <w:color w:val="000000"/>
              </w:rPr>
            </w:pPr>
            <w:r w:rsidRPr="009A1DEE">
              <w:rPr>
                <w:color w:val="000000"/>
              </w:rPr>
              <w:t>80</w:t>
            </w:r>
          </w:p>
        </w:tc>
        <w:tc>
          <w:tcPr>
            <w:tcW w:w="0" w:type="auto"/>
            <w:tcBorders>
              <w:top w:val="nil"/>
              <w:left w:val="nil"/>
              <w:bottom w:val="single" w:sz="4" w:space="0" w:color="auto"/>
              <w:right w:val="single" w:sz="4" w:space="0" w:color="auto"/>
            </w:tcBorders>
            <w:shd w:val="clear" w:color="000000" w:fill="FFFFFF"/>
          </w:tcPr>
          <w:p w:rsidR="00D951DE" w:rsidRPr="009A1DEE" w:rsidRDefault="00F14294" w:rsidP="0015074D">
            <w:pPr>
              <w:jc w:val="center"/>
              <w:rPr>
                <w:color w:val="000000"/>
              </w:rPr>
            </w:pPr>
            <w:r w:rsidRPr="009A1DEE">
              <w:rPr>
                <w:color w:val="000000"/>
              </w:rPr>
              <w:t>83</w:t>
            </w:r>
          </w:p>
        </w:tc>
        <w:tc>
          <w:tcPr>
            <w:tcW w:w="0" w:type="auto"/>
            <w:tcBorders>
              <w:top w:val="nil"/>
              <w:left w:val="nil"/>
              <w:bottom w:val="single" w:sz="4" w:space="0" w:color="auto"/>
              <w:right w:val="single" w:sz="4" w:space="0" w:color="auto"/>
            </w:tcBorders>
            <w:shd w:val="clear" w:color="000000" w:fill="FFFFFF"/>
          </w:tcPr>
          <w:p w:rsidR="00D951DE" w:rsidRPr="009A1DEE" w:rsidRDefault="00F14294" w:rsidP="0015074D">
            <w:pPr>
              <w:jc w:val="center"/>
              <w:rPr>
                <w:color w:val="000000"/>
              </w:rPr>
            </w:pPr>
            <w:r w:rsidRPr="009A1DEE">
              <w:rPr>
                <w:color w:val="000000"/>
              </w:rPr>
              <w:t>86</w:t>
            </w:r>
          </w:p>
        </w:tc>
        <w:tc>
          <w:tcPr>
            <w:tcW w:w="0" w:type="auto"/>
            <w:tcBorders>
              <w:top w:val="nil"/>
              <w:left w:val="nil"/>
              <w:bottom w:val="single" w:sz="4" w:space="0" w:color="auto"/>
              <w:right w:val="single" w:sz="4" w:space="0" w:color="auto"/>
            </w:tcBorders>
            <w:shd w:val="clear" w:color="000000" w:fill="FFFFFF"/>
          </w:tcPr>
          <w:p w:rsidR="00D951DE" w:rsidRPr="009A1DEE" w:rsidRDefault="00F14294" w:rsidP="0015074D">
            <w:pPr>
              <w:jc w:val="center"/>
              <w:rPr>
                <w:color w:val="000000"/>
              </w:rPr>
            </w:pPr>
            <w:r w:rsidRPr="009A1DEE">
              <w:rPr>
                <w:color w:val="000000"/>
              </w:rPr>
              <w:t>90</w:t>
            </w:r>
          </w:p>
        </w:tc>
      </w:tr>
      <w:tr w:rsidR="009D6FF4" w:rsidRPr="009A1DEE">
        <w:trPr>
          <w:trHeight w:val="702"/>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Основное мероприятие 1.3 Внедрение инновационных образова</w:t>
            </w:r>
            <w:r w:rsidR="00D951DE" w:rsidRPr="009A1DEE">
              <w:rPr>
                <w:b/>
                <w:bCs/>
                <w:color w:val="000000"/>
              </w:rPr>
              <w:t>тельных программ в муниципальны</w:t>
            </w:r>
            <w:r w:rsidRPr="009A1DEE">
              <w:rPr>
                <w:b/>
                <w:bCs/>
                <w:color w:val="000000"/>
              </w:rPr>
              <w:t>х учреждениях дошкольного образования</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9D6FF4" w:rsidRPr="009A1DEE">
        <w:trPr>
          <w:trHeight w:val="528"/>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D951DE" w:rsidP="0015074D">
            <w:pPr>
              <w:jc w:val="center"/>
              <w:rPr>
                <w:color w:val="000000"/>
              </w:rPr>
            </w:pPr>
            <w:r w:rsidRPr="009A1DEE">
              <w:rPr>
                <w:color w:val="000000"/>
              </w:rPr>
              <w:t>Р1.</w:t>
            </w:r>
            <w:r w:rsidR="00305709" w:rsidRPr="009A1DEE">
              <w:rPr>
                <w:color w:val="000000"/>
              </w:rPr>
              <w:t>1.</w:t>
            </w:r>
            <w:r w:rsidRPr="009A1DEE">
              <w:rPr>
                <w:color w:val="000000"/>
              </w:rPr>
              <w:t>4</w:t>
            </w:r>
          </w:p>
        </w:tc>
        <w:tc>
          <w:tcPr>
            <w:tcW w:w="0" w:type="auto"/>
            <w:tcBorders>
              <w:top w:val="nil"/>
              <w:left w:val="nil"/>
              <w:bottom w:val="single" w:sz="4" w:space="0" w:color="auto"/>
              <w:right w:val="single" w:sz="4" w:space="0" w:color="auto"/>
            </w:tcBorders>
            <w:shd w:val="clear" w:color="000000" w:fill="FFFFFF"/>
          </w:tcPr>
          <w:p w:rsidR="009D6FF4" w:rsidRPr="009A1DEE" w:rsidRDefault="00D951DE" w:rsidP="0015074D">
            <w:pPr>
              <w:jc w:val="center"/>
              <w:rPr>
                <w:color w:val="000000"/>
              </w:rPr>
            </w:pPr>
            <w:r w:rsidRPr="009A1DEE">
              <w:rPr>
                <w:color w:val="000000"/>
              </w:rPr>
              <w:t>Количество образовательных учреждений</w:t>
            </w:r>
            <w:r w:rsidR="001A5FC0" w:rsidRPr="009A1DEE">
              <w:rPr>
                <w:color w:val="000000"/>
              </w:rPr>
              <w:t>,</w:t>
            </w:r>
            <w:r w:rsidRPr="009A1DEE">
              <w:rPr>
                <w:color w:val="000000"/>
              </w:rPr>
              <w:t xml:space="preserve"> внедряющих инновационные образовательные программы в учреждениях дошкольного образования не менее 1</w:t>
            </w:r>
            <w:r w:rsidR="00595CF1" w:rsidRPr="009A1DEE">
              <w:rPr>
                <w:color w:val="000000"/>
              </w:rPr>
              <w:t xml:space="preserve"> ежегодно</w:t>
            </w:r>
          </w:p>
        </w:tc>
        <w:tc>
          <w:tcPr>
            <w:tcW w:w="0" w:type="auto"/>
            <w:tcBorders>
              <w:top w:val="nil"/>
              <w:left w:val="nil"/>
              <w:bottom w:val="single" w:sz="4" w:space="0" w:color="auto"/>
              <w:right w:val="single" w:sz="4" w:space="0" w:color="auto"/>
            </w:tcBorders>
            <w:shd w:val="clear" w:color="000000" w:fill="FFFFFF"/>
          </w:tcPr>
          <w:p w:rsidR="009D6FF4" w:rsidRPr="009A1DEE" w:rsidRDefault="00D951DE" w:rsidP="0015074D">
            <w:pPr>
              <w:jc w:val="center"/>
              <w:rPr>
                <w:color w:val="000000"/>
              </w:rPr>
            </w:pPr>
            <w:r w:rsidRPr="009A1DEE">
              <w:rPr>
                <w:color w:val="000000"/>
              </w:rPr>
              <w:t>Ед.</w:t>
            </w:r>
          </w:p>
        </w:tc>
        <w:tc>
          <w:tcPr>
            <w:tcW w:w="0" w:type="auto"/>
            <w:tcBorders>
              <w:top w:val="nil"/>
              <w:left w:val="nil"/>
              <w:bottom w:val="single" w:sz="4" w:space="0" w:color="auto"/>
              <w:right w:val="single" w:sz="4" w:space="0" w:color="auto"/>
            </w:tcBorders>
            <w:shd w:val="clear" w:color="000000" w:fill="FFFFFF"/>
          </w:tcPr>
          <w:p w:rsidR="009D6FF4" w:rsidRPr="009A1DEE" w:rsidRDefault="00D951DE"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9D6FF4" w:rsidRPr="009A1DEE" w:rsidRDefault="00D951DE"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9D6FF4" w:rsidRPr="009A1DEE" w:rsidRDefault="00D951DE"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9D6FF4" w:rsidRPr="009A1DEE" w:rsidRDefault="00D951DE" w:rsidP="0015074D">
            <w:pPr>
              <w:jc w:val="center"/>
              <w:rPr>
                <w:color w:val="000000"/>
              </w:rPr>
            </w:pPr>
            <w:r w:rsidRPr="009A1DEE">
              <w:rPr>
                <w:color w:val="000000"/>
              </w:rPr>
              <w:t>1</w:t>
            </w:r>
          </w:p>
        </w:tc>
      </w:tr>
      <w:tr w:rsidR="009D6FF4" w:rsidRPr="009A1DEE">
        <w:trPr>
          <w:trHeight w:val="366"/>
        </w:trPr>
        <w:tc>
          <w:tcPr>
            <w:tcW w:w="0" w:type="auto"/>
            <w:gridSpan w:val="7"/>
            <w:tcBorders>
              <w:top w:val="single" w:sz="4" w:space="0" w:color="auto"/>
              <w:left w:val="single" w:sz="4" w:space="0" w:color="auto"/>
              <w:bottom w:val="single" w:sz="4" w:space="0" w:color="auto"/>
              <w:right w:val="single" w:sz="4" w:space="0" w:color="auto"/>
            </w:tcBorders>
            <w:shd w:val="clear" w:color="000000" w:fill="FFFFFF"/>
          </w:tcPr>
          <w:p w:rsidR="009D6FF4" w:rsidRPr="009A1DEE" w:rsidRDefault="009D6FF4" w:rsidP="00C33E33">
            <w:pPr>
              <w:rPr>
                <w:b/>
                <w:bCs/>
                <w:color w:val="000000"/>
              </w:rPr>
            </w:pPr>
            <w:r w:rsidRPr="009A1DEE">
              <w:rPr>
                <w:b/>
                <w:bCs/>
                <w:color w:val="000000"/>
              </w:rPr>
              <w:t xml:space="preserve">Подпрограмма 2 "Развитие общего образования"   </w:t>
            </w:r>
          </w:p>
        </w:tc>
      </w:tr>
      <w:tr w:rsidR="009D6FF4" w:rsidRPr="009A1DEE">
        <w:trPr>
          <w:trHeight w:val="450"/>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Индикаторы:</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r>
      <w:tr w:rsidR="009D6FF4" w:rsidRPr="009A1DEE">
        <w:trPr>
          <w:trHeight w:val="712"/>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И2.1</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Охват детей, не имеющих медицинских противопоказаний, получающих качественное и общедоступное начальн</w:t>
            </w:r>
            <w:r w:rsidR="004D24E2" w:rsidRPr="009A1DEE">
              <w:rPr>
                <w:color w:val="000000"/>
              </w:rPr>
              <w:t>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r>
      <w:tr w:rsidR="009D6FF4" w:rsidRPr="009A1DEE">
        <w:trPr>
          <w:trHeight w:val="465"/>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noWrap/>
          </w:tcPr>
          <w:p w:rsidR="009D6FF4" w:rsidRPr="009A1DEE" w:rsidRDefault="009D6FF4" w:rsidP="0015074D">
            <w:pPr>
              <w:jc w:val="center"/>
              <w:rPr>
                <w:b/>
                <w:bCs/>
                <w:color w:val="000000"/>
              </w:rPr>
            </w:pPr>
            <w:r w:rsidRPr="009A1DEE">
              <w:rPr>
                <w:b/>
                <w:bCs/>
                <w:color w:val="000000"/>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9D6FF4" w:rsidRPr="009A1DEE">
        <w:trPr>
          <w:trHeight w:val="637"/>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9D6FF4" w:rsidRPr="009A1DEE">
        <w:trPr>
          <w:trHeight w:val="705"/>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Р2.1</w:t>
            </w:r>
            <w:r w:rsidR="00305709"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w:t>
            </w:r>
            <w:r w:rsidR="00B86EBB" w:rsidRPr="009A1DEE">
              <w:rPr>
                <w:color w:val="000000"/>
              </w:rPr>
              <w:t>-</w:t>
            </w:r>
            <w:r w:rsidRPr="009A1DEE">
              <w:rPr>
                <w:color w:val="000000"/>
              </w:rPr>
              <w:t>100 %.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r>
      <w:tr w:rsidR="009D6FF4" w:rsidRPr="009A1DEE">
        <w:trPr>
          <w:trHeight w:val="705"/>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9D6FF4" w:rsidRPr="009A1DEE">
        <w:trPr>
          <w:trHeight w:val="684"/>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Р2.2</w:t>
            </w:r>
            <w:r w:rsidR="00305709"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xml:space="preserve">Отношение средней заработной платы педагогических работников </w:t>
            </w:r>
            <w:r w:rsidR="000864F4" w:rsidRPr="009A1DEE">
              <w:rPr>
                <w:color w:val="000000"/>
              </w:rPr>
              <w:t>общеобразовательных организаций</w:t>
            </w:r>
            <w:r w:rsidRPr="009A1DEE">
              <w:rPr>
                <w:color w:val="000000"/>
              </w:rPr>
              <w:t xml:space="preserve">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r>
      <w:tr w:rsidR="009D6FF4" w:rsidRPr="009A1DEE">
        <w:trPr>
          <w:trHeight w:val="552"/>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Основное мероприятие2.3 Поддержка негосударственных общеобразовательных учреждений</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9D6FF4" w:rsidRPr="009A1DEE">
        <w:trPr>
          <w:trHeight w:val="1035"/>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Р2.3</w:t>
            </w:r>
            <w:r w:rsidR="00305709"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98</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98</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98</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98</w:t>
            </w:r>
          </w:p>
        </w:tc>
      </w:tr>
      <w:tr w:rsidR="009D6FF4" w:rsidRPr="009A1DEE">
        <w:trPr>
          <w:trHeight w:val="517"/>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lastRenderedPageBreak/>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color w:val="000000"/>
              </w:rPr>
            </w:pPr>
            <w:r w:rsidRPr="009A1DEE">
              <w:rPr>
                <w:b/>
                <w:color w:val="000000"/>
              </w:rPr>
              <w:t>Основное мероприятие 2.4 Внедрение инновационных образовательных программ в муниципальные общеобразовательные организации</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164B07" w:rsidRPr="009A1DEE">
        <w:trPr>
          <w:trHeight w:val="690"/>
        </w:trPr>
        <w:tc>
          <w:tcPr>
            <w:tcW w:w="0" w:type="auto"/>
            <w:tcBorders>
              <w:top w:val="nil"/>
              <w:left w:val="single" w:sz="4" w:space="0" w:color="auto"/>
              <w:bottom w:val="single" w:sz="4" w:space="0" w:color="auto"/>
              <w:right w:val="single" w:sz="4" w:space="0" w:color="auto"/>
            </w:tcBorders>
            <w:shd w:val="clear" w:color="000000" w:fill="FFFFFF"/>
          </w:tcPr>
          <w:p w:rsidR="00164B07" w:rsidRPr="009A1DEE" w:rsidRDefault="00164B07" w:rsidP="00164B07">
            <w:pPr>
              <w:jc w:val="center"/>
              <w:rPr>
                <w:color w:val="000000"/>
              </w:rPr>
            </w:pPr>
            <w:r w:rsidRPr="009A1DEE">
              <w:rPr>
                <w:color w:val="000000"/>
              </w:rPr>
              <w:t>Р 2.4</w:t>
            </w:r>
            <w:r w:rsidR="00305709" w:rsidRPr="009A1DEE">
              <w:rPr>
                <w:color w:val="000000"/>
              </w:rPr>
              <w:t>.1</w:t>
            </w:r>
            <w:r w:rsidRPr="009A1DEE">
              <w:rPr>
                <w:color w:val="000000"/>
              </w:rPr>
              <w:t xml:space="preserve"> </w:t>
            </w:r>
          </w:p>
        </w:tc>
        <w:tc>
          <w:tcPr>
            <w:tcW w:w="0" w:type="auto"/>
            <w:tcBorders>
              <w:top w:val="nil"/>
              <w:left w:val="nil"/>
              <w:bottom w:val="single" w:sz="4" w:space="0" w:color="auto"/>
              <w:right w:val="single" w:sz="4" w:space="0" w:color="auto"/>
            </w:tcBorders>
            <w:shd w:val="clear" w:color="000000" w:fill="FFFFFF"/>
          </w:tcPr>
          <w:p w:rsidR="00164B07" w:rsidRPr="009A1DEE" w:rsidRDefault="00164B07" w:rsidP="00164B07">
            <w:pPr>
              <w:jc w:val="center"/>
              <w:rPr>
                <w:color w:val="000000"/>
              </w:rPr>
            </w:pPr>
            <w:r w:rsidRPr="009A1DEE">
              <w:rPr>
                <w:color w:val="000000"/>
              </w:rPr>
              <w:t>Количество образовательных учреждений.  внедряющих инновационные образовательные программы в общеобразовательных учреждениях не менее 1</w:t>
            </w:r>
            <w:r w:rsidR="005A20DA">
              <w:rPr>
                <w:color w:val="000000"/>
              </w:rPr>
              <w:t xml:space="preserve"> ежегодно</w:t>
            </w:r>
          </w:p>
        </w:tc>
        <w:tc>
          <w:tcPr>
            <w:tcW w:w="0" w:type="auto"/>
            <w:tcBorders>
              <w:top w:val="nil"/>
              <w:left w:val="nil"/>
              <w:bottom w:val="single" w:sz="4" w:space="0" w:color="auto"/>
              <w:right w:val="single" w:sz="4" w:space="0" w:color="auto"/>
            </w:tcBorders>
            <w:shd w:val="clear" w:color="000000" w:fill="FFFFFF"/>
          </w:tcPr>
          <w:p w:rsidR="00164B07" w:rsidRPr="009A1DEE" w:rsidRDefault="00164B07">
            <w:pPr>
              <w:jc w:val="center"/>
              <w:rPr>
                <w:color w:val="000000"/>
              </w:rPr>
            </w:pPr>
            <w:r w:rsidRPr="009A1DEE">
              <w:rPr>
                <w:color w:val="000000"/>
              </w:rPr>
              <w:t>Ед.</w:t>
            </w:r>
          </w:p>
        </w:tc>
        <w:tc>
          <w:tcPr>
            <w:tcW w:w="0" w:type="auto"/>
            <w:tcBorders>
              <w:top w:val="nil"/>
              <w:left w:val="nil"/>
              <w:bottom w:val="single" w:sz="4" w:space="0" w:color="auto"/>
              <w:right w:val="single" w:sz="4" w:space="0" w:color="auto"/>
            </w:tcBorders>
            <w:shd w:val="clear" w:color="000000" w:fill="FFFFFF"/>
          </w:tcPr>
          <w:p w:rsidR="00164B07" w:rsidRPr="009A1DEE" w:rsidRDefault="00164B07">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164B07" w:rsidRPr="009A1DEE" w:rsidRDefault="00164B07">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164B07" w:rsidRPr="009A1DEE" w:rsidRDefault="00164B07">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164B07" w:rsidRPr="009A1DEE" w:rsidRDefault="00164B07">
            <w:pPr>
              <w:jc w:val="center"/>
              <w:rPr>
                <w:color w:val="000000"/>
              </w:rPr>
            </w:pPr>
            <w:r w:rsidRPr="009A1DEE">
              <w:rPr>
                <w:color w:val="000000"/>
              </w:rPr>
              <w:t>1</w:t>
            </w:r>
          </w:p>
        </w:tc>
      </w:tr>
      <w:tr w:rsidR="009D6FF4" w:rsidRPr="009A1DEE">
        <w:trPr>
          <w:trHeight w:val="350"/>
        </w:trPr>
        <w:tc>
          <w:tcPr>
            <w:tcW w:w="0" w:type="auto"/>
            <w:tcBorders>
              <w:top w:val="nil"/>
              <w:left w:val="single" w:sz="4" w:space="0" w:color="auto"/>
              <w:bottom w:val="single" w:sz="4" w:space="0" w:color="auto"/>
              <w:right w:val="single" w:sz="4" w:space="0" w:color="auto"/>
            </w:tcBorders>
            <w:shd w:val="clear" w:color="000000" w:fill="FFFFFF"/>
            <w:noWrap/>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xml:space="preserve">Подпрограмма 3 "Развитие дополнительного образования"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r>
      <w:tr w:rsidR="009D6FF4" w:rsidRPr="009A1DEE">
        <w:trPr>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Индикаторы:</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r>
      <w:tr w:rsidR="009D6FF4" w:rsidRPr="009A1DEE">
        <w:trPr>
          <w:trHeight w:val="1059"/>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И3.1</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85</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85</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85</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85</w:t>
            </w:r>
          </w:p>
        </w:tc>
      </w:tr>
      <w:tr w:rsidR="009D6FF4" w:rsidRPr="009A1DEE">
        <w:trPr>
          <w:trHeight w:val="415"/>
        </w:trPr>
        <w:tc>
          <w:tcPr>
            <w:tcW w:w="0" w:type="auto"/>
            <w:gridSpan w:val="7"/>
            <w:tcBorders>
              <w:top w:val="single" w:sz="4" w:space="0" w:color="auto"/>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Непосредственные результаты</w:t>
            </w:r>
          </w:p>
        </w:tc>
      </w:tr>
      <w:tr w:rsidR="009D6FF4" w:rsidRPr="009A1DEE">
        <w:trPr>
          <w:trHeight w:val="713"/>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jc w:val="center"/>
              <w:rPr>
                <w:b/>
                <w:bCs/>
                <w:color w:val="000000"/>
                <w:sz w:val="22"/>
                <w:szCs w:val="22"/>
              </w:rPr>
            </w:pPr>
            <w:r w:rsidRPr="009A1DEE">
              <w:rPr>
                <w:b/>
                <w:bCs/>
                <w:color w:val="000000"/>
                <w:sz w:val="22"/>
                <w:szCs w:val="22"/>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jc w:val="center"/>
              <w:rPr>
                <w:rFonts w:ascii="Calibri" w:hAnsi="Calibri"/>
                <w:color w:val="000000"/>
                <w:sz w:val="22"/>
                <w:szCs w:val="22"/>
              </w:rPr>
            </w:pPr>
            <w:r w:rsidRPr="009A1DEE">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jc w:val="center"/>
              <w:rPr>
                <w:rFonts w:ascii="Calibri" w:hAnsi="Calibri"/>
                <w:color w:val="000000"/>
                <w:sz w:val="22"/>
                <w:szCs w:val="22"/>
              </w:rPr>
            </w:pPr>
            <w:r w:rsidRPr="009A1DEE">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jc w:val="center"/>
              <w:rPr>
                <w:rFonts w:ascii="Calibri" w:hAnsi="Calibri"/>
                <w:color w:val="000000"/>
                <w:sz w:val="22"/>
                <w:szCs w:val="22"/>
              </w:rPr>
            </w:pPr>
            <w:r w:rsidRPr="009A1DEE">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jc w:val="center"/>
              <w:rPr>
                <w:rFonts w:ascii="Calibri" w:hAnsi="Calibri"/>
                <w:color w:val="000000"/>
                <w:sz w:val="22"/>
                <w:szCs w:val="22"/>
              </w:rPr>
            </w:pPr>
            <w:r w:rsidRPr="009A1DEE">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D6FF4" w:rsidRPr="009A1DEE" w:rsidRDefault="009D6FF4" w:rsidP="0015074D">
            <w:pPr>
              <w:jc w:val="center"/>
              <w:rPr>
                <w:rFonts w:ascii="Calibri" w:hAnsi="Calibri"/>
                <w:color w:val="000000"/>
                <w:sz w:val="22"/>
                <w:szCs w:val="22"/>
              </w:rPr>
            </w:pPr>
            <w:r w:rsidRPr="009A1DEE">
              <w:rPr>
                <w:rFonts w:ascii="Calibri" w:hAnsi="Calibri"/>
                <w:color w:val="000000"/>
                <w:sz w:val="22"/>
                <w:szCs w:val="22"/>
              </w:rPr>
              <w:t> </w:t>
            </w:r>
          </w:p>
        </w:tc>
      </w:tr>
      <w:tr w:rsidR="009D6FF4" w:rsidRPr="009A1DEE">
        <w:trPr>
          <w:trHeight w:val="886"/>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Р3.1</w:t>
            </w:r>
            <w:r w:rsidR="00305709"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100</w:t>
            </w:r>
          </w:p>
        </w:tc>
      </w:tr>
      <w:tr w:rsidR="009D6FF4" w:rsidRPr="009A1DEE">
        <w:trPr>
          <w:trHeight w:val="889"/>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Р3.</w:t>
            </w:r>
            <w:r w:rsidR="00305709" w:rsidRPr="009A1DEE">
              <w:rPr>
                <w:color w:val="000000"/>
              </w:rPr>
              <w:t>1.</w:t>
            </w:r>
            <w:r w:rsidRPr="009A1DEE">
              <w:rPr>
                <w:color w:val="000000"/>
              </w:rPr>
              <w:t>2</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16</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20</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23</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25</w:t>
            </w:r>
          </w:p>
        </w:tc>
      </w:tr>
      <w:tr w:rsidR="009D6FF4" w:rsidRPr="009A1DEE">
        <w:trPr>
          <w:trHeight w:val="700"/>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b/>
                <w:bCs/>
                <w:color w:val="000000"/>
              </w:rPr>
            </w:pPr>
            <w:r w:rsidRPr="009A1DEE">
              <w:rPr>
                <w:b/>
                <w:bCs/>
                <w:color w:val="000000"/>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w:t>
            </w:r>
          </w:p>
        </w:tc>
      </w:tr>
      <w:tr w:rsidR="009D6FF4" w:rsidRPr="009A1DEE">
        <w:trPr>
          <w:trHeight w:val="720"/>
        </w:trPr>
        <w:tc>
          <w:tcPr>
            <w:tcW w:w="0" w:type="auto"/>
            <w:tcBorders>
              <w:top w:val="nil"/>
              <w:left w:val="single" w:sz="4" w:space="0" w:color="auto"/>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Р3.</w:t>
            </w:r>
            <w:r w:rsidR="00305709" w:rsidRPr="009A1DEE">
              <w:rPr>
                <w:color w:val="000000"/>
              </w:rPr>
              <w:t>2.1</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 xml:space="preserve"> Охват организованными формами отдыха и оздоровления будет сохранен на уровне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99</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99</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99</w:t>
            </w:r>
          </w:p>
        </w:tc>
        <w:tc>
          <w:tcPr>
            <w:tcW w:w="0" w:type="auto"/>
            <w:tcBorders>
              <w:top w:val="nil"/>
              <w:left w:val="nil"/>
              <w:bottom w:val="single" w:sz="4" w:space="0" w:color="auto"/>
              <w:right w:val="single" w:sz="4" w:space="0" w:color="auto"/>
            </w:tcBorders>
            <w:shd w:val="clear" w:color="000000" w:fill="FFFFFF"/>
          </w:tcPr>
          <w:p w:rsidR="009D6FF4" w:rsidRPr="009A1DEE" w:rsidRDefault="009D6FF4" w:rsidP="0015074D">
            <w:pPr>
              <w:jc w:val="center"/>
              <w:rPr>
                <w:color w:val="000000"/>
              </w:rPr>
            </w:pPr>
            <w:r w:rsidRPr="009A1DEE">
              <w:rPr>
                <w:color w:val="000000"/>
              </w:rPr>
              <w:t>99</w:t>
            </w:r>
          </w:p>
        </w:tc>
      </w:tr>
      <w:tr w:rsidR="00771642" w:rsidRPr="009A1DEE">
        <w:trPr>
          <w:trHeight w:val="518"/>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p>
        </w:tc>
      </w:tr>
      <w:tr w:rsidR="00771642" w:rsidRPr="009A1DEE">
        <w:trPr>
          <w:trHeight w:val="517"/>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Р3.</w:t>
            </w:r>
            <w:r w:rsidR="00305709" w:rsidRPr="009A1DEE">
              <w:rPr>
                <w:color w:val="000000"/>
              </w:rPr>
              <w:t>3.1</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Доля оздоровленных детей</w:t>
            </w:r>
            <w:r w:rsidR="000864F4" w:rsidRPr="009A1DEE">
              <w:rPr>
                <w:color w:val="000000"/>
              </w:rPr>
              <w:t xml:space="preserve"> общеобразовательных организаций</w:t>
            </w:r>
            <w:r w:rsidRPr="009A1DEE">
              <w:rPr>
                <w:color w:val="000000"/>
              </w:rPr>
              <w:t xml:space="preserve"> городского округа город Бор достигнет уро</w:t>
            </w:r>
            <w:r w:rsidR="000864F4" w:rsidRPr="009A1DEE">
              <w:rPr>
                <w:color w:val="000000"/>
              </w:rPr>
              <w:t>в</w:t>
            </w:r>
            <w:r w:rsidRPr="009A1DEE">
              <w:rPr>
                <w:color w:val="000000"/>
              </w:rPr>
              <w:t>ня 97,3%</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97,3</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97,3</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97,3</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97,3</w:t>
            </w:r>
          </w:p>
        </w:tc>
      </w:tr>
      <w:tr w:rsidR="00771642" w:rsidRPr="009A1DEE">
        <w:trPr>
          <w:trHeight w:val="1448"/>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lastRenderedPageBreak/>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r>
      <w:tr w:rsidR="00771642" w:rsidRPr="009A1DEE">
        <w:trPr>
          <w:trHeight w:val="1253"/>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Р3.</w:t>
            </w:r>
            <w:r w:rsidR="00305709" w:rsidRPr="009A1DEE">
              <w:rPr>
                <w:color w:val="000000"/>
              </w:rPr>
              <w:t>4.1</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85</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85</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85</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85</w:t>
            </w:r>
          </w:p>
        </w:tc>
      </w:tr>
      <w:tr w:rsidR="00771642" w:rsidRPr="009A1DEE">
        <w:trPr>
          <w:trHeight w:val="780"/>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Р3.</w:t>
            </w:r>
            <w:r w:rsidR="00305709" w:rsidRPr="009A1DEE">
              <w:rPr>
                <w:color w:val="000000"/>
              </w:rPr>
              <w:t>4.2</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Количество мероприятий и проектов</w:t>
            </w:r>
            <w:r w:rsidR="000864F4" w:rsidRPr="009A1DEE">
              <w:rPr>
                <w:color w:val="000000"/>
              </w:rPr>
              <w:t>,</w:t>
            </w:r>
            <w:r w:rsidRPr="009A1DEE">
              <w:rPr>
                <w:color w:val="000000"/>
              </w:rPr>
              <w:t xml:space="preserve"> предлагаемых региональными органами и органами местного самоуправления по работе с молодежью,  не менее 9</w:t>
            </w:r>
            <w:r w:rsidR="00616F17" w:rsidRPr="009A1DEE">
              <w:rPr>
                <w:color w:val="000000"/>
              </w:rPr>
              <w:t xml:space="preserve"> штук</w:t>
            </w:r>
            <w:r w:rsidR="006046DB">
              <w:rPr>
                <w:color w:val="000000"/>
              </w:rPr>
              <w:t xml:space="preserve"> к 2022 году</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шт</w:t>
            </w:r>
            <w:r w:rsidR="00A45E1D"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4</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7</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8</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9</w:t>
            </w:r>
          </w:p>
        </w:tc>
      </w:tr>
      <w:tr w:rsidR="00771642" w:rsidRPr="009A1DEE">
        <w:trPr>
          <w:trHeight w:val="660"/>
        </w:trPr>
        <w:tc>
          <w:tcPr>
            <w:tcW w:w="0" w:type="auto"/>
            <w:tcBorders>
              <w:top w:val="nil"/>
              <w:left w:val="single" w:sz="4" w:space="0" w:color="auto"/>
              <w:bottom w:val="single" w:sz="4" w:space="0" w:color="auto"/>
              <w:right w:val="single" w:sz="4" w:space="0" w:color="auto"/>
            </w:tcBorders>
            <w:shd w:val="clear" w:color="000000" w:fill="FFFFFF"/>
            <w:noWrap/>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Подпрограмма 4 «Совершенствование механизмов, обеспечивающих качественное  образование городского округа город Бор»</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Индикаторы:</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И4.1</w:t>
            </w:r>
          </w:p>
        </w:tc>
        <w:tc>
          <w:tcPr>
            <w:tcW w:w="0" w:type="auto"/>
            <w:tcBorders>
              <w:top w:val="nil"/>
              <w:left w:val="nil"/>
              <w:bottom w:val="single" w:sz="4" w:space="0" w:color="auto"/>
              <w:right w:val="single" w:sz="4" w:space="0" w:color="auto"/>
            </w:tcBorders>
            <w:shd w:val="clear" w:color="auto" w:fill="auto"/>
            <w:vAlign w:val="center"/>
          </w:tcPr>
          <w:p w:rsidR="00771642" w:rsidRPr="009A1DEE" w:rsidRDefault="00771642" w:rsidP="0015074D">
            <w:pPr>
              <w:jc w:val="center"/>
              <w:rPr>
                <w:color w:val="000000"/>
              </w:rPr>
            </w:pPr>
            <w:r w:rsidRPr="009A1DEE">
              <w:rPr>
                <w:color w:val="000000"/>
              </w:rPr>
              <w:t xml:space="preserve"> Доля готовности МБ(А)ОУ 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noWrap/>
          </w:tcPr>
          <w:p w:rsidR="00771642" w:rsidRPr="009A1DEE" w:rsidRDefault="00771642" w:rsidP="0015074D">
            <w:pPr>
              <w:jc w:val="center"/>
              <w:rPr>
                <w:b/>
                <w:bCs/>
                <w:color w:val="000000"/>
              </w:rPr>
            </w:pPr>
            <w:r w:rsidRPr="009A1DEE">
              <w:rPr>
                <w:b/>
                <w:bCs/>
                <w:color w:val="000000"/>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r>
      <w:tr w:rsidR="00771642" w:rsidRPr="009A1DEE">
        <w:trPr>
          <w:trHeight w:val="94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r>
      <w:tr w:rsidR="00771642" w:rsidRPr="009A1DEE">
        <w:trPr>
          <w:trHeight w:val="64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Р4.1</w:t>
            </w:r>
            <w:r w:rsidR="00305709"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0864F4">
            <w:pPr>
              <w:jc w:val="center"/>
              <w:rPr>
                <w:color w:val="000000"/>
              </w:rPr>
            </w:pPr>
            <w:r w:rsidRPr="009A1DEE">
              <w:rPr>
                <w:color w:val="000000"/>
              </w:rPr>
              <w:t xml:space="preserve">Доля ОУ, подведомственных </w:t>
            </w:r>
            <w:r w:rsidR="000864F4" w:rsidRPr="009A1DEE">
              <w:rPr>
                <w:color w:val="000000"/>
              </w:rPr>
              <w:t xml:space="preserve">Управлению образования </w:t>
            </w:r>
            <w:r w:rsidR="00864E61" w:rsidRPr="009A1DEE">
              <w:rPr>
                <w:color w:val="000000"/>
              </w:rPr>
              <w:t>и молодежной политики</w:t>
            </w:r>
            <w:r w:rsidRPr="009A1DEE">
              <w:rPr>
                <w:color w:val="000000"/>
              </w:rPr>
              <w:t>,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r>
      <w:tr w:rsidR="00771642" w:rsidRPr="009A1DEE">
        <w:trPr>
          <w:trHeight w:val="64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Основное мероприятие4.2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Р4.2</w:t>
            </w:r>
            <w:r w:rsidR="00305709"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xml:space="preserve"> Доля готовности МБ(А)ОУ 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r>
      <w:tr w:rsidR="00771642" w:rsidRPr="009A1DEE">
        <w:trPr>
          <w:trHeight w:val="94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305709" w:rsidP="0015074D">
            <w:pPr>
              <w:jc w:val="center"/>
              <w:rPr>
                <w:color w:val="000000"/>
              </w:rPr>
            </w:pPr>
            <w:r w:rsidRPr="009A1DEE">
              <w:rPr>
                <w:color w:val="000000"/>
              </w:rPr>
              <w:t>Р4.2.2</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864E61">
            <w:pPr>
              <w:jc w:val="center"/>
              <w:rPr>
                <w:color w:val="000000"/>
              </w:rPr>
            </w:pPr>
            <w:r w:rsidRPr="009A1DEE">
              <w:rPr>
                <w:color w:val="000000"/>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w:t>
            </w:r>
            <w:r w:rsidR="00864E61" w:rsidRPr="009A1DEE">
              <w:rPr>
                <w:color w:val="000000"/>
              </w:rPr>
              <w:t>к 2022 году составит</w:t>
            </w:r>
            <w:r w:rsidRPr="009A1DEE">
              <w:rPr>
                <w:color w:val="000000"/>
              </w:rPr>
              <w:t xml:space="preserve"> 24%</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17</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20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22</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24</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 </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xml:space="preserve">Подпрограмма 5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Индикаторы:</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r>
      <w:tr w:rsidR="00771642" w:rsidRPr="009A1DEE">
        <w:trPr>
          <w:trHeight w:val="965"/>
        </w:trPr>
        <w:tc>
          <w:tcPr>
            <w:tcW w:w="0" w:type="auto"/>
            <w:tcBorders>
              <w:top w:val="nil"/>
              <w:left w:val="single" w:sz="4" w:space="0" w:color="auto"/>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lastRenderedPageBreak/>
              <w:t>И5.1</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color w:val="000000"/>
              </w:rPr>
            </w:pPr>
            <w:r w:rsidRPr="009A1DEE">
              <w:rPr>
                <w:color w:val="000000"/>
              </w:rPr>
              <w:t>100</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noWrap/>
          </w:tcPr>
          <w:p w:rsidR="00771642" w:rsidRPr="009A1DEE" w:rsidRDefault="00771642" w:rsidP="0015074D">
            <w:pPr>
              <w:jc w:val="center"/>
              <w:rPr>
                <w:b/>
                <w:bCs/>
                <w:color w:val="000000"/>
              </w:rPr>
            </w:pPr>
            <w:r w:rsidRPr="009A1DEE">
              <w:rPr>
                <w:b/>
                <w:bCs/>
                <w:color w:val="000000"/>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noWrap/>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r>
      <w:tr w:rsidR="00771642"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71642" w:rsidRPr="009A1DEE" w:rsidRDefault="00771642"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noWrap/>
          </w:tcPr>
          <w:p w:rsidR="00771642" w:rsidRPr="009A1DEE" w:rsidRDefault="00771642" w:rsidP="0015074D">
            <w:pPr>
              <w:jc w:val="center"/>
              <w:rPr>
                <w:b/>
                <w:bCs/>
                <w:color w:val="000000"/>
              </w:rPr>
            </w:pPr>
            <w:r w:rsidRPr="009A1DEE">
              <w:rPr>
                <w:b/>
                <w:bCs/>
                <w:color w:val="000000"/>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771642" w:rsidRPr="009A1DEE" w:rsidRDefault="00771642" w:rsidP="0015074D">
            <w:pPr>
              <w:jc w:val="center"/>
              <w:rPr>
                <w:b/>
                <w:bCs/>
                <w:color w:val="000000"/>
              </w:rPr>
            </w:pPr>
            <w:r w:rsidRPr="009A1DEE">
              <w:rPr>
                <w:b/>
                <w:bCs/>
                <w:color w:val="000000"/>
              </w:rPr>
              <w:t> </w:t>
            </w:r>
          </w:p>
        </w:tc>
      </w:tr>
      <w:tr w:rsidR="00EC2FAD" w:rsidRPr="009A1DEE">
        <w:trPr>
          <w:trHeight w:val="675"/>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Р5.1.1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100</w:t>
            </w:r>
          </w:p>
        </w:tc>
      </w:tr>
      <w:tr w:rsidR="00EC2FAD" w:rsidRPr="009A1DEE">
        <w:trPr>
          <w:trHeight w:val="1260"/>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b/>
                <w:bCs/>
                <w:color w:val="000000"/>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p>
        </w:tc>
      </w:tr>
      <w:tr w:rsidR="00EC2FAD" w:rsidRPr="009A1DEE">
        <w:trPr>
          <w:trHeight w:val="630"/>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Р5.2.1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100</w:t>
            </w:r>
          </w:p>
        </w:tc>
      </w:tr>
      <w:tr w:rsidR="00EC2FAD" w:rsidRPr="009A1DEE">
        <w:trPr>
          <w:trHeight w:val="1140"/>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5C24F1">
            <w:pPr>
              <w:jc w:val="center"/>
              <w:rPr>
                <w:color w:val="000000"/>
              </w:rPr>
            </w:pPr>
            <w:r w:rsidRPr="009A1DEE">
              <w:rPr>
                <w:color w:val="000000"/>
              </w:rPr>
              <w:t>Р5.2.2</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Доля аттестованных руководящих и педагогических работников в общей численности руководящих и педагогических работников, подлежащих аттестации, увеличится до 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100</w:t>
            </w:r>
          </w:p>
        </w:tc>
      </w:tr>
      <w:tr w:rsidR="00EC2FAD" w:rsidRPr="009A1DEE">
        <w:trPr>
          <w:trHeight w:val="630"/>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Р5.2.3</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Доля  детей-сирот и детей, оставшихся без попечения родителей воспитывающихся в семьях г.Бор</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915EF">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915EF">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915EF">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915EF">
            <w:pPr>
              <w:jc w:val="center"/>
              <w:rPr>
                <w:color w:val="000000"/>
              </w:rPr>
            </w:pPr>
            <w:r w:rsidRPr="009A1DEE">
              <w:rPr>
                <w:color w:val="000000"/>
              </w:rPr>
              <w:t>100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5915EF">
            <w:pPr>
              <w:jc w:val="center"/>
              <w:rPr>
                <w:color w:val="000000"/>
              </w:rPr>
            </w:pPr>
            <w:r w:rsidRPr="009A1DEE">
              <w:rPr>
                <w:color w:val="000000"/>
              </w:rPr>
              <w:t>100</w:t>
            </w:r>
          </w:p>
        </w:tc>
      </w:tr>
      <w:tr w:rsidR="00EC2FAD"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Подпрограмма 6  "Ресурсное обеспечение образовательных учреждений"</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r>
      <w:tr w:rsidR="00EC2FAD"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Индикаторы:</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r>
      <w:tr w:rsidR="00EC2FAD" w:rsidRPr="009A1DEE">
        <w:trPr>
          <w:trHeight w:val="630"/>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И6.1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Доля образовательных организаций, в которых не требуется капитальный ремонт кровли, в общем количестве образовательных организаций к 2022 году составит 30%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6</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20</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30</w:t>
            </w:r>
          </w:p>
        </w:tc>
      </w:tr>
      <w:tr w:rsidR="00EC2FAD" w:rsidRPr="009A1DEE">
        <w:trPr>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noWrap/>
          </w:tcPr>
          <w:p w:rsidR="00EC2FAD" w:rsidRPr="009A1DEE" w:rsidRDefault="00EC2FAD" w:rsidP="0015074D">
            <w:pPr>
              <w:jc w:val="center"/>
              <w:rPr>
                <w:b/>
                <w:bCs/>
                <w:color w:val="000000"/>
              </w:rPr>
            </w:pPr>
            <w:r w:rsidRPr="009A1DEE">
              <w:rPr>
                <w:b/>
                <w:bCs/>
                <w:color w:val="000000"/>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r>
      <w:tr w:rsidR="00EC2FAD" w:rsidRPr="009A1DEE">
        <w:trPr>
          <w:trHeight w:val="945"/>
        </w:trPr>
        <w:tc>
          <w:tcPr>
            <w:tcW w:w="0" w:type="auto"/>
            <w:tcBorders>
              <w:top w:val="nil"/>
              <w:left w:val="single" w:sz="4" w:space="0" w:color="auto"/>
              <w:bottom w:val="single" w:sz="4" w:space="0" w:color="auto"/>
              <w:right w:val="single" w:sz="4" w:space="0" w:color="auto"/>
            </w:tcBorders>
            <w:shd w:val="clear" w:color="000000" w:fill="FFFFFF"/>
            <w:noWrap/>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 </w:t>
            </w:r>
          </w:p>
        </w:tc>
      </w:tr>
      <w:tr w:rsidR="00EC2FAD" w:rsidRPr="009A1DEE">
        <w:trPr>
          <w:trHeight w:val="630"/>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Р6.1.1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Количество объектов, в  которых проведен капитальный ремонт кровли, в общем количестве объектов, требующих капитального ремонта кровли -9 учреждений</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ед.</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3</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4</w:t>
            </w:r>
          </w:p>
        </w:tc>
      </w:tr>
      <w:tr w:rsidR="00EC2FAD" w:rsidRPr="009A1DEE">
        <w:trPr>
          <w:trHeight w:val="630"/>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lastRenderedPageBreak/>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bCs/>
                <w:color w:val="000000"/>
              </w:rPr>
            </w:pPr>
            <w:r w:rsidRPr="009A1DEE">
              <w:rPr>
                <w:b/>
                <w:bCs/>
                <w:color w:val="000000"/>
              </w:rPr>
              <w:t>Основное мероприятие 6.2 Капитальный ремонт образовательных  организаций городского округа город Бор</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r>
      <w:tr w:rsidR="00EC2FAD" w:rsidRPr="009A1DEE">
        <w:trPr>
          <w:trHeight w:val="315"/>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Р6.2.1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Количество объектов, в  которых проведен капитальный ремонт не менее 1</w:t>
            </w:r>
            <w:r w:rsidR="009C2B37">
              <w:rPr>
                <w:color w:val="000000"/>
              </w:rPr>
              <w:t xml:space="preserve"> ежегодно</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ед.</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r>
      <w:tr w:rsidR="00EC2FAD" w:rsidRPr="009A1DEE">
        <w:trPr>
          <w:trHeight w:val="315"/>
        </w:trPr>
        <w:tc>
          <w:tcPr>
            <w:tcW w:w="0" w:type="auto"/>
            <w:tcBorders>
              <w:top w:val="nil"/>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b/>
                <w:color w:val="000000"/>
              </w:rPr>
            </w:pPr>
            <w:r w:rsidRPr="009A1DEE">
              <w:rPr>
                <w:b/>
                <w:color w:val="000000"/>
              </w:rPr>
              <w:t>Основное мероприятие 6.3Проведение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c>
          <w:tcPr>
            <w:tcW w:w="0" w:type="auto"/>
            <w:tcBorders>
              <w:top w:val="nil"/>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 </w:t>
            </w:r>
          </w:p>
        </w:tc>
      </w:tr>
      <w:tr w:rsidR="00EC2FAD" w:rsidRPr="009A1DEE">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Р6.2.2</w:t>
            </w:r>
          </w:p>
        </w:tc>
        <w:tc>
          <w:tcPr>
            <w:tcW w:w="0" w:type="auto"/>
            <w:tcBorders>
              <w:top w:val="single" w:sz="4" w:space="0" w:color="auto"/>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 не менее 1 учреждения</w:t>
            </w:r>
            <w:r w:rsidR="009C2B37">
              <w:rPr>
                <w:color w:val="000000"/>
              </w:rPr>
              <w:t xml:space="preserve"> ежегодно</w:t>
            </w:r>
          </w:p>
        </w:tc>
        <w:tc>
          <w:tcPr>
            <w:tcW w:w="0" w:type="auto"/>
            <w:tcBorders>
              <w:top w:val="single" w:sz="4" w:space="0" w:color="auto"/>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ед.</w:t>
            </w:r>
          </w:p>
        </w:tc>
        <w:tc>
          <w:tcPr>
            <w:tcW w:w="0" w:type="auto"/>
            <w:tcBorders>
              <w:top w:val="single" w:sz="4" w:space="0" w:color="auto"/>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c>
          <w:tcPr>
            <w:tcW w:w="0" w:type="auto"/>
            <w:tcBorders>
              <w:top w:val="single" w:sz="4" w:space="0" w:color="auto"/>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c>
          <w:tcPr>
            <w:tcW w:w="0" w:type="auto"/>
            <w:tcBorders>
              <w:top w:val="single" w:sz="4" w:space="0" w:color="auto"/>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c>
          <w:tcPr>
            <w:tcW w:w="0" w:type="auto"/>
            <w:tcBorders>
              <w:top w:val="single" w:sz="4" w:space="0" w:color="auto"/>
              <w:left w:val="nil"/>
              <w:bottom w:val="single" w:sz="4" w:space="0" w:color="auto"/>
              <w:right w:val="single" w:sz="4" w:space="0" w:color="auto"/>
            </w:tcBorders>
            <w:shd w:val="clear" w:color="000000" w:fill="FFFFFF"/>
          </w:tcPr>
          <w:p w:rsidR="00EC2FAD" w:rsidRPr="009A1DEE" w:rsidRDefault="00EC2FAD" w:rsidP="0015074D">
            <w:pPr>
              <w:jc w:val="center"/>
              <w:rPr>
                <w:color w:val="000000"/>
              </w:rPr>
            </w:pPr>
            <w:r w:rsidRPr="009A1DEE">
              <w:rPr>
                <w:color w:val="000000"/>
              </w:rPr>
              <w:t>1</w:t>
            </w:r>
          </w:p>
        </w:tc>
      </w:tr>
      <w:tr w:rsidR="00F25905" w:rsidRPr="0066599E">
        <w:trPr>
          <w:trHeight w:val="350"/>
        </w:trPr>
        <w:tc>
          <w:tcPr>
            <w:tcW w:w="0" w:type="auto"/>
            <w:tcBorders>
              <w:top w:val="nil"/>
              <w:left w:val="single" w:sz="4" w:space="0" w:color="auto"/>
              <w:bottom w:val="single" w:sz="4" w:space="0" w:color="auto"/>
              <w:right w:val="single" w:sz="4" w:space="0" w:color="auto"/>
            </w:tcBorders>
            <w:shd w:val="clear" w:color="000000" w:fill="FFFFFF"/>
            <w:noWrap/>
          </w:tcPr>
          <w:p w:rsidR="0066599E" w:rsidRPr="0036542B" w:rsidRDefault="0066599E" w:rsidP="00C30A43">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FD2F10">
            <w:pPr>
              <w:jc w:val="center"/>
              <w:rPr>
                <w:b/>
                <w:bCs/>
              </w:rPr>
            </w:pPr>
            <w:r w:rsidRPr="0036542B">
              <w:rPr>
                <w:b/>
                <w:bCs/>
              </w:rPr>
              <w:t xml:space="preserve">Подпрограмма </w:t>
            </w:r>
            <w:r w:rsidR="009906EE" w:rsidRPr="0036542B">
              <w:rPr>
                <w:b/>
                <w:bCs/>
              </w:rPr>
              <w:t>7</w:t>
            </w:r>
            <w:r w:rsidRPr="0036542B">
              <w:rPr>
                <w:b/>
                <w:bCs/>
              </w:rPr>
              <w:t xml:space="preserve"> "</w:t>
            </w:r>
            <w:r w:rsidR="005F6E45" w:rsidRPr="0036542B">
              <w:rPr>
                <w:b/>
                <w:bCs/>
                <w:i/>
                <w:iCs/>
              </w:rPr>
              <w:t xml:space="preserve"> </w:t>
            </w:r>
            <w:r w:rsidR="005F6E45" w:rsidRPr="0036542B">
              <w:rPr>
                <w:b/>
                <w:bCs/>
                <w:iCs/>
              </w:rPr>
              <w:t>Р</w:t>
            </w:r>
            <w:r w:rsidR="00FD2F10" w:rsidRPr="0036542B">
              <w:rPr>
                <w:b/>
                <w:bCs/>
                <w:iCs/>
              </w:rPr>
              <w:t>азвитие</w:t>
            </w:r>
            <w:r w:rsidR="005F6E45" w:rsidRPr="0036542B">
              <w:rPr>
                <w:b/>
                <w:bCs/>
                <w:iCs/>
              </w:rPr>
              <w:t xml:space="preserve"> молодежной политики</w:t>
            </w:r>
            <w:r w:rsidR="005F6E45" w:rsidRPr="0036542B">
              <w:rPr>
                <w:b/>
                <w:bCs/>
              </w:rPr>
              <w:t xml:space="preserve"> </w:t>
            </w:r>
            <w:r w:rsidRPr="0036542B">
              <w:rPr>
                <w:b/>
                <w:bCs/>
              </w:rPr>
              <w:t xml:space="preserve">"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r>
      <w:tr w:rsidR="00F25905" w:rsidRPr="0066599E">
        <w:trPr>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66599E" w:rsidRPr="0036542B" w:rsidRDefault="0066599E" w:rsidP="00C30A43">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Индикаторы:</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rPr>
                <w:b/>
                <w:bCs/>
              </w:rPr>
            </w:pPr>
            <w:r w:rsidRPr="0036542B">
              <w:rPr>
                <w:b/>
                <w:bCs/>
              </w:rPr>
              <w:t> </w:t>
            </w:r>
          </w:p>
        </w:tc>
      </w:tr>
      <w:tr w:rsidR="00F25905" w:rsidRPr="0066599E">
        <w:trPr>
          <w:trHeight w:val="960"/>
        </w:trPr>
        <w:tc>
          <w:tcPr>
            <w:tcW w:w="0" w:type="auto"/>
            <w:tcBorders>
              <w:top w:val="nil"/>
              <w:left w:val="single" w:sz="4" w:space="0" w:color="auto"/>
              <w:bottom w:val="single" w:sz="4" w:space="0" w:color="auto"/>
              <w:right w:val="single" w:sz="4" w:space="0" w:color="auto"/>
            </w:tcBorders>
            <w:shd w:val="clear" w:color="000000" w:fill="FFFFFF"/>
          </w:tcPr>
          <w:p w:rsidR="0066599E" w:rsidRPr="0036542B" w:rsidRDefault="00FD2F10" w:rsidP="00C30A43">
            <w:pPr>
              <w:jc w:val="center"/>
            </w:pPr>
            <w:r w:rsidRPr="0036542B">
              <w:t>И 7.1</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603585">
            <w:pPr>
              <w:jc w:val="center"/>
            </w:pPr>
            <w:r w:rsidRPr="0036542B">
              <w:t xml:space="preserve">Доля </w:t>
            </w:r>
            <w:r w:rsidR="00603585" w:rsidRPr="0036542B">
              <w:t>молодых людей</w:t>
            </w:r>
            <w:r w:rsidRPr="0036542B">
              <w:t xml:space="preserve">, </w:t>
            </w:r>
            <w:r w:rsidR="00603585" w:rsidRPr="0036542B">
              <w:t xml:space="preserve">вовлеченных в реализацию мероприятий по направлениям государственной молодежной политики. В общей численности  молодежи го.г.Бор </w:t>
            </w:r>
            <w:r w:rsidRPr="0036542B">
              <w:t>к 2022 году составит 37%</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pPr>
            <w:r w:rsidRPr="0036542B">
              <w:t>%</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pPr>
            <w:r w:rsidRPr="0036542B">
              <w:t>32</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pPr>
            <w:r w:rsidRPr="0036542B">
              <w:t>32,5</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pPr>
            <w:r w:rsidRPr="0036542B">
              <w:t>35</w:t>
            </w:r>
          </w:p>
        </w:tc>
        <w:tc>
          <w:tcPr>
            <w:tcW w:w="0" w:type="auto"/>
            <w:tcBorders>
              <w:top w:val="nil"/>
              <w:left w:val="nil"/>
              <w:bottom w:val="single" w:sz="4" w:space="0" w:color="auto"/>
              <w:right w:val="single" w:sz="4" w:space="0" w:color="auto"/>
            </w:tcBorders>
            <w:shd w:val="clear" w:color="000000" w:fill="FFFFFF"/>
          </w:tcPr>
          <w:p w:rsidR="0066599E" w:rsidRPr="0036542B" w:rsidRDefault="0066599E" w:rsidP="00C30A43">
            <w:pPr>
              <w:jc w:val="center"/>
            </w:pPr>
            <w:r w:rsidRPr="0036542B">
              <w:t>37</w:t>
            </w:r>
          </w:p>
        </w:tc>
      </w:tr>
      <w:tr w:rsidR="00FD2F10" w:rsidRPr="0066599E">
        <w:trPr>
          <w:trHeight w:val="960"/>
        </w:trPr>
        <w:tc>
          <w:tcPr>
            <w:tcW w:w="0" w:type="auto"/>
            <w:tcBorders>
              <w:top w:val="nil"/>
              <w:left w:val="single" w:sz="4" w:space="0" w:color="auto"/>
              <w:bottom w:val="single" w:sz="4" w:space="0" w:color="auto"/>
              <w:right w:val="single" w:sz="4" w:space="0" w:color="auto"/>
            </w:tcBorders>
            <w:shd w:val="clear" w:color="000000" w:fill="FFFFFF"/>
          </w:tcPr>
          <w:p w:rsidR="00FD2F10" w:rsidRPr="0036542B" w:rsidRDefault="00FD2F10">
            <w:r w:rsidRPr="0036542B">
              <w:t>И 7.</w:t>
            </w:r>
            <w:r w:rsidR="00A36936" w:rsidRPr="0036542B">
              <w:t>2</w:t>
            </w:r>
          </w:p>
        </w:tc>
        <w:tc>
          <w:tcPr>
            <w:tcW w:w="0" w:type="auto"/>
            <w:tcBorders>
              <w:top w:val="nil"/>
              <w:left w:val="nil"/>
              <w:bottom w:val="single" w:sz="4" w:space="0" w:color="auto"/>
              <w:right w:val="single" w:sz="4" w:space="0" w:color="auto"/>
            </w:tcBorders>
            <w:shd w:val="clear" w:color="000000" w:fill="FFFFFF"/>
          </w:tcPr>
          <w:p w:rsidR="00FD2F10" w:rsidRPr="0036542B" w:rsidRDefault="00FD2F10" w:rsidP="00F25905">
            <w:pPr>
              <w:ind w:left="11"/>
              <w:jc w:val="center"/>
            </w:pPr>
            <w:r w:rsidRPr="0036542B">
              <w:t>Число несовершеннолетних, обеспеченных временной трудовой занятостью, к 2022 году составит 100% от количества подростков, принявших участие в проекте в 2019 году</w:t>
            </w:r>
          </w:p>
        </w:tc>
        <w:tc>
          <w:tcPr>
            <w:tcW w:w="0" w:type="auto"/>
            <w:tcBorders>
              <w:top w:val="nil"/>
              <w:left w:val="nil"/>
              <w:bottom w:val="single" w:sz="4" w:space="0" w:color="auto"/>
              <w:right w:val="single" w:sz="4" w:space="0" w:color="auto"/>
            </w:tcBorders>
            <w:shd w:val="clear" w:color="000000" w:fill="FFFFFF"/>
          </w:tcPr>
          <w:p w:rsidR="00FD2F10" w:rsidRPr="0036542B" w:rsidRDefault="00FD2F10" w:rsidP="00C30A43">
            <w:pPr>
              <w:jc w:val="center"/>
            </w:pPr>
            <w:r w:rsidRPr="0036542B">
              <w:t>%</w:t>
            </w:r>
          </w:p>
        </w:tc>
        <w:tc>
          <w:tcPr>
            <w:tcW w:w="0" w:type="auto"/>
            <w:tcBorders>
              <w:top w:val="nil"/>
              <w:left w:val="nil"/>
              <w:bottom w:val="single" w:sz="4" w:space="0" w:color="auto"/>
              <w:right w:val="single" w:sz="4" w:space="0" w:color="auto"/>
            </w:tcBorders>
            <w:shd w:val="clear" w:color="000000" w:fill="FFFFFF"/>
          </w:tcPr>
          <w:p w:rsidR="00FD2F10" w:rsidRPr="0036542B" w:rsidRDefault="00FD2F10" w:rsidP="00C30A43">
            <w:pPr>
              <w:jc w:val="center"/>
            </w:pPr>
            <w:r w:rsidRPr="0036542B">
              <w:t>100</w:t>
            </w:r>
          </w:p>
        </w:tc>
        <w:tc>
          <w:tcPr>
            <w:tcW w:w="0" w:type="auto"/>
            <w:tcBorders>
              <w:top w:val="nil"/>
              <w:left w:val="nil"/>
              <w:bottom w:val="single" w:sz="4" w:space="0" w:color="auto"/>
              <w:right w:val="single" w:sz="4" w:space="0" w:color="auto"/>
            </w:tcBorders>
            <w:shd w:val="clear" w:color="000000" w:fill="FFFFFF"/>
          </w:tcPr>
          <w:p w:rsidR="00FD2F10" w:rsidRPr="0036542B" w:rsidRDefault="00FD2F10" w:rsidP="00C30A43">
            <w:pPr>
              <w:jc w:val="center"/>
            </w:pPr>
            <w:r w:rsidRPr="0036542B">
              <w:t>100</w:t>
            </w:r>
          </w:p>
        </w:tc>
        <w:tc>
          <w:tcPr>
            <w:tcW w:w="0" w:type="auto"/>
            <w:tcBorders>
              <w:top w:val="nil"/>
              <w:left w:val="nil"/>
              <w:bottom w:val="single" w:sz="4" w:space="0" w:color="auto"/>
              <w:right w:val="single" w:sz="4" w:space="0" w:color="auto"/>
            </w:tcBorders>
            <w:shd w:val="clear" w:color="000000" w:fill="FFFFFF"/>
          </w:tcPr>
          <w:p w:rsidR="00FD2F10" w:rsidRPr="0036542B" w:rsidRDefault="00FD2F10" w:rsidP="00C30A43">
            <w:pPr>
              <w:jc w:val="center"/>
            </w:pPr>
            <w:r w:rsidRPr="0036542B">
              <w:t>100</w:t>
            </w:r>
          </w:p>
        </w:tc>
        <w:tc>
          <w:tcPr>
            <w:tcW w:w="0" w:type="auto"/>
            <w:tcBorders>
              <w:top w:val="nil"/>
              <w:left w:val="nil"/>
              <w:bottom w:val="single" w:sz="4" w:space="0" w:color="auto"/>
              <w:right w:val="single" w:sz="4" w:space="0" w:color="auto"/>
            </w:tcBorders>
            <w:shd w:val="clear" w:color="000000" w:fill="FFFFFF"/>
          </w:tcPr>
          <w:p w:rsidR="00FD2F10" w:rsidRPr="0036542B" w:rsidRDefault="00FD2F10" w:rsidP="00C30A43">
            <w:pPr>
              <w:jc w:val="center"/>
            </w:pPr>
            <w:r w:rsidRPr="0036542B">
              <w:t>100</w:t>
            </w:r>
          </w:p>
        </w:tc>
      </w:tr>
      <w:tr w:rsidR="00F25905" w:rsidRPr="0066599E">
        <w:trPr>
          <w:trHeight w:val="415"/>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66599E" w:rsidRPr="00757BD0" w:rsidRDefault="0066599E" w:rsidP="00C30A43">
            <w:pPr>
              <w:jc w:val="center"/>
              <w:rPr>
                <w:b/>
                <w:bCs/>
              </w:rPr>
            </w:pPr>
            <w:r w:rsidRPr="00757BD0">
              <w:rPr>
                <w:b/>
                <w:bCs/>
              </w:rPr>
              <w:t>Непосредственные результаты</w:t>
            </w:r>
          </w:p>
        </w:tc>
      </w:tr>
      <w:tr w:rsidR="00F25905" w:rsidRPr="0066599E">
        <w:trPr>
          <w:trHeight w:val="671"/>
        </w:trPr>
        <w:tc>
          <w:tcPr>
            <w:tcW w:w="0" w:type="auto"/>
            <w:tcBorders>
              <w:top w:val="nil"/>
              <w:left w:val="single" w:sz="4" w:space="0" w:color="auto"/>
              <w:bottom w:val="single" w:sz="4" w:space="0" w:color="auto"/>
              <w:right w:val="single" w:sz="4" w:space="0" w:color="auto"/>
            </w:tcBorders>
            <w:shd w:val="clear" w:color="auto" w:fill="auto"/>
          </w:tcPr>
          <w:p w:rsidR="00F25905" w:rsidRPr="00757BD0" w:rsidRDefault="00F25905" w:rsidP="00C30A43">
            <w:pPr>
              <w:jc w:val="center"/>
            </w:pPr>
            <w:r w:rsidRPr="00757BD0">
              <w:t> </w:t>
            </w:r>
          </w:p>
        </w:tc>
        <w:tc>
          <w:tcPr>
            <w:tcW w:w="0" w:type="auto"/>
            <w:tcBorders>
              <w:top w:val="nil"/>
              <w:left w:val="nil"/>
              <w:bottom w:val="single" w:sz="4" w:space="0" w:color="auto"/>
              <w:right w:val="single" w:sz="4" w:space="0" w:color="auto"/>
            </w:tcBorders>
            <w:shd w:val="clear" w:color="auto" w:fill="auto"/>
          </w:tcPr>
          <w:p w:rsidR="00F25905" w:rsidRPr="00757BD0" w:rsidRDefault="00F25905" w:rsidP="00F25905">
            <w:pPr>
              <w:jc w:val="center"/>
              <w:rPr>
                <w:b/>
                <w:bCs/>
              </w:rPr>
            </w:pPr>
            <w:r w:rsidRPr="00757BD0">
              <w:rPr>
                <w:b/>
                <w:bCs/>
              </w:rPr>
              <w:t xml:space="preserve">Основное мероприятие </w:t>
            </w:r>
            <w:r w:rsidR="00A36936" w:rsidRPr="00757BD0">
              <w:rPr>
                <w:b/>
                <w:bCs/>
              </w:rPr>
              <w:t>7</w:t>
            </w:r>
            <w:r w:rsidRPr="00757BD0">
              <w:rPr>
                <w:b/>
                <w:bCs/>
              </w:rPr>
              <w:t>.1.</w:t>
            </w:r>
            <w:r w:rsidRPr="00757BD0">
              <w:t xml:space="preserve"> Создание условий для реализации творческого, научного, спортивного и духовно-нравственного развития молодежи</w:t>
            </w:r>
            <w:r w:rsidRPr="00757BD0">
              <w:rPr>
                <w:b/>
                <w:bCs/>
              </w:rPr>
              <w:t xml:space="preserve">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 </w:t>
            </w:r>
          </w:p>
        </w:tc>
      </w:tr>
      <w:tr w:rsidR="00F25905" w:rsidRPr="0066599E">
        <w:trPr>
          <w:trHeight w:val="780"/>
        </w:trPr>
        <w:tc>
          <w:tcPr>
            <w:tcW w:w="0" w:type="auto"/>
            <w:tcBorders>
              <w:top w:val="nil"/>
              <w:left w:val="single" w:sz="4" w:space="0" w:color="auto"/>
              <w:bottom w:val="single" w:sz="4" w:space="0" w:color="auto"/>
              <w:right w:val="single" w:sz="4" w:space="0" w:color="auto"/>
            </w:tcBorders>
            <w:shd w:val="clear" w:color="auto" w:fill="auto"/>
          </w:tcPr>
          <w:p w:rsidR="00F25905" w:rsidRPr="00757BD0" w:rsidRDefault="00F25905" w:rsidP="00C30A43">
            <w:pPr>
              <w:jc w:val="center"/>
            </w:pPr>
            <w:r w:rsidRPr="00757BD0">
              <w:t>Р3.4.2</w:t>
            </w:r>
          </w:p>
        </w:tc>
        <w:tc>
          <w:tcPr>
            <w:tcW w:w="0" w:type="auto"/>
            <w:tcBorders>
              <w:top w:val="nil"/>
              <w:left w:val="nil"/>
              <w:bottom w:val="single" w:sz="4" w:space="0" w:color="auto"/>
              <w:right w:val="single" w:sz="4" w:space="0" w:color="auto"/>
            </w:tcBorders>
            <w:shd w:val="clear" w:color="auto" w:fill="auto"/>
          </w:tcPr>
          <w:p w:rsidR="00F25905" w:rsidRPr="00757BD0" w:rsidRDefault="00F25905" w:rsidP="00C30A43">
            <w:pPr>
              <w:jc w:val="center"/>
            </w:pPr>
            <w:r w:rsidRPr="00757BD0">
              <w:t>Количество мероприятий и проектов, предлагаемых региональными органами и органами местного самоуправления по работе с молодежью</w:t>
            </w:r>
            <w:r w:rsidR="00603585" w:rsidRPr="00757BD0">
              <w:t xml:space="preserve"> в которых примут участие молодые люди го г.Бор</w:t>
            </w:r>
            <w:r w:rsidRPr="00757BD0">
              <w:t xml:space="preserve">,  </w:t>
            </w:r>
            <w:r w:rsidR="00603585" w:rsidRPr="00757BD0">
              <w:t xml:space="preserve">к 2022 году </w:t>
            </w:r>
            <w:r w:rsidRPr="00757BD0">
              <w:t>не менее 9 штук</w:t>
            </w:r>
            <w:r w:rsidR="00603585" w:rsidRPr="00757BD0">
              <w:t xml:space="preserve">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шт.</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4</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7</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8</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C30A43">
            <w:pPr>
              <w:jc w:val="center"/>
            </w:pPr>
            <w:r w:rsidRPr="0036542B">
              <w:t>9</w:t>
            </w:r>
          </w:p>
        </w:tc>
      </w:tr>
      <w:tr w:rsidR="00F25905" w:rsidRPr="0066599E">
        <w:trPr>
          <w:trHeight w:val="697"/>
        </w:trPr>
        <w:tc>
          <w:tcPr>
            <w:tcW w:w="0" w:type="auto"/>
            <w:tcBorders>
              <w:top w:val="nil"/>
              <w:left w:val="single" w:sz="4" w:space="0" w:color="auto"/>
              <w:bottom w:val="single" w:sz="4" w:space="0" w:color="auto"/>
              <w:right w:val="single" w:sz="4" w:space="0" w:color="auto"/>
            </w:tcBorders>
            <w:shd w:val="clear" w:color="auto" w:fill="auto"/>
          </w:tcPr>
          <w:p w:rsidR="00F25905" w:rsidRPr="00757BD0" w:rsidRDefault="00F25905" w:rsidP="00F25905">
            <w:pPr>
              <w:jc w:val="center"/>
            </w:pPr>
          </w:p>
        </w:tc>
        <w:tc>
          <w:tcPr>
            <w:tcW w:w="0" w:type="auto"/>
            <w:tcBorders>
              <w:top w:val="nil"/>
              <w:left w:val="nil"/>
              <w:bottom w:val="single" w:sz="4" w:space="0" w:color="auto"/>
              <w:right w:val="single" w:sz="4" w:space="0" w:color="auto"/>
            </w:tcBorders>
            <w:shd w:val="clear" w:color="auto" w:fill="auto"/>
          </w:tcPr>
          <w:p w:rsidR="00F25905" w:rsidRPr="00757BD0" w:rsidRDefault="00F25905" w:rsidP="00F25905">
            <w:pPr>
              <w:jc w:val="center"/>
              <w:rPr>
                <w:b/>
                <w:bCs/>
              </w:rPr>
            </w:pPr>
            <w:r w:rsidRPr="00757BD0">
              <w:rPr>
                <w:b/>
                <w:bCs/>
              </w:rPr>
              <w:t xml:space="preserve">Основное мероприятие </w:t>
            </w:r>
            <w:r w:rsidR="007E3BE5" w:rsidRPr="00757BD0">
              <w:rPr>
                <w:b/>
                <w:bCs/>
              </w:rPr>
              <w:t>7</w:t>
            </w:r>
            <w:r w:rsidRPr="00757BD0">
              <w:rPr>
                <w:b/>
                <w:bCs/>
              </w:rPr>
              <w:t>.2.</w:t>
            </w:r>
            <w:r w:rsidRPr="00757BD0">
              <w:t xml:space="preserve"> </w:t>
            </w:r>
            <w:r w:rsidRPr="00757BD0">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 </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p>
        </w:tc>
      </w:tr>
      <w:tr w:rsidR="00F25905" w:rsidRPr="0066599E">
        <w:trPr>
          <w:trHeight w:val="697"/>
        </w:trPr>
        <w:tc>
          <w:tcPr>
            <w:tcW w:w="0" w:type="auto"/>
            <w:tcBorders>
              <w:top w:val="nil"/>
              <w:left w:val="single" w:sz="4" w:space="0" w:color="auto"/>
              <w:bottom w:val="single" w:sz="4" w:space="0" w:color="auto"/>
              <w:right w:val="single" w:sz="4" w:space="0" w:color="auto"/>
            </w:tcBorders>
            <w:shd w:val="clear" w:color="auto" w:fill="auto"/>
          </w:tcPr>
          <w:p w:rsidR="00F25905" w:rsidRPr="00757BD0" w:rsidRDefault="00F25905" w:rsidP="00F25905">
            <w:pPr>
              <w:jc w:val="center"/>
            </w:pPr>
            <w:r w:rsidRPr="00757BD0">
              <w:t>Р3.3.2</w:t>
            </w:r>
          </w:p>
        </w:tc>
        <w:tc>
          <w:tcPr>
            <w:tcW w:w="0" w:type="auto"/>
            <w:tcBorders>
              <w:top w:val="nil"/>
              <w:left w:val="nil"/>
              <w:bottom w:val="single" w:sz="4" w:space="0" w:color="auto"/>
              <w:right w:val="single" w:sz="4" w:space="0" w:color="auto"/>
            </w:tcBorders>
            <w:shd w:val="clear" w:color="auto" w:fill="auto"/>
          </w:tcPr>
          <w:p w:rsidR="00F25905" w:rsidRPr="00757BD0" w:rsidRDefault="00F25905" w:rsidP="00F25905">
            <w:pPr>
              <w:jc w:val="center"/>
            </w:pPr>
            <w:r w:rsidRPr="00757BD0">
              <w:t>Число подростков принявших участие в деятельности проекта «Дворовая практика» к 2022 году составит не менее 400 человек</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чел</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250</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283</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335</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400</w:t>
            </w:r>
          </w:p>
        </w:tc>
      </w:tr>
      <w:tr w:rsidR="00F25905" w:rsidRPr="0066599E">
        <w:trPr>
          <w:trHeight w:val="697"/>
        </w:trPr>
        <w:tc>
          <w:tcPr>
            <w:tcW w:w="0" w:type="auto"/>
            <w:tcBorders>
              <w:top w:val="nil"/>
              <w:left w:val="single" w:sz="4" w:space="0" w:color="auto"/>
              <w:bottom w:val="single" w:sz="4" w:space="0" w:color="auto"/>
              <w:right w:val="single" w:sz="4" w:space="0" w:color="auto"/>
            </w:tcBorders>
            <w:shd w:val="clear" w:color="auto" w:fill="auto"/>
          </w:tcPr>
          <w:p w:rsidR="00F25905" w:rsidRPr="00757BD0" w:rsidRDefault="00F25905" w:rsidP="00F25905">
            <w:pPr>
              <w:jc w:val="center"/>
            </w:pPr>
            <w:r w:rsidRPr="00757BD0">
              <w:t>Р3.3.3</w:t>
            </w:r>
          </w:p>
        </w:tc>
        <w:tc>
          <w:tcPr>
            <w:tcW w:w="0" w:type="auto"/>
            <w:tcBorders>
              <w:top w:val="nil"/>
              <w:left w:val="nil"/>
              <w:bottom w:val="single" w:sz="4" w:space="0" w:color="auto"/>
              <w:right w:val="single" w:sz="4" w:space="0" w:color="auto"/>
            </w:tcBorders>
            <w:shd w:val="clear" w:color="auto" w:fill="auto"/>
          </w:tcPr>
          <w:p w:rsidR="00F25905" w:rsidRPr="00757BD0" w:rsidRDefault="00F25905" w:rsidP="00F25905">
            <w:pPr>
              <w:jc w:val="center"/>
            </w:pPr>
            <w:r w:rsidRPr="00757BD0">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чел</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444</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444</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444</w:t>
            </w:r>
          </w:p>
        </w:tc>
        <w:tc>
          <w:tcPr>
            <w:tcW w:w="0" w:type="auto"/>
            <w:tcBorders>
              <w:top w:val="nil"/>
              <w:left w:val="nil"/>
              <w:bottom w:val="single" w:sz="4" w:space="0" w:color="auto"/>
              <w:right w:val="single" w:sz="4" w:space="0" w:color="auto"/>
            </w:tcBorders>
            <w:shd w:val="clear" w:color="000000" w:fill="FFFFFF"/>
          </w:tcPr>
          <w:p w:rsidR="00F25905" w:rsidRPr="0036542B" w:rsidRDefault="00F25905" w:rsidP="00F25905">
            <w:pPr>
              <w:jc w:val="center"/>
            </w:pPr>
            <w:r w:rsidRPr="0036542B">
              <w:t>444</w:t>
            </w:r>
          </w:p>
        </w:tc>
      </w:tr>
    </w:tbl>
    <w:p w:rsidR="009778C5" w:rsidRPr="009A1DEE" w:rsidRDefault="009778C5" w:rsidP="009778C5">
      <w:pPr>
        <w:widowControl w:val="0"/>
        <w:autoSpaceDE w:val="0"/>
        <w:autoSpaceDN w:val="0"/>
        <w:adjustRightInd w:val="0"/>
        <w:ind w:firstLine="720"/>
        <w:jc w:val="center"/>
        <w:rPr>
          <w:rFonts w:eastAsia="Times New Roman"/>
          <w:b/>
          <w:sz w:val="28"/>
          <w:szCs w:val="28"/>
        </w:rPr>
      </w:pPr>
    </w:p>
    <w:p w:rsidR="009778C5" w:rsidRPr="009A1DEE" w:rsidRDefault="009778C5" w:rsidP="0015074D">
      <w:pPr>
        <w:widowControl w:val="0"/>
        <w:numPr>
          <w:ilvl w:val="1"/>
          <w:numId w:val="6"/>
        </w:numPr>
        <w:autoSpaceDE w:val="0"/>
        <w:autoSpaceDN w:val="0"/>
        <w:adjustRightInd w:val="0"/>
        <w:spacing w:line="360" w:lineRule="auto"/>
        <w:jc w:val="center"/>
        <w:rPr>
          <w:b/>
          <w:sz w:val="28"/>
          <w:szCs w:val="28"/>
        </w:rPr>
      </w:pPr>
      <w:r w:rsidRPr="009A1DEE">
        <w:rPr>
          <w:b/>
          <w:sz w:val="28"/>
          <w:szCs w:val="28"/>
        </w:rPr>
        <w:lastRenderedPageBreak/>
        <w:t xml:space="preserve">.Сведения об основных мерах правового регулирования </w:t>
      </w:r>
    </w:p>
    <w:p w:rsidR="009778C5" w:rsidRPr="009A1DEE" w:rsidRDefault="009778C5" w:rsidP="009778C5">
      <w:pPr>
        <w:widowControl w:val="0"/>
        <w:autoSpaceDE w:val="0"/>
        <w:autoSpaceDN w:val="0"/>
        <w:adjustRightInd w:val="0"/>
        <w:ind w:firstLine="720"/>
        <w:jc w:val="center"/>
        <w:rPr>
          <w:rFonts w:eastAsia="Times New Roman"/>
          <w:b/>
          <w:sz w:val="28"/>
          <w:szCs w:val="28"/>
        </w:rPr>
      </w:pPr>
      <w:r w:rsidRPr="009A1DEE">
        <w:rPr>
          <w:rFonts w:eastAsia="Times New Roman"/>
          <w:b/>
          <w:sz w:val="28"/>
          <w:szCs w:val="28"/>
        </w:rPr>
        <w:t>Сведения об основных мерах</w:t>
      </w:r>
      <w:r w:rsidR="00696C5C" w:rsidRPr="009A1DEE">
        <w:rPr>
          <w:rFonts w:eastAsia="Times New Roman"/>
          <w:b/>
          <w:sz w:val="28"/>
          <w:szCs w:val="28"/>
        </w:rPr>
        <w:t xml:space="preserve"> </w:t>
      </w:r>
      <w:r w:rsidRPr="009A1DEE">
        <w:rPr>
          <w:rFonts w:eastAsia="Times New Roman"/>
          <w:b/>
          <w:sz w:val="28"/>
          <w:szCs w:val="28"/>
        </w:rPr>
        <w:t>правового регулирования</w:t>
      </w:r>
    </w:p>
    <w:p w:rsidR="009778C5" w:rsidRPr="009A1DEE" w:rsidRDefault="009778C5" w:rsidP="009778C5">
      <w:pPr>
        <w:widowControl w:val="0"/>
        <w:autoSpaceDE w:val="0"/>
        <w:autoSpaceDN w:val="0"/>
        <w:adjustRightInd w:val="0"/>
        <w:spacing w:line="360" w:lineRule="auto"/>
        <w:ind w:firstLine="709"/>
        <w:jc w:val="right"/>
        <w:rPr>
          <w:sz w:val="28"/>
          <w:szCs w:val="28"/>
        </w:rPr>
      </w:pPr>
      <w:r w:rsidRPr="009A1DEE">
        <w:rPr>
          <w:sz w:val="28"/>
          <w:szCs w:val="28"/>
        </w:rPr>
        <w:t xml:space="preserve"> Таблица </w:t>
      </w:r>
      <w:r w:rsidR="00A456C2" w:rsidRPr="009A1DEE">
        <w:rPr>
          <w:sz w:val="28"/>
          <w:szCs w:val="28"/>
        </w:rPr>
        <w:t>3</w:t>
      </w:r>
    </w:p>
    <w:tbl>
      <w:tblPr>
        <w:tblW w:w="14097" w:type="dxa"/>
        <w:tblInd w:w="89" w:type="dxa"/>
        <w:tblLook w:val="04A0"/>
      </w:tblPr>
      <w:tblGrid>
        <w:gridCol w:w="1292"/>
        <w:gridCol w:w="4727"/>
        <w:gridCol w:w="4200"/>
        <w:gridCol w:w="3878"/>
      </w:tblGrid>
      <w:tr w:rsidR="00A456C2" w:rsidRPr="009A1DEE">
        <w:trPr>
          <w:trHeight w:val="945"/>
        </w:trPr>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tcPr>
          <w:p w:rsidR="00A456C2" w:rsidRPr="009A1DEE" w:rsidRDefault="00A456C2" w:rsidP="009778C5">
            <w:pPr>
              <w:rPr>
                <w:rFonts w:eastAsia="Times New Roman"/>
                <w:color w:val="000000"/>
              </w:rPr>
            </w:pPr>
            <w:r w:rsidRPr="009A1DEE">
              <w:rPr>
                <w:rFonts w:eastAsia="Times New Roman"/>
                <w:color w:val="000000"/>
              </w:rPr>
              <w:t>N п/п</w:t>
            </w:r>
          </w:p>
        </w:tc>
        <w:tc>
          <w:tcPr>
            <w:tcW w:w="4727" w:type="dxa"/>
            <w:tcBorders>
              <w:top w:val="single" w:sz="4" w:space="0" w:color="auto"/>
              <w:left w:val="nil"/>
              <w:bottom w:val="single" w:sz="4" w:space="0" w:color="auto"/>
              <w:right w:val="single" w:sz="4" w:space="0" w:color="auto"/>
            </w:tcBorders>
            <w:shd w:val="clear" w:color="000000" w:fill="FFFFFF"/>
            <w:vAlign w:val="center"/>
          </w:tcPr>
          <w:p w:rsidR="00A456C2" w:rsidRPr="009A1DEE" w:rsidRDefault="00A456C2" w:rsidP="009778C5">
            <w:pPr>
              <w:rPr>
                <w:rFonts w:eastAsia="Times New Roman"/>
                <w:color w:val="000000"/>
              </w:rPr>
            </w:pPr>
            <w:r w:rsidRPr="009A1DEE">
              <w:rPr>
                <w:rFonts w:eastAsia="Times New Roman"/>
                <w:color w:val="000000"/>
              </w:rPr>
              <w:t>Вид, номер, наименование правового акта</w:t>
            </w:r>
          </w:p>
        </w:tc>
        <w:tc>
          <w:tcPr>
            <w:tcW w:w="4200" w:type="dxa"/>
            <w:tcBorders>
              <w:top w:val="single" w:sz="4" w:space="0" w:color="auto"/>
              <w:left w:val="nil"/>
              <w:bottom w:val="single" w:sz="4" w:space="0" w:color="auto"/>
              <w:right w:val="single" w:sz="4" w:space="0" w:color="auto"/>
            </w:tcBorders>
            <w:shd w:val="clear" w:color="000000" w:fill="FFFFFF"/>
            <w:vAlign w:val="center"/>
          </w:tcPr>
          <w:p w:rsidR="00A456C2" w:rsidRPr="009A1DEE" w:rsidRDefault="00A456C2" w:rsidP="009778C5">
            <w:pPr>
              <w:rPr>
                <w:rFonts w:eastAsia="Times New Roman"/>
                <w:color w:val="000000"/>
              </w:rPr>
            </w:pPr>
            <w:r w:rsidRPr="009A1DEE">
              <w:rPr>
                <w:rFonts w:eastAsia="Times New Roman"/>
                <w:color w:val="000000"/>
              </w:rPr>
              <w:t>Основные положения правового акта (суть, кратко)</w:t>
            </w:r>
          </w:p>
        </w:tc>
        <w:tc>
          <w:tcPr>
            <w:tcW w:w="3878" w:type="dxa"/>
            <w:tcBorders>
              <w:top w:val="single" w:sz="4" w:space="0" w:color="auto"/>
              <w:left w:val="nil"/>
              <w:bottom w:val="single" w:sz="4" w:space="0" w:color="auto"/>
              <w:right w:val="single" w:sz="4" w:space="0" w:color="auto"/>
            </w:tcBorders>
            <w:shd w:val="clear" w:color="000000" w:fill="FFFFFF"/>
            <w:vAlign w:val="center"/>
          </w:tcPr>
          <w:p w:rsidR="00A456C2" w:rsidRPr="009A1DEE" w:rsidRDefault="00A456C2" w:rsidP="009778C5">
            <w:pPr>
              <w:rPr>
                <w:rFonts w:eastAsia="Times New Roman"/>
                <w:color w:val="000000"/>
              </w:rPr>
            </w:pPr>
            <w:r w:rsidRPr="009A1DEE">
              <w:rPr>
                <w:rFonts w:eastAsia="Times New Roman"/>
                <w:color w:val="000000"/>
              </w:rPr>
              <w:t>Ответственный исполнитель и соисполнители</w:t>
            </w:r>
          </w:p>
        </w:tc>
      </w:tr>
      <w:tr w:rsidR="00A456C2" w:rsidRPr="009A1DEE">
        <w:trPr>
          <w:trHeight w:val="315"/>
        </w:trPr>
        <w:tc>
          <w:tcPr>
            <w:tcW w:w="1292" w:type="dxa"/>
            <w:tcBorders>
              <w:top w:val="nil"/>
              <w:left w:val="single" w:sz="4" w:space="0" w:color="auto"/>
              <w:bottom w:val="single" w:sz="4" w:space="0" w:color="auto"/>
              <w:right w:val="single" w:sz="4" w:space="0" w:color="auto"/>
            </w:tcBorders>
            <w:shd w:val="clear" w:color="000000" w:fill="FFFFFF"/>
            <w:vAlign w:val="center"/>
          </w:tcPr>
          <w:p w:rsidR="00A456C2" w:rsidRPr="009A1DEE" w:rsidRDefault="00A456C2" w:rsidP="00696C5C">
            <w:pPr>
              <w:jc w:val="center"/>
              <w:rPr>
                <w:rFonts w:eastAsia="Times New Roman"/>
                <w:color w:val="000000"/>
              </w:rPr>
            </w:pPr>
            <w:r w:rsidRPr="009A1DEE">
              <w:rPr>
                <w:rFonts w:eastAsia="Times New Roman"/>
                <w:color w:val="000000"/>
              </w:rPr>
              <w:t>1</w:t>
            </w:r>
          </w:p>
        </w:tc>
        <w:tc>
          <w:tcPr>
            <w:tcW w:w="4727" w:type="dxa"/>
            <w:tcBorders>
              <w:top w:val="nil"/>
              <w:left w:val="nil"/>
              <w:bottom w:val="single" w:sz="4" w:space="0" w:color="auto"/>
              <w:right w:val="single" w:sz="4" w:space="0" w:color="auto"/>
            </w:tcBorders>
            <w:shd w:val="clear" w:color="000000" w:fill="FFFFFF"/>
            <w:vAlign w:val="center"/>
          </w:tcPr>
          <w:p w:rsidR="00A456C2" w:rsidRPr="009A1DEE" w:rsidRDefault="00A456C2" w:rsidP="00696C5C">
            <w:pPr>
              <w:jc w:val="center"/>
              <w:rPr>
                <w:rFonts w:eastAsia="Times New Roman"/>
                <w:color w:val="000000"/>
              </w:rPr>
            </w:pPr>
            <w:r w:rsidRPr="009A1DEE">
              <w:rPr>
                <w:rFonts w:eastAsia="Times New Roman"/>
                <w:color w:val="000000"/>
              </w:rPr>
              <w:t>2</w:t>
            </w:r>
          </w:p>
        </w:tc>
        <w:tc>
          <w:tcPr>
            <w:tcW w:w="4200" w:type="dxa"/>
            <w:tcBorders>
              <w:top w:val="nil"/>
              <w:left w:val="nil"/>
              <w:bottom w:val="single" w:sz="4" w:space="0" w:color="auto"/>
              <w:right w:val="single" w:sz="4" w:space="0" w:color="auto"/>
            </w:tcBorders>
            <w:shd w:val="clear" w:color="000000" w:fill="FFFFFF"/>
            <w:vAlign w:val="center"/>
          </w:tcPr>
          <w:p w:rsidR="00A456C2" w:rsidRPr="009A1DEE" w:rsidRDefault="00A456C2" w:rsidP="00696C5C">
            <w:pPr>
              <w:jc w:val="center"/>
              <w:rPr>
                <w:rFonts w:eastAsia="Times New Roman"/>
                <w:color w:val="000000"/>
              </w:rPr>
            </w:pPr>
            <w:r w:rsidRPr="009A1DEE">
              <w:rPr>
                <w:rFonts w:eastAsia="Times New Roman"/>
                <w:color w:val="000000"/>
              </w:rPr>
              <w:t>3</w:t>
            </w:r>
          </w:p>
        </w:tc>
        <w:tc>
          <w:tcPr>
            <w:tcW w:w="3878" w:type="dxa"/>
            <w:tcBorders>
              <w:top w:val="nil"/>
              <w:left w:val="nil"/>
              <w:bottom w:val="single" w:sz="4" w:space="0" w:color="auto"/>
              <w:right w:val="single" w:sz="4" w:space="0" w:color="auto"/>
            </w:tcBorders>
            <w:shd w:val="clear" w:color="000000" w:fill="FFFFFF"/>
            <w:vAlign w:val="center"/>
          </w:tcPr>
          <w:p w:rsidR="00A456C2" w:rsidRPr="009A1DEE" w:rsidRDefault="00A456C2" w:rsidP="00696C5C">
            <w:pPr>
              <w:jc w:val="center"/>
              <w:rPr>
                <w:rFonts w:eastAsia="Times New Roman"/>
                <w:color w:val="000000"/>
              </w:rPr>
            </w:pPr>
            <w:r w:rsidRPr="009A1DEE">
              <w:rPr>
                <w:rFonts w:eastAsia="Times New Roman"/>
                <w:color w:val="000000"/>
              </w:rPr>
              <w:t>4</w:t>
            </w:r>
          </w:p>
        </w:tc>
      </w:tr>
      <w:tr w:rsidR="00A456C2" w:rsidRPr="009A1DEE">
        <w:trPr>
          <w:trHeight w:val="315"/>
        </w:trPr>
        <w:tc>
          <w:tcPr>
            <w:tcW w:w="1292" w:type="dxa"/>
            <w:tcBorders>
              <w:top w:val="nil"/>
              <w:left w:val="single" w:sz="4" w:space="0" w:color="auto"/>
              <w:bottom w:val="single" w:sz="4" w:space="0" w:color="auto"/>
              <w:right w:val="single" w:sz="4" w:space="0" w:color="auto"/>
            </w:tcBorders>
            <w:shd w:val="clear" w:color="auto" w:fill="auto"/>
            <w:vAlign w:val="center"/>
          </w:tcPr>
          <w:p w:rsidR="00A456C2" w:rsidRPr="009A1DEE" w:rsidRDefault="00A456C2" w:rsidP="009778C5">
            <w:pPr>
              <w:rPr>
                <w:rFonts w:eastAsia="Times New Roman"/>
                <w:color w:val="000000"/>
              </w:rPr>
            </w:pPr>
            <w:r w:rsidRPr="009A1DEE">
              <w:rPr>
                <w:rFonts w:eastAsia="Times New Roman"/>
                <w:color w:val="000000"/>
              </w:rPr>
              <w:t>1</w:t>
            </w:r>
          </w:p>
        </w:tc>
        <w:tc>
          <w:tcPr>
            <w:tcW w:w="4727" w:type="dxa"/>
            <w:tcBorders>
              <w:top w:val="nil"/>
              <w:left w:val="nil"/>
              <w:bottom w:val="single" w:sz="4" w:space="0" w:color="auto"/>
              <w:right w:val="single" w:sz="4" w:space="0" w:color="auto"/>
            </w:tcBorders>
            <w:shd w:val="clear" w:color="auto" w:fill="auto"/>
            <w:vAlign w:val="center"/>
          </w:tcPr>
          <w:p w:rsidR="00A456C2" w:rsidRPr="009A1DEE" w:rsidRDefault="00A456C2" w:rsidP="009778C5">
            <w:pPr>
              <w:rPr>
                <w:rFonts w:eastAsia="Times New Roman"/>
                <w:color w:val="000000"/>
              </w:rPr>
            </w:pPr>
            <w:r w:rsidRPr="009A1DEE">
              <w:rPr>
                <w:rFonts w:eastAsia="Times New Roman"/>
                <w:color w:val="000000"/>
              </w:rPr>
              <w:t xml:space="preserve">Приказ </w:t>
            </w:r>
            <w:r w:rsidRPr="009A1DEE">
              <w:t>УО И МП</w:t>
            </w:r>
          </w:p>
        </w:tc>
        <w:tc>
          <w:tcPr>
            <w:tcW w:w="4200" w:type="dxa"/>
            <w:tcBorders>
              <w:top w:val="nil"/>
              <w:left w:val="nil"/>
              <w:bottom w:val="single" w:sz="4" w:space="0" w:color="auto"/>
              <w:right w:val="single" w:sz="4" w:space="0" w:color="auto"/>
            </w:tcBorders>
            <w:shd w:val="clear" w:color="auto" w:fill="auto"/>
            <w:vAlign w:val="center"/>
          </w:tcPr>
          <w:p w:rsidR="00A456C2" w:rsidRPr="009A1DEE" w:rsidRDefault="00A456C2" w:rsidP="009778C5">
            <w:pPr>
              <w:rPr>
                <w:rFonts w:eastAsia="Times New Roman"/>
                <w:color w:val="000000"/>
              </w:rPr>
            </w:pPr>
            <w:r w:rsidRPr="009A1DEE">
              <w:rPr>
                <w:rFonts w:eastAsia="Times New Roman"/>
                <w:color w:val="000000"/>
              </w:rPr>
              <w:t>О функционировании ОУ</w:t>
            </w:r>
          </w:p>
        </w:tc>
        <w:tc>
          <w:tcPr>
            <w:tcW w:w="3878" w:type="dxa"/>
            <w:tcBorders>
              <w:top w:val="nil"/>
              <w:left w:val="nil"/>
              <w:bottom w:val="single" w:sz="4" w:space="0" w:color="auto"/>
              <w:right w:val="single" w:sz="4" w:space="0" w:color="auto"/>
            </w:tcBorders>
            <w:shd w:val="clear" w:color="auto" w:fill="auto"/>
            <w:vAlign w:val="center"/>
          </w:tcPr>
          <w:p w:rsidR="00A456C2" w:rsidRPr="009A1DEE" w:rsidRDefault="00A456C2" w:rsidP="009778C5">
            <w:pPr>
              <w:rPr>
                <w:rFonts w:eastAsia="Times New Roman"/>
                <w:color w:val="000000"/>
              </w:rPr>
            </w:pPr>
            <w:r w:rsidRPr="009A1DEE">
              <w:t>УО И МП</w:t>
            </w:r>
          </w:p>
        </w:tc>
      </w:tr>
    </w:tbl>
    <w:p w:rsidR="009778C5" w:rsidRPr="009A1DEE" w:rsidRDefault="009778C5" w:rsidP="009778C5">
      <w:pPr>
        <w:widowControl w:val="0"/>
        <w:adjustRightInd w:val="0"/>
        <w:ind w:firstLine="540"/>
        <w:jc w:val="center"/>
        <w:outlineLvl w:val="2"/>
        <w:rPr>
          <w:b/>
          <w:sz w:val="28"/>
          <w:szCs w:val="28"/>
        </w:rPr>
      </w:pPr>
      <w:r w:rsidRPr="009A1DEE">
        <w:rPr>
          <w:b/>
          <w:sz w:val="28"/>
          <w:szCs w:val="28"/>
        </w:rPr>
        <w:t>2.7.  Оценка эффективности реализации муниципальной программы</w:t>
      </w:r>
    </w:p>
    <w:p w:rsidR="009778C5" w:rsidRPr="009A1DEE" w:rsidRDefault="009778C5" w:rsidP="009778C5">
      <w:pPr>
        <w:widowControl w:val="0"/>
        <w:autoSpaceDE w:val="0"/>
        <w:autoSpaceDN w:val="0"/>
        <w:adjustRightInd w:val="0"/>
        <w:spacing w:line="360" w:lineRule="auto"/>
        <w:ind w:firstLine="709"/>
        <w:jc w:val="both"/>
        <w:rPr>
          <w:sz w:val="28"/>
          <w:szCs w:val="28"/>
        </w:rPr>
      </w:pPr>
    </w:p>
    <w:p w:rsidR="009778C5" w:rsidRPr="009A1DEE" w:rsidRDefault="009778C5" w:rsidP="009778C5">
      <w:pPr>
        <w:jc w:val="both"/>
        <w:rPr>
          <w:sz w:val="28"/>
          <w:szCs w:val="28"/>
        </w:rPr>
      </w:pPr>
      <w:r w:rsidRPr="009A1DEE">
        <w:rPr>
          <w:sz w:val="28"/>
          <w:szCs w:val="28"/>
        </w:rPr>
        <w:t xml:space="preserve">Обязательным условием оценки эффективности программы является полное выполнение программных мероприятий в установленные сроки. Оценка эффективности программы производится на основе использования значений индикаторов путем сравнения фактически достигнутых </w:t>
      </w:r>
      <w:r w:rsidRPr="009A1DEE">
        <w:rPr>
          <w:sz w:val="28"/>
          <w:szCs w:val="28"/>
        </w:rPr>
        <w:pgNum/>
        <w:t>показателей с утвержденными значениями индикаторов. Эффективность реализации Программы оценивается как степень фактического достижения целевых показателей:</w:t>
      </w:r>
    </w:p>
    <w:p w:rsidR="009778C5" w:rsidRPr="009A1DEE" w:rsidRDefault="009778C5" w:rsidP="009778C5">
      <w:pPr>
        <w:spacing w:line="360" w:lineRule="auto"/>
        <w:jc w:val="both"/>
        <w:rPr>
          <w:sz w:val="28"/>
          <w:szCs w:val="28"/>
        </w:rPr>
      </w:pPr>
    </w:p>
    <w:p w:rsidR="009778C5" w:rsidRPr="009A1DEE" w:rsidRDefault="009778C5" w:rsidP="009778C5">
      <w:pPr>
        <w:spacing w:line="360" w:lineRule="auto"/>
        <w:jc w:val="both"/>
        <w:rPr>
          <w:sz w:val="28"/>
          <w:szCs w:val="28"/>
        </w:rPr>
      </w:pPr>
      <w:r w:rsidRPr="009A1DEE">
        <w:rPr>
          <w:position w:val="-30"/>
          <w:sz w:val="28"/>
          <w:szCs w:val="28"/>
        </w:rPr>
        <w:object w:dxaOrig="3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43pt">
            <v:imagedata r:id="rId9" o:title=""/>
          </v:shape>
        </w:object>
      </w:r>
    </w:p>
    <w:p w:rsidR="009778C5" w:rsidRPr="009A1DEE" w:rsidRDefault="009778C5" w:rsidP="009778C5">
      <w:pPr>
        <w:spacing w:line="360" w:lineRule="auto"/>
        <w:jc w:val="both"/>
        <w:rPr>
          <w:sz w:val="28"/>
          <w:szCs w:val="28"/>
        </w:rPr>
      </w:pPr>
      <w:r w:rsidRPr="009A1DEE">
        <w:rPr>
          <w:sz w:val="28"/>
          <w:szCs w:val="28"/>
        </w:rPr>
        <w:t>Э- эффективность реализации Программы,</w:t>
      </w:r>
    </w:p>
    <w:p w:rsidR="009778C5" w:rsidRPr="009A1DEE" w:rsidRDefault="009778C5" w:rsidP="009778C5">
      <w:pPr>
        <w:spacing w:line="360" w:lineRule="auto"/>
        <w:jc w:val="both"/>
        <w:rPr>
          <w:sz w:val="28"/>
          <w:szCs w:val="28"/>
        </w:rPr>
      </w:pPr>
      <w:r w:rsidRPr="009A1DEE">
        <w:rPr>
          <w:sz w:val="28"/>
          <w:szCs w:val="28"/>
        </w:rPr>
        <w:t>И1ф, И2ф,И3ф. –фактически достигнутые значения индикаторов,</w:t>
      </w:r>
    </w:p>
    <w:p w:rsidR="009778C5" w:rsidRPr="009A1DEE" w:rsidRDefault="009778C5" w:rsidP="009778C5">
      <w:pPr>
        <w:spacing w:line="360" w:lineRule="auto"/>
        <w:jc w:val="both"/>
        <w:rPr>
          <w:sz w:val="28"/>
          <w:szCs w:val="28"/>
        </w:rPr>
      </w:pPr>
      <w:r w:rsidRPr="009A1DEE">
        <w:rPr>
          <w:sz w:val="28"/>
          <w:szCs w:val="28"/>
        </w:rPr>
        <w:t>И1у, И2у,И3у. –утвержденные значения индикаторов.</w:t>
      </w:r>
    </w:p>
    <w:p w:rsidR="009778C5" w:rsidRPr="009A1DEE" w:rsidRDefault="009778C5" w:rsidP="009778C5"/>
    <w:p w:rsidR="009778C5" w:rsidRPr="009A1DEE" w:rsidRDefault="00176220" w:rsidP="00176220">
      <w:pPr>
        <w:widowControl w:val="0"/>
        <w:autoSpaceDE w:val="0"/>
        <w:autoSpaceDN w:val="0"/>
        <w:adjustRightInd w:val="0"/>
        <w:jc w:val="center"/>
        <w:outlineLvl w:val="2"/>
        <w:rPr>
          <w:b/>
          <w:sz w:val="28"/>
          <w:szCs w:val="28"/>
        </w:rPr>
      </w:pPr>
      <w:r w:rsidRPr="009A1DEE">
        <w:rPr>
          <w:b/>
          <w:sz w:val="28"/>
          <w:szCs w:val="28"/>
        </w:rPr>
        <w:t xml:space="preserve">3. </w:t>
      </w:r>
      <w:r w:rsidR="00F03E0F" w:rsidRPr="009A1DEE">
        <w:rPr>
          <w:b/>
          <w:sz w:val="28"/>
          <w:szCs w:val="28"/>
        </w:rPr>
        <w:t>ПОД</w:t>
      </w:r>
      <w:r w:rsidR="009778C5" w:rsidRPr="009A1DEE">
        <w:rPr>
          <w:b/>
          <w:sz w:val="28"/>
          <w:szCs w:val="28"/>
        </w:rPr>
        <w:t xml:space="preserve">ПРОГРАММЫ МУНИЦИПАЛЬНОЙ ПРОГРАММЫ </w:t>
      </w:r>
    </w:p>
    <w:p w:rsidR="009778C5" w:rsidRPr="009A1DEE" w:rsidRDefault="009778C5" w:rsidP="009778C5">
      <w:pPr>
        <w:jc w:val="center"/>
        <w:rPr>
          <w:b/>
          <w:sz w:val="28"/>
          <w:szCs w:val="28"/>
        </w:rPr>
      </w:pPr>
      <w:r w:rsidRPr="009A1DEE">
        <w:rPr>
          <w:b/>
          <w:sz w:val="28"/>
          <w:szCs w:val="28"/>
        </w:rPr>
        <w:t xml:space="preserve">«РАЗВИТИЕ  ОБРАЗОВАНИЯ </w:t>
      </w:r>
      <w:r w:rsidR="009538F3" w:rsidRPr="009A1DEE">
        <w:rPr>
          <w:b/>
          <w:sz w:val="28"/>
          <w:szCs w:val="28"/>
        </w:rPr>
        <w:t xml:space="preserve">И МОЛОДЕЖНОЙ ПОЛИТИКИ  </w:t>
      </w:r>
      <w:r w:rsidRPr="009A1DEE">
        <w:rPr>
          <w:b/>
          <w:sz w:val="28"/>
          <w:szCs w:val="28"/>
        </w:rPr>
        <w:t xml:space="preserve">В ГОРОДСКОМ ОКРУГЕ Г. БОР»  </w:t>
      </w:r>
    </w:p>
    <w:p w:rsidR="00176220" w:rsidRPr="009A1DEE" w:rsidRDefault="00176220" w:rsidP="009778C5">
      <w:pPr>
        <w:jc w:val="center"/>
        <w:rPr>
          <w:b/>
          <w:sz w:val="28"/>
          <w:szCs w:val="28"/>
        </w:rPr>
      </w:pPr>
    </w:p>
    <w:p w:rsidR="009778C5" w:rsidRPr="009A1DEE" w:rsidRDefault="009778C5" w:rsidP="009778C5">
      <w:pPr>
        <w:jc w:val="center"/>
        <w:rPr>
          <w:b/>
          <w:sz w:val="28"/>
          <w:szCs w:val="28"/>
        </w:rPr>
      </w:pPr>
      <w:r w:rsidRPr="009A1DEE">
        <w:rPr>
          <w:b/>
          <w:sz w:val="28"/>
          <w:szCs w:val="28"/>
        </w:rPr>
        <w:t>3.1. ПОДПРОГРАММА 1</w:t>
      </w:r>
    </w:p>
    <w:p w:rsidR="009778C5" w:rsidRPr="009A1DEE" w:rsidRDefault="009778C5" w:rsidP="009778C5">
      <w:pPr>
        <w:jc w:val="center"/>
        <w:rPr>
          <w:b/>
          <w:sz w:val="28"/>
          <w:szCs w:val="28"/>
        </w:rPr>
      </w:pPr>
      <w:r w:rsidRPr="009A1DEE">
        <w:rPr>
          <w:b/>
          <w:sz w:val="28"/>
          <w:szCs w:val="28"/>
        </w:rPr>
        <w:t>«РАЗВИТИЕ ДОШКОЛЬНОГО ОБРАЗОВАНИЯ»</w:t>
      </w:r>
    </w:p>
    <w:p w:rsidR="009778C5" w:rsidRPr="009A1DEE" w:rsidRDefault="009778C5" w:rsidP="009778C5">
      <w:pPr>
        <w:widowControl w:val="0"/>
        <w:autoSpaceDE w:val="0"/>
        <w:autoSpaceDN w:val="0"/>
        <w:adjustRightInd w:val="0"/>
        <w:jc w:val="center"/>
        <w:rPr>
          <w:b/>
          <w:sz w:val="28"/>
          <w:szCs w:val="28"/>
        </w:rPr>
      </w:pPr>
      <w:r w:rsidRPr="009A1DEE">
        <w:rPr>
          <w:b/>
          <w:sz w:val="28"/>
          <w:szCs w:val="28"/>
        </w:rPr>
        <w:t xml:space="preserve">3.1.1 ПАСПОРТ  ПОДПРОГРАММЫ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4323"/>
        <w:gridCol w:w="1800"/>
        <w:gridCol w:w="1440"/>
        <w:gridCol w:w="1440"/>
        <w:gridCol w:w="1560"/>
        <w:gridCol w:w="1440"/>
      </w:tblGrid>
      <w:tr w:rsidR="009D6FF4" w:rsidRPr="009A1DEE">
        <w:trPr>
          <w:trHeight w:val="610"/>
        </w:trPr>
        <w:tc>
          <w:tcPr>
            <w:tcW w:w="719"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lastRenderedPageBreak/>
              <w:t>1</w:t>
            </w:r>
          </w:p>
        </w:tc>
        <w:tc>
          <w:tcPr>
            <w:tcW w:w="2398"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 xml:space="preserve">Ответственный исполнитель </w:t>
            </w:r>
          </w:p>
        </w:tc>
        <w:tc>
          <w:tcPr>
            <w:tcW w:w="12003" w:type="dxa"/>
            <w:gridSpan w:val="6"/>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Управление  образования  и молодежной политики администрации городского округа г.Бор</w:t>
            </w:r>
          </w:p>
        </w:tc>
      </w:tr>
      <w:tr w:rsidR="009D6FF4" w:rsidRPr="009A1DEE">
        <w:trPr>
          <w:trHeight w:val="528"/>
        </w:trPr>
        <w:tc>
          <w:tcPr>
            <w:tcW w:w="719"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2</w:t>
            </w:r>
          </w:p>
        </w:tc>
        <w:tc>
          <w:tcPr>
            <w:tcW w:w="2398"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Соисполнители  Подпрограммы</w:t>
            </w:r>
          </w:p>
        </w:tc>
        <w:tc>
          <w:tcPr>
            <w:tcW w:w="12003" w:type="dxa"/>
            <w:gridSpan w:val="6"/>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отсутствует</w:t>
            </w:r>
          </w:p>
        </w:tc>
      </w:tr>
      <w:tr w:rsidR="009D6FF4" w:rsidRPr="009A1DEE">
        <w:trPr>
          <w:trHeight w:val="770"/>
        </w:trPr>
        <w:tc>
          <w:tcPr>
            <w:tcW w:w="719"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spacing w:after="200"/>
              <w:jc w:val="both"/>
              <w:rPr>
                <w:sz w:val="28"/>
                <w:szCs w:val="28"/>
                <w:lang w:eastAsia="en-US"/>
              </w:rPr>
            </w:pPr>
            <w:r w:rsidRPr="009A1DEE">
              <w:rPr>
                <w:sz w:val="28"/>
                <w:szCs w:val="28"/>
                <w:lang w:eastAsia="en-US"/>
              </w:rPr>
              <w:t>3</w:t>
            </w:r>
          </w:p>
        </w:tc>
        <w:tc>
          <w:tcPr>
            <w:tcW w:w="2398"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Цели Подпрограммы</w:t>
            </w:r>
          </w:p>
        </w:tc>
        <w:tc>
          <w:tcPr>
            <w:tcW w:w="12003" w:type="dxa"/>
            <w:gridSpan w:val="6"/>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spacing w:after="200"/>
              <w:jc w:val="both"/>
              <w:outlineLvl w:val="3"/>
              <w:rPr>
                <w:sz w:val="28"/>
                <w:szCs w:val="28"/>
                <w:lang w:eastAsia="en-US"/>
              </w:rPr>
            </w:pPr>
            <w:r w:rsidRPr="009A1DEE">
              <w:rPr>
                <w:sz w:val="28"/>
                <w:szCs w:val="28"/>
                <w:lang w:eastAsia="en-US"/>
              </w:rPr>
              <w:t>1.</w:t>
            </w:r>
            <w:r w:rsidRPr="009A1DEE">
              <w:rPr>
                <w:sz w:val="28"/>
                <w:szCs w:val="28"/>
                <w:lang w:eastAsia="en-US"/>
              </w:rPr>
              <w:tab/>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tc>
      </w:tr>
      <w:tr w:rsidR="009D6FF4" w:rsidRPr="009A1DEE">
        <w:trPr>
          <w:trHeight w:val="450"/>
        </w:trPr>
        <w:tc>
          <w:tcPr>
            <w:tcW w:w="719"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tabs>
                <w:tab w:val="left" w:pos="238"/>
              </w:tabs>
              <w:autoSpaceDE w:val="0"/>
              <w:autoSpaceDN w:val="0"/>
              <w:adjustRightInd w:val="0"/>
              <w:contextualSpacing/>
              <w:jc w:val="both"/>
              <w:rPr>
                <w:sz w:val="28"/>
                <w:szCs w:val="28"/>
                <w:lang w:eastAsia="en-US"/>
              </w:rPr>
            </w:pPr>
            <w:r w:rsidRPr="009A1DEE">
              <w:rPr>
                <w:sz w:val="28"/>
                <w:szCs w:val="28"/>
                <w:lang w:eastAsia="en-US"/>
              </w:rPr>
              <w:t>4</w:t>
            </w:r>
          </w:p>
        </w:tc>
        <w:tc>
          <w:tcPr>
            <w:tcW w:w="2398"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Задачи подпрограммы</w:t>
            </w:r>
          </w:p>
        </w:tc>
        <w:tc>
          <w:tcPr>
            <w:tcW w:w="12003" w:type="dxa"/>
            <w:gridSpan w:val="6"/>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rPr>
            </w:pPr>
            <w:r w:rsidRPr="009A1DEE">
              <w:rPr>
                <w:sz w:val="28"/>
                <w:szCs w:val="28"/>
                <w:lang w:eastAsia="en-US"/>
              </w:rPr>
              <w:t>1.</w:t>
            </w:r>
            <w:r w:rsidRPr="009A1DEE">
              <w:rPr>
                <w:sz w:val="28"/>
                <w:szCs w:val="28"/>
              </w:rPr>
              <w:t>Совершенствование содержания и технологий образования;</w:t>
            </w:r>
          </w:p>
          <w:p w:rsidR="009D6FF4" w:rsidRPr="009A1DEE" w:rsidRDefault="009D6FF4" w:rsidP="0015074D">
            <w:pPr>
              <w:widowControl w:val="0"/>
              <w:autoSpaceDE w:val="0"/>
              <w:autoSpaceDN w:val="0"/>
              <w:adjustRightInd w:val="0"/>
              <w:jc w:val="both"/>
              <w:rPr>
                <w:sz w:val="28"/>
                <w:szCs w:val="28"/>
              </w:rPr>
            </w:pPr>
            <w:r w:rsidRPr="009A1DEE">
              <w:rPr>
                <w:sz w:val="28"/>
                <w:szCs w:val="28"/>
              </w:rPr>
              <w:t>2.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3.</w:t>
            </w:r>
            <w:r w:rsidRPr="009A1DEE">
              <w:rPr>
                <w:sz w:val="28"/>
                <w:szCs w:val="28"/>
              </w:rPr>
              <w:t xml:space="preserve"> Обеспечение доступных качественных образовательных услуг дошкольного образования семьям, имеющим детей дошкольного возраста</w:t>
            </w:r>
          </w:p>
        </w:tc>
      </w:tr>
      <w:tr w:rsidR="009D6FF4" w:rsidRPr="009A1DEE">
        <w:trPr>
          <w:trHeight w:val="645"/>
        </w:trPr>
        <w:tc>
          <w:tcPr>
            <w:tcW w:w="719"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5</w:t>
            </w:r>
          </w:p>
        </w:tc>
        <w:tc>
          <w:tcPr>
            <w:tcW w:w="2398" w:type="dxa"/>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ind w:firstLine="97"/>
              <w:jc w:val="both"/>
              <w:rPr>
                <w:sz w:val="28"/>
                <w:szCs w:val="28"/>
                <w:lang w:eastAsia="en-US"/>
              </w:rPr>
            </w:pPr>
            <w:r w:rsidRPr="009A1DEE">
              <w:rPr>
                <w:sz w:val="28"/>
                <w:szCs w:val="28"/>
                <w:lang w:eastAsia="en-US"/>
              </w:rPr>
              <w:t>Этапы и сроки реализации Подпрограммы</w:t>
            </w:r>
          </w:p>
        </w:tc>
        <w:tc>
          <w:tcPr>
            <w:tcW w:w="12003" w:type="dxa"/>
            <w:gridSpan w:val="6"/>
            <w:tcBorders>
              <w:top w:val="single" w:sz="4" w:space="0" w:color="auto"/>
              <w:left w:val="single" w:sz="4" w:space="0" w:color="auto"/>
              <w:bottom w:val="single" w:sz="4" w:space="0" w:color="auto"/>
              <w:right w:val="single" w:sz="4" w:space="0" w:color="auto"/>
            </w:tcBorders>
          </w:tcPr>
          <w:p w:rsidR="009D6FF4" w:rsidRPr="009A1DEE" w:rsidRDefault="009D6FF4" w:rsidP="0015074D">
            <w:pPr>
              <w:widowControl w:val="0"/>
              <w:autoSpaceDE w:val="0"/>
              <w:autoSpaceDN w:val="0"/>
              <w:adjustRightInd w:val="0"/>
              <w:jc w:val="both"/>
              <w:rPr>
                <w:sz w:val="28"/>
                <w:szCs w:val="28"/>
                <w:lang w:eastAsia="en-US"/>
              </w:rPr>
            </w:pPr>
            <w:r w:rsidRPr="009A1DEE">
              <w:rPr>
                <w:sz w:val="28"/>
                <w:szCs w:val="28"/>
                <w:lang w:eastAsia="en-US"/>
              </w:rPr>
              <w:t>2019-2022 гг. без разделения на этапы</w:t>
            </w:r>
          </w:p>
        </w:tc>
      </w:tr>
      <w:tr w:rsidR="006D0FB7" w:rsidRPr="009A1DEE">
        <w:trPr>
          <w:trHeight w:val="337"/>
        </w:trPr>
        <w:tc>
          <w:tcPr>
            <w:tcW w:w="719" w:type="dxa"/>
            <w:vMerge w:val="restart"/>
            <w:tcBorders>
              <w:top w:val="single" w:sz="4" w:space="0" w:color="auto"/>
              <w:left w:val="single" w:sz="4" w:space="0" w:color="auto"/>
              <w:right w:val="single" w:sz="4" w:space="0" w:color="auto"/>
            </w:tcBorders>
          </w:tcPr>
          <w:p w:rsidR="006D0FB7" w:rsidRPr="009A1DEE" w:rsidRDefault="006D0FB7" w:rsidP="0015074D">
            <w:pPr>
              <w:widowControl w:val="0"/>
              <w:autoSpaceDE w:val="0"/>
              <w:autoSpaceDN w:val="0"/>
              <w:adjustRightInd w:val="0"/>
              <w:jc w:val="both"/>
              <w:rPr>
                <w:sz w:val="28"/>
                <w:szCs w:val="28"/>
                <w:lang w:eastAsia="en-US"/>
              </w:rPr>
            </w:pPr>
            <w:r w:rsidRPr="009A1DEE">
              <w:rPr>
                <w:sz w:val="28"/>
                <w:szCs w:val="28"/>
                <w:lang w:eastAsia="en-US"/>
              </w:rPr>
              <w:t>6</w:t>
            </w:r>
          </w:p>
        </w:tc>
        <w:tc>
          <w:tcPr>
            <w:tcW w:w="2398" w:type="dxa"/>
            <w:vMerge w:val="restart"/>
            <w:tcBorders>
              <w:top w:val="single" w:sz="4" w:space="0" w:color="auto"/>
              <w:left w:val="single" w:sz="4" w:space="0" w:color="auto"/>
              <w:right w:val="single" w:sz="4" w:space="0" w:color="auto"/>
            </w:tcBorders>
          </w:tcPr>
          <w:p w:rsidR="006D0FB7" w:rsidRPr="009A1DEE" w:rsidRDefault="006D0FB7" w:rsidP="0015074D">
            <w:pPr>
              <w:jc w:val="center"/>
              <w:rPr>
                <w:b/>
                <w:sz w:val="28"/>
                <w:szCs w:val="28"/>
              </w:rPr>
            </w:pPr>
            <w:r w:rsidRPr="009A1DEE">
              <w:rPr>
                <w:b/>
              </w:rPr>
              <w:t>Объемы финансирования Подпрограммы в разрезе источников и сроков реализации</w:t>
            </w:r>
          </w:p>
          <w:p w:rsidR="006D0FB7" w:rsidRPr="009A1DEE" w:rsidRDefault="006D0FB7" w:rsidP="0015074D">
            <w:pPr>
              <w:jc w:val="center"/>
              <w:rPr>
                <w:color w:val="000000"/>
                <w:sz w:val="28"/>
                <w:szCs w:val="28"/>
              </w:rPr>
            </w:pPr>
            <w:r w:rsidRPr="009A1DEE">
              <w:rPr>
                <w:color w:val="000000"/>
                <w:sz w:val="28"/>
                <w:szCs w:val="28"/>
              </w:rPr>
              <w:t> </w:t>
            </w:r>
          </w:p>
          <w:p w:rsidR="006D0FB7" w:rsidRPr="009A1DEE" w:rsidRDefault="006D0FB7" w:rsidP="0015074D">
            <w:pPr>
              <w:jc w:val="center"/>
              <w:rPr>
                <w:b/>
                <w:sz w:val="28"/>
                <w:szCs w:val="28"/>
              </w:rPr>
            </w:pPr>
            <w:r w:rsidRPr="009A1DEE">
              <w:rPr>
                <w:color w:val="000000"/>
                <w:sz w:val="28"/>
                <w:szCs w:val="28"/>
              </w:rPr>
              <w:t> </w:t>
            </w:r>
          </w:p>
        </w:tc>
        <w:tc>
          <w:tcPr>
            <w:tcW w:w="4323" w:type="dxa"/>
            <w:vMerge w:val="restart"/>
            <w:tcBorders>
              <w:top w:val="single" w:sz="4" w:space="0" w:color="auto"/>
              <w:left w:val="single" w:sz="4" w:space="0" w:color="auto"/>
              <w:right w:val="single" w:sz="4" w:space="0" w:color="auto"/>
            </w:tcBorders>
          </w:tcPr>
          <w:p w:rsidR="006D0FB7" w:rsidRPr="009A1DEE" w:rsidRDefault="006D0FB7" w:rsidP="006D0FB7">
            <w:pPr>
              <w:tabs>
                <w:tab w:val="left" w:pos="367"/>
              </w:tabs>
              <w:jc w:val="center"/>
              <w:rPr>
                <w:b/>
                <w:bCs/>
                <w:spacing w:val="-5"/>
                <w:sz w:val="28"/>
                <w:szCs w:val="28"/>
              </w:rPr>
            </w:pPr>
            <w:r w:rsidRPr="009A1DEE">
              <w:rPr>
                <w:spacing w:val="-5"/>
                <w:sz w:val="28"/>
                <w:szCs w:val="28"/>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6D0FB7" w:rsidRPr="009A1DEE" w:rsidRDefault="006D0FB7" w:rsidP="006D0FB7">
            <w:pPr>
              <w:tabs>
                <w:tab w:val="left" w:pos="367"/>
              </w:tabs>
              <w:jc w:val="center"/>
              <w:rPr>
                <w:b/>
                <w:bCs/>
                <w:spacing w:val="-5"/>
                <w:sz w:val="28"/>
                <w:szCs w:val="28"/>
              </w:rPr>
            </w:pPr>
            <w:r w:rsidRPr="009A1DEE">
              <w:rPr>
                <w:b/>
                <w:bCs/>
                <w:spacing w:val="-5"/>
                <w:sz w:val="28"/>
                <w:szCs w:val="28"/>
              </w:rPr>
              <w:t>Всего, тыс. руб.</w:t>
            </w:r>
          </w:p>
        </w:tc>
        <w:tc>
          <w:tcPr>
            <w:tcW w:w="5880" w:type="dxa"/>
            <w:gridSpan w:val="4"/>
            <w:tcBorders>
              <w:top w:val="single" w:sz="4" w:space="0" w:color="auto"/>
              <w:left w:val="single" w:sz="4" w:space="0" w:color="auto"/>
              <w:bottom w:val="single" w:sz="4" w:space="0" w:color="auto"/>
              <w:right w:val="single" w:sz="4" w:space="0" w:color="auto"/>
            </w:tcBorders>
          </w:tcPr>
          <w:p w:rsidR="006D0FB7" w:rsidRPr="009A1DEE" w:rsidRDefault="006D0FB7" w:rsidP="006D0FB7">
            <w:pPr>
              <w:tabs>
                <w:tab w:val="left" w:pos="367"/>
              </w:tabs>
              <w:jc w:val="center"/>
              <w:rPr>
                <w:b/>
                <w:bCs/>
                <w:spacing w:val="-5"/>
                <w:sz w:val="28"/>
                <w:szCs w:val="28"/>
              </w:rPr>
            </w:pPr>
            <w:r w:rsidRPr="009A1DEE">
              <w:rPr>
                <w:b/>
                <w:bCs/>
                <w:spacing w:val="-5"/>
                <w:sz w:val="28"/>
                <w:szCs w:val="28"/>
              </w:rPr>
              <w:t>В том числе по годам реализации программ, тыс.  руб.</w:t>
            </w:r>
          </w:p>
        </w:tc>
      </w:tr>
      <w:tr w:rsidR="006D0FB7" w:rsidRPr="009A1DEE">
        <w:trPr>
          <w:trHeight w:val="470"/>
        </w:trPr>
        <w:tc>
          <w:tcPr>
            <w:tcW w:w="719" w:type="dxa"/>
            <w:vMerge/>
            <w:tcBorders>
              <w:left w:val="single" w:sz="4" w:space="0" w:color="auto"/>
              <w:right w:val="single" w:sz="4" w:space="0" w:color="auto"/>
            </w:tcBorders>
          </w:tcPr>
          <w:p w:rsidR="006D0FB7" w:rsidRPr="009A1DEE" w:rsidRDefault="006D0FB7" w:rsidP="0015074D">
            <w:pPr>
              <w:widowControl w:val="0"/>
              <w:autoSpaceDE w:val="0"/>
              <w:autoSpaceDN w:val="0"/>
              <w:adjustRightInd w:val="0"/>
              <w:jc w:val="both"/>
              <w:rPr>
                <w:sz w:val="28"/>
                <w:szCs w:val="28"/>
                <w:lang w:eastAsia="en-US"/>
              </w:rPr>
            </w:pPr>
          </w:p>
        </w:tc>
        <w:tc>
          <w:tcPr>
            <w:tcW w:w="2398" w:type="dxa"/>
            <w:vMerge/>
            <w:tcBorders>
              <w:left w:val="single" w:sz="4" w:space="0" w:color="auto"/>
              <w:right w:val="single" w:sz="4" w:space="0" w:color="auto"/>
            </w:tcBorders>
            <w:vAlign w:val="center"/>
          </w:tcPr>
          <w:p w:rsidR="006D0FB7" w:rsidRPr="009A1DEE" w:rsidRDefault="006D0FB7" w:rsidP="0015074D">
            <w:pPr>
              <w:jc w:val="center"/>
              <w:rPr>
                <w:color w:val="000000"/>
                <w:sz w:val="28"/>
                <w:szCs w:val="28"/>
              </w:rPr>
            </w:pPr>
          </w:p>
        </w:tc>
        <w:tc>
          <w:tcPr>
            <w:tcW w:w="4323" w:type="dxa"/>
            <w:vMerge/>
            <w:tcBorders>
              <w:left w:val="single" w:sz="4" w:space="0" w:color="auto"/>
              <w:bottom w:val="single" w:sz="4" w:space="0" w:color="auto"/>
              <w:right w:val="single" w:sz="4" w:space="0" w:color="auto"/>
            </w:tcBorders>
          </w:tcPr>
          <w:p w:rsidR="006D0FB7" w:rsidRPr="009A1DEE" w:rsidRDefault="006D0FB7" w:rsidP="0015074D"/>
        </w:tc>
        <w:tc>
          <w:tcPr>
            <w:tcW w:w="1800" w:type="dxa"/>
            <w:vMerge/>
            <w:tcBorders>
              <w:left w:val="single" w:sz="4" w:space="0" w:color="auto"/>
              <w:bottom w:val="single" w:sz="4" w:space="0" w:color="auto"/>
              <w:right w:val="single" w:sz="4" w:space="0" w:color="auto"/>
            </w:tcBorders>
          </w:tcPr>
          <w:p w:rsidR="006D0FB7" w:rsidRPr="009A1DEE" w:rsidRDefault="006D0FB7" w:rsidP="0015074D"/>
        </w:tc>
        <w:tc>
          <w:tcPr>
            <w:tcW w:w="1440" w:type="dxa"/>
            <w:tcBorders>
              <w:top w:val="single" w:sz="4" w:space="0" w:color="auto"/>
              <w:left w:val="single" w:sz="4" w:space="0" w:color="auto"/>
              <w:bottom w:val="single" w:sz="4" w:space="0" w:color="auto"/>
              <w:right w:val="single" w:sz="4" w:space="0" w:color="auto"/>
            </w:tcBorders>
          </w:tcPr>
          <w:p w:rsidR="006D0FB7" w:rsidRPr="009A1DEE" w:rsidRDefault="006D0FB7" w:rsidP="006D0FB7">
            <w:pPr>
              <w:jc w:val="center"/>
            </w:pPr>
            <w:r w:rsidRPr="009A1DEE">
              <w:t>2019</w:t>
            </w:r>
          </w:p>
        </w:tc>
        <w:tc>
          <w:tcPr>
            <w:tcW w:w="1440" w:type="dxa"/>
            <w:tcBorders>
              <w:top w:val="single" w:sz="4" w:space="0" w:color="auto"/>
              <w:left w:val="single" w:sz="4" w:space="0" w:color="auto"/>
              <w:bottom w:val="single" w:sz="4" w:space="0" w:color="auto"/>
              <w:right w:val="single" w:sz="4" w:space="0" w:color="auto"/>
            </w:tcBorders>
          </w:tcPr>
          <w:p w:rsidR="006D0FB7" w:rsidRPr="009A1DEE" w:rsidRDefault="006D0FB7" w:rsidP="006D0FB7">
            <w:pPr>
              <w:jc w:val="center"/>
            </w:pPr>
            <w:r w:rsidRPr="009A1DEE">
              <w:t>2020</w:t>
            </w:r>
          </w:p>
        </w:tc>
        <w:tc>
          <w:tcPr>
            <w:tcW w:w="1560" w:type="dxa"/>
            <w:tcBorders>
              <w:top w:val="single" w:sz="4" w:space="0" w:color="auto"/>
              <w:left w:val="single" w:sz="4" w:space="0" w:color="auto"/>
              <w:bottom w:val="single" w:sz="4" w:space="0" w:color="auto"/>
              <w:right w:val="single" w:sz="4" w:space="0" w:color="auto"/>
            </w:tcBorders>
          </w:tcPr>
          <w:p w:rsidR="006D0FB7" w:rsidRPr="009A1DEE" w:rsidRDefault="006D0FB7" w:rsidP="006D0FB7">
            <w:pPr>
              <w:jc w:val="center"/>
            </w:pPr>
            <w:r w:rsidRPr="009A1DEE">
              <w:t>2021</w:t>
            </w:r>
          </w:p>
        </w:tc>
        <w:tc>
          <w:tcPr>
            <w:tcW w:w="1440" w:type="dxa"/>
            <w:tcBorders>
              <w:top w:val="single" w:sz="4" w:space="0" w:color="auto"/>
              <w:left w:val="single" w:sz="4" w:space="0" w:color="auto"/>
              <w:bottom w:val="single" w:sz="4" w:space="0" w:color="auto"/>
              <w:right w:val="single" w:sz="4" w:space="0" w:color="auto"/>
            </w:tcBorders>
          </w:tcPr>
          <w:p w:rsidR="006D0FB7" w:rsidRPr="009A1DEE" w:rsidRDefault="006D0FB7" w:rsidP="006D0FB7">
            <w:pPr>
              <w:jc w:val="center"/>
            </w:pPr>
            <w:r w:rsidRPr="009A1DEE">
              <w:t>2022</w:t>
            </w:r>
          </w:p>
        </w:tc>
      </w:tr>
      <w:tr w:rsidR="00773DC2" w:rsidRPr="009A1DEE">
        <w:trPr>
          <w:trHeight w:val="840"/>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398" w:type="dxa"/>
            <w:vMerge/>
            <w:tcBorders>
              <w:left w:val="single" w:sz="4" w:space="0" w:color="auto"/>
              <w:right w:val="single" w:sz="4" w:space="0" w:color="auto"/>
            </w:tcBorders>
            <w:vAlign w:val="center"/>
          </w:tcPr>
          <w:p w:rsidR="00773DC2" w:rsidRPr="009A1DEE" w:rsidRDefault="00773DC2" w:rsidP="0015074D">
            <w:pPr>
              <w:jc w:val="center"/>
              <w:rPr>
                <w:color w:val="000000"/>
                <w:sz w:val="28"/>
                <w:szCs w:val="28"/>
              </w:rPr>
            </w:pPr>
          </w:p>
        </w:tc>
        <w:tc>
          <w:tcPr>
            <w:tcW w:w="4323"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3 801 063,5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73DC2" w:rsidRDefault="00773DC2">
            <w:pPr>
              <w:jc w:val="center"/>
              <w:rPr>
                <w:color w:val="000000"/>
                <w:sz w:val="22"/>
                <w:szCs w:val="22"/>
              </w:rPr>
            </w:pPr>
            <w:r>
              <w:rPr>
                <w:color w:val="000000"/>
                <w:sz w:val="22"/>
                <w:szCs w:val="22"/>
              </w:rPr>
              <w:t xml:space="preserve">899 418,6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73DC2" w:rsidRDefault="00773DC2">
            <w:pPr>
              <w:jc w:val="center"/>
              <w:rPr>
                <w:color w:val="000000"/>
                <w:sz w:val="22"/>
                <w:szCs w:val="22"/>
              </w:rPr>
            </w:pPr>
            <w:r>
              <w:rPr>
                <w:color w:val="000000"/>
                <w:sz w:val="22"/>
                <w:szCs w:val="22"/>
              </w:rPr>
              <w:t xml:space="preserve">981 731,5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957 902,5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962 010,6  </w:t>
            </w:r>
          </w:p>
        </w:tc>
      </w:tr>
      <w:tr w:rsidR="00773DC2" w:rsidRPr="009A1DEE">
        <w:trPr>
          <w:trHeight w:val="840"/>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398" w:type="dxa"/>
            <w:vMerge/>
            <w:tcBorders>
              <w:left w:val="single" w:sz="4" w:space="0" w:color="auto"/>
              <w:right w:val="single" w:sz="4" w:space="0" w:color="auto"/>
            </w:tcBorders>
            <w:vAlign w:val="center"/>
          </w:tcPr>
          <w:p w:rsidR="00773DC2" w:rsidRPr="009A1DEE" w:rsidRDefault="00773DC2" w:rsidP="0015074D">
            <w:pPr>
              <w:jc w:val="center"/>
              <w:rPr>
                <w:color w:val="000000"/>
                <w:sz w:val="28"/>
                <w:szCs w:val="28"/>
              </w:rPr>
            </w:pPr>
          </w:p>
        </w:tc>
        <w:tc>
          <w:tcPr>
            <w:tcW w:w="4323"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909 019,1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73DC2" w:rsidRDefault="00773DC2">
            <w:pPr>
              <w:jc w:val="center"/>
              <w:rPr>
                <w:color w:val="000000"/>
                <w:sz w:val="22"/>
                <w:szCs w:val="22"/>
              </w:rPr>
            </w:pPr>
            <w:r>
              <w:rPr>
                <w:color w:val="000000"/>
                <w:sz w:val="22"/>
                <w:szCs w:val="22"/>
              </w:rPr>
              <w:t xml:space="preserve">220 839,0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73DC2" w:rsidRDefault="00773DC2">
            <w:pPr>
              <w:jc w:val="center"/>
              <w:rPr>
                <w:color w:val="000000"/>
                <w:sz w:val="22"/>
                <w:szCs w:val="22"/>
              </w:rPr>
            </w:pPr>
            <w:r>
              <w:rPr>
                <w:color w:val="000000"/>
                <w:sz w:val="22"/>
                <w:szCs w:val="22"/>
              </w:rPr>
              <w:t xml:space="preserve">241 157,3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221 457,4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225 565,5  </w:t>
            </w:r>
          </w:p>
        </w:tc>
      </w:tr>
      <w:tr w:rsidR="00773DC2" w:rsidRPr="009A1DEE">
        <w:trPr>
          <w:trHeight w:val="840"/>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398" w:type="dxa"/>
            <w:vMerge/>
            <w:tcBorders>
              <w:left w:val="single" w:sz="4" w:space="0" w:color="auto"/>
              <w:right w:val="single" w:sz="4" w:space="0" w:color="auto"/>
            </w:tcBorders>
            <w:vAlign w:val="center"/>
          </w:tcPr>
          <w:p w:rsidR="00773DC2" w:rsidRPr="009A1DEE" w:rsidRDefault="00773DC2" w:rsidP="0015074D">
            <w:pPr>
              <w:jc w:val="center"/>
              <w:rPr>
                <w:color w:val="000000"/>
                <w:sz w:val="28"/>
                <w:szCs w:val="28"/>
              </w:rPr>
            </w:pPr>
          </w:p>
        </w:tc>
        <w:tc>
          <w:tcPr>
            <w:tcW w:w="4323"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2 285 731,6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528 428,8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585 767,6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585 767,6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585 767,6  </w:t>
            </w:r>
          </w:p>
        </w:tc>
      </w:tr>
      <w:tr w:rsidR="00773DC2" w:rsidRPr="009A1DEE">
        <w:trPr>
          <w:trHeight w:val="840"/>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398" w:type="dxa"/>
            <w:vMerge/>
            <w:tcBorders>
              <w:left w:val="single" w:sz="4" w:space="0" w:color="auto"/>
              <w:right w:val="single" w:sz="4" w:space="0" w:color="auto"/>
            </w:tcBorders>
            <w:vAlign w:val="center"/>
          </w:tcPr>
          <w:p w:rsidR="00773DC2" w:rsidRPr="009A1DEE" w:rsidRDefault="00773DC2" w:rsidP="0015074D">
            <w:pPr>
              <w:jc w:val="center"/>
              <w:rPr>
                <w:color w:val="000000"/>
                <w:sz w:val="28"/>
                <w:szCs w:val="28"/>
              </w:rPr>
            </w:pPr>
          </w:p>
        </w:tc>
        <w:tc>
          <w:tcPr>
            <w:tcW w:w="4323"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r>
      <w:tr w:rsidR="00773DC2" w:rsidRPr="009A1DEE">
        <w:trPr>
          <w:trHeight w:val="840"/>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398" w:type="dxa"/>
            <w:vMerge/>
            <w:tcBorders>
              <w:left w:val="single" w:sz="4" w:space="0" w:color="auto"/>
              <w:right w:val="single" w:sz="4" w:space="0" w:color="auto"/>
            </w:tcBorders>
            <w:vAlign w:val="center"/>
          </w:tcPr>
          <w:p w:rsidR="00773DC2" w:rsidRPr="009A1DEE" w:rsidRDefault="00773DC2" w:rsidP="0015074D">
            <w:pPr>
              <w:jc w:val="center"/>
              <w:rPr>
                <w:color w:val="000000"/>
                <w:sz w:val="28"/>
                <w:szCs w:val="28"/>
              </w:rPr>
            </w:pPr>
          </w:p>
        </w:tc>
        <w:tc>
          <w:tcPr>
            <w:tcW w:w="4323"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rPr>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606 312,8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150 150,8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154 806,6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150 677,5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150 677,5  </w:t>
            </w:r>
          </w:p>
        </w:tc>
      </w:tr>
      <w:tr w:rsidR="00773DC2" w:rsidRPr="009A1DEE">
        <w:trPr>
          <w:trHeight w:val="840"/>
        </w:trPr>
        <w:tc>
          <w:tcPr>
            <w:tcW w:w="719" w:type="dxa"/>
            <w:vMerge/>
            <w:tcBorders>
              <w:left w:val="single" w:sz="4" w:space="0" w:color="auto"/>
              <w:bottom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398" w:type="dxa"/>
            <w:vMerge/>
            <w:tcBorders>
              <w:left w:val="single" w:sz="4" w:space="0" w:color="auto"/>
              <w:bottom w:val="single" w:sz="4" w:space="0" w:color="auto"/>
              <w:right w:val="single" w:sz="4" w:space="0" w:color="auto"/>
            </w:tcBorders>
            <w:vAlign w:val="center"/>
          </w:tcPr>
          <w:p w:rsidR="00773DC2" w:rsidRPr="009A1DEE" w:rsidRDefault="00773DC2" w:rsidP="0015074D">
            <w:pPr>
              <w:jc w:val="center"/>
              <w:rPr>
                <w:color w:val="000000"/>
                <w:sz w:val="28"/>
                <w:szCs w:val="28"/>
              </w:rPr>
            </w:pPr>
          </w:p>
        </w:tc>
        <w:tc>
          <w:tcPr>
            <w:tcW w:w="4323"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537 025,5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133 026,5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136 532,9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133 798,0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133 798,0  </w:t>
            </w:r>
          </w:p>
        </w:tc>
      </w:tr>
      <w:tr w:rsidR="00773DC2" w:rsidRPr="009A1DEE">
        <w:trPr>
          <w:trHeight w:val="517"/>
        </w:trPr>
        <w:tc>
          <w:tcPr>
            <w:tcW w:w="719" w:type="dxa"/>
            <w:tcBorders>
              <w:top w:val="single" w:sz="4" w:space="0" w:color="auto"/>
              <w:left w:val="single" w:sz="4" w:space="0" w:color="auto"/>
              <w:bottom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rPr>
                <w:color w:val="000000"/>
                <w:sz w:val="28"/>
                <w:szCs w:val="28"/>
              </w:rPr>
            </w:pPr>
          </w:p>
        </w:tc>
        <w:tc>
          <w:tcPr>
            <w:tcW w:w="4323"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69 287,3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17 124,3</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18 273,7</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16 879,5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16 879,5  </w:t>
            </w:r>
          </w:p>
        </w:tc>
      </w:tr>
      <w:tr w:rsidR="006C2188" w:rsidRPr="009A1DEE">
        <w:trPr>
          <w:trHeight w:val="4889"/>
        </w:trPr>
        <w:tc>
          <w:tcPr>
            <w:tcW w:w="719" w:type="dxa"/>
            <w:tcBorders>
              <w:top w:val="single" w:sz="4" w:space="0" w:color="auto"/>
              <w:left w:val="single" w:sz="4" w:space="0" w:color="auto"/>
              <w:right w:val="single" w:sz="4" w:space="0" w:color="auto"/>
            </w:tcBorders>
          </w:tcPr>
          <w:p w:rsidR="006C2188" w:rsidRPr="009A1DEE" w:rsidRDefault="006C2188" w:rsidP="0015074D">
            <w:pPr>
              <w:widowControl w:val="0"/>
              <w:autoSpaceDE w:val="0"/>
              <w:autoSpaceDN w:val="0"/>
              <w:adjustRightInd w:val="0"/>
              <w:jc w:val="both"/>
              <w:rPr>
                <w:i/>
                <w:sz w:val="28"/>
                <w:szCs w:val="28"/>
                <w:lang w:eastAsia="en-US"/>
              </w:rPr>
            </w:pPr>
          </w:p>
          <w:p w:rsidR="006C2188" w:rsidRPr="009A1DEE" w:rsidRDefault="006C2188" w:rsidP="0015074D">
            <w:pPr>
              <w:widowControl w:val="0"/>
              <w:autoSpaceDE w:val="0"/>
              <w:autoSpaceDN w:val="0"/>
              <w:adjustRightInd w:val="0"/>
              <w:jc w:val="both"/>
              <w:rPr>
                <w:i/>
                <w:sz w:val="28"/>
                <w:szCs w:val="28"/>
                <w:lang w:eastAsia="en-US"/>
              </w:rPr>
            </w:pPr>
            <w:r w:rsidRPr="009A1DEE">
              <w:rPr>
                <w:i/>
                <w:sz w:val="28"/>
                <w:szCs w:val="28"/>
                <w:lang w:eastAsia="en-US"/>
              </w:rPr>
              <w:t>7.</w:t>
            </w:r>
          </w:p>
        </w:tc>
        <w:tc>
          <w:tcPr>
            <w:tcW w:w="2398" w:type="dxa"/>
            <w:tcBorders>
              <w:top w:val="single" w:sz="4" w:space="0" w:color="auto"/>
              <w:left w:val="single" w:sz="4" w:space="0" w:color="auto"/>
              <w:right w:val="single" w:sz="4" w:space="0" w:color="auto"/>
            </w:tcBorders>
          </w:tcPr>
          <w:p w:rsidR="006C2188" w:rsidRPr="009A1DEE" w:rsidRDefault="006C2188" w:rsidP="006D0FB7">
            <w:pPr>
              <w:rPr>
                <w:b/>
              </w:rPr>
            </w:pPr>
            <w:r w:rsidRPr="009A1DEE">
              <w:rPr>
                <w:b/>
              </w:rPr>
              <w:t xml:space="preserve">Индикаторы достижения цели и показатели непосредственных результатов  </w:t>
            </w:r>
          </w:p>
          <w:p w:rsidR="006C2188" w:rsidRPr="009A1DEE" w:rsidRDefault="006C2188" w:rsidP="006D0FB7">
            <w:pPr>
              <w:rPr>
                <w:b/>
              </w:rPr>
            </w:pPr>
          </w:p>
        </w:tc>
        <w:tc>
          <w:tcPr>
            <w:tcW w:w="12003" w:type="dxa"/>
            <w:gridSpan w:val="6"/>
            <w:tcBorders>
              <w:top w:val="single" w:sz="4" w:space="0" w:color="auto"/>
              <w:left w:val="single" w:sz="4" w:space="0" w:color="auto"/>
              <w:right w:val="single" w:sz="4" w:space="0" w:color="auto"/>
            </w:tcBorders>
            <w:vAlign w:val="center"/>
          </w:tcPr>
          <w:p w:rsidR="006C2188" w:rsidRPr="009A1DEE" w:rsidRDefault="006C2188" w:rsidP="006D0FB7">
            <w:pPr>
              <w:jc w:val="both"/>
              <w:rPr>
                <w:b/>
              </w:rPr>
            </w:pPr>
            <w:r w:rsidRPr="009A1DEE">
              <w:rPr>
                <w:b/>
              </w:rPr>
              <w:t xml:space="preserve">Индикаторы цели </w:t>
            </w:r>
          </w:p>
          <w:p w:rsidR="006C2188" w:rsidRPr="009A1DEE" w:rsidRDefault="006C2188" w:rsidP="006D0FB7">
            <w:pPr>
              <w:jc w:val="both"/>
            </w:pPr>
            <w:r w:rsidRPr="009A1DEE">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6C2188" w:rsidRPr="009A1DEE" w:rsidRDefault="006C2188" w:rsidP="006D0FB7">
            <w:pPr>
              <w:jc w:val="both"/>
            </w:pPr>
            <w:r w:rsidRPr="009A1DEE">
              <w:rPr>
                <w:b/>
              </w:rPr>
              <w:t>Показатели непосредственных результатов</w:t>
            </w:r>
          </w:p>
          <w:p w:rsidR="006C2188" w:rsidRPr="009A1DEE" w:rsidRDefault="006C2188" w:rsidP="006D0FB7">
            <w:pPr>
              <w:jc w:val="both"/>
            </w:pPr>
            <w:r w:rsidRPr="009A1DEE">
              <w:rPr>
                <w:color w:val="000000"/>
              </w:rPr>
              <w:t>1. 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по оказанию муниципальных услуг - 100 %.</w:t>
            </w:r>
          </w:p>
          <w:p w:rsidR="006C2188" w:rsidRPr="009A1DEE" w:rsidRDefault="006C2188" w:rsidP="006D0FB7">
            <w:pPr>
              <w:jc w:val="both"/>
              <w:rPr>
                <w:color w:val="000000"/>
              </w:rPr>
            </w:pPr>
            <w:r w:rsidRPr="009A1DEE">
              <w:t xml:space="preserve">2. </w:t>
            </w:r>
            <w:r w:rsidRPr="009A1DEE">
              <w:rPr>
                <w:color w:val="000000"/>
              </w:rPr>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6C2188" w:rsidRPr="009A1DEE" w:rsidRDefault="006C2188" w:rsidP="006D0FB7">
            <w:pPr>
              <w:jc w:val="both"/>
              <w:rPr>
                <w:color w:val="000000"/>
              </w:rPr>
            </w:pPr>
            <w:r w:rsidRPr="009A1DEE">
              <w:rPr>
                <w:color w:val="000000"/>
              </w:rPr>
              <w:t>3. Доля детей-инвалидов в возрасте от 1,5года до 7 лет, охваченных дошкольным образование, в общей численности детей-инвалидов такого возраста к 2020 году составит - 90%.</w:t>
            </w:r>
          </w:p>
          <w:p w:rsidR="006C2188" w:rsidRPr="009A1DEE" w:rsidRDefault="006C2188" w:rsidP="006D0FB7">
            <w:pPr>
              <w:jc w:val="both"/>
            </w:pPr>
            <w:r w:rsidRPr="009A1DEE">
              <w:rPr>
                <w:color w:val="000000"/>
              </w:rPr>
              <w:t>4. Количество образовательных учреждений. внедряющих инновационные образовательные программы в учреждениях дошкольного образования не менее 1 ежегодно.</w:t>
            </w:r>
          </w:p>
        </w:tc>
      </w:tr>
    </w:tbl>
    <w:p w:rsidR="009778C5" w:rsidRPr="009A1DEE" w:rsidRDefault="009778C5" w:rsidP="009778C5">
      <w:pPr>
        <w:spacing w:before="100" w:beforeAutospacing="1" w:line="360" w:lineRule="auto"/>
        <w:rPr>
          <w:sz w:val="28"/>
          <w:szCs w:val="28"/>
        </w:rPr>
      </w:pPr>
    </w:p>
    <w:p w:rsidR="009778C5" w:rsidRPr="009A1DEE" w:rsidRDefault="009778C5" w:rsidP="009778C5">
      <w:pPr>
        <w:autoSpaceDE w:val="0"/>
        <w:autoSpaceDN w:val="0"/>
        <w:adjustRightInd w:val="0"/>
        <w:spacing w:line="360" w:lineRule="auto"/>
        <w:ind w:left="2136"/>
        <w:jc w:val="center"/>
        <w:rPr>
          <w:b/>
          <w:sz w:val="28"/>
          <w:szCs w:val="28"/>
        </w:rPr>
      </w:pPr>
      <w:r w:rsidRPr="009A1DEE">
        <w:rPr>
          <w:b/>
          <w:sz w:val="28"/>
          <w:szCs w:val="28"/>
        </w:rPr>
        <w:t>3.1.2. ХАРАКТЕРИСТИКА ТЕКУЩЕГО СОСТОЯНИЯ.</w:t>
      </w:r>
    </w:p>
    <w:p w:rsidR="009778C5" w:rsidRPr="0036542B" w:rsidRDefault="003A2B4D" w:rsidP="0099212C">
      <w:pPr>
        <w:tabs>
          <w:tab w:val="left" w:pos="660"/>
          <w:tab w:val="center" w:pos="4677"/>
        </w:tabs>
        <w:ind w:left="709" w:firstLine="851"/>
        <w:jc w:val="both"/>
        <w:rPr>
          <w:sz w:val="28"/>
          <w:szCs w:val="28"/>
        </w:rPr>
      </w:pPr>
      <w:r w:rsidRPr="009A1DEE">
        <w:rPr>
          <w:sz w:val="28"/>
          <w:szCs w:val="28"/>
        </w:rPr>
        <w:tab/>
      </w:r>
      <w:r w:rsidR="009778C5" w:rsidRPr="0036542B">
        <w:rPr>
          <w:sz w:val="28"/>
          <w:szCs w:val="28"/>
        </w:rPr>
        <w:t xml:space="preserve">Дошкольное образование является первым уровнем образования, на котором закладываются основы социальной личности и важнейшим институтом поддержки семьи. Развитие системы дошкольного образования в </w:t>
      </w:r>
      <w:r w:rsidR="009778C5" w:rsidRPr="0036542B">
        <w:rPr>
          <w:sz w:val="28"/>
          <w:szCs w:val="28"/>
        </w:rPr>
        <w:lastRenderedPageBreak/>
        <w:t xml:space="preserve">округе направлено на решение главной задачи, поставленной Президентом Российский Федерации в </w:t>
      </w:r>
      <w:r w:rsidR="006763CD" w:rsidRPr="0036542B">
        <w:rPr>
          <w:sz w:val="28"/>
          <w:szCs w:val="28"/>
        </w:rPr>
        <w:t>достижение к 202</w:t>
      </w:r>
      <w:r w:rsidRPr="0036542B">
        <w:rPr>
          <w:sz w:val="28"/>
          <w:szCs w:val="28"/>
        </w:rPr>
        <w:t>1</w:t>
      </w:r>
      <w:r w:rsidR="006763CD" w:rsidRPr="0036542B">
        <w:rPr>
          <w:sz w:val="28"/>
          <w:szCs w:val="28"/>
        </w:rPr>
        <w:t xml:space="preserve"> году 100% доступности дошкольного образования для детей в возрасте от 2 месяцев до 3 лет</w:t>
      </w:r>
      <w:r w:rsidR="009778C5" w:rsidRPr="0036542B">
        <w:rPr>
          <w:sz w:val="28"/>
          <w:szCs w:val="28"/>
        </w:rPr>
        <w:t xml:space="preserve">. </w:t>
      </w:r>
    </w:p>
    <w:p w:rsidR="004440DA" w:rsidRPr="0036542B" w:rsidRDefault="009778C5" w:rsidP="0099212C">
      <w:pPr>
        <w:widowControl w:val="0"/>
        <w:autoSpaceDE w:val="0"/>
        <w:autoSpaceDN w:val="0"/>
        <w:adjustRightInd w:val="0"/>
        <w:ind w:left="709" w:firstLine="851"/>
        <w:jc w:val="both"/>
        <w:rPr>
          <w:sz w:val="28"/>
          <w:szCs w:val="28"/>
        </w:rPr>
      </w:pPr>
      <w:r w:rsidRPr="0036542B">
        <w:rPr>
          <w:rFonts w:eastAsia="Times New Roman"/>
          <w:sz w:val="28"/>
          <w:szCs w:val="28"/>
        </w:rPr>
        <w:t>Кроме доступности дошкольного образования, его качество становится о</w:t>
      </w:r>
      <w:r w:rsidR="0099212C" w:rsidRPr="0036542B">
        <w:rPr>
          <w:rFonts w:eastAsia="Times New Roman"/>
          <w:sz w:val="28"/>
          <w:szCs w:val="28"/>
        </w:rPr>
        <w:t xml:space="preserve">дной из ключевых задач развития </w:t>
      </w:r>
      <w:r w:rsidRPr="0036542B">
        <w:rPr>
          <w:rFonts w:eastAsia="Times New Roman"/>
          <w:sz w:val="28"/>
          <w:szCs w:val="28"/>
        </w:rPr>
        <w:t xml:space="preserve">системы дошкольного образования. </w:t>
      </w:r>
    </w:p>
    <w:p w:rsidR="004440DA" w:rsidRPr="0036542B" w:rsidRDefault="004440DA" w:rsidP="0099212C">
      <w:pPr>
        <w:pStyle w:val="af8"/>
        <w:spacing w:after="0" w:line="240" w:lineRule="auto"/>
        <w:ind w:left="709" w:firstLine="851"/>
        <w:jc w:val="both"/>
        <w:rPr>
          <w:sz w:val="28"/>
          <w:szCs w:val="28"/>
        </w:rPr>
      </w:pPr>
      <w:r w:rsidRPr="0036542B">
        <w:rPr>
          <w:sz w:val="28"/>
          <w:szCs w:val="28"/>
        </w:rPr>
        <w:t>Актуализация условий ФГОС ДО заключается в реализации требований ФГОС ДО в части дошкольного образования детей от 2    месяцев до 3-х лет, детей дошкольного возраста с ОВЗ и инвалидностью.</w:t>
      </w:r>
    </w:p>
    <w:p w:rsidR="0099212C" w:rsidRPr="0036542B" w:rsidRDefault="00A27B44" w:rsidP="0099212C">
      <w:pPr>
        <w:ind w:left="709" w:firstLine="851"/>
        <w:jc w:val="both"/>
        <w:rPr>
          <w:sz w:val="28"/>
          <w:szCs w:val="28"/>
        </w:rPr>
      </w:pPr>
      <w:r w:rsidRPr="0036542B">
        <w:rPr>
          <w:sz w:val="28"/>
          <w:szCs w:val="28"/>
        </w:rPr>
        <w:t xml:space="preserve">   </w:t>
      </w:r>
      <w:r w:rsidR="006763CD" w:rsidRPr="0036542B">
        <w:rPr>
          <w:sz w:val="28"/>
          <w:szCs w:val="28"/>
        </w:rPr>
        <w:t xml:space="preserve">Качественная развивающая предметно-пространственная среда является важнейшим фактором развития детей. В </w:t>
      </w:r>
      <w:r w:rsidRPr="0036542B">
        <w:rPr>
          <w:sz w:val="28"/>
          <w:szCs w:val="28"/>
        </w:rPr>
        <w:t xml:space="preserve">    </w:t>
      </w:r>
      <w:r w:rsidR="006763CD" w:rsidRPr="0036542B">
        <w:rPr>
          <w:sz w:val="28"/>
          <w:szCs w:val="28"/>
        </w:rPr>
        <w:t xml:space="preserve">рамках реализации ФГОС ДО в ОУ работают современные «функциональные центры», обеспечивающие осуществление образовательного процесса по всем направлениям развития ребёнка. Организована работа театральных </w:t>
      </w:r>
      <w:r w:rsidRPr="0036542B">
        <w:rPr>
          <w:sz w:val="28"/>
          <w:szCs w:val="28"/>
        </w:rPr>
        <w:t xml:space="preserve"> </w:t>
      </w:r>
      <w:r w:rsidR="006763CD" w:rsidRPr="0036542B">
        <w:rPr>
          <w:sz w:val="28"/>
          <w:szCs w:val="28"/>
        </w:rPr>
        <w:t xml:space="preserve">и изостудий, музеев, сенсорных комнат, спортивных площадок, автогородков. </w:t>
      </w:r>
      <w:r w:rsidR="0099212C" w:rsidRPr="0036542B">
        <w:rPr>
          <w:sz w:val="28"/>
          <w:szCs w:val="28"/>
        </w:rPr>
        <w:t xml:space="preserve">       </w:t>
      </w:r>
    </w:p>
    <w:p w:rsidR="00A27B44" w:rsidRPr="0036542B" w:rsidRDefault="006763CD" w:rsidP="0099212C">
      <w:pPr>
        <w:ind w:left="709" w:firstLine="851"/>
        <w:jc w:val="both"/>
        <w:rPr>
          <w:sz w:val="28"/>
          <w:szCs w:val="28"/>
        </w:rPr>
      </w:pPr>
      <w:r w:rsidRPr="0036542B">
        <w:rPr>
          <w:sz w:val="28"/>
          <w:szCs w:val="28"/>
        </w:rPr>
        <w:t xml:space="preserve">Увеличилась наполняемость ОУ </w:t>
      </w:r>
      <w:r w:rsidR="00A27B44" w:rsidRPr="0036542B">
        <w:rPr>
          <w:sz w:val="28"/>
          <w:szCs w:val="28"/>
        </w:rPr>
        <w:t xml:space="preserve">     </w:t>
      </w:r>
      <w:r w:rsidRPr="0036542B">
        <w:rPr>
          <w:sz w:val="28"/>
          <w:szCs w:val="28"/>
        </w:rPr>
        <w:t xml:space="preserve">оргтехникой, и мультимедийным оборудованием. Все ОУ имеют выход в интернет, собственные сайты, электронную почту. </w:t>
      </w:r>
      <w:r w:rsidR="003D58D6" w:rsidRPr="0036542B">
        <w:rPr>
          <w:sz w:val="28"/>
          <w:szCs w:val="28"/>
        </w:rPr>
        <w:t xml:space="preserve">Активно развивается инновационная деятельность в ДОО, увеличивается количество учреждений (до 35 % в 2020 году), которым присвоен статус региональной и федеральной инновационной площадки.  </w:t>
      </w:r>
      <w:r w:rsidR="00A27B44" w:rsidRPr="0036542B">
        <w:rPr>
          <w:sz w:val="28"/>
          <w:szCs w:val="28"/>
        </w:rPr>
        <w:t xml:space="preserve"> </w:t>
      </w:r>
    </w:p>
    <w:p w:rsidR="006763CD" w:rsidRPr="0036542B" w:rsidRDefault="0099212C" w:rsidP="0099212C">
      <w:pPr>
        <w:ind w:left="709" w:firstLine="851"/>
        <w:jc w:val="both"/>
        <w:rPr>
          <w:sz w:val="28"/>
          <w:szCs w:val="28"/>
        </w:rPr>
      </w:pPr>
      <w:r w:rsidRPr="0036542B">
        <w:rPr>
          <w:sz w:val="28"/>
          <w:szCs w:val="28"/>
        </w:rPr>
        <w:t xml:space="preserve"> </w:t>
      </w:r>
      <w:r w:rsidR="003D58D6" w:rsidRPr="0036542B">
        <w:rPr>
          <w:sz w:val="28"/>
          <w:szCs w:val="28"/>
        </w:rPr>
        <w:t>Эффективно развивается техническое творчество</w:t>
      </w:r>
      <w:r w:rsidR="00A27B44" w:rsidRPr="0036542B">
        <w:rPr>
          <w:sz w:val="28"/>
          <w:szCs w:val="28"/>
        </w:rPr>
        <w:t xml:space="preserve">, познавательная активность дошкольников посредством реализации    образовательных программ по робототехнике и легоконструированию. </w:t>
      </w:r>
    </w:p>
    <w:p w:rsidR="009778C5" w:rsidRPr="0036542B" w:rsidRDefault="009778C5" w:rsidP="0099212C">
      <w:pPr>
        <w:ind w:left="709" w:firstLine="851"/>
        <w:jc w:val="both"/>
        <w:rPr>
          <w:bCs/>
          <w:iCs/>
          <w:sz w:val="28"/>
          <w:szCs w:val="28"/>
        </w:rPr>
      </w:pPr>
      <w:r w:rsidRPr="0036542B">
        <w:rPr>
          <w:bCs/>
          <w:iCs/>
          <w:sz w:val="28"/>
          <w:szCs w:val="28"/>
        </w:rPr>
        <w:t>Повышение качества и доступности дошкольного образования для детей с ограниченными возможностями здо</w:t>
      </w:r>
      <w:r w:rsidR="00113D7D" w:rsidRPr="0036542B">
        <w:rPr>
          <w:bCs/>
          <w:iCs/>
          <w:sz w:val="28"/>
          <w:szCs w:val="28"/>
        </w:rPr>
        <w:t>ровья (далее ОВЗ</w:t>
      </w:r>
      <w:r w:rsidRPr="0036542B">
        <w:rPr>
          <w:bCs/>
          <w:iCs/>
          <w:sz w:val="28"/>
          <w:szCs w:val="28"/>
        </w:rPr>
        <w:t xml:space="preserve">) и детей-инвалидов – приоритетное направление деятельности Управления образования. </w:t>
      </w:r>
      <w:r w:rsidRPr="0036542B">
        <w:rPr>
          <w:sz w:val="28"/>
          <w:szCs w:val="28"/>
        </w:rPr>
        <w:t>Ребенок с ОВЗ не просто должен быть включен в процесс обучения - для каждого должен создаваться индивидуальный образовательный маршрут.</w:t>
      </w:r>
    </w:p>
    <w:p w:rsidR="00A27B44" w:rsidRPr="0036542B" w:rsidRDefault="0099212C" w:rsidP="0099212C">
      <w:pPr>
        <w:ind w:left="709" w:firstLine="425"/>
        <w:rPr>
          <w:bCs/>
          <w:sz w:val="28"/>
          <w:szCs w:val="28"/>
        </w:rPr>
      </w:pPr>
      <w:r w:rsidRPr="0036542B">
        <w:rPr>
          <w:bCs/>
          <w:sz w:val="28"/>
          <w:szCs w:val="28"/>
        </w:rPr>
        <w:t xml:space="preserve">   </w:t>
      </w:r>
      <w:r w:rsidR="00A27B44" w:rsidRPr="0036542B">
        <w:rPr>
          <w:bCs/>
          <w:sz w:val="28"/>
          <w:szCs w:val="28"/>
        </w:rPr>
        <w:t xml:space="preserve">Активность участия  ДОО, педагогов и детей в конкурсах разного уровня растёт.  Ежегодно ДОО становятся лауреатами областного конкурсного отбора на грант Губернатора Нижегородской области  «Лучший детский сад, реализующий инновационные программы дошкольного образования». </w:t>
      </w:r>
    </w:p>
    <w:p w:rsidR="009778C5" w:rsidRPr="0036542B" w:rsidRDefault="009778C5" w:rsidP="009778C5">
      <w:pPr>
        <w:widowControl w:val="0"/>
        <w:autoSpaceDE w:val="0"/>
        <w:autoSpaceDN w:val="0"/>
        <w:adjustRightInd w:val="0"/>
        <w:spacing w:line="360" w:lineRule="auto"/>
        <w:jc w:val="center"/>
        <w:outlineLvl w:val="3"/>
        <w:rPr>
          <w:b/>
          <w:sz w:val="28"/>
          <w:szCs w:val="28"/>
        </w:rPr>
      </w:pPr>
      <w:r w:rsidRPr="0036542B">
        <w:rPr>
          <w:b/>
          <w:sz w:val="28"/>
          <w:szCs w:val="28"/>
        </w:rPr>
        <w:t>3.1.3. ЦЕЛИ И ЗАДАЧИ ПОДПРОГРАММЫ</w:t>
      </w:r>
    </w:p>
    <w:p w:rsidR="009778C5" w:rsidRPr="0036542B" w:rsidRDefault="009778C5" w:rsidP="009778C5">
      <w:pPr>
        <w:widowControl w:val="0"/>
        <w:autoSpaceDE w:val="0"/>
        <w:autoSpaceDN w:val="0"/>
        <w:adjustRightInd w:val="0"/>
        <w:ind w:firstLine="709"/>
        <w:jc w:val="both"/>
        <w:rPr>
          <w:sz w:val="28"/>
          <w:szCs w:val="28"/>
        </w:rPr>
      </w:pPr>
      <w:r w:rsidRPr="0036542B">
        <w:rPr>
          <w:sz w:val="28"/>
          <w:szCs w:val="28"/>
        </w:rPr>
        <w:t xml:space="preserve">Основная стратегическая цель: </w:t>
      </w:r>
      <w:r w:rsidRPr="0036542B">
        <w:rPr>
          <w:sz w:val="28"/>
          <w:szCs w:val="28"/>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9778C5" w:rsidRPr="0036542B" w:rsidRDefault="009778C5" w:rsidP="009778C5">
      <w:pPr>
        <w:ind w:firstLine="709"/>
        <w:jc w:val="both"/>
        <w:rPr>
          <w:sz w:val="28"/>
          <w:szCs w:val="28"/>
        </w:rPr>
      </w:pPr>
      <w:r w:rsidRPr="0036542B">
        <w:rPr>
          <w:sz w:val="28"/>
          <w:szCs w:val="28"/>
        </w:rPr>
        <w:t>Для достижения указанной цели необходимо решить следующие задачи:</w:t>
      </w:r>
    </w:p>
    <w:p w:rsidR="009778C5" w:rsidRPr="0036542B" w:rsidRDefault="009778C5" w:rsidP="009778C5">
      <w:pPr>
        <w:widowControl w:val="0"/>
        <w:autoSpaceDE w:val="0"/>
        <w:autoSpaceDN w:val="0"/>
        <w:adjustRightInd w:val="0"/>
        <w:jc w:val="both"/>
        <w:rPr>
          <w:rFonts w:eastAsia="Times New Roman"/>
          <w:sz w:val="28"/>
          <w:szCs w:val="28"/>
        </w:rPr>
      </w:pPr>
      <w:r w:rsidRPr="0036542B">
        <w:rPr>
          <w:rFonts w:eastAsia="Times New Roman"/>
          <w:sz w:val="28"/>
          <w:szCs w:val="28"/>
          <w:lang w:eastAsia="en-US"/>
        </w:rPr>
        <w:t>1.</w:t>
      </w:r>
      <w:r w:rsidRPr="0036542B">
        <w:rPr>
          <w:rFonts w:eastAsia="Times New Roman"/>
          <w:sz w:val="28"/>
          <w:szCs w:val="28"/>
        </w:rPr>
        <w:t>Совершенствование содержания и технологий образования;</w:t>
      </w:r>
    </w:p>
    <w:p w:rsidR="009778C5" w:rsidRPr="0036542B" w:rsidRDefault="009778C5" w:rsidP="009778C5">
      <w:pPr>
        <w:widowControl w:val="0"/>
        <w:autoSpaceDE w:val="0"/>
        <w:autoSpaceDN w:val="0"/>
        <w:adjustRightInd w:val="0"/>
        <w:jc w:val="both"/>
        <w:rPr>
          <w:rFonts w:eastAsia="Times New Roman"/>
          <w:sz w:val="28"/>
          <w:szCs w:val="28"/>
        </w:rPr>
      </w:pPr>
      <w:r w:rsidRPr="0036542B">
        <w:rPr>
          <w:rFonts w:eastAsia="Times New Roman"/>
          <w:sz w:val="28"/>
          <w:szCs w:val="28"/>
        </w:rPr>
        <w:t>2.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9778C5" w:rsidRPr="0036542B" w:rsidRDefault="009778C5" w:rsidP="009778C5">
      <w:pPr>
        <w:jc w:val="both"/>
        <w:rPr>
          <w:sz w:val="28"/>
          <w:szCs w:val="28"/>
        </w:rPr>
      </w:pPr>
      <w:r w:rsidRPr="0036542B">
        <w:rPr>
          <w:rFonts w:eastAsia="Times New Roman"/>
          <w:sz w:val="28"/>
          <w:szCs w:val="28"/>
          <w:lang w:eastAsia="en-US"/>
        </w:rPr>
        <w:lastRenderedPageBreak/>
        <w:t>3.</w:t>
      </w:r>
      <w:r w:rsidRPr="0036542B">
        <w:rPr>
          <w:sz w:val="28"/>
          <w:szCs w:val="28"/>
        </w:rPr>
        <w:t xml:space="preserve"> Обеспечение доступных качественных образовательных услуг дошкольного образования семьям, имеющим детей дошкольного возраста</w:t>
      </w:r>
    </w:p>
    <w:p w:rsidR="009778C5" w:rsidRPr="0036542B" w:rsidRDefault="009778C5" w:rsidP="009778C5">
      <w:pPr>
        <w:spacing w:line="360" w:lineRule="auto"/>
        <w:jc w:val="center"/>
        <w:rPr>
          <w:b/>
          <w:sz w:val="28"/>
          <w:szCs w:val="28"/>
        </w:rPr>
      </w:pPr>
      <w:r w:rsidRPr="0036542B">
        <w:rPr>
          <w:sz w:val="28"/>
          <w:szCs w:val="28"/>
        </w:rPr>
        <w:t xml:space="preserve">3.1.4 </w:t>
      </w:r>
      <w:r w:rsidRPr="0036542B">
        <w:rPr>
          <w:b/>
          <w:sz w:val="28"/>
          <w:szCs w:val="28"/>
        </w:rPr>
        <w:t>Этапы и сроки реализации Подпрограммы</w:t>
      </w:r>
    </w:p>
    <w:p w:rsidR="009778C5" w:rsidRPr="0036542B" w:rsidRDefault="009778C5" w:rsidP="009778C5">
      <w:pPr>
        <w:widowControl w:val="0"/>
        <w:suppressAutoHyphens/>
        <w:autoSpaceDE w:val="0"/>
        <w:ind w:firstLine="720"/>
        <w:jc w:val="both"/>
        <w:rPr>
          <w:rFonts w:eastAsia="Arial"/>
          <w:kern w:val="2"/>
          <w:sz w:val="28"/>
          <w:szCs w:val="28"/>
          <w:lang w:eastAsia="hi-IN" w:bidi="hi-IN"/>
        </w:rPr>
      </w:pPr>
      <w:r w:rsidRPr="0036542B">
        <w:rPr>
          <w:rFonts w:eastAsia="Arial"/>
          <w:kern w:val="2"/>
          <w:sz w:val="28"/>
          <w:szCs w:val="28"/>
          <w:lang w:eastAsia="hi-IN" w:bidi="hi-IN"/>
        </w:rPr>
        <w:t xml:space="preserve">Реализация Подпрограммы </w:t>
      </w:r>
      <w:r w:rsidRPr="0036542B">
        <w:rPr>
          <w:rFonts w:eastAsia="Arial"/>
          <w:bCs/>
          <w:kern w:val="2"/>
          <w:sz w:val="28"/>
          <w:szCs w:val="28"/>
          <w:lang w:eastAsia="hi-IN" w:bidi="hi-IN"/>
        </w:rPr>
        <w:t>«</w:t>
      </w:r>
      <w:r w:rsidRPr="0036542B">
        <w:rPr>
          <w:rFonts w:eastAsia="Arial"/>
          <w:kern w:val="2"/>
          <w:sz w:val="28"/>
          <w:szCs w:val="28"/>
          <w:lang w:eastAsia="hi-IN" w:bidi="hi-IN"/>
        </w:rPr>
        <w:t>Развитие дошкольного образования</w:t>
      </w:r>
      <w:r w:rsidRPr="0036542B">
        <w:rPr>
          <w:rFonts w:eastAsia="Arial"/>
          <w:bCs/>
          <w:kern w:val="2"/>
          <w:sz w:val="28"/>
          <w:szCs w:val="28"/>
          <w:lang w:eastAsia="hi-IN" w:bidi="hi-IN"/>
        </w:rPr>
        <w:t xml:space="preserve">» </w:t>
      </w:r>
      <w:r w:rsidR="00FB5947" w:rsidRPr="0036542B">
        <w:rPr>
          <w:rFonts w:eastAsia="Arial"/>
          <w:kern w:val="2"/>
          <w:sz w:val="28"/>
          <w:szCs w:val="28"/>
          <w:lang w:eastAsia="hi-IN" w:bidi="hi-IN"/>
        </w:rPr>
        <w:t>предусмотрена в период с 201</w:t>
      </w:r>
      <w:r w:rsidR="007B6C37" w:rsidRPr="0036542B">
        <w:rPr>
          <w:rFonts w:eastAsia="Arial"/>
          <w:kern w:val="2"/>
          <w:sz w:val="28"/>
          <w:szCs w:val="28"/>
          <w:lang w:eastAsia="hi-IN" w:bidi="hi-IN"/>
        </w:rPr>
        <w:t>9</w:t>
      </w:r>
      <w:r w:rsidR="00FB5947" w:rsidRPr="0036542B">
        <w:rPr>
          <w:rFonts w:eastAsia="Arial"/>
          <w:kern w:val="2"/>
          <w:sz w:val="28"/>
          <w:szCs w:val="28"/>
          <w:lang w:eastAsia="hi-IN" w:bidi="hi-IN"/>
        </w:rPr>
        <w:t xml:space="preserve"> по 202</w:t>
      </w:r>
      <w:r w:rsidR="007B6C37" w:rsidRPr="0036542B">
        <w:rPr>
          <w:rFonts w:eastAsia="Arial"/>
          <w:kern w:val="2"/>
          <w:sz w:val="28"/>
          <w:szCs w:val="28"/>
          <w:lang w:eastAsia="hi-IN" w:bidi="hi-IN"/>
        </w:rPr>
        <w:t>2</w:t>
      </w:r>
      <w:r w:rsidRPr="0036542B">
        <w:rPr>
          <w:rFonts w:eastAsia="Arial"/>
          <w:kern w:val="2"/>
          <w:sz w:val="28"/>
          <w:szCs w:val="28"/>
          <w:lang w:eastAsia="hi-IN" w:bidi="hi-IN"/>
        </w:rPr>
        <w:t xml:space="preserve"> годы. Подпрограмма 1 реализуется в один этап.</w:t>
      </w:r>
    </w:p>
    <w:p w:rsidR="009778C5" w:rsidRPr="0036542B" w:rsidRDefault="009778C5" w:rsidP="009778C5">
      <w:pPr>
        <w:spacing w:line="360" w:lineRule="auto"/>
        <w:jc w:val="center"/>
        <w:rPr>
          <w:b/>
          <w:sz w:val="28"/>
          <w:szCs w:val="28"/>
        </w:rPr>
      </w:pPr>
    </w:p>
    <w:p w:rsidR="009778C5" w:rsidRPr="0036542B" w:rsidRDefault="009778C5" w:rsidP="009778C5">
      <w:pPr>
        <w:spacing w:line="360" w:lineRule="auto"/>
        <w:ind w:left="1068"/>
        <w:jc w:val="center"/>
        <w:rPr>
          <w:b/>
          <w:sz w:val="28"/>
          <w:szCs w:val="28"/>
        </w:rPr>
      </w:pPr>
      <w:r w:rsidRPr="0036542B">
        <w:rPr>
          <w:b/>
          <w:sz w:val="28"/>
          <w:szCs w:val="28"/>
        </w:rPr>
        <w:t>3.2. ПОДПРОГРАММА 2  «РАЗВИТИЕ ОБЩЕГО ОБРАЗОВАНИЯ»</w:t>
      </w:r>
    </w:p>
    <w:p w:rsidR="009778C5" w:rsidRPr="009A1DEE" w:rsidRDefault="009778C5" w:rsidP="009778C5">
      <w:pPr>
        <w:spacing w:line="360" w:lineRule="auto"/>
        <w:ind w:left="1068"/>
        <w:jc w:val="center"/>
        <w:rPr>
          <w:b/>
          <w:sz w:val="28"/>
          <w:szCs w:val="28"/>
        </w:rPr>
      </w:pPr>
      <w:r w:rsidRPr="0036542B">
        <w:rPr>
          <w:b/>
          <w:sz w:val="28"/>
          <w:szCs w:val="28"/>
        </w:rPr>
        <w:t>3.2.1 ПАСПОРТ  ПОДПРОГРАММЫ</w:t>
      </w:r>
      <w:r w:rsidRPr="009A1DEE">
        <w:rPr>
          <w:b/>
          <w:sz w:val="28"/>
          <w:szCs w:val="28"/>
        </w:rPr>
        <w:t xml:space="preserve">  </w:t>
      </w:r>
    </w:p>
    <w:tbl>
      <w:tblPr>
        <w:tblW w:w="15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3960"/>
        <w:gridCol w:w="1800"/>
        <w:gridCol w:w="1560"/>
        <w:gridCol w:w="1560"/>
        <w:gridCol w:w="1440"/>
        <w:gridCol w:w="1440"/>
      </w:tblGrid>
      <w:tr w:rsidR="00697B9E" w:rsidRPr="009A1DEE">
        <w:trPr>
          <w:trHeight w:val="610"/>
        </w:trPr>
        <w:tc>
          <w:tcPr>
            <w:tcW w:w="7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jc w:val="both"/>
              <w:rPr>
                <w:sz w:val="28"/>
                <w:szCs w:val="28"/>
                <w:lang w:eastAsia="en-US"/>
              </w:rPr>
            </w:pPr>
            <w:r w:rsidRPr="009A1DEE">
              <w:rPr>
                <w:sz w:val="28"/>
                <w:szCs w:val="28"/>
                <w:lang w:eastAsia="en-US"/>
              </w:rPr>
              <w:t>1</w:t>
            </w:r>
          </w:p>
        </w:tc>
        <w:tc>
          <w:tcPr>
            <w:tcW w:w="25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jc w:val="both"/>
              <w:rPr>
                <w:sz w:val="28"/>
                <w:szCs w:val="28"/>
                <w:lang w:eastAsia="en-US"/>
              </w:rPr>
            </w:pPr>
            <w:r w:rsidRPr="009A1DEE">
              <w:rPr>
                <w:sz w:val="28"/>
                <w:szCs w:val="28"/>
                <w:lang w:eastAsia="en-US"/>
              </w:rPr>
              <w:t xml:space="preserve">Ответственный исполнитель </w:t>
            </w:r>
          </w:p>
        </w:tc>
        <w:tc>
          <w:tcPr>
            <w:tcW w:w="11760" w:type="dxa"/>
            <w:gridSpan w:val="6"/>
            <w:tcBorders>
              <w:top w:val="single" w:sz="4" w:space="0" w:color="auto"/>
              <w:left w:val="single" w:sz="4" w:space="0" w:color="auto"/>
              <w:bottom w:val="single" w:sz="4" w:space="0" w:color="auto"/>
              <w:right w:val="single" w:sz="4" w:space="0" w:color="auto"/>
            </w:tcBorders>
          </w:tcPr>
          <w:p w:rsidR="00697B9E" w:rsidRPr="009A1DEE" w:rsidRDefault="00697B9E" w:rsidP="0015074D">
            <w:pPr>
              <w:rPr>
                <w:sz w:val="28"/>
                <w:szCs w:val="28"/>
              </w:rPr>
            </w:pPr>
            <w:r w:rsidRPr="009A1DEE">
              <w:rPr>
                <w:sz w:val="28"/>
                <w:szCs w:val="28"/>
                <w:lang w:eastAsia="en-US"/>
              </w:rPr>
              <w:t xml:space="preserve">Управление  образования  и молодежной политики </w:t>
            </w:r>
            <w:r w:rsidRPr="009A1DEE">
              <w:rPr>
                <w:sz w:val="28"/>
                <w:szCs w:val="28"/>
              </w:rPr>
              <w:t>администрации городского округа г.Бор</w:t>
            </w:r>
          </w:p>
        </w:tc>
      </w:tr>
      <w:tr w:rsidR="00697B9E" w:rsidRPr="009A1DEE">
        <w:trPr>
          <w:trHeight w:val="528"/>
        </w:trPr>
        <w:tc>
          <w:tcPr>
            <w:tcW w:w="7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jc w:val="both"/>
              <w:rPr>
                <w:sz w:val="28"/>
                <w:szCs w:val="28"/>
                <w:lang w:eastAsia="en-US"/>
              </w:rPr>
            </w:pPr>
            <w:r w:rsidRPr="009A1DEE">
              <w:rPr>
                <w:sz w:val="28"/>
                <w:szCs w:val="28"/>
                <w:lang w:eastAsia="en-US"/>
              </w:rPr>
              <w:t>2</w:t>
            </w:r>
          </w:p>
        </w:tc>
        <w:tc>
          <w:tcPr>
            <w:tcW w:w="25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jc w:val="both"/>
              <w:rPr>
                <w:sz w:val="28"/>
                <w:szCs w:val="28"/>
                <w:lang w:eastAsia="en-US"/>
              </w:rPr>
            </w:pPr>
            <w:r w:rsidRPr="009A1DEE">
              <w:rPr>
                <w:sz w:val="28"/>
                <w:szCs w:val="28"/>
                <w:lang w:eastAsia="en-US"/>
              </w:rPr>
              <w:t>Соисполнители  Подпрограммы</w:t>
            </w:r>
          </w:p>
        </w:tc>
        <w:tc>
          <w:tcPr>
            <w:tcW w:w="11760" w:type="dxa"/>
            <w:gridSpan w:val="6"/>
            <w:tcBorders>
              <w:top w:val="single" w:sz="4" w:space="0" w:color="auto"/>
              <w:left w:val="single" w:sz="4" w:space="0" w:color="auto"/>
              <w:bottom w:val="single" w:sz="4" w:space="0" w:color="auto"/>
              <w:right w:val="single" w:sz="4" w:space="0" w:color="auto"/>
            </w:tcBorders>
          </w:tcPr>
          <w:p w:rsidR="00697B9E" w:rsidRPr="009A1DEE" w:rsidRDefault="00697B9E" w:rsidP="0015074D">
            <w:pPr>
              <w:rPr>
                <w:sz w:val="28"/>
                <w:szCs w:val="28"/>
              </w:rPr>
            </w:pPr>
            <w:r w:rsidRPr="009A1DEE">
              <w:rPr>
                <w:sz w:val="28"/>
                <w:szCs w:val="28"/>
              </w:rPr>
              <w:t>отсутствуют</w:t>
            </w:r>
          </w:p>
        </w:tc>
      </w:tr>
      <w:tr w:rsidR="00697B9E" w:rsidRPr="009A1DEE">
        <w:trPr>
          <w:trHeight w:val="768"/>
        </w:trPr>
        <w:tc>
          <w:tcPr>
            <w:tcW w:w="7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spacing w:after="200"/>
              <w:jc w:val="both"/>
              <w:rPr>
                <w:sz w:val="28"/>
                <w:szCs w:val="28"/>
                <w:lang w:eastAsia="en-US"/>
              </w:rPr>
            </w:pPr>
            <w:r w:rsidRPr="009A1DEE">
              <w:rPr>
                <w:sz w:val="28"/>
                <w:szCs w:val="28"/>
                <w:lang w:eastAsia="en-US"/>
              </w:rPr>
              <w:t>3</w:t>
            </w:r>
          </w:p>
        </w:tc>
        <w:tc>
          <w:tcPr>
            <w:tcW w:w="25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jc w:val="both"/>
              <w:rPr>
                <w:sz w:val="28"/>
                <w:szCs w:val="28"/>
                <w:lang w:eastAsia="en-US"/>
              </w:rPr>
            </w:pPr>
            <w:r w:rsidRPr="009A1DEE">
              <w:rPr>
                <w:sz w:val="28"/>
                <w:szCs w:val="28"/>
                <w:lang w:eastAsia="en-US"/>
              </w:rPr>
              <w:t>Цели Подпрограммы</w:t>
            </w:r>
          </w:p>
        </w:tc>
        <w:tc>
          <w:tcPr>
            <w:tcW w:w="11760" w:type="dxa"/>
            <w:gridSpan w:val="6"/>
            <w:tcBorders>
              <w:top w:val="single" w:sz="4" w:space="0" w:color="auto"/>
              <w:left w:val="single" w:sz="4" w:space="0" w:color="auto"/>
              <w:bottom w:val="single" w:sz="4" w:space="0" w:color="auto"/>
              <w:right w:val="single" w:sz="4" w:space="0" w:color="auto"/>
            </w:tcBorders>
          </w:tcPr>
          <w:p w:rsidR="00697B9E" w:rsidRPr="009A1DEE" w:rsidRDefault="00697B9E" w:rsidP="0015074D">
            <w:pPr>
              <w:jc w:val="both"/>
              <w:rPr>
                <w:sz w:val="28"/>
                <w:szCs w:val="28"/>
              </w:rPr>
            </w:pPr>
            <w:r w:rsidRPr="009A1DEE">
              <w:rPr>
                <w:sz w:val="28"/>
                <w:szCs w:val="28"/>
              </w:rPr>
              <w:t>Создание в системе общего образования равных возможностей для современного качественного образования и успешной социализации детей;</w:t>
            </w:r>
          </w:p>
        </w:tc>
      </w:tr>
      <w:tr w:rsidR="00697B9E" w:rsidRPr="009A1DEE">
        <w:trPr>
          <w:trHeight w:val="450"/>
        </w:trPr>
        <w:tc>
          <w:tcPr>
            <w:tcW w:w="7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tabs>
                <w:tab w:val="left" w:pos="238"/>
              </w:tabs>
              <w:autoSpaceDE w:val="0"/>
              <w:autoSpaceDN w:val="0"/>
              <w:adjustRightInd w:val="0"/>
              <w:jc w:val="both"/>
              <w:rPr>
                <w:sz w:val="28"/>
                <w:szCs w:val="28"/>
                <w:lang w:eastAsia="en-US"/>
              </w:rPr>
            </w:pPr>
            <w:r w:rsidRPr="009A1DEE">
              <w:rPr>
                <w:sz w:val="28"/>
                <w:szCs w:val="28"/>
                <w:lang w:eastAsia="en-US"/>
              </w:rPr>
              <w:t>4</w:t>
            </w:r>
          </w:p>
        </w:tc>
        <w:tc>
          <w:tcPr>
            <w:tcW w:w="25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jc w:val="both"/>
              <w:rPr>
                <w:sz w:val="28"/>
                <w:szCs w:val="28"/>
                <w:lang w:eastAsia="en-US"/>
              </w:rPr>
            </w:pPr>
            <w:r w:rsidRPr="009A1DEE">
              <w:rPr>
                <w:sz w:val="28"/>
                <w:szCs w:val="28"/>
                <w:lang w:eastAsia="en-US"/>
              </w:rPr>
              <w:t>Задачи подпрограммы</w:t>
            </w:r>
          </w:p>
        </w:tc>
        <w:tc>
          <w:tcPr>
            <w:tcW w:w="11760" w:type="dxa"/>
            <w:gridSpan w:val="6"/>
            <w:tcBorders>
              <w:top w:val="single" w:sz="4" w:space="0" w:color="auto"/>
              <w:left w:val="single" w:sz="4" w:space="0" w:color="auto"/>
              <w:bottom w:val="single" w:sz="4" w:space="0" w:color="auto"/>
              <w:right w:val="single" w:sz="4" w:space="0" w:color="auto"/>
            </w:tcBorders>
          </w:tcPr>
          <w:p w:rsidR="00697B9E" w:rsidRPr="009A1DEE" w:rsidRDefault="00697B9E" w:rsidP="00CC058E">
            <w:pPr>
              <w:widowControl w:val="0"/>
              <w:numPr>
                <w:ilvl w:val="0"/>
                <w:numId w:val="3"/>
              </w:numPr>
              <w:autoSpaceDE w:val="0"/>
              <w:autoSpaceDN w:val="0"/>
              <w:adjustRightInd w:val="0"/>
              <w:ind w:left="0" w:firstLine="252"/>
              <w:contextualSpacing/>
              <w:jc w:val="both"/>
              <w:rPr>
                <w:sz w:val="28"/>
                <w:szCs w:val="28"/>
                <w:lang w:eastAsia="en-US"/>
              </w:rPr>
            </w:pPr>
            <w:r w:rsidRPr="009A1DEE">
              <w:rPr>
                <w:sz w:val="28"/>
                <w:szCs w:val="28"/>
                <w:lang w:eastAsia="en-US"/>
              </w:rPr>
              <w:t>Обеспечение доступности получения качественного образования в МБ(А)ОУ, в том числе на основе введения Федеральных государственных образовательных стандартов (далее ФГОС).</w:t>
            </w:r>
          </w:p>
          <w:p w:rsidR="00697B9E" w:rsidRPr="009A1DEE" w:rsidRDefault="00697B9E" w:rsidP="00CC058E">
            <w:pPr>
              <w:widowControl w:val="0"/>
              <w:numPr>
                <w:ilvl w:val="0"/>
                <w:numId w:val="3"/>
              </w:numPr>
              <w:autoSpaceDE w:val="0"/>
              <w:autoSpaceDN w:val="0"/>
              <w:adjustRightInd w:val="0"/>
              <w:ind w:left="0" w:firstLine="252"/>
              <w:contextualSpacing/>
              <w:jc w:val="both"/>
              <w:rPr>
                <w:sz w:val="28"/>
                <w:szCs w:val="28"/>
                <w:lang w:eastAsia="en-US"/>
              </w:rPr>
            </w:pPr>
            <w:r w:rsidRPr="009A1DEE">
              <w:rPr>
                <w:bCs/>
                <w:sz w:val="28"/>
                <w:szCs w:val="28"/>
                <w:lang w:eastAsia="en-US"/>
              </w:rPr>
              <w:t>Разработка и внедрение вариативных моделей государственно-общественного управления ОУ.</w:t>
            </w:r>
          </w:p>
          <w:p w:rsidR="00697B9E" w:rsidRPr="009A1DEE" w:rsidRDefault="00697B9E" w:rsidP="0015074D">
            <w:pPr>
              <w:rPr>
                <w:sz w:val="28"/>
                <w:szCs w:val="28"/>
              </w:rPr>
            </w:pPr>
            <w:r w:rsidRPr="009A1DEE">
              <w:rPr>
                <w:bCs/>
                <w:sz w:val="28"/>
                <w:szCs w:val="28"/>
                <w:lang w:eastAsia="en-US"/>
              </w:rPr>
              <w:t>Повышение качества и доступности образования для детей с ограниченными возможностями здоровья (далее – ОВЗ) и детей-инвалидов.</w:t>
            </w:r>
          </w:p>
        </w:tc>
      </w:tr>
      <w:tr w:rsidR="00697B9E" w:rsidRPr="009A1DEE">
        <w:trPr>
          <w:trHeight w:val="645"/>
        </w:trPr>
        <w:tc>
          <w:tcPr>
            <w:tcW w:w="7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jc w:val="both"/>
              <w:rPr>
                <w:sz w:val="28"/>
                <w:szCs w:val="28"/>
                <w:lang w:eastAsia="en-US"/>
              </w:rPr>
            </w:pPr>
            <w:r w:rsidRPr="009A1DEE">
              <w:rPr>
                <w:sz w:val="28"/>
                <w:szCs w:val="28"/>
                <w:lang w:eastAsia="en-US"/>
              </w:rPr>
              <w:t>5</w:t>
            </w:r>
          </w:p>
        </w:tc>
        <w:tc>
          <w:tcPr>
            <w:tcW w:w="2520" w:type="dxa"/>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ind w:firstLine="97"/>
              <w:jc w:val="both"/>
              <w:rPr>
                <w:sz w:val="28"/>
                <w:szCs w:val="28"/>
                <w:lang w:eastAsia="en-US"/>
              </w:rPr>
            </w:pPr>
            <w:r w:rsidRPr="009A1DEE">
              <w:rPr>
                <w:sz w:val="28"/>
                <w:szCs w:val="28"/>
                <w:lang w:eastAsia="en-US"/>
              </w:rPr>
              <w:t>Этапы и сроки реализации Подпрограммы</w:t>
            </w:r>
          </w:p>
        </w:tc>
        <w:tc>
          <w:tcPr>
            <w:tcW w:w="11760" w:type="dxa"/>
            <w:gridSpan w:val="6"/>
            <w:tcBorders>
              <w:top w:val="single" w:sz="4" w:space="0" w:color="auto"/>
              <w:left w:val="single" w:sz="4" w:space="0" w:color="auto"/>
              <w:bottom w:val="single" w:sz="4" w:space="0" w:color="auto"/>
              <w:right w:val="single" w:sz="4" w:space="0" w:color="auto"/>
            </w:tcBorders>
          </w:tcPr>
          <w:p w:rsidR="00697B9E" w:rsidRPr="009A1DEE" w:rsidRDefault="00697B9E" w:rsidP="0015074D">
            <w:pPr>
              <w:widowControl w:val="0"/>
              <w:autoSpaceDE w:val="0"/>
              <w:autoSpaceDN w:val="0"/>
              <w:adjustRightInd w:val="0"/>
              <w:jc w:val="both"/>
              <w:rPr>
                <w:sz w:val="28"/>
                <w:szCs w:val="28"/>
                <w:lang w:eastAsia="en-US"/>
              </w:rPr>
            </w:pPr>
            <w:r w:rsidRPr="009A1DEE">
              <w:rPr>
                <w:sz w:val="28"/>
                <w:szCs w:val="28"/>
                <w:lang w:eastAsia="en-US"/>
              </w:rPr>
              <w:t>2019-2022 гг. без разделения на этапы</w:t>
            </w:r>
          </w:p>
        </w:tc>
      </w:tr>
      <w:tr w:rsidR="00E0080A" w:rsidRPr="009A1DEE">
        <w:trPr>
          <w:trHeight w:val="840"/>
        </w:trPr>
        <w:tc>
          <w:tcPr>
            <w:tcW w:w="720" w:type="dxa"/>
            <w:vMerge w:val="restart"/>
            <w:tcBorders>
              <w:top w:val="single" w:sz="4" w:space="0" w:color="auto"/>
              <w:left w:val="single" w:sz="4" w:space="0" w:color="auto"/>
              <w:right w:val="single" w:sz="4" w:space="0" w:color="auto"/>
            </w:tcBorders>
          </w:tcPr>
          <w:p w:rsidR="00E0080A" w:rsidRPr="009A1DEE" w:rsidRDefault="00E0080A" w:rsidP="0015074D">
            <w:pPr>
              <w:widowControl w:val="0"/>
              <w:autoSpaceDE w:val="0"/>
              <w:autoSpaceDN w:val="0"/>
              <w:adjustRightInd w:val="0"/>
              <w:jc w:val="both"/>
              <w:rPr>
                <w:sz w:val="28"/>
                <w:szCs w:val="28"/>
                <w:lang w:eastAsia="en-US"/>
              </w:rPr>
            </w:pPr>
            <w:r w:rsidRPr="009A1DEE">
              <w:rPr>
                <w:sz w:val="28"/>
                <w:szCs w:val="28"/>
                <w:lang w:eastAsia="en-US"/>
              </w:rPr>
              <w:t>6</w:t>
            </w:r>
          </w:p>
        </w:tc>
        <w:tc>
          <w:tcPr>
            <w:tcW w:w="2520" w:type="dxa"/>
            <w:vMerge w:val="restart"/>
            <w:tcBorders>
              <w:top w:val="single" w:sz="4" w:space="0" w:color="auto"/>
              <w:left w:val="single" w:sz="4" w:space="0" w:color="auto"/>
              <w:right w:val="single" w:sz="4" w:space="0" w:color="auto"/>
            </w:tcBorders>
          </w:tcPr>
          <w:p w:rsidR="00E0080A" w:rsidRPr="009A1DEE" w:rsidRDefault="00E0080A" w:rsidP="0015074D">
            <w:pPr>
              <w:jc w:val="center"/>
              <w:rPr>
                <w:b/>
                <w:sz w:val="28"/>
                <w:szCs w:val="28"/>
              </w:rPr>
            </w:pPr>
            <w:r w:rsidRPr="009A1DEE">
              <w:rPr>
                <w:b/>
              </w:rPr>
              <w:t>Объемы финансирования Подпрограммы в разрезе источников и сроков реализации</w:t>
            </w:r>
            <w:r w:rsidRPr="009A1DEE">
              <w:rPr>
                <w:sz w:val="28"/>
                <w:szCs w:val="28"/>
              </w:rPr>
              <w:t> </w:t>
            </w:r>
          </w:p>
        </w:tc>
        <w:tc>
          <w:tcPr>
            <w:tcW w:w="3960" w:type="dxa"/>
            <w:vMerge w:val="restart"/>
            <w:tcBorders>
              <w:top w:val="single" w:sz="4" w:space="0" w:color="auto"/>
              <w:left w:val="single" w:sz="4" w:space="0" w:color="auto"/>
              <w:right w:val="single" w:sz="4" w:space="0" w:color="auto"/>
            </w:tcBorders>
          </w:tcPr>
          <w:p w:rsidR="00E0080A" w:rsidRPr="009A1DEE" w:rsidRDefault="00E0080A" w:rsidP="00E0080A">
            <w:pPr>
              <w:tabs>
                <w:tab w:val="left" w:pos="367"/>
              </w:tabs>
              <w:jc w:val="center"/>
              <w:rPr>
                <w:b/>
                <w:bCs/>
                <w:spacing w:val="-5"/>
                <w:sz w:val="28"/>
                <w:szCs w:val="28"/>
              </w:rPr>
            </w:pPr>
            <w:r w:rsidRPr="009A1DEE">
              <w:rPr>
                <w:spacing w:val="-5"/>
                <w:sz w:val="28"/>
                <w:szCs w:val="28"/>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E0080A" w:rsidRPr="009A1DEE" w:rsidRDefault="00E0080A" w:rsidP="00E0080A">
            <w:pPr>
              <w:tabs>
                <w:tab w:val="left" w:pos="367"/>
              </w:tabs>
              <w:jc w:val="center"/>
              <w:rPr>
                <w:b/>
                <w:bCs/>
                <w:spacing w:val="-5"/>
                <w:sz w:val="28"/>
                <w:szCs w:val="28"/>
              </w:rPr>
            </w:pPr>
            <w:r w:rsidRPr="009A1DEE">
              <w:rPr>
                <w:b/>
                <w:bCs/>
                <w:spacing w:val="-5"/>
                <w:sz w:val="28"/>
                <w:szCs w:val="28"/>
              </w:rPr>
              <w:t>Всего, тыс.руб</w:t>
            </w:r>
          </w:p>
        </w:tc>
        <w:tc>
          <w:tcPr>
            <w:tcW w:w="6000" w:type="dxa"/>
            <w:gridSpan w:val="4"/>
            <w:tcBorders>
              <w:top w:val="single" w:sz="4" w:space="0" w:color="auto"/>
              <w:left w:val="single" w:sz="4" w:space="0" w:color="auto"/>
              <w:bottom w:val="single" w:sz="4" w:space="0" w:color="auto"/>
              <w:right w:val="single" w:sz="4" w:space="0" w:color="auto"/>
            </w:tcBorders>
          </w:tcPr>
          <w:p w:rsidR="00E0080A" w:rsidRPr="009A1DEE" w:rsidRDefault="00E0080A" w:rsidP="00E0080A">
            <w:pPr>
              <w:tabs>
                <w:tab w:val="left" w:pos="367"/>
              </w:tabs>
              <w:jc w:val="center"/>
              <w:rPr>
                <w:b/>
                <w:bCs/>
                <w:spacing w:val="-5"/>
                <w:sz w:val="28"/>
                <w:szCs w:val="28"/>
              </w:rPr>
            </w:pPr>
            <w:r w:rsidRPr="009A1DEE">
              <w:rPr>
                <w:b/>
                <w:bCs/>
                <w:spacing w:val="-5"/>
                <w:sz w:val="28"/>
                <w:szCs w:val="28"/>
              </w:rPr>
              <w:t>В том числе по годам реализации программ, тыс. руб.</w:t>
            </w:r>
          </w:p>
        </w:tc>
      </w:tr>
      <w:tr w:rsidR="00E0080A" w:rsidRPr="009A1DEE">
        <w:trPr>
          <w:trHeight w:val="326"/>
        </w:trPr>
        <w:tc>
          <w:tcPr>
            <w:tcW w:w="720" w:type="dxa"/>
            <w:vMerge/>
            <w:tcBorders>
              <w:left w:val="single" w:sz="4" w:space="0" w:color="auto"/>
              <w:right w:val="single" w:sz="4" w:space="0" w:color="auto"/>
            </w:tcBorders>
          </w:tcPr>
          <w:p w:rsidR="00E0080A" w:rsidRPr="009A1DEE" w:rsidRDefault="00E0080A"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E0080A" w:rsidRPr="009A1DEE" w:rsidRDefault="00E0080A" w:rsidP="0015074D">
            <w:pPr>
              <w:jc w:val="center"/>
              <w:rPr>
                <w:sz w:val="28"/>
                <w:szCs w:val="28"/>
              </w:rPr>
            </w:pPr>
          </w:p>
        </w:tc>
        <w:tc>
          <w:tcPr>
            <w:tcW w:w="3960" w:type="dxa"/>
            <w:vMerge/>
            <w:tcBorders>
              <w:left w:val="single" w:sz="4" w:space="0" w:color="auto"/>
              <w:bottom w:val="single" w:sz="4" w:space="0" w:color="auto"/>
              <w:right w:val="single" w:sz="4" w:space="0" w:color="auto"/>
            </w:tcBorders>
          </w:tcPr>
          <w:p w:rsidR="00E0080A" w:rsidRPr="009A1DEE" w:rsidRDefault="00E0080A" w:rsidP="00E0080A">
            <w:pPr>
              <w:jc w:val="center"/>
            </w:pPr>
          </w:p>
        </w:tc>
        <w:tc>
          <w:tcPr>
            <w:tcW w:w="1800" w:type="dxa"/>
            <w:vMerge/>
            <w:tcBorders>
              <w:left w:val="single" w:sz="4" w:space="0" w:color="auto"/>
              <w:bottom w:val="single" w:sz="4" w:space="0" w:color="auto"/>
              <w:right w:val="single" w:sz="4" w:space="0" w:color="auto"/>
            </w:tcBorders>
          </w:tcPr>
          <w:p w:rsidR="00E0080A" w:rsidRPr="009A1DEE" w:rsidRDefault="00E0080A" w:rsidP="00E0080A">
            <w:pPr>
              <w:jc w:val="center"/>
            </w:pPr>
          </w:p>
        </w:tc>
        <w:tc>
          <w:tcPr>
            <w:tcW w:w="1560" w:type="dxa"/>
            <w:tcBorders>
              <w:top w:val="single" w:sz="4" w:space="0" w:color="auto"/>
              <w:left w:val="single" w:sz="4" w:space="0" w:color="auto"/>
              <w:bottom w:val="single" w:sz="4" w:space="0" w:color="auto"/>
              <w:right w:val="single" w:sz="4" w:space="0" w:color="auto"/>
            </w:tcBorders>
          </w:tcPr>
          <w:p w:rsidR="00E0080A" w:rsidRPr="009A1DEE" w:rsidRDefault="00E0080A" w:rsidP="00E0080A">
            <w:pPr>
              <w:jc w:val="center"/>
            </w:pPr>
            <w:r w:rsidRPr="009A1DEE">
              <w:t>2019</w:t>
            </w:r>
          </w:p>
        </w:tc>
        <w:tc>
          <w:tcPr>
            <w:tcW w:w="1560" w:type="dxa"/>
            <w:tcBorders>
              <w:top w:val="single" w:sz="4" w:space="0" w:color="auto"/>
              <w:left w:val="single" w:sz="4" w:space="0" w:color="auto"/>
              <w:bottom w:val="single" w:sz="4" w:space="0" w:color="auto"/>
              <w:right w:val="single" w:sz="4" w:space="0" w:color="auto"/>
            </w:tcBorders>
          </w:tcPr>
          <w:p w:rsidR="00E0080A" w:rsidRPr="009A1DEE" w:rsidRDefault="00E0080A" w:rsidP="00E0080A">
            <w:pPr>
              <w:jc w:val="center"/>
            </w:pPr>
            <w:r w:rsidRPr="009A1DEE">
              <w:t>2020</w:t>
            </w:r>
          </w:p>
        </w:tc>
        <w:tc>
          <w:tcPr>
            <w:tcW w:w="1440" w:type="dxa"/>
            <w:tcBorders>
              <w:top w:val="single" w:sz="4" w:space="0" w:color="auto"/>
              <w:left w:val="single" w:sz="4" w:space="0" w:color="auto"/>
              <w:bottom w:val="single" w:sz="4" w:space="0" w:color="auto"/>
              <w:right w:val="single" w:sz="4" w:space="0" w:color="auto"/>
            </w:tcBorders>
          </w:tcPr>
          <w:p w:rsidR="00E0080A" w:rsidRPr="009A1DEE" w:rsidRDefault="00E0080A" w:rsidP="00E0080A">
            <w:pPr>
              <w:jc w:val="center"/>
            </w:pPr>
            <w:r w:rsidRPr="009A1DEE">
              <w:t>2021</w:t>
            </w:r>
          </w:p>
        </w:tc>
        <w:tc>
          <w:tcPr>
            <w:tcW w:w="1440" w:type="dxa"/>
            <w:tcBorders>
              <w:top w:val="single" w:sz="4" w:space="0" w:color="auto"/>
              <w:left w:val="single" w:sz="4" w:space="0" w:color="auto"/>
              <w:bottom w:val="single" w:sz="4" w:space="0" w:color="auto"/>
              <w:right w:val="single" w:sz="4" w:space="0" w:color="auto"/>
            </w:tcBorders>
          </w:tcPr>
          <w:p w:rsidR="00E0080A" w:rsidRPr="009A1DEE" w:rsidRDefault="00E0080A" w:rsidP="00E0080A">
            <w:pPr>
              <w:jc w:val="center"/>
            </w:pPr>
            <w:r w:rsidRPr="009A1DEE">
              <w:t>2022</w:t>
            </w:r>
          </w:p>
        </w:tc>
      </w:tr>
      <w:tr w:rsidR="00773DC2" w:rsidRPr="009A1DEE">
        <w:trPr>
          <w:trHeight w:val="546"/>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3 486 923,3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837 658,1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900 965,1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879 347,1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883 251,8  </w:t>
            </w:r>
          </w:p>
        </w:tc>
      </w:tr>
      <w:tr w:rsidR="00773DC2" w:rsidRPr="009A1DEE">
        <w:trPr>
          <w:trHeight w:val="840"/>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846 868,0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213 078,0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223 487,8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210 519,4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214 424,1  </w:t>
            </w:r>
          </w:p>
        </w:tc>
      </w:tr>
      <w:tr w:rsidR="00773DC2" w:rsidRPr="009A1DEE">
        <w:trPr>
          <w:trHeight w:val="840"/>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2 587 840,9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611 936,8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663 588,2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655 702,9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655 702,9  </w:t>
            </w:r>
          </w:p>
        </w:tc>
      </w:tr>
      <w:tr w:rsidR="00773DC2" w:rsidRPr="009A1DEE">
        <w:trPr>
          <w:trHeight w:val="840"/>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r>
      <w:tr w:rsidR="00773DC2" w:rsidRPr="009A1DEE">
        <w:trPr>
          <w:trHeight w:val="840"/>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52 214,4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12 643,4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13 889,1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13 124,8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13 124,8  </w:t>
            </w:r>
          </w:p>
        </w:tc>
      </w:tr>
      <w:tr w:rsidR="00773DC2" w:rsidRPr="009A1DEE">
        <w:trPr>
          <w:trHeight w:val="517"/>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1 838,8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669,2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389,9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389,9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389,9  </w:t>
            </w:r>
          </w:p>
        </w:tc>
      </w:tr>
      <w:tr w:rsidR="00773DC2" w:rsidRPr="009A1DEE">
        <w:trPr>
          <w:trHeight w:val="510"/>
        </w:trPr>
        <w:tc>
          <w:tcPr>
            <w:tcW w:w="720" w:type="dxa"/>
            <w:vMerge/>
            <w:tcBorders>
              <w:left w:val="single" w:sz="4" w:space="0" w:color="auto"/>
              <w:bottom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bottom w:val="single" w:sz="4" w:space="0" w:color="auto"/>
              <w:right w:val="single" w:sz="4" w:space="0" w:color="auto"/>
            </w:tcBorders>
            <w:vAlign w:val="center"/>
          </w:tcPr>
          <w:p w:rsidR="00773DC2" w:rsidRPr="009A1DEE" w:rsidRDefault="00773DC2" w:rsidP="0015074D">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773DC2" w:rsidRPr="009A1DEE" w:rsidRDefault="00773DC2" w:rsidP="00FB2622">
            <w:pPr>
              <w:rPr>
                <w:color w:val="000000"/>
              </w:rPr>
            </w:pPr>
            <w:r w:rsidRPr="009A1DEE">
              <w:rPr>
                <w:color w:val="000000"/>
              </w:rPr>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50 375,5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11 974,1  </w:t>
            </w:r>
          </w:p>
        </w:tc>
        <w:tc>
          <w:tcPr>
            <w:tcW w:w="15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13 499,2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12 734,9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12 734,9  </w:t>
            </w:r>
          </w:p>
        </w:tc>
      </w:tr>
      <w:tr w:rsidR="00174F3E" w:rsidRPr="009A1DEE">
        <w:trPr>
          <w:trHeight w:val="510"/>
        </w:trPr>
        <w:tc>
          <w:tcPr>
            <w:tcW w:w="720" w:type="dxa"/>
            <w:tcBorders>
              <w:left w:val="single" w:sz="4" w:space="0" w:color="auto"/>
              <w:bottom w:val="single" w:sz="4" w:space="0" w:color="auto"/>
              <w:right w:val="single" w:sz="4" w:space="0" w:color="auto"/>
            </w:tcBorders>
            <w:shd w:val="clear" w:color="auto" w:fill="auto"/>
          </w:tcPr>
          <w:p w:rsidR="00174F3E" w:rsidRPr="009A1DEE" w:rsidRDefault="008D2553" w:rsidP="005C24F1">
            <w:pPr>
              <w:widowControl w:val="0"/>
              <w:autoSpaceDE w:val="0"/>
              <w:autoSpaceDN w:val="0"/>
              <w:adjustRightInd w:val="0"/>
              <w:jc w:val="both"/>
              <w:rPr>
                <w:i/>
                <w:sz w:val="28"/>
                <w:szCs w:val="28"/>
                <w:lang w:eastAsia="en-US"/>
              </w:rPr>
            </w:pPr>
            <w:r>
              <w:rPr>
                <w:i/>
                <w:sz w:val="28"/>
                <w:szCs w:val="28"/>
                <w:lang w:eastAsia="en-US"/>
              </w:rPr>
              <w:t>7</w:t>
            </w:r>
          </w:p>
        </w:tc>
        <w:tc>
          <w:tcPr>
            <w:tcW w:w="2520" w:type="dxa"/>
            <w:tcBorders>
              <w:left w:val="single" w:sz="4" w:space="0" w:color="auto"/>
              <w:bottom w:val="single" w:sz="4" w:space="0" w:color="auto"/>
              <w:right w:val="single" w:sz="4" w:space="0" w:color="auto"/>
            </w:tcBorders>
            <w:shd w:val="clear" w:color="auto" w:fill="auto"/>
          </w:tcPr>
          <w:p w:rsidR="00174F3E" w:rsidRPr="009A1DEE" w:rsidRDefault="00174F3E" w:rsidP="005C24F1">
            <w:pPr>
              <w:widowControl w:val="0"/>
              <w:autoSpaceDE w:val="0"/>
              <w:autoSpaceDN w:val="0"/>
              <w:adjustRightInd w:val="0"/>
              <w:jc w:val="center"/>
              <w:rPr>
                <w:sz w:val="28"/>
                <w:szCs w:val="28"/>
                <w:lang w:eastAsia="en-US"/>
              </w:rPr>
            </w:pPr>
            <w:r w:rsidRPr="009A1DEE">
              <w:rPr>
                <w:sz w:val="28"/>
                <w:szCs w:val="28"/>
                <w:lang w:eastAsia="en-US"/>
              </w:rPr>
              <w:t xml:space="preserve">Индикаторы достижения цели и показатели непосредственных результатов  </w:t>
            </w:r>
          </w:p>
          <w:p w:rsidR="00174F3E" w:rsidRPr="009A1DEE" w:rsidRDefault="00174F3E" w:rsidP="005C24F1">
            <w:pPr>
              <w:widowControl w:val="0"/>
              <w:autoSpaceDE w:val="0"/>
              <w:autoSpaceDN w:val="0"/>
              <w:adjustRightInd w:val="0"/>
              <w:jc w:val="both"/>
              <w:rPr>
                <w:sz w:val="28"/>
                <w:szCs w:val="28"/>
                <w:lang w:eastAsia="en-US"/>
              </w:rPr>
            </w:pPr>
          </w:p>
        </w:tc>
        <w:tc>
          <w:tcPr>
            <w:tcW w:w="11760" w:type="dxa"/>
            <w:gridSpan w:val="6"/>
            <w:tcBorders>
              <w:top w:val="single" w:sz="4" w:space="0" w:color="auto"/>
              <w:left w:val="single" w:sz="4" w:space="0" w:color="auto"/>
              <w:bottom w:val="single" w:sz="4" w:space="0" w:color="auto"/>
              <w:right w:val="single" w:sz="4" w:space="0" w:color="auto"/>
            </w:tcBorders>
            <w:shd w:val="clear" w:color="auto" w:fill="auto"/>
          </w:tcPr>
          <w:p w:rsidR="00174F3E" w:rsidRPr="009A1DEE" w:rsidRDefault="00174F3E" w:rsidP="00174F3E">
            <w:pPr>
              <w:rPr>
                <w:b/>
                <w:color w:val="000000"/>
              </w:rPr>
            </w:pPr>
            <w:r w:rsidRPr="009A1DEE">
              <w:rPr>
                <w:b/>
                <w:sz w:val="28"/>
                <w:szCs w:val="28"/>
                <w:lang w:eastAsia="en-US"/>
              </w:rPr>
              <w:t>Индикаторы цели</w:t>
            </w:r>
            <w:r w:rsidRPr="009A1DEE">
              <w:rPr>
                <w:b/>
                <w:color w:val="000000"/>
              </w:rPr>
              <w:t xml:space="preserve"> </w:t>
            </w:r>
          </w:p>
          <w:p w:rsidR="00174F3E" w:rsidRPr="009A1DEE" w:rsidRDefault="00174F3E" w:rsidP="00174F3E">
            <w:pPr>
              <w:rPr>
                <w:sz w:val="28"/>
                <w:szCs w:val="28"/>
                <w:lang w:eastAsia="en-US"/>
              </w:rPr>
            </w:pPr>
            <w:r w:rsidRPr="009A1DEE">
              <w:rPr>
                <w:color w:val="000000"/>
              </w:rPr>
              <w:t>1.Охват детей, не имеющих медицинских противопоказаний, получающих качественное и общедоступное начальное и основное общее образование.</w:t>
            </w:r>
            <w:r w:rsidRPr="009A1DEE">
              <w:rPr>
                <w:sz w:val="28"/>
                <w:szCs w:val="28"/>
                <w:lang w:eastAsia="en-US"/>
              </w:rPr>
              <w:t xml:space="preserve"> </w:t>
            </w:r>
          </w:p>
          <w:p w:rsidR="00174F3E" w:rsidRPr="009A1DEE" w:rsidRDefault="00174F3E" w:rsidP="00174F3E">
            <w:pPr>
              <w:rPr>
                <w:b/>
                <w:sz w:val="28"/>
                <w:szCs w:val="28"/>
                <w:lang w:eastAsia="en-US"/>
              </w:rPr>
            </w:pPr>
            <w:r w:rsidRPr="009A1DEE">
              <w:rPr>
                <w:b/>
                <w:sz w:val="28"/>
                <w:szCs w:val="28"/>
                <w:lang w:eastAsia="en-US"/>
              </w:rPr>
              <w:t>Показатели непосредственных результатов</w:t>
            </w:r>
          </w:p>
          <w:p w:rsidR="00174F3E" w:rsidRPr="009A1DEE" w:rsidRDefault="00174F3E" w:rsidP="005C24F1">
            <w:pPr>
              <w:numPr>
                <w:ilvl w:val="0"/>
                <w:numId w:val="13"/>
              </w:numPr>
              <w:rPr>
                <w:color w:val="000000"/>
                <w:sz w:val="22"/>
                <w:szCs w:val="22"/>
              </w:rPr>
            </w:pPr>
            <w:r w:rsidRPr="009A1DEE">
              <w:rPr>
                <w:color w:val="000000"/>
              </w:rPr>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 </w:t>
            </w:r>
          </w:p>
          <w:p w:rsidR="00174F3E" w:rsidRPr="009A1DEE" w:rsidRDefault="00174F3E" w:rsidP="005C24F1">
            <w:pPr>
              <w:numPr>
                <w:ilvl w:val="0"/>
                <w:numId w:val="13"/>
              </w:numPr>
              <w:rPr>
                <w:color w:val="000000"/>
                <w:sz w:val="22"/>
                <w:szCs w:val="22"/>
              </w:rPr>
            </w:pPr>
            <w:r w:rsidRPr="009A1DEE">
              <w:rPr>
                <w:color w:val="000000"/>
              </w:rPr>
              <w:t xml:space="preserve">Отношение средней заработной платы педагогических работников сфере образования  к средней заработной плате в экономике региона сохранится на уровне 100%; </w:t>
            </w:r>
          </w:p>
          <w:p w:rsidR="00174F3E" w:rsidRPr="009A1DEE" w:rsidRDefault="00174F3E" w:rsidP="005C24F1">
            <w:pPr>
              <w:numPr>
                <w:ilvl w:val="0"/>
                <w:numId w:val="13"/>
              </w:numPr>
              <w:rPr>
                <w:color w:val="000000"/>
                <w:sz w:val="22"/>
                <w:szCs w:val="22"/>
              </w:rPr>
            </w:pPr>
            <w:r w:rsidRPr="009A1DEE">
              <w:rPr>
                <w:color w:val="000000"/>
              </w:rPr>
              <w:t xml:space="preserve">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 </w:t>
            </w:r>
          </w:p>
          <w:p w:rsidR="00174F3E" w:rsidRPr="009A1DEE" w:rsidRDefault="00174F3E" w:rsidP="005C24F1">
            <w:pPr>
              <w:numPr>
                <w:ilvl w:val="0"/>
                <w:numId w:val="13"/>
              </w:numPr>
              <w:rPr>
                <w:color w:val="000000"/>
                <w:sz w:val="22"/>
                <w:szCs w:val="22"/>
              </w:rPr>
            </w:pPr>
            <w:r w:rsidRPr="009A1DEE">
              <w:rPr>
                <w:color w:val="000000"/>
              </w:rPr>
              <w:t>Количество образовательных учреждений. внедряющих инновационные образовательные программы в общеобразовательных учреждениях  не менее 1</w:t>
            </w:r>
          </w:p>
        </w:tc>
      </w:tr>
    </w:tbl>
    <w:p w:rsidR="00697B9E" w:rsidRPr="009A1DEE" w:rsidRDefault="00697B9E" w:rsidP="009778C5">
      <w:pPr>
        <w:spacing w:line="360" w:lineRule="auto"/>
        <w:ind w:left="1068"/>
        <w:jc w:val="center"/>
        <w:rPr>
          <w:b/>
          <w:sz w:val="28"/>
          <w:szCs w:val="28"/>
        </w:rPr>
      </w:pPr>
    </w:p>
    <w:p w:rsidR="009778C5" w:rsidRPr="009A1DEE" w:rsidRDefault="009778C5" w:rsidP="009778C5">
      <w:pPr>
        <w:autoSpaceDE w:val="0"/>
        <w:autoSpaceDN w:val="0"/>
        <w:adjustRightInd w:val="0"/>
        <w:spacing w:line="360" w:lineRule="auto"/>
        <w:jc w:val="center"/>
        <w:rPr>
          <w:b/>
          <w:sz w:val="28"/>
          <w:szCs w:val="28"/>
        </w:rPr>
      </w:pPr>
      <w:r w:rsidRPr="009A1DEE">
        <w:rPr>
          <w:b/>
          <w:sz w:val="28"/>
          <w:szCs w:val="28"/>
        </w:rPr>
        <w:lastRenderedPageBreak/>
        <w:t>3.2.1. ХАРАКТЕРИСТИКА ТЕКУЩЕГО СОСТОЯНИЯ</w:t>
      </w:r>
    </w:p>
    <w:p w:rsidR="0047658D" w:rsidRPr="0036542B" w:rsidRDefault="0047658D" w:rsidP="0047658D">
      <w:pPr>
        <w:pStyle w:val="1a"/>
        <w:shd w:val="clear" w:color="auto" w:fill="auto"/>
        <w:spacing w:after="0" w:line="307" w:lineRule="exact"/>
        <w:ind w:left="20" w:firstLine="688"/>
        <w:jc w:val="both"/>
        <w:rPr>
          <w:sz w:val="28"/>
          <w:szCs w:val="28"/>
        </w:rPr>
      </w:pPr>
      <w:r w:rsidRPr="0036542B">
        <w:rPr>
          <w:sz w:val="28"/>
          <w:szCs w:val="28"/>
        </w:rPr>
        <w:t xml:space="preserve">На территории городского округа в  30 организациях, осуществляющих образовательную деятельность, получают образование  12951 человек и 25 человек вне организации (в форме семейного образования и самообразования). Ежегодно, в среднем на 3%, увеличивается численность обучающихся в школах округа. </w:t>
      </w:r>
    </w:p>
    <w:p w:rsidR="0047658D" w:rsidRPr="0036542B" w:rsidRDefault="0047658D" w:rsidP="0047658D">
      <w:pPr>
        <w:pStyle w:val="1a"/>
        <w:shd w:val="clear" w:color="auto" w:fill="auto"/>
        <w:spacing w:after="0" w:line="307" w:lineRule="exact"/>
        <w:ind w:left="20" w:firstLine="688"/>
        <w:jc w:val="both"/>
        <w:rPr>
          <w:sz w:val="28"/>
          <w:szCs w:val="28"/>
        </w:rPr>
      </w:pPr>
      <w:r w:rsidRPr="0036542B">
        <w:rPr>
          <w:sz w:val="28"/>
          <w:szCs w:val="28"/>
        </w:rPr>
        <w:t>Улучшение материально – технической базы МБ(А)ОУ округа осуществляется в последние годы достаточно динамично, в том числе в рамках приоритетного национального проекта «Образование», в который входят 10 федеральных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«Новые возможности для каждого», «Социальная активность», «Экспорт образования», «Социальные лифты для каждого».</w:t>
      </w:r>
    </w:p>
    <w:p w:rsidR="0047658D" w:rsidRPr="0036542B" w:rsidRDefault="00533C50" w:rsidP="0047658D">
      <w:pPr>
        <w:pStyle w:val="1a"/>
        <w:shd w:val="clear" w:color="auto" w:fill="auto"/>
        <w:spacing w:after="0" w:line="307" w:lineRule="exact"/>
        <w:ind w:left="20" w:firstLine="688"/>
        <w:jc w:val="both"/>
        <w:rPr>
          <w:sz w:val="28"/>
          <w:szCs w:val="28"/>
        </w:rPr>
      </w:pPr>
      <w:r w:rsidRPr="0036542B">
        <w:rPr>
          <w:sz w:val="28"/>
          <w:szCs w:val="28"/>
        </w:rPr>
        <w:t>С 1 сентября 2019 года в 4</w:t>
      </w:r>
      <w:r w:rsidR="0047658D" w:rsidRPr="0036542B">
        <w:rPr>
          <w:sz w:val="28"/>
          <w:szCs w:val="28"/>
        </w:rPr>
        <w:t xml:space="preserve"> сельских школах (МБОУ Краснослободс</w:t>
      </w:r>
      <w:r w:rsidRPr="0036542B">
        <w:rPr>
          <w:sz w:val="28"/>
          <w:szCs w:val="28"/>
        </w:rPr>
        <w:t>кой ОШ, МБОУ Совхозской ОШ, МБОУ</w:t>
      </w:r>
      <w:r w:rsidR="0047658D" w:rsidRPr="0036542B">
        <w:rPr>
          <w:sz w:val="28"/>
          <w:szCs w:val="28"/>
        </w:rPr>
        <w:t xml:space="preserve"> Линдовской СШ, МБОУ Останкинской СШ) открыты Центры образования цифрового и гуман</w:t>
      </w:r>
      <w:r w:rsidRPr="0036542B">
        <w:rPr>
          <w:sz w:val="28"/>
          <w:szCs w:val="28"/>
        </w:rPr>
        <w:t>итарного профилей «Точка роста». С 2020 года будет открыт Центр на базе МАОУ Редькинской ОШ.</w:t>
      </w:r>
      <w:r w:rsidR="0047658D" w:rsidRPr="0036542B">
        <w:rPr>
          <w:sz w:val="28"/>
          <w:szCs w:val="28"/>
        </w:rPr>
        <w:t xml:space="preserve"> </w:t>
      </w:r>
      <w:r w:rsidRPr="0036542B">
        <w:rPr>
          <w:sz w:val="28"/>
          <w:szCs w:val="28"/>
        </w:rPr>
        <w:t xml:space="preserve">В Центрах ученики  будут </w:t>
      </w:r>
      <w:r w:rsidR="0047658D" w:rsidRPr="0036542B">
        <w:rPr>
          <w:sz w:val="28"/>
          <w:szCs w:val="28"/>
        </w:rPr>
        <w:t xml:space="preserve">изучать обновлённые предметные области «Технология», «Информатика», «Основы безопасности жизнедеятельности», «Математика и информатика», «Физическая культура и основы безопасности жизнедеятельности» на современном оборудовании и с использованием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как на уроках, так и в процессе внеурочной деятельности. Центры также будут выполнять и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w:t>
      </w:r>
      <w:r w:rsidR="001666E6" w:rsidRPr="0036542B">
        <w:rPr>
          <w:sz w:val="28"/>
          <w:szCs w:val="28"/>
        </w:rPr>
        <w:t>До 2024 года будут открыты еще 5 Центров.</w:t>
      </w:r>
    </w:p>
    <w:p w:rsidR="0047658D" w:rsidRPr="0036542B" w:rsidRDefault="0047658D" w:rsidP="008F2226">
      <w:pPr>
        <w:pStyle w:val="ac"/>
        <w:shd w:val="clear" w:color="auto" w:fill="FFFFFF"/>
        <w:spacing w:before="0" w:beforeAutospacing="0" w:after="0" w:afterAutospacing="0"/>
        <w:rPr>
          <w:sz w:val="28"/>
          <w:szCs w:val="28"/>
        </w:rPr>
      </w:pPr>
      <w:r w:rsidRPr="0036542B">
        <w:rPr>
          <w:sz w:val="28"/>
          <w:szCs w:val="28"/>
        </w:rPr>
        <w:t xml:space="preserve">В 2019/2020 учебном году </w:t>
      </w:r>
      <w:r w:rsidR="00533C50" w:rsidRPr="0036542B">
        <w:rPr>
          <w:sz w:val="28"/>
          <w:szCs w:val="28"/>
        </w:rPr>
        <w:t xml:space="preserve">созданы </w:t>
      </w:r>
      <w:r w:rsidRPr="0036542B">
        <w:rPr>
          <w:sz w:val="28"/>
          <w:szCs w:val="28"/>
        </w:rPr>
        <w:t>цифровой образовательной среды в 3 образовательных учреждениях (МАОУ СШ №8, МАОУ СШ №</w:t>
      </w:r>
      <w:r w:rsidR="00533C50" w:rsidRPr="0036542B">
        <w:rPr>
          <w:sz w:val="28"/>
          <w:szCs w:val="28"/>
        </w:rPr>
        <w:t xml:space="preserve"> 4, МАОУ СШ №3), в данных Центрах</w:t>
      </w:r>
      <w:r w:rsidR="008F2226" w:rsidRPr="0036542B">
        <w:rPr>
          <w:sz w:val="28"/>
          <w:szCs w:val="28"/>
        </w:rPr>
        <w:t xml:space="preserve"> планируется создание </w:t>
      </w:r>
      <w:hyperlink r:id="rId10" w:history="1">
        <w:r w:rsidR="008F2226" w:rsidRPr="0036542B">
          <w:rPr>
            <w:rStyle w:val="a4"/>
            <w:color w:val="auto"/>
            <w:sz w:val="28"/>
            <w:szCs w:val="28"/>
            <w:u w:val="none"/>
          </w:rPr>
          <w:t>информационного ресурса</w:t>
        </w:r>
      </w:hyperlink>
      <w:r w:rsidR="008F2226" w:rsidRPr="0036542B">
        <w:rPr>
          <w:sz w:val="28"/>
          <w:szCs w:val="28"/>
        </w:rPr>
        <w:t>, обеспечивающего доступ к онлайн-курсам по принципу «одного окна» и объединяющего целый ряд уже существующих платформ онлайн-обучения благодаря единой системе аутентификации пользователей..</w:t>
      </w:r>
      <w:r w:rsidR="001666E6" w:rsidRPr="0036542B">
        <w:rPr>
          <w:sz w:val="28"/>
          <w:szCs w:val="28"/>
        </w:rPr>
        <w:t>До 2024 годы планируется открытие еще 5.</w:t>
      </w:r>
    </w:p>
    <w:p w:rsidR="0047658D" w:rsidRPr="0036542B" w:rsidRDefault="0047658D" w:rsidP="008F2226">
      <w:pPr>
        <w:pStyle w:val="1a"/>
        <w:shd w:val="clear" w:color="auto" w:fill="auto"/>
        <w:spacing w:after="0" w:line="240" w:lineRule="auto"/>
        <w:ind w:firstLine="688"/>
        <w:jc w:val="both"/>
        <w:rPr>
          <w:sz w:val="28"/>
          <w:szCs w:val="28"/>
        </w:rPr>
      </w:pPr>
      <w:r w:rsidRPr="0036542B">
        <w:rPr>
          <w:sz w:val="28"/>
          <w:szCs w:val="28"/>
        </w:rPr>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47658D" w:rsidRPr="0036542B" w:rsidRDefault="0047658D" w:rsidP="008F2226">
      <w:pPr>
        <w:widowControl w:val="0"/>
        <w:autoSpaceDE w:val="0"/>
        <w:autoSpaceDN w:val="0"/>
        <w:adjustRightInd w:val="0"/>
        <w:ind w:firstLine="709"/>
        <w:jc w:val="both"/>
        <w:rPr>
          <w:sz w:val="28"/>
          <w:szCs w:val="28"/>
        </w:rPr>
      </w:pPr>
      <w:r w:rsidRPr="0036542B">
        <w:rPr>
          <w:color w:val="2E74B5"/>
          <w:sz w:val="28"/>
          <w:szCs w:val="28"/>
        </w:rPr>
        <w:t>-</w:t>
      </w:r>
      <w:r w:rsidRPr="0036542B">
        <w:rPr>
          <w:color w:val="365F91"/>
          <w:sz w:val="28"/>
          <w:szCs w:val="28"/>
        </w:rPr>
        <w:t xml:space="preserve"> </w:t>
      </w:r>
      <w:r w:rsidRPr="0036542B">
        <w:rPr>
          <w:sz w:val="28"/>
          <w:szCs w:val="28"/>
        </w:rPr>
        <w:t xml:space="preserve">37% учащихся охвачены профильным обучением, 31% обучаются по индивидуальным учебным планам, 22% - в классах с углубленным изучением отдельных предметов (Лицей, школа №2, 6), 10% - по общеобразовательным программам. В рамках профилизации и выстраивания дальнейшего образовательного маршрута с учетом профессиональных интересов и потребностей обучающихся и их родителей  в 3 ООУ открыты профильные классы: </w:t>
      </w:r>
      <w:r w:rsidRPr="0036542B">
        <w:rPr>
          <w:sz w:val="28"/>
          <w:szCs w:val="28"/>
        </w:rPr>
        <w:lastRenderedPageBreak/>
        <w:t>МАОУ Лицей - социально-правовой профиль по договору с ФГКОУ ВО «НА МВД России», МБОУ СШ №3 – психолого-педагогический профиль по договору с ФГБОУ ВО «НГПУ им. К.Минина», МАОУ СШ №8 – по договору с медицинской академией.</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w:t>
      </w:r>
      <w:r w:rsidRPr="0036542B">
        <w:rPr>
          <w:sz w:val="28"/>
          <w:szCs w:val="28"/>
        </w:rPr>
        <w:tab/>
        <w:t>на уровне основного общего образования в 3 ООУ (МАОУ Лицей, МАОУ СШ №2, МАОУ СШ №11) открыты классы с углубленным изучением отдельных предметов –450 учащихся (математика, русский язык, английский язык).</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В школах округа обучается 205 детей-инвалидов. Доля школ, в которых созданы условия для инклюзивного образования детей с ограниченными возможностями здоровья, составляет 41%. 9 детей-инвалидов обучаются дистанционно на базе Центра дистанционного обучения г.Н.Новгорода.</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 xml:space="preserve">В 29 ООУ получают образование 839 детей с ограниченными возможностями здоровья по адаптированным основным общеобразовательным программам: для обучающихся с тяжелыми нарушениями речи – 4, слабослышащие – 1, слабовидящие – 1, с нарушениями опорно-двигательного аппарата – 9,  с задержкой психического развития – 461, с интеллектуальными нарушениями – 343, с расстройствами аутистического спектра – 20 человек. Из них 332 обучающихся получают образование в 33 специальных классах-комплектах для обучающихся по АООП. 507 – учатся инклюзивно. </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 xml:space="preserve">На базе МАОУ СШ №4 с 2017 года функционируют 2 класса для обучающихся с расстройствами аутистического спектра (14 человек). Коррекционное сопровождение осуществляет Центр развития «Шаг к успеху», созданный на базе школы, в штате которого состоят педагоги-психологи, учителя-логопеды, учителя-дефектологи, учитель ЛФК, тьюторы. Материально-техническое оснащение образовательного процесса обучающихся с РАС соответствует требованиям к созданию специальных образовательных условий для данной категории детей. </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На базе МБОУ СШ №10 с 1 сентября 2019 года открыт класс-комплект для  детей с синдромом Дауна.</w:t>
      </w:r>
    </w:p>
    <w:p w:rsidR="0047658D" w:rsidRPr="0036542B" w:rsidRDefault="0047658D" w:rsidP="0047658D">
      <w:pPr>
        <w:ind w:firstLine="709"/>
        <w:jc w:val="both"/>
        <w:rPr>
          <w:sz w:val="28"/>
          <w:szCs w:val="28"/>
        </w:rPr>
      </w:pPr>
      <w:r w:rsidRPr="0036542B">
        <w:rPr>
          <w:sz w:val="28"/>
          <w:szCs w:val="28"/>
        </w:rPr>
        <w:t xml:space="preserve">В 2017 году в округе был открыт МБУ ДО «Центр психолого-педагогической, медицинской и социальной помощи», на базе которого работает постоянно-действующая территориальная психолого-медико-педагогическая комиссия. Основная цель Центра – формирование образовательного пространства, внутри которого возможно получение дополнительной коррекционно-развивающей помощи детьми с ОВЗ как на базе Центра, так и в общеобразовательном учреждении. </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 xml:space="preserve">На 01 сентября 2019 года в образовательных учреждениях округа федеральные государственные образовательные стандарты реализуются с 1 по 9 класс (ФГОС ООО). Таким образом, численность обучающихся по ФГОС 1-8 классы составила в районе – 90%. Все школы оборудованы предметными кабинетами, организовано школьное питание, созданы условия для занятий физической культурой. Необходимо обеспечить оборудование учебных кабинетов основной школы в соответствии с современными требованиями. Внеурочная деятельность в общеобразовательных учреждениях ведется </w:t>
      </w:r>
      <w:r w:rsidRPr="0036542B">
        <w:rPr>
          <w:sz w:val="28"/>
          <w:szCs w:val="28"/>
        </w:rPr>
        <w:lastRenderedPageBreak/>
        <w:t xml:space="preserve">по 5 направлениям развития личности. Основная модель организации – оптимизационная. </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С 01 сентября 2020 года года планируется введение ФГОС на уровне среднего общего образования.</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В 30 ООУ созданы школьные спортивные клубы. В рамках реализации Указа Президента РФ о введении комплекса ГТО планируется привести в соответствие с современными требованиями школьные спортивные залы и площадки. В настоящее время в рамках целевых федеральных и региональных программ, за счет средств местного бюджета отремонтировано 14 спортивных залов в 12 ООУ.  Требуют ремонта 17 спортивных залов и перепрофилирования - 4 классные комнаты.</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С целью достижения максимальной прозрачности и объективности процедуры ЕГЭ в 2019 году было обеспечено межведомственное взаимодействие по подготовке 2 пунктов проведения ЕГЭ. Благодаря совместной работе экзамены прошли на высоком организационном уровне, без технических сбоев и нарушений порядка проведения. 2 пункта проведения экзаменов оснащены он-лайн видеонаблюдением,  металлоискателями. В 2019 году на организацию и проведение ЕГЭ за счет средств муниципального бюджета было выделено около 2 млн.руб. В 2020 году планируется дальнейшее оснащение ППЭ с целью соблюдения прозрачности процедуры ЕГЭ.</w:t>
      </w:r>
    </w:p>
    <w:p w:rsidR="0047658D" w:rsidRPr="0036542B" w:rsidRDefault="0047658D" w:rsidP="0047658D">
      <w:pPr>
        <w:widowControl w:val="0"/>
        <w:autoSpaceDE w:val="0"/>
        <w:autoSpaceDN w:val="0"/>
        <w:adjustRightInd w:val="0"/>
        <w:ind w:firstLine="709"/>
        <w:jc w:val="both"/>
        <w:rPr>
          <w:color w:val="2E74B5"/>
          <w:sz w:val="28"/>
          <w:szCs w:val="28"/>
        </w:rPr>
      </w:pPr>
      <w:r w:rsidRPr="0036542B">
        <w:rPr>
          <w:sz w:val="28"/>
          <w:szCs w:val="28"/>
        </w:rPr>
        <w:t>Постепенно увеличивается количество общеобразовательных учреждений, оборудованных системами видеонаблюдения. С целью повышения антитеррористической защищенности зданий школ планируется установка систем видеонаблюдения в каждое общеобразовательное</w:t>
      </w:r>
      <w:r w:rsidRPr="0036542B">
        <w:rPr>
          <w:color w:val="2E74B5"/>
          <w:sz w:val="28"/>
          <w:szCs w:val="28"/>
        </w:rPr>
        <w:t xml:space="preserve"> </w:t>
      </w:r>
      <w:r w:rsidRPr="0036542B">
        <w:rPr>
          <w:sz w:val="28"/>
          <w:szCs w:val="28"/>
        </w:rPr>
        <w:t>учреждение.</w:t>
      </w:r>
    </w:p>
    <w:p w:rsidR="0047658D" w:rsidRPr="0036542B" w:rsidRDefault="0047658D" w:rsidP="0047658D">
      <w:pPr>
        <w:ind w:firstLine="567"/>
        <w:jc w:val="both"/>
        <w:rPr>
          <w:sz w:val="28"/>
          <w:szCs w:val="28"/>
        </w:rPr>
      </w:pPr>
      <w:r w:rsidRPr="0036542B">
        <w:rPr>
          <w:sz w:val="28"/>
          <w:szCs w:val="28"/>
        </w:rPr>
        <w:t xml:space="preserve">Организация подвоза обучающихся.  Количество единиц школьного транспорта – 23 в 20 ООУ. Общая протяжённость маршрутов составляет от </w:t>
      </w:r>
      <w:smartTag w:uri="urn:schemas-microsoft-com:office:smarttags" w:element="metricconverter">
        <w:smartTagPr>
          <w:attr w:name="ProductID" w:val="4 км"/>
        </w:smartTagPr>
        <w:r w:rsidRPr="0036542B">
          <w:rPr>
            <w:sz w:val="28"/>
            <w:szCs w:val="28"/>
          </w:rPr>
          <w:t>4 км</w:t>
        </w:r>
      </w:smartTag>
      <w:r w:rsidRPr="0036542B">
        <w:rPr>
          <w:sz w:val="28"/>
          <w:szCs w:val="28"/>
        </w:rPr>
        <w:t xml:space="preserve"> до </w:t>
      </w:r>
      <w:smartTag w:uri="urn:schemas-microsoft-com:office:smarttags" w:element="metricconverter">
        <w:smartTagPr>
          <w:attr w:name="ProductID" w:val="171 км"/>
        </w:smartTagPr>
        <w:r w:rsidRPr="0036542B">
          <w:rPr>
            <w:sz w:val="28"/>
            <w:szCs w:val="28"/>
          </w:rPr>
          <w:t>171 км</w:t>
        </w:r>
      </w:smartTag>
      <w:r w:rsidRPr="0036542B">
        <w:rPr>
          <w:sz w:val="28"/>
          <w:szCs w:val="28"/>
        </w:rPr>
        <w:t>. 1008 школьников охвачено подвозом. Основной проблемой является необходимость обновления школьного автопарка.</w:t>
      </w:r>
    </w:p>
    <w:p w:rsidR="0047658D" w:rsidRPr="0036542B" w:rsidRDefault="0047658D" w:rsidP="0047658D">
      <w:pPr>
        <w:widowControl w:val="0"/>
        <w:autoSpaceDE w:val="0"/>
        <w:autoSpaceDN w:val="0"/>
        <w:adjustRightInd w:val="0"/>
        <w:ind w:firstLine="540"/>
        <w:jc w:val="both"/>
        <w:rPr>
          <w:rFonts w:eastAsia="Times New Roman"/>
          <w:sz w:val="28"/>
          <w:szCs w:val="28"/>
        </w:rPr>
      </w:pPr>
      <w:r w:rsidRPr="0036542B">
        <w:rPr>
          <w:rFonts w:eastAsia="Times New Roman"/>
          <w:sz w:val="28"/>
          <w:szCs w:val="28"/>
        </w:rPr>
        <w:t>97% зданий школ городского округа г.Бор были спроектированы и построены в середине прошлого века и ранее. Последний год постройки школ в округе – 1991 год. В 2017 году введено в эксплуатацию новое здание школы на 1000 мест ( Красногорка, 20). В ближайшее время планируется строительство школы на 1000 мест в Боталово-4.</w:t>
      </w:r>
    </w:p>
    <w:p w:rsidR="0047658D" w:rsidRPr="0036542B" w:rsidRDefault="0047658D" w:rsidP="0047658D">
      <w:pPr>
        <w:widowControl w:val="0"/>
        <w:autoSpaceDE w:val="0"/>
        <w:autoSpaceDN w:val="0"/>
        <w:adjustRightInd w:val="0"/>
        <w:ind w:firstLine="540"/>
        <w:jc w:val="both"/>
        <w:rPr>
          <w:rFonts w:eastAsia="Times New Roman"/>
          <w:sz w:val="28"/>
          <w:szCs w:val="28"/>
        </w:rPr>
      </w:pPr>
      <w:r w:rsidRPr="0036542B">
        <w:rPr>
          <w:rFonts w:eastAsia="Times New Roman"/>
          <w:sz w:val="28"/>
          <w:szCs w:val="28"/>
        </w:rPr>
        <w:t xml:space="preserve">Проблемой городских школ остается наличие второй смены. Указом Президента РФ поставлена задача ликвидации второй смены во всех общеобразовательных учреждениях.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1192"/>
        <w:gridCol w:w="4448"/>
        <w:gridCol w:w="3779"/>
        <w:gridCol w:w="2410"/>
      </w:tblGrid>
      <w:tr w:rsidR="0047658D" w:rsidRPr="0036542B">
        <w:trPr>
          <w:trHeight w:val="547"/>
        </w:trPr>
        <w:tc>
          <w:tcPr>
            <w:tcW w:w="1000" w:type="pct"/>
            <w:tcBorders>
              <w:top w:val="single" w:sz="4" w:space="0" w:color="auto"/>
              <w:left w:val="single" w:sz="4" w:space="0" w:color="auto"/>
              <w:bottom w:val="single" w:sz="4" w:space="0" w:color="auto"/>
              <w:right w:val="single" w:sz="4" w:space="0" w:color="auto"/>
            </w:tcBorders>
            <w:vAlign w:val="center"/>
          </w:tcPr>
          <w:p w:rsidR="0047658D" w:rsidRPr="0036542B" w:rsidRDefault="0047658D">
            <w:pPr>
              <w:spacing w:line="256" w:lineRule="auto"/>
              <w:jc w:val="center"/>
              <w:rPr>
                <w:sz w:val="28"/>
                <w:szCs w:val="28"/>
              </w:rPr>
            </w:pPr>
            <w:r w:rsidRPr="0036542B">
              <w:rPr>
                <w:sz w:val="28"/>
                <w:szCs w:val="28"/>
              </w:rPr>
              <w:t>Учебный год</w:t>
            </w:r>
          </w:p>
        </w:tc>
        <w:tc>
          <w:tcPr>
            <w:tcW w:w="1907" w:type="pct"/>
            <w:gridSpan w:val="2"/>
            <w:tcBorders>
              <w:top w:val="single" w:sz="4" w:space="0" w:color="auto"/>
              <w:left w:val="single" w:sz="4" w:space="0" w:color="auto"/>
              <w:bottom w:val="single" w:sz="4" w:space="0" w:color="auto"/>
              <w:right w:val="single" w:sz="4" w:space="0" w:color="auto"/>
            </w:tcBorders>
            <w:vAlign w:val="center"/>
          </w:tcPr>
          <w:p w:rsidR="0047658D" w:rsidRPr="0036542B" w:rsidRDefault="0047658D">
            <w:pPr>
              <w:spacing w:line="256" w:lineRule="auto"/>
              <w:jc w:val="center"/>
              <w:rPr>
                <w:sz w:val="28"/>
                <w:szCs w:val="28"/>
              </w:rPr>
            </w:pPr>
            <w:r w:rsidRPr="0036542B">
              <w:rPr>
                <w:sz w:val="28"/>
                <w:szCs w:val="28"/>
              </w:rPr>
              <w:t xml:space="preserve">Число ОУ, ведущих занятия в две смены </w:t>
            </w:r>
          </w:p>
        </w:tc>
        <w:tc>
          <w:tcPr>
            <w:tcW w:w="2093" w:type="pct"/>
            <w:gridSpan w:val="2"/>
            <w:tcBorders>
              <w:top w:val="single" w:sz="4" w:space="0" w:color="auto"/>
              <w:left w:val="single" w:sz="4" w:space="0" w:color="auto"/>
              <w:bottom w:val="single" w:sz="4" w:space="0" w:color="auto"/>
              <w:right w:val="single" w:sz="4" w:space="0" w:color="auto"/>
            </w:tcBorders>
            <w:vAlign w:val="center"/>
          </w:tcPr>
          <w:p w:rsidR="0047658D" w:rsidRPr="0036542B" w:rsidRDefault="0047658D">
            <w:pPr>
              <w:spacing w:line="256" w:lineRule="auto"/>
              <w:jc w:val="center"/>
              <w:rPr>
                <w:sz w:val="28"/>
                <w:szCs w:val="28"/>
              </w:rPr>
            </w:pPr>
            <w:r w:rsidRPr="0036542B">
              <w:rPr>
                <w:sz w:val="28"/>
                <w:szCs w:val="28"/>
              </w:rPr>
              <w:t>Количество обучающихся, занимающихся во вторую смену</w:t>
            </w:r>
          </w:p>
        </w:tc>
      </w:tr>
      <w:tr w:rsidR="0047658D" w:rsidRPr="0036542B">
        <w:tc>
          <w:tcPr>
            <w:tcW w:w="1000"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rPr>
                <w:sz w:val="28"/>
                <w:szCs w:val="28"/>
              </w:rPr>
            </w:pPr>
            <w:r w:rsidRPr="0036542B">
              <w:rPr>
                <w:sz w:val="28"/>
                <w:szCs w:val="28"/>
              </w:rPr>
              <w:t>2015/2016</w:t>
            </w:r>
          </w:p>
        </w:tc>
        <w:tc>
          <w:tcPr>
            <w:tcW w:w="403"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11</w:t>
            </w:r>
          </w:p>
        </w:tc>
        <w:tc>
          <w:tcPr>
            <w:tcW w:w="150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37%</w:t>
            </w:r>
          </w:p>
        </w:tc>
        <w:tc>
          <w:tcPr>
            <w:tcW w:w="1278"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1576</w:t>
            </w:r>
          </w:p>
        </w:tc>
        <w:tc>
          <w:tcPr>
            <w:tcW w:w="81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13,7%</w:t>
            </w:r>
          </w:p>
        </w:tc>
      </w:tr>
      <w:tr w:rsidR="0047658D" w:rsidRPr="0036542B">
        <w:tc>
          <w:tcPr>
            <w:tcW w:w="1000"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rPr>
                <w:sz w:val="28"/>
                <w:szCs w:val="28"/>
              </w:rPr>
            </w:pPr>
            <w:r w:rsidRPr="0036542B">
              <w:rPr>
                <w:sz w:val="28"/>
                <w:szCs w:val="28"/>
              </w:rPr>
              <w:t>2016/2017</w:t>
            </w:r>
          </w:p>
        </w:tc>
        <w:tc>
          <w:tcPr>
            <w:tcW w:w="403"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9</w:t>
            </w:r>
          </w:p>
        </w:tc>
        <w:tc>
          <w:tcPr>
            <w:tcW w:w="150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31%</w:t>
            </w:r>
          </w:p>
        </w:tc>
        <w:tc>
          <w:tcPr>
            <w:tcW w:w="1278"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1486</w:t>
            </w:r>
          </w:p>
        </w:tc>
        <w:tc>
          <w:tcPr>
            <w:tcW w:w="81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13,0%</w:t>
            </w:r>
          </w:p>
        </w:tc>
      </w:tr>
      <w:tr w:rsidR="0047658D" w:rsidRPr="0036542B">
        <w:tc>
          <w:tcPr>
            <w:tcW w:w="1000"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rPr>
                <w:sz w:val="28"/>
                <w:szCs w:val="28"/>
              </w:rPr>
            </w:pPr>
            <w:r w:rsidRPr="0036542B">
              <w:rPr>
                <w:sz w:val="28"/>
                <w:szCs w:val="28"/>
              </w:rPr>
              <w:t>2017/2018</w:t>
            </w:r>
          </w:p>
        </w:tc>
        <w:tc>
          <w:tcPr>
            <w:tcW w:w="403"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7</w:t>
            </w:r>
          </w:p>
        </w:tc>
        <w:tc>
          <w:tcPr>
            <w:tcW w:w="150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24,1%</w:t>
            </w:r>
          </w:p>
        </w:tc>
        <w:tc>
          <w:tcPr>
            <w:tcW w:w="1278"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831</w:t>
            </w:r>
          </w:p>
        </w:tc>
        <w:tc>
          <w:tcPr>
            <w:tcW w:w="81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6,8%</w:t>
            </w:r>
          </w:p>
        </w:tc>
      </w:tr>
      <w:tr w:rsidR="0047658D" w:rsidRPr="0036542B">
        <w:tc>
          <w:tcPr>
            <w:tcW w:w="1000"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rPr>
                <w:sz w:val="28"/>
                <w:szCs w:val="28"/>
              </w:rPr>
            </w:pPr>
            <w:r w:rsidRPr="0036542B">
              <w:rPr>
                <w:sz w:val="28"/>
                <w:szCs w:val="28"/>
              </w:rPr>
              <w:t>2018/2019</w:t>
            </w:r>
          </w:p>
        </w:tc>
        <w:tc>
          <w:tcPr>
            <w:tcW w:w="403"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8</w:t>
            </w:r>
          </w:p>
        </w:tc>
        <w:tc>
          <w:tcPr>
            <w:tcW w:w="150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27,5%</w:t>
            </w:r>
          </w:p>
        </w:tc>
        <w:tc>
          <w:tcPr>
            <w:tcW w:w="1278"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913</w:t>
            </w:r>
          </w:p>
        </w:tc>
        <w:tc>
          <w:tcPr>
            <w:tcW w:w="81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7,2%</w:t>
            </w:r>
          </w:p>
        </w:tc>
      </w:tr>
      <w:tr w:rsidR="0047658D" w:rsidRPr="0036542B">
        <w:tc>
          <w:tcPr>
            <w:tcW w:w="1000"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rPr>
                <w:sz w:val="28"/>
                <w:szCs w:val="28"/>
              </w:rPr>
            </w:pPr>
            <w:r w:rsidRPr="0036542B">
              <w:rPr>
                <w:sz w:val="28"/>
                <w:szCs w:val="28"/>
              </w:rPr>
              <w:t>2019/2020</w:t>
            </w:r>
          </w:p>
        </w:tc>
        <w:tc>
          <w:tcPr>
            <w:tcW w:w="403"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9</w:t>
            </w:r>
          </w:p>
        </w:tc>
        <w:tc>
          <w:tcPr>
            <w:tcW w:w="150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30%</w:t>
            </w:r>
          </w:p>
        </w:tc>
        <w:tc>
          <w:tcPr>
            <w:tcW w:w="1278"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1171</w:t>
            </w:r>
          </w:p>
        </w:tc>
        <w:tc>
          <w:tcPr>
            <w:tcW w:w="814" w:type="pct"/>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center"/>
              <w:rPr>
                <w:sz w:val="28"/>
                <w:szCs w:val="28"/>
              </w:rPr>
            </w:pPr>
            <w:r w:rsidRPr="0036542B">
              <w:rPr>
                <w:sz w:val="28"/>
                <w:szCs w:val="28"/>
              </w:rPr>
              <w:t>9,1%</w:t>
            </w:r>
          </w:p>
        </w:tc>
      </w:tr>
    </w:tbl>
    <w:p w:rsidR="0047658D" w:rsidRPr="0036542B" w:rsidRDefault="0047658D" w:rsidP="0047658D">
      <w:pPr>
        <w:widowControl w:val="0"/>
        <w:autoSpaceDE w:val="0"/>
        <w:autoSpaceDN w:val="0"/>
        <w:adjustRightInd w:val="0"/>
        <w:ind w:firstLine="540"/>
        <w:jc w:val="both"/>
        <w:rPr>
          <w:rFonts w:eastAsia="Times New Roman"/>
          <w:sz w:val="28"/>
          <w:szCs w:val="28"/>
        </w:rPr>
      </w:pPr>
      <w:r w:rsidRPr="0036542B">
        <w:rPr>
          <w:rFonts w:eastAsia="Times New Roman"/>
          <w:sz w:val="28"/>
          <w:szCs w:val="28"/>
        </w:rPr>
        <w:lastRenderedPageBreak/>
        <w:t>Управлением образования и молодежной политики администрации городского округа г.Бор совместно с руководителями общеобразовательных организаций проводятся мероприятия, направленные на уменьшение доли обучающихся, занимающихся во вторую смену, за счет использования внутренних ресурсов существующих общеобразовательных организаций, перераспределения общеобразовательных организаций в рамках территориального прикрепления школ к месту жительства обучающихся. Планируется строительство новых зданий школ и реконструкция существующих в рамках федеральных программ.</w:t>
      </w:r>
    </w:p>
    <w:p w:rsidR="0047658D" w:rsidRPr="0036542B" w:rsidRDefault="0047658D" w:rsidP="0047658D">
      <w:pPr>
        <w:widowControl w:val="0"/>
        <w:autoSpaceDE w:val="0"/>
        <w:autoSpaceDN w:val="0"/>
        <w:adjustRightInd w:val="0"/>
        <w:ind w:firstLine="709"/>
        <w:jc w:val="both"/>
        <w:rPr>
          <w:sz w:val="28"/>
          <w:szCs w:val="28"/>
        </w:rPr>
      </w:pPr>
      <w:r w:rsidRPr="0036542B">
        <w:rPr>
          <w:sz w:val="28"/>
          <w:szCs w:val="28"/>
        </w:rPr>
        <w:t>МАОУ СШ №2, МАОУ СШ №4, МАОУ СШ №8, МБОУ СШ №6, МБОУ Затонская СШ принимают активное участие в инновационной деятельности на муниципальном, региональном и федеральном уровнях. Стажерские площадки открыты в школах МАОУ Лицей, МАОУ СШ №1, МАОУ СШ №2, МАОУ СШ №4.</w:t>
      </w:r>
    </w:p>
    <w:p w:rsidR="0047658D" w:rsidRPr="0036542B" w:rsidRDefault="0047658D" w:rsidP="0047658D">
      <w:pPr>
        <w:ind w:firstLine="709"/>
        <w:jc w:val="both"/>
        <w:rPr>
          <w:bCs/>
          <w:sz w:val="28"/>
          <w:szCs w:val="28"/>
        </w:rPr>
      </w:pPr>
      <w:r w:rsidRPr="0036542B">
        <w:rPr>
          <w:bCs/>
          <w:sz w:val="28"/>
          <w:szCs w:val="28"/>
        </w:rPr>
        <w:t>Педагогические коллективы являются активными участниками региональных и всероссийских конкурсов в сфере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3402"/>
      </w:tblGrid>
      <w:tr w:rsidR="0047658D" w:rsidRPr="0036542B">
        <w:tc>
          <w:tcPr>
            <w:tcW w:w="1384" w:type="dxa"/>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both"/>
              <w:rPr>
                <w:bCs/>
                <w:sz w:val="28"/>
                <w:szCs w:val="28"/>
              </w:rPr>
            </w:pPr>
            <w:r w:rsidRPr="0036542B">
              <w:rPr>
                <w:bCs/>
                <w:sz w:val="28"/>
                <w:szCs w:val="28"/>
              </w:rPr>
              <w:t>2017 год</w:t>
            </w:r>
          </w:p>
        </w:tc>
        <w:tc>
          <w:tcPr>
            <w:tcW w:w="13402" w:type="dxa"/>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rPr>
                <w:bCs/>
                <w:sz w:val="28"/>
                <w:szCs w:val="28"/>
              </w:rPr>
            </w:pPr>
            <w:r w:rsidRPr="0036542B">
              <w:rPr>
                <w:bCs/>
                <w:sz w:val="28"/>
                <w:szCs w:val="28"/>
              </w:rPr>
              <w:t>- МАОУ СШ №4 - победитель всероссийского конкурса «Лучшая инклюзивная школа» в номинации «Лучшая практика психолого-педагогического сопровождения инклюзивного образования»;</w:t>
            </w:r>
          </w:p>
          <w:p w:rsidR="0047658D" w:rsidRPr="0036542B" w:rsidRDefault="0047658D">
            <w:pPr>
              <w:spacing w:line="256" w:lineRule="auto"/>
              <w:jc w:val="both"/>
              <w:rPr>
                <w:bCs/>
                <w:sz w:val="28"/>
                <w:szCs w:val="28"/>
              </w:rPr>
            </w:pPr>
            <w:r w:rsidRPr="0036542B">
              <w:rPr>
                <w:bCs/>
                <w:sz w:val="28"/>
                <w:szCs w:val="28"/>
              </w:rPr>
              <w:t>- МАОУ Лицей, МАОУ СШ №8- победители конкурсного отбора образовательных учреждений Нижегородской области, внедряющих инновационные образовательные программы</w:t>
            </w:r>
          </w:p>
        </w:tc>
      </w:tr>
      <w:tr w:rsidR="0047658D" w:rsidRPr="0036542B">
        <w:tc>
          <w:tcPr>
            <w:tcW w:w="1384" w:type="dxa"/>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both"/>
              <w:rPr>
                <w:bCs/>
                <w:sz w:val="28"/>
                <w:szCs w:val="28"/>
              </w:rPr>
            </w:pPr>
            <w:r w:rsidRPr="0036542B">
              <w:rPr>
                <w:bCs/>
                <w:sz w:val="28"/>
                <w:szCs w:val="28"/>
              </w:rPr>
              <w:t>2018 год</w:t>
            </w:r>
          </w:p>
          <w:p w:rsidR="0047658D" w:rsidRPr="0036542B" w:rsidRDefault="0047658D">
            <w:pPr>
              <w:tabs>
                <w:tab w:val="left" w:pos="330"/>
              </w:tabs>
              <w:spacing w:line="256" w:lineRule="auto"/>
              <w:jc w:val="both"/>
              <w:rPr>
                <w:bCs/>
                <w:sz w:val="28"/>
                <w:szCs w:val="28"/>
              </w:rPr>
            </w:pPr>
          </w:p>
        </w:tc>
        <w:tc>
          <w:tcPr>
            <w:tcW w:w="13402" w:type="dxa"/>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both"/>
              <w:rPr>
                <w:bCs/>
                <w:sz w:val="28"/>
                <w:szCs w:val="28"/>
              </w:rPr>
            </w:pPr>
            <w:r w:rsidRPr="0036542B">
              <w:rPr>
                <w:bCs/>
                <w:sz w:val="28"/>
                <w:szCs w:val="28"/>
              </w:rPr>
              <w:t>- МАОУ СШ №4 - победитель конкурсного отбора образовательных учреждений Нижегородской области, внедряющих инновационные образовательные программы</w:t>
            </w:r>
          </w:p>
        </w:tc>
      </w:tr>
      <w:tr w:rsidR="0047658D" w:rsidRPr="0036542B">
        <w:tc>
          <w:tcPr>
            <w:tcW w:w="1384" w:type="dxa"/>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both"/>
              <w:rPr>
                <w:bCs/>
                <w:sz w:val="28"/>
                <w:szCs w:val="28"/>
              </w:rPr>
            </w:pPr>
            <w:r w:rsidRPr="0036542B">
              <w:rPr>
                <w:bCs/>
                <w:sz w:val="28"/>
                <w:szCs w:val="28"/>
              </w:rPr>
              <w:t>2019 год</w:t>
            </w:r>
          </w:p>
        </w:tc>
        <w:tc>
          <w:tcPr>
            <w:tcW w:w="13402" w:type="dxa"/>
            <w:tcBorders>
              <w:top w:val="single" w:sz="4" w:space="0" w:color="auto"/>
              <w:left w:val="single" w:sz="4" w:space="0" w:color="auto"/>
              <w:bottom w:val="single" w:sz="4" w:space="0" w:color="auto"/>
              <w:right w:val="single" w:sz="4" w:space="0" w:color="auto"/>
            </w:tcBorders>
          </w:tcPr>
          <w:p w:rsidR="0047658D" w:rsidRPr="0036542B" w:rsidRDefault="0047658D">
            <w:pPr>
              <w:spacing w:line="256" w:lineRule="auto"/>
              <w:jc w:val="both"/>
              <w:rPr>
                <w:bCs/>
                <w:sz w:val="28"/>
                <w:szCs w:val="28"/>
              </w:rPr>
            </w:pPr>
            <w:r w:rsidRPr="0036542B">
              <w:rPr>
                <w:bCs/>
                <w:sz w:val="28"/>
                <w:szCs w:val="28"/>
              </w:rPr>
              <w:t>- МАОУ Большепикинская ОШ победитель конкурсного отбора образовательных учреждений Нижегородской области, внедряющих инновационные образовательные программы</w:t>
            </w:r>
          </w:p>
        </w:tc>
      </w:tr>
    </w:tbl>
    <w:p w:rsidR="0047658D" w:rsidRPr="0036542B" w:rsidRDefault="0047658D" w:rsidP="0047658D">
      <w:pPr>
        <w:ind w:firstLine="567"/>
        <w:jc w:val="both"/>
        <w:outlineLvl w:val="0"/>
        <w:rPr>
          <w:sz w:val="28"/>
          <w:szCs w:val="28"/>
        </w:rPr>
      </w:pPr>
      <w:r w:rsidRPr="0036542B">
        <w:rPr>
          <w:kern w:val="2"/>
          <w:sz w:val="28"/>
          <w:szCs w:val="28"/>
        </w:rPr>
        <w:t xml:space="preserve">Согласно Концепции общенациональной системы выявления и развития молодых талантов, основной задачей является создание условий для развития способностей всех детей и молодёжи независимо от места жительства, социального положения и финансовых возможностей семьи. </w:t>
      </w:r>
      <w:r w:rsidRPr="0036542B">
        <w:rPr>
          <w:sz w:val="28"/>
          <w:szCs w:val="28"/>
        </w:rPr>
        <w:t>Для решения поставленной задачи в городском округе г. Бор</w:t>
      </w:r>
      <w:r w:rsidRPr="0036542B">
        <w:rPr>
          <w:b/>
          <w:sz w:val="28"/>
          <w:szCs w:val="28"/>
        </w:rPr>
        <w:t xml:space="preserve"> </w:t>
      </w:r>
      <w:r w:rsidRPr="0036542B">
        <w:rPr>
          <w:sz w:val="28"/>
          <w:szCs w:val="28"/>
        </w:rPr>
        <w:t>созданы благоприятные условия для интеллектуального развития одарённых детей; расширяются возможности для участия одарённых и способных школьников во Всероссийских и</w:t>
      </w:r>
      <w:r w:rsidRPr="0036542B">
        <w:rPr>
          <w:rStyle w:val="apple-converted-space"/>
          <w:sz w:val="28"/>
          <w:szCs w:val="28"/>
        </w:rPr>
        <w:t> </w:t>
      </w:r>
      <w:r w:rsidRPr="0036542B">
        <w:rPr>
          <w:sz w:val="28"/>
          <w:szCs w:val="28"/>
        </w:rPr>
        <w:t> международных конференциях, творческих конкурсах, выставках и</w:t>
      </w:r>
      <w:r w:rsidRPr="0036542B">
        <w:rPr>
          <w:rStyle w:val="apple-converted-space"/>
          <w:sz w:val="28"/>
          <w:szCs w:val="28"/>
        </w:rPr>
        <w:t> </w:t>
      </w:r>
      <w:r w:rsidRPr="0036542B">
        <w:rPr>
          <w:sz w:val="28"/>
          <w:szCs w:val="28"/>
        </w:rPr>
        <w:t> олимпиадах; стимулируется творческая деятельность одарённых детей. Используются различные формы работы с обучающимися: олимпиады (в том числе заочные, дистанционные); конференции научного общества учащихся; очные, заочные, дистанционные предметные и надпредме</w:t>
      </w:r>
      <w:r w:rsidR="00D6450D" w:rsidRPr="0036542B">
        <w:rPr>
          <w:sz w:val="28"/>
          <w:szCs w:val="28"/>
        </w:rPr>
        <w:t>тные конкурсы</w:t>
      </w:r>
      <w:r w:rsidRPr="0036542B">
        <w:rPr>
          <w:sz w:val="28"/>
          <w:szCs w:val="28"/>
        </w:rPr>
        <w:t>.</w:t>
      </w:r>
    </w:p>
    <w:p w:rsidR="0047658D" w:rsidRPr="0036542B" w:rsidRDefault="0047658D" w:rsidP="0047658D">
      <w:pPr>
        <w:ind w:firstLine="567"/>
        <w:jc w:val="both"/>
        <w:rPr>
          <w:sz w:val="28"/>
          <w:szCs w:val="28"/>
        </w:rPr>
      </w:pPr>
      <w:r w:rsidRPr="0036542B">
        <w:rPr>
          <w:sz w:val="28"/>
          <w:szCs w:val="28"/>
          <w:shd w:val="clear" w:color="auto" w:fill="FFFFFF"/>
        </w:rPr>
        <w:t xml:space="preserve">Олимпиадное движение - это одно из перспективных направлений работы с детьми. В округе сложилась система работы: в школьных олимпиадах участвуют дети с </w:t>
      </w:r>
      <w:r w:rsidR="00D6450D" w:rsidRPr="0036542B">
        <w:rPr>
          <w:sz w:val="28"/>
          <w:szCs w:val="28"/>
          <w:shd w:val="clear" w:color="auto" w:fill="FFFFFF"/>
        </w:rPr>
        <w:t>5</w:t>
      </w:r>
      <w:r w:rsidRPr="0036542B">
        <w:rPr>
          <w:sz w:val="28"/>
          <w:szCs w:val="28"/>
          <w:shd w:val="clear" w:color="auto" w:fill="FFFFFF"/>
        </w:rPr>
        <w:t xml:space="preserve"> по 11 класс (математика и русский язык с 4 класса),  муниципальные олимпиады ВОШ для учащихся 7-11 классов, региональный и </w:t>
      </w:r>
      <w:r w:rsidR="00D6450D" w:rsidRPr="0036542B">
        <w:rPr>
          <w:sz w:val="28"/>
          <w:szCs w:val="28"/>
          <w:shd w:val="clear" w:color="auto" w:fill="FFFFFF"/>
        </w:rPr>
        <w:t>заключительный</w:t>
      </w:r>
      <w:r w:rsidRPr="0036542B">
        <w:rPr>
          <w:sz w:val="28"/>
          <w:szCs w:val="28"/>
          <w:shd w:val="clear" w:color="auto" w:fill="FFFFFF"/>
        </w:rPr>
        <w:t xml:space="preserve"> этапы для учащихся 9-11 классов. </w:t>
      </w:r>
      <w:r w:rsidR="00D6450D" w:rsidRPr="0036542B">
        <w:rPr>
          <w:sz w:val="28"/>
          <w:szCs w:val="28"/>
        </w:rPr>
        <w:t>В 2019</w:t>
      </w:r>
      <w:r w:rsidRPr="0036542B">
        <w:rPr>
          <w:sz w:val="28"/>
          <w:szCs w:val="28"/>
        </w:rPr>
        <w:t>-20</w:t>
      </w:r>
      <w:r w:rsidR="00D6450D" w:rsidRPr="0036542B">
        <w:rPr>
          <w:sz w:val="28"/>
          <w:szCs w:val="28"/>
        </w:rPr>
        <w:t>20</w:t>
      </w:r>
      <w:r w:rsidRPr="0036542B">
        <w:rPr>
          <w:sz w:val="28"/>
          <w:szCs w:val="28"/>
        </w:rPr>
        <w:t xml:space="preserve"> учебном году в городском округе г.Бор всероссийская олимпиада школьников проходила по 20 </w:t>
      </w:r>
      <w:r w:rsidRPr="0036542B">
        <w:rPr>
          <w:sz w:val="28"/>
          <w:szCs w:val="28"/>
        </w:rPr>
        <w:lastRenderedPageBreak/>
        <w:t xml:space="preserve">общеобразовательным предметам – школьный этап (далее – ШЭ) и по 20 общеобразовательным предметам муниципальный этап (далее – МЭ). В самом массовом, ШЭ приняли участие </w:t>
      </w:r>
      <w:r w:rsidR="00D6450D" w:rsidRPr="0036542B">
        <w:rPr>
          <w:sz w:val="28"/>
          <w:szCs w:val="28"/>
          <w:u w:val="single"/>
        </w:rPr>
        <w:t>4492</w:t>
      </w:r>
      <w:r w:rsidRPr="0036542B">
        <w:rPr>
          <w:sz w:val="28"/>
          <w:szCs w:val="28"/>
        </w:rPr>
        <w:t xml:space="preserve"> обучающихся 4 – 11 классов (</w:t>
      </w:r>
      <w:r w:rsidR="00D6450D" w:rsidRPr="0036542B">
        <w:rPr>
          <w:sz w:val="28"/>
          <w:szCs w:val="28"/>
        </w:rPr>
        <w:t>12504</w:t>
      </w:r>
      <w:r w:rsidRPr="0036542B">
        <w:rPr>
          <w:sz w:val="28"/>
          <w:szCs w:val="28"/>
        </w:rPr>
        <w:t xml:space="preserve"> участи</w:t>
      </w:r>
      <w:r w:rsidR="00D6450D" w:rsidRPr="0036542B">
        <w:rPr>
          <w:sz w:val="28"/>
          <w:szCs w:val="28"/>
        </w:rPr>
        <w:t>я</w:t>
      </w:r>
      <w:r w:rsidRPr="0036542B">
        <w:rPr>
          <w:sz w:val="28"/>
          <w:szCs w:val="28"/>
        </w:rPr>
        <w:t xml:space="preserve">) из всех </w:t>
      </w:r>
      <w:r w:rsidR="00D6450D" w:rsidRPr="0036542B">
        <w:rPr>
          <w:b/>
          <w:sz w:val="28"/>
          <w:szCs w:val="28"/>
        </w:rPr>
        <w:t>30</w:t>
      </w:r>
      <w:r w:rsidRPr="0036542B">
        <w:rPr>
          <w:sz w:val="28"/>
          <w:szCs w:val="28"/>
        </w:rPr>
        <w:t xml:space="preserve"> общеобразовательных учреждений, в муниципальном этапе – </w:t>
      </w:r>
      <w:r w:rsidR="00D6450D" w:rsidRPr="0036542B">
        <w:rPr>
          <w:sz w:val="28"/>
          <w:szCs w:val="28"/>
        </w:rPr>
        <w:t>582 участника (861</w:t>
      </w:r>
      <w:r w:rsidRPr="0036542B">
        <w:rPr>
          <w:sz w:val="28"/>
          <w:szCs w:val="28"/>
        </w:rPr>
        <w:t xml:space="preserve"> участи</w:t>
      </w:r>
      <w:r w:rsidR="00D6450D" w:rsidRPr="0036542B">
        <w:rPr>
          <w:sz w:val="28"/>
          <w:szCs w:val="28"/>
        </w:rPr>
        <w:t>е</w:t>
      </w:r>
      <w:r w:rsidRPr="0036542B">
        <w:rPr>
          <w:sz w:val="28"/>
          <w:szCs w:val="28"/>
        </w:rPr>
        <w:t xml:space="preserve">). </w:t>
      </w:r>
    </w:p>
    <w:p w:rsidR="0047658D" w:rsidRPr="0036542B" w:rsidRDefault="0047658D" w:rsidP="0047658D">
      <w:pPr>
        <w:ind w:firstLine="567"/>
        <w:jc w:val="both"/>
        <w:rPr>
          <w:sz w:val="28"/>
          <w:szCs w:val="28"/>
        </w:rPr>
      </w:pPr>
      <w:r w:rsidRPr="0036542B">
        <w:rPr>
          <w:sz w:val="28"/>
          <w:szCs w:val="28"/>
        </w:rPr>
        <w:t>Формирование исследовательской компетенции школьников – одно из требований ФГОС. С целью развития интеллектуально и творчески одарённых детей посредством научно-исследовательской деятельности, подведения итогов научных исследований, полученных в результате  работы учащихся под руководством педагогов, в городском округе г Бор ежегодно проводятся конференции НОУ: «Интеллект» для учащихся 6-11 классов и «Планета открытий» для учащихся 1-5 классов. В 201</w:t>
      </w:r>
      <w:r w:rsidR="00D6450D" w:rsidRPr="0036542B">
        <w:rPr>
          <w:sz w:val="28"/>
          <w:szCs w:val="28"/>
        </w:rPr>
        <w:t>9-2020</w:t>
      </w:r>
      <w:r w:rsidRPr="0036542B">
        <w:rPr>
          <w:sz w:val="28"/>
          <w:szCs w:val="28"/>
        </w:rPr>
        <w:t xml:space="preserve"> учебном году подготовлены и проведены </w:t>
      </w:r>
      <w:r w:rsidR="00D6450D" w:rsidRPr="0036542B">
        <w:rPr>
          <w:sz w:val="28"/>
          <w:szCs w:val="28"/>
          <w:lang w:val="en-US"/>
        </w:rPr>
        <w:t>X</w:t>
      </w:r>
      <w:r w:rsidRPr="0036542B">
        <w:rPr>
          <w:sz w:val="28"/>
          <w:szCs w:val="28"/>
          <w:lang w:val="en-US"/>
        </w:rPr>
        <w:t>V</w:t>
      </w:r>
      <w:r w:rsidRPr="0036542B">
        <w:rPr>
          <w:sz w:val="28"/>
          <w:szCs w:val="28"/>
        </w:rPr>
        <w:t xml:space="preserve"> конференция НОУ «Интеллект» для обучающихся 6-11 классов в которой приняли участие </w:t>
      </w:r>
      <w:r w:rsidR="00D6450D" w:rsidRPr="0036542B">
        <w:rPr>
          <w:sz w:val="28"/>
          <w:szCs w:val="28"/>
        </w:rPr>
        <w:t>120</w:t>
      </w:r>
      <w:r w:rsidRPr="0036542B">
        <w:rPr>
          <w:sz w:val="28"/>
          <w:szCs w:val="28"/>
        </w:rPr>
        <w:t xml:space="preserve"> человек и </w:t>
      </w:r>
      <w:r w:rsidRPr="0036542B">
        <w:rPr>
          <w:sz w:val="28"/>
          <w:szCs w:val="28"/>
          <w:lang w:val="en-US"/>
        </w:rPr>
        <w:t>X</w:t>
      </w:r>
      <w:r w:rsidRPr="0036542B">
        <w:rPr>
          <w:sz w:val="28"/>
          <w:szCs w:val="28"/>
        </w:rPr>
        <w:t xml:space="preserve"> конференция НОУ  «Планета открытий» для учащихся 1-5 классо</w:t>
      </w:r>
      <w:r w:rsidR="00D6450D" w:rsidRPr="0036542B">
        <w:rPr>
          <w:sz w:val="28"/>
          <w:szCs w:val="28"/>
        </w:rPr>
        <w:t>в, в которой приняли участие 84</w:t>
      </w:r>
      <w:r w:rsidRPr="0036542B">
        <w:rPr>
          <w:sz w:val="28"/>
          <w:szCs w:val="28"/>
        </w:rPr>
        <w:t xml:space="preserve"> обучающихся.</w:t>
      </w:r>
      <w:r w:rsidR="00D6450D" w:rsidRPr="0036542B">
        <w:rPr>
          <w:sz w:val="28"/>
          <w:szCs w:val="28"/>
        </w:rPr>
        <w:t xml:space="preserve"> </w:t>
      </w:r>
      <w:r w:rsidR="00D6450D" w:rsidRPr="0036542B">
        <w:rPr>
          <w:sz w:val="28"/>
          <w:szCs w:val="28"/>
          <w:lang w:val="en-US"/>
        </w:rPr>
        <w:t>X</w:t>
      </w:r>
      <w:r w:rsidR="00D6450D" w:rsidRPr="0036542B">
        <w:rPr>
          <w:sz w:val="28"/>
          <w:szCs w:val="28"/>
        </w:rPr>
        <w:t xml:space="preserve"> конференция НОУ  «Планета открытий» для учащихся 1-5 классов прошла в дистанционном (заочном) формате.</w:t>
      </w:r>
    </w:p>
    <w:p w:rsidR="0047658D" w:rsidRPr="009A1DEE" w:rsidRDefault="0047658D" w:rsidP="0047658D">
      <w:pPr>
        <w:rPr>
          <w:color w:val="365F91"/>
        </w:rPr>
      </w:pPr>
    </w:p>
    <w:p w:rsidR="009778C5" w:rsidRPr="009A1DEE" w:rsidRDefault="009778C5" w:rsidP="009778C5">
      <w:pPr>
        <w:widowControl w:val="0"/>
        <w:autoSpaceDE w:val="0"/>
        <w:autoSpaceDN w:val="0"/>
        <w:adjustRightInd w:val="0"/>
        <w:spacing w:line="360" w:lineRule="auto"/>
        <w:jc w:val="center"/>
        <w:rPr>
          <w:b/>
          <w:sz w:val="28"/>
          <w:szCs w:val="28"/>
        </w:rPr>
      </w:pPr>
      <w:r w:rsidRPr="009A1DEE">
        <w:rPr>
          <w:b/>
          <w:sz w:val="28"/>
          <w:szCs w:val="28"/>
        </w:rPr>
        <w:t>3.2.3. ЦЕЛИ И ЗАДАЧИ ПОДПРОГРАММЫ</w:t>
      </w:r>
    </w:p>
    <w:p w:rsidR="009778C5" w:rsidRPr="009A1DEE" w:rsidRDefault="009778C5" w:rsidP="009778C5">
      <w:pPr>
        <w:ind w:firstLine="709"/>
        <w:jc w:val="both"/>
        <w:rPr>
          <w:sz w:val="28"/>
          <w:szCs w:val="28"/>
        </w:rPr>
      </w:pPr>
      <w:r w:rsidRPr="009A1DEE">
        <w:rPr>
          <w:sz w:val="28"/>
          <w:szCs w:val="28"/>
        </w:rPr>
        <w:t>Стратегической целью  Подпрограммы 2 «Развитие общего образования» является: Создание в системе общего образования равных возможностей для современного качественного образования и успешной социализации детей.</w:t>
      </w:r>
    </w:p>
    <w:p w:rsidR="009778C5" w:rsidRPr="009A1DEE" w:rsidRDefault="009778C5" w:rsidP="009778C5">
      <w:pPr>
        <w:ind w:firstLine="709"/>
        <w:jc w:val="both"/>
        <w:rPr>
          <w:sz w:val="28"/>
          <w:szCs w:val="28"/>
        </w:rPr>
      </w:pPr>
      <w:r w:rsidRPr="009A1DEE">
        <w:rPr>
          <w:sz w:val="28"/>
          <w:szCs w:val="28"/>
        </w:rPr>
        <w:t>Для достижения этой цели необходимо решить ряд задач, носящих системный характер:</w:t>
      </w:r>
    </w:p>
    <w:p w:rsidR="009778C5" w:rsidRPr="009A1DEE" w:rsidRDefault="009778C5" w:rsidP="009778C5">
      <w:pPr>
        <w:widowControl w:val="0"/>
        <w:autoSpaceDE w:val="0"/>
        <w:autoSpaceDN w:val="0"/>
        <w:adjustRightInd w:val="0"/>
        <w:ind w:left="360"/>
        <w:contextualSpacing/>
        <w:jc w:val="both"/>
        <w:rPr>
          <w:sz w:val="28"/>
          <w:szCs w:val="28"/>
          <w:lang w:eastAsia="en-US"/>
        </w:rPr>
      </w:pPr>
      <w:r w:rsidRPr="009A1DEE">
        <w:rPr>
          <w:sz w:val="28"/>
          <w:szCs w:val="28"/>
          <w:lang w:eastAsia="en-US"/>
        </w:rPr>
        <w:t xml:space="preserve">     1.Обеспечение доступности получения качественного образования в МБ(А)ОУ, в том числе на основе введения Федеральных государственных образовательных стандартов (далее ФГОС).</w:t>
      </w:r>
    </w:p>
    <w:p w:rsidR="009778C5" w:rsidRPr="009A1DEE" w:rsidRDefault="009778C5" w:rsidP="009778C5">
      <w:pPr>
        <w:widowControl w:val="0"/>
        <w:autoSpaceDE w:val="0"/>
        <w:autoSpaceDN w:val="0"/>
        <w:adjustRightInd w:val="0"/>
        <w:contextualSpacing/>
        <w:jc w:val="both"/>
        <w:rPr>
          <w:sz w:val="28"/>
          <w:szCs w:val="28"/>
          <w:lang w:eastAsia="en-US"/>
        </w:rPr>
      </w:pPr>
      <w:r w:rsidRPr="009A1DEE">
        <w:rPr>
          <w:bCs/>
          <w:sz w:val="28"/>
          <w:szCs w:val="28"/>
          <w:lang w:eastAsia="en-US"/>
        </w:rPr>
        <w:t xml:space="preserve">          2.Разработка и внедрение вариативных моделей государственно-общественного управления ОУ.</w:t>
      </w:r>
    </w:p>
    <w:p w:rsidR="009778C5" w:rsidRPr="009A1DEE" w:rsidRDefault="009778C5" w:rsidP="009778C5">
      <w:pPr>
        <w:widowControl w:val="0"/>
        <w:autoSpaceDE w:val="0"/>
        <w:autoSpaceDN w:val="0"/>
        <w:adjustRightInd w:val="0"/>
        <w:contextualSpacing/>
        <w:jc w:val="both"/>
        <w:rPr>
          <w:sz w:val="28"/>
          <w:szCs w:val="28"/>
          <w:lang w:eastAsia="en-US"/>
        </w:rPr>
      </w:pPr>
      <w:r w:rsidRPr="009A1DEE">
        <w:rPr>
          <w:bCs/>
          <w:sz w:val="28"/>
          <w:szCs w:val="28"/>
          <w:lang w:eastAsia="en-US"/>
        </w:rPr>
        <w:t xml:space="preserve">           3.Повышение качества и доступности образования для детей с ограниченными возможностями здоровья (далее – ОВЗ) и детей-инвалидов.</w:t>
      </w:r>
    </w:p>
    <w:p w:rsidR="009778C5" w:rsidRPr="009A1DEE" w:rsidRDefault="009778C5" w:rsidP="009778C5">
      <w:pPr>
        <w:widowControl w:val="0"/>
        <w:autoSpaceDE w:val="0"/>
        <w:autoSpaceDN w:val="0"/>
        <w:adjustRightInd w:val="0"/>
        <w:ind w:left="709"/>
        <w:contextualSpacing/>
        <w:jc w:val="center"/>
        <w:rPr>
          <w:b/>
          <w:sz w:val="28"/>
          <w:szCs w:val="28"/>
          <w:lang w:eastAsia="en-US"/>
        </w:rPr>
      </w:pPr>
      <w:r w:rsidRPr="009A1DEE">
        <w:rPr>
          <w:b/>
          <w:sz w:val="28"/>
          <w:szCs w:val="28"/>
          <w:lang w:eastAsia="en-US"/>
        </w:rPr>
        <w:t>3.2.4 Этапы и сроки реализации Подпрограммы</w:t>
      </w:r>
    </w:p>
    <w:p w:rsidR="009778C5" w:rsidRPr="009A1DEE" w:rsidRDefault="009778C5" w:rsidP="009778C5">
      <w:pPr>
        <w:widowControl w:val="0"/>
        <w:autoSpaceDE w:val="0"/>
        <w:autoSpaceDN w:val="0"/>
        <w:adjustRightInd w:val="0"/>
        <w:ind w:left="709"/>
        <w:contextualSpacing/>
        <w:jc w:val="both"/>
        <w:rPr>
          <w:sz w:val="28"/>
          <w:szCs w:val="28"/>
          <w:lang w:eastAsia="en-US"/>
        </w:rPr>
      </w:pPr>
    </w:p>
    <w:p w:rsidR="009778C5" w:rsidRPr="009A1DEE" w:rsidRDefault="009778C5" w:rsidP="009778C5">
      <w:pPr>
        <w:widowControl w:val="0"/>
        <w:autoSpaceDE w:val="0"/>
        <w:autoSpaceDN w:val="0"/>
        <w:adjustRightInd w:val="0"/>
        <w:ind w:left="709"/>
        <w:contextualSpacing/>
        <w:jc w:val="both"/>
        <w:rPr>
          <w:sz w:val="28"/>
          <w:szCs w:val="28"/>
          <w:lang w:eastAsia="en-US"/>
        </w:rPr>
      </w:pPr>
      <w:r w:rsidRPr="009A1DEE">
        <w:rPr>
          <w:sz w:val="28"/>
          <w:szCs w:val="28"/>
          <w:lang w:eastAsia="en-US"/>
        </w:rPr>
        <w:t>Реализация Подпрограммы «Развитие общего образовани</w:t>
      </w:r>
      <w:r w:rsidR="009A5B59" w:rsidRPr="009A1DEE">
        <w:rPr>
          <w:sz w:val="28"/>
          <w:szCs w:val="28"/>
          <w:lang w:eastAsia="en-US"/>
        </w:rPr>
        <w:t>я» предусмотрена в период с 2019 по 2022</w:t>
      </w:r>
      <w:r w:rsidRPr="009A1DEE">
        <w:rPr>
          <w:sz w:val="28"/>
          <w:szCs w:val="28"/>
          <w:lang w:eastAsia="en-US"/>
        </w:rPr>
        <w:t xml:space="preserve"> годы. Подпрограмма 2 реализуется в один этап.</w:t>
      </w:r>
    </w:p>
    <w:p w:rsidR="00523E57" w:rsidRPr="009A1DEE" w:rsidRDefault="00523E57" w:rsidP="009778C5">
      <w:pPr>
        <w:spacing w:line="360" w:lineRule="auto"/>
        <w:jc w:val="center"/>
        <w:rPr>
          <w:b/>
          <w:sz w:val="28"/>
          <w:szCs w:val="28"/>
        </w:rPr>
      </w:pPr>
    </w:p>
    <w:p w:rsidR="009778C5" w:rsidRPr="009A1DEE" w:rsidRDefault="009778C5" w:rsidP="009778C5">
      <w:pPr>
        <w:spacing w:line="360" w:lineRule="auto"/>
        <w:jc w:val="center"/>
        <w:rPr>
          <w:b/>
          <w:sz w:val="28"/>
          <w:szCs w:val="28"/>
        </w:rPr>
      </w:pPr>
      <w:r w:rsidRPr="009A1DEE">
        <w:rPr>
          <w:b/>
          <w:sz w:val="28"/>
          <w:szCs w:val="28"/>
        </w:rPr>
        <w:t>3.3. ПОДПРОГРАММА  3</w:t>
      </w:r>
    </w:p>
    <w:p w:rsidR="009778C5" w:rsidRPr="009A1DEE" w:rsidRDefault="009778C5" w:rsidP="009778C5">
      <w:pPr>
        <w:spacing w:line="360" w:lineRule="auto"/>
        <w:jc w:val="center"/>
        <w:rPr>
          <w:b/>
          <w:sz w:val="28"/>
          <w:szCs w:val="28"/>
        </w:rPr>
      </w:pPr>
      <w:r w:rsidRPr="009A1DEE">
        <w:rPr>
          <w:b/>
          <w:sz w:val="28"/>
          <w:szCs w:val="28"/>
        </w:rPr>
        <w:t>«РАЗВИТИЕ ДОПОЛНИТЕЛЬНОГО ОБРАЗОВАНИЯ»</w:t>
      </w:r>
    </w:p>
    <w:p w:rsidR="009778C5" w:rsidRPr="009A1DEE" w:rsidRDefault="009778C5" w:rsidP="009778C5">
      <w:pPr>
        <w:widowControl w:val="0"/>
        <w:autoSpaceDE w:val="0"/>
        <w:autoSpaceDN w:val="0"/>
        <w:adjustRightInd w:val="0"/>
        <w:spacing w:line="360" w:lineRule="auto"/>
        <w:jc w:val="center"/>
        <w:rPr>
          <w:b/>
          <w:sz w:val="28"/>
          <w:szCs w:val="28"/>
        </w:rPr>
      </w:pPr>
      <w:r w:rsidRPr="009A1DEE">
        <w:rPr>
          <w:b/>
          <w:sz w:val="28"/>
          <w:szCs w:val="28"/>
        </w:rPr>
        <w:t xml:space="preserve">3.3.1 ПАСПОРТ  ПОДПРОГРАММЫ  </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5C1EAD" w:rsidRPr="009A1DEE">
        <w:trPr>
          <w:trHeight w:val="610"/>
        </w:trPr>
        <w:tc>
          <w:tcPr>
            <w:tcW w:w="719"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lastRenderedPageBreak/>
              <w:t>1</w:t>
            </w:r>
          </w:p>
        </w:tc>
        <w:tc>
          <w:tcPr>
            <w:tcW w:w="2521"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 xml:space="preserve">Ответственный исполнитель </w:t>
            </w:r>
          </w:p>
        </w:tc>
        <w:tc>
          <w:tcPr>
            <w:tcW w:w="11640" w:type="dxa"/>
            <w:gridSpan w:val="6"/>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Управление  образования  и молодежной политики администрации городского округа г.Бор</w:t>
            </w:r>
          </w:p>
        </w:tc>
      </w:tr>
      <w:tr w:rsidR="005C1EAD" w:rsidRPr="009A1DEE">
        <w:trPr>
          <w:trHeight w:val="610"/>
        </w:trPr>
        <w:tc>
          <w:tcPr>
            <w:tcW w:w="719"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2</w:t>
            </w:r>
          </w:p>
        </w:tc>
        <w:tc>
          <w:tcPr>
            <w:tcW w:w="2521"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Соисполнители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rPr>
                <w:sz w:val="28"/>
                <w:szCs w:val="28"/>
              </w:rPr>
            </w:pPr>
            <w:r w:rsidRPr="009A1DEE">
              <w:rPr>
                <w:sz w:val="28"/>
                <w:szCs w:val="28"/>
              </w:rPr>
              <w:t>Управление физической культуры и спорта (далее по тексту УФК и С)</w:t>
            </w:r>
          </w:p>
          <w:p w:rsidR="005C1EAD" w:rsidRPr="009A1DEE" w:rsidRDefault="005C1EAD" w:rsidP="0015074D">
            <w:pPr>
              <w:widowControl w:val="0"/>
              <w:autoSpaceDE w:val="0"/>
              <w:autoSpaceDN w:val="0"/>
              <w:adjustRightInd w:val="0"/>
              <w:jc w:val="both"/>
              <w:rPr>
                <w:sz w:val="28"/>
                <w:szCs w:val="28"/>
                <w:lang w:eastAsia="en-US"/>
              </w:rPr>
            </w:pPr>
          </w:p>
        </w:tc>
      </w:tr>
      <w:tr w:rsidR="005C1EAD" w:rsidRPr="009A1DEE">
        <w:trPr>
          <w:trHeight w:val="610"/>
        </w:trPr>
        <w:tc>
          <w:tcPr>
            <w:tcW w:w="719"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3</w:t>
            </w:r>
          </w:p>
        </w:tc>
        <w:tc>
          <w:tcPr>
            <w:tcW w:w="2521"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Цели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color w:val="000000"/>
                <w:sz w:val="28"/>
                <w:szCs w:val="28"/>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tc>
      </w:tr>
      <w:tr w:rsidR="005C1EAD" w:rsidRPr="009A1DEE">
        <w:trPr>
          <w:trHeight w:val="610"/>
        </w:trPr>
        <w:tc>
          <w:tcPr>
            <w:tcW w:w="719"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4</w:t>
            </w:r>
          </w:p>
        </w:tc>
        <w:tc>
          <w:tcPr>
            <w:tcW w:w="2521"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Задачи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1.</w:t>
            </w:r>
            <w:r w:rsidRPr="009A1DEE">
              <w:rPr>
                <w:sz w:val="28"/>
                <w:szCs w:val="28"/>
                <w:lang w:eastAsia="en-US"/>
              </w:rPr>
              <w:tab/>
              <w:t>Развитие дополнительного персонального образования как ресурса мотивации личности к познанию, творчеству, труду, искусству и спорту.</w:t>
            </w:r>
          </w:p>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2.</w:t>
            </w:r>
            <w:r w:rsidRPr="009A1DEE">
              <w:rPr>
                <w:sz w:val="28"/>
                <w:szCs w:val="28"/>
                <w:lang w:eastAsia="en-US"/>
              </w:rPr>
              <w:tab/>
              <w:t xml:space="preserve"> Интеграция дополнительного и общего образования, направленное на расширение вариативности и индивидуализации системы образования в целом.</w:t>
            </w:r>
          </w:p>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3.</w:t>
            </w:r>
            <w:r w:rsidRPr="009A1DEE">
              <w:rPr>
                <w:sz w:val="28"/>
                <w:szCs w:val="28"/>
                <w:lang w:eastAsia="en-US"/>
              </w:rPr>
              <w:tab/>
              <w:t xml:space="preserve"> Профилактика асоциальных явлений в детской среде</w:t>
            </w:r>
          </w:p>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4.</w:t>
            </w:r>
            <w:r w:rsidRPr="009A1DEE">
              <w:rPr>
                <w:sz w:val="28"/>
                <w:szCs w:val="28"/>
                <w:lang w:eastAsia="en-US"/>
              </w:rPr>
              <w:tab/>
              <w:t>Обеспечение полноценного отдыха и оздоровления детей.</w:t>
            </w:r>
          </w:p>
        </w:tc>
      </w:tr>
      <w:tr w:rsidR="005C1EAD" w:rsidRPr="009A1DEE">
        <w:trPr>
          <w:trHeight w:val="610"/>
        </w:trPr>
        <w:tc>
          <w:tcPr>
            <w:tcW w:w="719"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5</w:t>
            </w:r>
          </w:p>
        </w:tc>
        <w:tc>
          <w:tcPr>
            <w:tcW w:w="2521" w:type="dxa"/>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Этапы и сроки реализации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5C1EAD" w:rsidRPr="009A1DEE" w:rsidRDefault="005C1EAD" w:rsidP="0015074D">
            <w:pPr>
              <w:widowControl w:val="0"/>
              <w:autoSpaceDE w:val="0"/>
              <w:autoSpaceDN w:val="0"/>
              <w:adjustRightInd w:val="0"/>
              <w:jc w:val="both"/>
              <w:rPr>
                <w:sz w:val="28"/>
                <w:szCs w:val="28"/>
                <w:lang w:eastAsia="en-US"/>
              </w:rPr>
            </w:pPr>
            <w:r w:rsidRPr="009A1DEE">
              <w:rPr>
                <w:sz w:val="28"/>
                <w:szCs w:val="28"/>
                <w:lang w:eastAsia="en-US"/>
              </w:rPr>
              <w:t>2019-2022 гг. без разделения на этапы</w:t>
            </w:r>
          </w:p>
        </w:tc>
      </w:tr>
      <w:tr w:rsidR="00523E57" w:rsidRPr="009A1DEE">
        <w:trPr>
          <w:trHeight w:val="690"/>
        </w:trPr>
        <w:tc>
          <w:tcPr>
            <w:tcW w:w="719" w:type="dxa"/>
            <w:vMerge w:val="restart"/>
            <w:tcBorders>
              <w:top w:val="single" w:sz="4" w:space="0" w:color="auto"/>
              <w:left w:val="single" w:sz="4" w:space="0" w:color="auto"/>
              <w:right w:val="single" w:sz="4" w:space="0" w:color="auto"/>
            </w:tcBorders>
          </w:tcPr>
          <w:p w:rsidR="00523E57" w:rsidRPr="009A1DEE" w:rsidRDefault="00EF1992" w:rsidP="0015074D">
            <w:pPr>
              <w:widowControl w:val="0"/>
              <w:autoSpaceDE w:val="0"/>
              <w:autoSpaceDN w:val="0"/>
              <w:adjustRightInd w:val="0"/>
              <w:jc w:val="both"/>
              <w:rPr>
                <w:sz w:val="28"/>
                <w:szCs w:val="28"/>
                <w:lang w:eastAsia="en-US"/>
              </w:rPr>
            </w:pPr>
            <w:r>
              <w:rPr>
                <w:sz w:val="28"/>
                <w:szCs w:val="28"/>
                <w:lang w:eastAsia="en-US"/>
              </w:rPr>
              <w:t>6</w:t>
            </w:r>
          </w:p>
        </w:tc>
        <w:tc>
          <w:tcPr>
            <w:tcW w:w="2521" w:type="dxa"/>
            <w:vMerge w:val="restart"/>
            <w:tcBorders>
              <w:top w:val="single" w:sz="4" w:space="0" w:color="auto"/>
              <w:left w:val="single" w:sz="4" w:space="0" w:color="auto"/>
              <w:right w:val="single" w:sz="4" w:space="0" w:color="auto"/>
            </w:tcBorders>
          </w:tcPr>
          <w:p w:rsidR="00523E57" w:rsidRPr="009A1DEE" w:rsidRDefault="00523E57" w:rsidP="0015074D">
            <w:pPr>
              <w:jc w:val="center"/>
              <w:rPr>
                <w:b/>
                <w:sz w:val="28"/>
                <w:szCs w:val="28"/>
              </w:rPr>
            </w:pPr>
            <w:r w:rsidRPr="009A1DEE">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523E57" w:rsidRPr="009A1DEE" w:rsidRDefault="00523E57" w:rsidP="00523E57">
            <w:pPr>
              <w:tabs>
                <w:tab w:val="left" w:pos="367"/>
              </w:tabs>
              <w:jc w:val="center"/>
              <w:rPr>
                <w:spacing w:val="-5"/>
                <w:sz w:val="28"/>
                <w:szCs w:val="28"/>
              </w:rPr>
            </w:pPr>
            <w:r w:rsidRPr="009A1DEE">
              <w:rPr>
                <w:spacing w:val="-5"/>
                <w:sz w:val="28"/>
                <w:szCs w:val="28"/>
              </w:rPr>
              <w:t>Источники финансирования подпрограммы</w:t>
            </w:r>
          </w:p>
          <w:p w:rsidR="00523E57" w:rsidRPr="009A1DEE" w:rsidRDefault="00523E57" w:rsidP="00523E57">
            <w:pPr>
              <w:tabs>
                <w:tab w:val="left" w:pos="367"/>
              </w:tabs>
              <w:jc w:val="center"/>
              <w:rPr>
                <w:b/>
                <w:bCs/>
                <w:spacing w:val="-5"/>
                <w:sz w:val="28"/>
                <w:szCs w:val="28"/>
              </w:rPr>
            </w:pPr>
          </w:p>
        </w:tc>
        <w:tc>
          <w:tcPr>
            <w:tcW w:w="1474" w:type="dxa"/>
            <w:vMerge w:val="restart"/>
            <w:tcBorders>
              <w:top w:val="single" w:sz="4" w:space="0" w:color="auto"/>
              <w:left w:val="single" w:sz="4" w:space="0" w:color="auto"/>
              <w:right w:val="single" w:sz="4" w:space="0" w:color="auto"/>
            </w:tcBorders>
          </w:tcPr>
          <w:p w:rsidR="00523E57" w:rsidRPr="009A1DEE" w:rsidRDefault="00523E57" w:rsidP="00523E57">
            <w:pPr>
              <w:tabs>
                <w:tab w:val="left" w:pos="367"/>
              </w:tabs>
              <w:jc w:val="center"/>
              <w:rPr>
                <w:b/>
                <w:bCs/>
                <w:spacing w:val="-5"/>
                <w:sz w:val="28"/>
                <w:szCs w:val="28"/>
              </w:rPr>
            </w:pPr>
            <w:r w:rsidRPr="009A1DEE">
              <w:rPr>
                <w:b/>
                <w:bCs/>
                <w:spacing w:val="-5"/>
                <w:sz w:val="28"/>
                <w:szCs w:val="28"/>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523E57" w:rsidRPr="009A1DEE" w:rsidRDefault="00523E57" w:rsidP="00523E57">
            <w:pPr>
              <w:tabs>
                <w:tab w:val="left" w:pos="367"/>
              </w:tabs>
              <w:jc w:val="center"/>
              <w:rPr>
                <w:b/>
                <w:bCs/>
                <w:spacing w:val="-5"/>
                <w:sz w:val="28"/>
                <w:szCs w:val="28"/>
              </w:rPr>
            </w:pPr>
            <w:r w:rsidRPr="009A1DEE">
              <w:rPr>
                <w:b/>
                <w:bCs/>
                <w:spacing w:val="-5"/>
                <w:sz w:val="28"/>
                <w:szCs w:val="28"/>
              </w:rPr>
              <w:t>В том числе по годам реализации программ, тыс. руб.</w:t>
            </w:r>
          </w:p>
        </w:tc>
      </w:tr>
      <w:tr w:rsidR="00523E57" w:rsidRPr="009A1DEE">
        <w:trPr>
          <w:trHeight w:val="355"/>
        </w:trPr>
        <w:tc>
          <w:tcPr>
            <w:tcW w:w="719" w:type="dxa"/>
            <w:vMerge/>
            <w:tcBorders>
              <w:left w:val="single" w:sz="4" w:space="0" w:color="auto"/>
              <w:right w:val="single" w:sz="4" w:space="0" w:color="auto"/>
            </w:tcBorders>
          </w:tcPr>
          <w:p w:rsidR="00523E57" w:rsidRPr="009A1DEE" w:rsidRDefault="00523E57" w:rsidP="0015074D">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tcPr>
          <w:p w:rsidR="00523E57" w:rsidRPr="009A1DEE" w:rsidRDefault="00523E57" w:rsidP="0015074D">
            <w:pPr>
              <w:jc w:val="center"/>
              <w:rPr>
                <w:b/>
              </w:rPr>
            </w:pPr>
          </w:p>
        </w:tc>
        <w:tc>
          <w:tcPr>
            <w:tcW w:w="5160" w:type="dxa"/>
            <w:vMerge/>
            <w:tcBorders>
              <w:left w:val="single" w:sz="4" w:space="0" w:color="auto"/>
              <w:bottom w:val="single" w:sz="4" w:space="0" w:color="auto"/>
              <w:right w:val="single" w:sz="4" w:space="0" w:color="auto"/>
            </w:tcBorders>
          </w:tcPr>
          <w:p w:rsidR="00523E57" w:rsidRPr="009A1DEE" w:rsidRDefault="00523E57" w:rsidP="00523E57">
            <w:pPr>
              <w:tabs>
                <w:tab w:val="left" w:pos="367"/>
              </w:tabs>
              <w:jc w:val="center"/>
              <w:rPr>
                <w:spacing w:val="-5"/>
                <w:sz w:val="28"/>
                <w:szCs w:val="28"/>
              </w:rPr>
            </w:pPr>
          </w:p>
        </w:tc>
        <w:tc>
          <w:tcPr>
            <w:tcW w:w="1474" w:type="dxa"/>
            <w:vMerge/>
            <w:tcBorders>
              <w:left w:val="single" w:sz="4" w:space="0" w:color="auto"/>
              <w:bottom w:val="single" w:sz="4" w:space="0" w:color="auto"/>
              <w:right w:val="single" w:sz="4" w:space="0" w:color="auto"/>
            </w:tcBorders>
          </w:tcPr>
          <w:p w:rsidR="00523E57" w:rsidRPr="009A1DEE" w:rsidRDefault="00523E57" w:rsidP="00523E57">
            <w:pPr>
              <w:tabs>
                <w:tab w:val="left" w:pos="367"/>
              </w:tabs>
              <w:jc w:val="center"/>
              <w:rPr>
                <w:b/>
                <w:bCs/>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523E57" w:rsidRPr="009A1DEE" w:rsidRDefault="00523E57" w:rsidP="00523E57">
            <w:pPr>
              <w:jc w:val="center"/>
            </w:pPr>
            <w:r w:rsidRPr="009A1DEE">
              <w:t>2019</w:t>
            </w:r>
          </w:p>
        </w:tc>
        <w:tc>
          <w:tcPr>
            <w:tcW w:w="1260" w:type="dxa"/>
            <w:tcBorders>
              <w:top w:val="single" w:sz="4" w:space="0" w:color="auto"/>
              <w:left w:val="single" w:sz="4" w:space="0" w:color="auto"/>
              <w:bottom w:val="single" w:sz="4" w:space="0" w:color="auto"/>
              <w:right w:val="single" w:sz="4" w:space="0" w:color="auto"/>
            </w:tcBorders>
          </w:tcPr>
          <w:p w:rsidR="00523E57" w:rsidRPr="009A1DEE" w:rsidRDefault="00523E57" w:rsidP="00523E57">
            <w:pPr>
              <w:jc w:val="center"/>
            </w:pPr>
            <w:r w:rsidRPr="009A1DEE">
              <w:t>2020</w:t>
            </w:r>
          </w:p>
        </w:tc>
        <w:tc>
          <w:tcPr>
            <w:tcW w:w="1260" w:type="dxa"/>
            <w:tcBorders>
              <w:top w:val="single" w:sz="4" w:space="0" w:color="auto"/>
              <w:left w:val="single" w:sz="4" w:space="0" w:color="auto"/>
              <w:bottom w:val="single" w:sz="4" w:space="0" w:color="auto"/>
              <w:right w:val="single" w:sz="4" w:space="0" w:color="auto"/>
            </w:tcBorders>
          </w:tcPr>
          <w:p w:rsidR="00523E57" w:rsidRPr="009A1DEE" w:rsidRDefault="00523E57" w:rsidP="00523E57">
            <w:pPr>
              <w:jc w:val="center"/>
            </w:pPr>
            <w:r w:rsidRPr="009A1DEE">
              <w:t>2021</w:t>
            </w:r>
          </w:p>
        </w:tc>
        <w:tc>
          <w:tcPr>
            <w:tcW w:w="1226" w:type="dxa"/>
            <w:tcBorders>
              <w:top w:val="single" w:sz="4" w:space="0" w:color="auto"/>
              <w:left w:val="single" w:sz="4" w:space="0" w:color="auto"/>
              <w:bottom w:val="single" w:sz="4" w:space="0" w:color="auto"/>
              <w:right w:val="single" w:sz="4" w:space="0" w:color="auto"/>
            </w:tcBorders>
          </w:tcPr>
          <w:p w:rsidR="00523E57" w:rsidRPr="009A1DEE" w:rsidRDefault="00523E57" w:rsidP="00523E57">
            <w:pPr>
              <w:jc w:val="center"/>
            </w:pPr>
            <w:r w:rsidRPr="009A1DEE">
              <w:t>2022</w:t>
            </w:r>
          </w:p>
        </w:tc>
      </w:tr>
      <w:tr w:rsidR="00773DC2" w:rsidRPr="009A1DEE">
        <w:trPr>
          <w:trHeight w:val="529"/>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641 656,1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152 494,6  </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right"/>
              <w:rPr>
                <w:rFonts w:ascii="Calibri" w:hAnsi="Calibri" w:cs="Calibri"/>
                <w:color w:val="000000"/>
                <w:sz w:val="22"/>
                <w:szCs w:val="22"/>
              </w:rPr>
            </w:pPr>
            <w:r>
              <w:rPr>
                <w:rFonts w:ascii="Calibri" w:hAnsi="Calibri" w:cs="Calibri"/>
                <w:color w:val="000000"/>
                <w:sz w:val="22"/>
                <w:szCs w:val="22"/>
              </w:rPr>
              <w:t xml:space="preserve">165 694,3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160 440,1  </w:t>
            </w:r>
          </w:p>
        </w:tc>
        <w:tc>
          <w:tcPr>
            <w:tcW w:w="1226"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163 027,1  </w:t>
            </w:r>
          </w:p>
        </w:tc>
      </w:tr>
      <w:tr w:rsidR="00773DC2" w:rsidRPr="009A1DEE">
        <w:trPr>
          <w:trHeight w:val="840"/>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542 373,8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121 837,6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rFonts w:ascii="Calibri" w:hAnsi="Calibri" w:cs="Calibri"/>
                <w:color w:val="000000"/>
                <w:sz w:val="22"/>
                <w:szCs w:val="22"/>
              </w:rPr>
            </w:pPr>
            <w:r>
              <w:rPr>
                <w:rFonts w:ascii="Calibri" w:hAnsi="Calibri" w:cs="Calibri"/>
                <w:color w:val="000000"/>
                <w:sz w:val="22"/>
                <w:szCs w:val="22"/>
              </w:rPr>
              <w:t xml:space="preserve">139 075,6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139 436,8  </w:t>
            </w:r>
          </w:p>
        </w:tc>
        <w:tc>
          <w:tcPr>
            <w:tcW w:w="1226"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142 023,8  </w:t>
            </w:r>
          </w:p>
        </w:tc>
      </w:tr>
      <w:tr w:rsidR="00773DC2" w:rsidRPr="009A1DEE">
        <w:trPr>
          <w:trHeight w:val="840"/>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13 218,4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3 072,7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rFonts w:ascii="Calibri" w:hAnsi="Calibri" w:cs="Calibri"/>
                <w:color w:val="000000"/>
                <w:sz w:val="22"/>
                <w:szCs w:val="22"/>
              </w:rPr>
            </w:pPr>
            <w:r>
              <w:rPr>
                <w:rFonts w:ascii="Calibri" w:hAnsi="Calibri" w:cs="Calibri"/>
                <w:color w:val="000000"/>
                <w:sz w:val="22"/>
                <w:szCs w:val="22"/>
              </w:rPr>
              <w:t xml:space="preserve">3 381,9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3 381,9  </w:t>
            </w:r>
          </w:p>
        </w:tc>
        <w:tc>
          <w:tcPr>
            <w:tcW w:w="1226"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3 381,9  </w:t>
            </w:r>
          </w:p>
        </w:tc>
      </w:tr>
      <w:tr w:rsidR="00773DC2" w:rsidRPr="009A1DEE">
        <w:trPr>
          <w:trHeight w:val="840"/>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rFonts w:ascii="Calibri" w:hAnsi="Calibri" w:cs="Calibri"/>
                <w:color w:val="000000"/>
                <w:sz w:val="22"/>
                <w:szCs w:val="22"/>
              </w:rPr>
            </w:pPr>
            <w:r>
              <w:rPr>
                <w:rFonts w:ascii="Calibri" w:hAnsi="Calibri" w:cs="Calibri"/>
                <w:color w:val="000000"/>
                <w:sz w:val="22"/>
                <w:szCs w:val="22"/>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0,0  </w:t>
            </w:r>
          </w:p>
        </w:tc>
        <w:tc>
          <w:tcPr>
            <w:tcW w:w="1226"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0,0  </w:t>
            </w:r>
          </w:p>
        </w:tc>
      </w:tr>
      <w:tr w:rsidR="00773DC2" w:rsidRPr="009A1DEE">
        <w:trPr>
          <w:trHeight w:val="544"/>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87 101,5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27 584,3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rFonts w:ascii="Calibri" w:hAnsi="Calibri" w:cs="Calibri"/>
                <w:color w:val="000000"/>
                <w:sz w:val="22"/>
                <w:szCs w:val="22"/>
              </w:rPr>
            </w:pPr>
            <w:r>
              <w:rPr>
                <w:rFonts w:ascii="Calibri" w:hAnsi="Calibri" w:cs="Calibri"/>
                <w:color w:val="000000"/>
                <w:sz w:val="22"/>
                <w:szCs w:val="22"/>
              </w:rPr>
              <w:t xml:space="preserve">24 274,4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17 621,4  </w:t>
            </w:r>
          </w:p>
        </w:tc>
        <w:tc>
          <w:tcPr>
            <w:tcW w:w="1226"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17 621,4  </w:t>
            </w:r>
          </w:p>
        </w:tc>
      </w:tr>
      <w:tr w:rsidR="00773DC2" w:rsidRPr="009A1DEE">
        <w:trPr>
          <w:trHeight w:val="544"/>
        </w:trPr>
        <w:tc>
          <w:tcPr>
            <w:tcW w:w="719"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tcPr>
          <w:p w:rsidR="00773DC2" w:rsidRPr="009A1DEE" w:rsidRDefault="00773DC2" w:rsidP="00FB2622">
            <w:pPr>
              <w:rPr>
                <w:color w:val="000000"/>
              </w:rPr>
            </w:pPr>
            <w:r w:rsidRPr="009A1DEE">
              <w:rPr>
                <w:color w:val="000000"/>
              </w:rPr>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25 580,8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5 666,5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rFonts w:ascii="Calibri" w:hAnsi="Calibri" w:cs="Calibri"/>
                <w:color w:val="000000"/>
                <w:sz w:val="22"/>
                <w:szCs w:val="22"/>
              </w:rPr>
            </w:pPr>
            <w:r>
              <w:rPr>
                <w:rFonts w:ascii="Calibri" w:hAnsi="Calibri" w:cs="Calibri"/>
                <w:color w:val="000000"/>
                <w:sz w:val="22"/>
                <w:szCs w:val="22"/>
              </w:rPr>
              <w:t xml:space="preserve">5 269,3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7 322,5  </w:t>
            </w:r>
          </w:p>
        </w:tc>
        <w:tc>
          <w:tcPr>
            <w:tcW w:w="1226"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7 322,5  </w:t>
            </w:r>
          </w:p>
        </w:tc>
      </w:tr>
      <w:tr w:rsidR="00773DC2" w:rsidRPr="009A1DEE">
        <w:trPr>
          <w:trHeight w:val="544"/>
        </w:trPr>
        <w:tc>
          <w:tcPr>
            <w:tcW w:w="719" w:type="dxa"/>
            <w:vMerge/>
            <w:tcBorders>
              <w:left w:val="single" w:sz="4" w:space="0" w:color="auto"/>
              <w:bottom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1" w:type="dxa"/>
            <w:vMerge/>
            <w:tcBorders>
              <w:left w:val="single" w:sz="4" w:space="0" w:color="auto"/>
              <w:bottom w:val="single" w:sz="4" w:space="0" w:color="auto"/>
              <w:right w:val="single" w:sz="4" w:space="0" w:color="auto"/>
            </w:tcBorders>
            <w:vAlign w:val="center"/>
          </w:tcPr>
          <w:p w:rsidR="00773DC2" w:rsidRPr="009A1DEE" w:rsidRDefault="00773DC2" w:rsidP="0015074D">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tcPr>
          <w:p w:rsidR="00773DC2" w:rsidRPr="009A1DEE" w:rsidRDefault="00773DC2" w:rsidP="00FB2622">
            <w:pPr>
              <w:rPr>
                <w:color w:val="000000"/>
              </w:rPr>
            </w:pPr>
            <w:r w:rsidRPr="009A1DEE">
              <w:rPr>
                <w:color w:val="000000"/>
              </w:rPr>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61 520,7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21 917,8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rFonts w:ascii="Calibri" w:hAnsi="Calibri" w:cs="Calibri"/>
                <w:color w:val="000000"/>
                <w:sz w:val="22"/>
                <w:szCs w:val="22"/>
              </w:rPr>
            </w:pPr>
            <w:r>
              <w:rPr>
                <w:rFonts w:ascii="Calibri" w:hAnsi="Calibri" w:cs="Calibri"/>
                <w:color w:val="000000"/>
                <w:sz w:val="22"/>
                <w:szCs w:val="22"/>
              </w:rPr>
              <w:t xml:space="preserve">19 005,1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10 298,9  </w:t>
            </w:r>
          </w:p>
        </w:tc>
        <w:tc>
          <w:tcPr>
            <w:tcW w:w="1226" w:type="dxa"/>
            <w:tcBorders>
              <w:top w:val="single" w:sz="4" w:space="0" w:color="auto"/>
              <w:left w:val="single" w:sz="4" w:space="0" w:color="auto"/>
              <w:bottom w:val="single" w:sz="4" w:space="0" w:color="auto"/>
              <w:right w:val="single" w:sz="4" w:space="0" w:color="auto"/>
            </w:tcBorders>
            <w:vAlign w:val="center"/>
          </w:tcPr>
          <w:p w:rsidR="00773DC2" w:rsidRDefault="00773DC2">
            <w:pPr>
              <w:jc w:val="right"/>
              <w:rPr>
                <w:color w:val="000000"/>
                <w:sz w:val="22"/>
                <w:szCs w:val="22"/>
              </w:rPr>
            </w:pPr>
            <w:r>
              <w:rPr>
                <w:color w:val="000000"/>
                <w:sz w:val="22"/>
                <w:szCs w:val="22"/>
              </w:rPr>
              <w:t xml:space="preserve">10 298,9  </w:t>
            </w:r>
          </w:p>
        </w:tc>
      </w:tr>
      <w:tr w:rsidR="00174F3E" w:rsidRPr="009A1DEE">
        <w:trPr>
          <w:trHeight w:val="544"/>
        </w:trPr>
        <w:tc>
          <w:tcPr>
            <w:tcW w:w="719" w:type="dxa"/>
            <w:tcBorders>
              <w:left w:val="single" w:sz="4" w:space="0" w:color="auto"/>
              <w:bottom w:val="single" w:sz="4" w:space="0" w:color="auto"/>
              <w:right w:val="single" w:sz="4" w:space="0" w:color="auto"/>
            </w:tcBorders>
          </w:tcPr>
          <w:p w:rsidR="00174F3E" w:rsidRPr="009A1DEE" w:rsidRDefault="00EF1992" w:rsidP="005C24F1">
            <w:pPr>
              <w:widowControl w:val="0"/>
              <w:autoSpaceDE w:val="0"/>
              <w:autoSpaceDN w:val="0"/>
              <w:adjustRightInd w:val="0"/>
              <w:jc w:val="both"/>
              <w:rPr>
                <w:sz w:val="28"/>
                <w:szCs w:val="28"/>
                <w:lang w:eastAsia="en-US"/>
              </w:rPr>
            </w:pPr>
            <w:r>
              <w:rPr>
                <w:sz w:val="28"/>
                <w:szCs w:val="28"/>
                <w:lang w:eastAsia="en-US"/>
              </w:rPr>
              <w:t>7</w:t>
            </w:r>
          </w:p>
        </w:tc>
        <w:tc>
          <w:tcPr>
            <w:tcW w:w="2521" w:type="dxa"/>
            <w:tcBorders>
              <w:left w:val="single" w:sz="4" w:space="0" w:color="auto"/>
              <w:bottom w:val="single" w:sz="4" w:space="0" w:color="auto"/>
              <w:right w:val="single" w:sz="4" w:space="0" w:color="auto"/>
            </w:tcBorders>
          </w:tcPr>
          <w:p w:rsidR="00174F3E" w:rsidRPr="009A1DEE" w:rsidRDefault="00174F3E" w:rsidP="005C24F1">
            <w:pPr>
              <w:widowControl w:val="0"/>
              <w:autoSpaceDE w:val="0"/>
              <w:autoSpaceDN w:val="0"/>
              <w:adjustRightInd w:val="0"/>
              <w:jc w:val="center"/>
              <w:rPr>
                <w:sz w:val="28"/>
                <w:szCs w:val="28"/>
                <w:lang w:eastAsia="en-US"/>
              </w:rPr>
            </w:pPr>
            <w:r w:rsidRPr="009A1DEE">
              <w:rPr>
                <w:sz w:val="28"/>
                <w:szCs w:val="28"/>
                <w:lang w:eastAsia="en-US"/>
              </w:rPr>
              <w:t xml:space="preserve">Индикаторы достижения цели и показатели непосредственных результатов  </w:t>
            </w:r>
          </w:p>
          <w:p w:rsidR="00174F3E" w:rsidRPr="009A1DEE" w:rsidRDefault="00174F3E" w:rsidP="005C24F1">
            <w:pPr>
              <w:widowControl w:val="0"/>
              <w:autoSpaceDE w:val="0"/>
              <w:autoSpaceDN w:val="0"/>
              <w:adjustRightInd w:val="0"/>
              <w:jc w:val="both"/>
              <w:rPr>
                <w:sz w:val="28"/>
                <w:szCs w:val="28"/>
                <w:lang w:eastAsia="en-US"/>
              </w:rPr>
            </w:pPr>
          </w:p>
        </w:tc>
        <w:tc>
          <w:tcPr>
            <w:tcW w:w="11640" w:type="dxa"/>
            <w:gridSpan w:val="6"/>
            <w:tcBorders>
              <w:top w:val="single" w:sz="4" w:space="0" w:color="auto"/>
              <w:left w:val="single" w:sz="4" w:space="0" w:color="auto"/>
              <w:bottom w:val="single" w:sz="4" w:space="0" w:color="auto"/>
              <w:right w:val="single" w:sz="4" w:space="0" w:color="auto"/>
            </w:tcBorders>
          </w:tcPr>
          <w:p w:rsidR="00174F3E" w:rsidRPr="009A1DEE" w:rsidRDefault="00174F3E" w:rsidP="00174F3E">
            <w:pPr>
              <w:rPr>
                <w:color w:val="000000"/>
              </w:rPr>
            </w:pPr>
            <w:r w:rsidRPr="009A1DEE">
              <w:rPr>
                <w:sz w:val="28"/>
                <w:szCs w:val="28"/>
                <w:lang w:eastAsia="en-US"/>
              </w:rPr>
              <w:t>Индикаторы цели</w:t>
            </w:r>
            <w:r w:rsidRPr="009A1DEE">
              <w:rPr>
                <w:color w:val="000000"/>
              </w:rPr>
              <w:t xml:space="preserve"> </w:t>
            </w:r>
          </w:p>
          <w:p w:rsidR="00174F3E" w:rsidRPr="009A1DEE" w:rsidRDefault="00174F3E" w:rsidP="005C24F1">
            <w:pPr>
              <w:numPr>
                <w:ilvl w:val="0"/>
                <w:numId w:val="14"/>
              </w:numPr>
              <w:rPr>
                <w:color w:val="000000"/>
              </w:rPr>
            </w:pPr>
            <w:r w:rsidRPr="009A1DEE">
              <w:rPr>
                <w:color w:val="000000"/>
              </w:rPr>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w:t>
            </w:r>
          </w:p>
          <w:p w:rsidR="00174F3E" w:rsidRPr="009A1DEE" w:rsidRDefault="00174F3E" w:rsidP="00174F3E">
            <w:pPr>
              <w:rPr>
                <w:color w:val="000000"/>
                <w:sz w:val="22"/>
                <w:szCs w:val="22"/>
              </w:rPr>
            </w:pPr>
            <w:r w:rsidRPr="009A1DEE">
              <w:rPr>
                <w:b/>
                <w:color w:val="000000"/>
              </w:rPr>
              <w:t>Показатели непосредственных результатов</w:t>
            </w:r>
          </w:p>
          <w:p w:rsidR="00174F3E" w:rsidRPr="009A1DEE" w:rsidRDefault="00174F3E" w:rsidP="00174F3E">
            <w:pPr>
              <w:ind w:left="720"/>
              <w:rPr>
                <w:color w:val="000000"/>
                <w:sz w:val="22"/>
                <w:szCs w:val="22"/>
              </w:rPr>
            </w:pPr>
          </w:p>
          <w:p w:rsidR="00875733" w:rsidRPr="009A1DEE" w:rsidRDefault="00174F3E" w:rsidP="005C24F1">
            <w:pPr>
              <w:numPr>
                <w:ilvl w:val="0"/>
                <w:numId w:val="15"/>
              </w:numPr>
              <w:jc w:val="both"/>
              <w:rPr>
                <w:color w:val="000000"/>
                <w:sz w:val="22"/>
                <w:szCs w:val="22"/>
              </w:rPr>
            </w:pPr>
            <w:r w:rsidRPr="009A1DEE">
              <w:rPr>
                <w:color w:val="000000"/>
              </w:rPr>
              <w:t xml:space="preserve">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 </w:t>
            </w:r>
          </w:p>
          <w:p w:rsidR="00066EB3" w:rsidRPr="009A1DEE" w:rsidRDefault="00174F3E" w:rsidP="005C24F1">
            <w:pPr>
              <w:numPr>
                <w:ilvl w:val="0"/>
                <w:numId w:val="15"/>
              </w:numPr>
              <w:jc w:val="both"/>
              <w:rPr>
                <w:color w:val="000000"/>
                <w:sz w:val="22"/>
                <w:szCs w:val="22"/>
              </w:rPr>
            </w:pPr>
            <w:r w:rsidRPr="009A1DEE">
              <w:rPr>
                <w:color w:val="000000"/>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p w:rsidR="001B0519" w:rsidRPr="009A1DEE" w:rsidRDefault="00174F3E" w:rsidP="005C24F1">
            <w:pPr>
              <w:numPr>
                <w:ilvl w:val="0"/>
                <w:numId w:val="15"/>
              </w:numPr>
              <w:jc w:val="both"/>
              <w:rPr>
                <w:color w:val="000000"/>
                <w:sz w:val="22"/>
                <w:szCs w:val="22"/>
              </w:rPr>
            </w:pPr>
            <w:r w:rsidRPr="009A1DEE">
              <w:rPr>
                <w:color w:val="000000"/>
              </w:rPr>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 </w:t>
            </w:r>
          </w:p>
          <w:p w:rsidR="001B0519" w:rsidRPr="009A1DEE" w:rsidRDefault="00174F3E" w:rsidP="005C24F1">
            <w:pPr>
              <w:numPr>
                <w:ilvl w:val="0"/>
                <w:numId w:val="15"/>
              </w:numPr>
              <w:jc w:val="both"/>
              <w:rPr>
                <w:color w:val="000000"/>
                <w:sz w:val="22"/>
                <w:szCs w:val="22"/>
              </w:rPr>
            </w:pPr>
            <w:r w:rsidRPr="009A1DEE">
              <w:rPr>
                <w:color w:val="000000"/>
              </w:rPr>
              <w:t xml:space="preserve">Охват организованными формами отдыха и оздоровления будет сохранен на уровне  99% от численности детей школьного возраста; </w:t>
            </w:r>
          </w:p>
          <w:p w:rsidR="001B0519" w:rsidRPr="009A1DEE" w:rsidRDefault="00174F3E" w:rsidP="005C24F1">
            <w:pPr>
              <w:numPr>
                <w:ilvl w:val="0"/>
                <w:numId w:val="15"/>
              </w:numPr>
              <w:jc w:val="both"/>
              <w:rPr>
                <w:color w:val="000000"/>
                <w:sz w:val="22"/>
                <w:szCs w:val="22"/>
              </w:rPr>
            </w:pPr>
            <w:r w:rsidRPr="009A1DEE">
              <w:rPr>
                <w:color w:val="000000"/>
              </w:rPr>
              <w:t xml:space="preserve">Доля оздоровленных детей общеобразовательных организаций городского округа город Бор достигнет уровня 97,3% </w:t>
            </w:r>
          </w:p>
          <w:p w:rsidR="00174F3E" w:rsidRPr="009A1DEE" w:rsidRDefault="00174F3E" w:rsidP="00F4730B">
            <w:pPr>
              <w:ind w:left="720"/>
              <w:jc w:val="both"/>
              <w:rPr>
                <w:color w:val="000000"/>
                <w:sz w:val="22"/>
                <w:szCs w:val="22"/>
              </w:rPr>
            </w:pPr>
          </w:p>
        </w:tc>
      </w:tr>
    </w:tbl>
    <w:p w:rsidR="0020266B" w:rsidRPr="009A1DEE" w:rsidRDefault="0020266B" w:rsidP="004759C0">
      <w:pPr>
        <w:spacing w:line="360" w:lineRule="auto"/>
        <w:ind w:left="1068"/>
        <w:jc w:val="center"/>
        <w:rPr>
          <w:b/>
          <w:sz w:val="28"/>
          <w:szCs w:val="28"/>
        </w:rPr>
      </w:pPr>
    </w:p>
    <w:p w:rsidR="009778C5" w:rsidRPr="009A1DEE" w:rsidRDefault="009778C5" w:rsidP="004759C0">
      <w:pPr>
        <w:spacing w:line="360" w:lineRule="auto"/>
        <w:ind w:left="1068"/>
        <w:jc w:val="center"/>
        <w:rPr>
          <w:b/>
          <w:sz w:val="28"/>
          <w:szCs w:val="28"/>
        </w:rPr>
      </w:pPr>
      <w:r w:rsidRPr="009A1DEE">
        <w:rPr>
          <w:b/>
          <w:sz w:val="28"/>
          <w:szCs w:val="28"/>
        </w:rPr>
        <w:t>ХАРАКТЕРИСТИКА ТЕКУЩЕГО СОСТОЯНИЯ.</w:t>
      </w:r>
    </w:p>
    <w:p w:rsidR="00EB02CC" w:rsidRPr="009A1DEE" w:rsidRDefault="00EB02CC" w:rsidP="00EB02CC">
      <w:pPr>
        <w:autoSpaceDE w:val="0"/>
        <w:autoSpaceDN w:val="0"/>
        <w:adjustRightInd w:val="0"/>
        <w:ind w:firstLine="709"/>
        <w:jc w:val="both"/>
        <w:rPr>
          <w:sz w:val="28"/>
          <w:szCs w:val="28"/>
        </w:rPr>
      </w:pPr>
      <w:r w:rsidRPr="009A1DEE">
        <w:rPr>
          <w:sz w:val="28"/>
          <w:szCs w:val="28"/>
        </w:rPr>
        <w:t>В  учреждениях дополнительного образования занимаются – 6621 детей.</w:t>
      </w:r>
    </w:p>
    <w:p w:rsidR="00EB02CC" w:rsidRPr="009A1DEE" w:rsidRDefault="00EB02CC" w:rsidP="00EB02CC">
      <w:pPr>
        <w:ind w:firstLine="708"/>
        <w:jc w:val="both"/>
        <w:rPr>
          <w:sz w:val="28"/>
          <w:szCs w:val="28"/>
        </w:rPr>
      </w:pPr>
      <w:r w:rsidRPr="009A1DEE">
        <w:rPr>
          <w:sz w:val="28"/>
          <w:szCs w:val="28"/>
        </w:rPr>
        <w:t xml:space="preserve">Дополнительное образование – это важнейший ресурс не только образования, но и воспитания и социализации детей, имеющий уникальный потенциал и большие традиции. Дополнительное образование детей расширяет воспитательные возможности образовательных учреждений, обладая открытостью, мобильностью и гибкостью. Система </w:t>
      </w:r>
      <w:r w:rsidRPr="009A1DEE">
        <w:rPr>
          <w:sz w:val="28"/>
          <w:szCs w:val="28"/>
        </w:rPr>
        <w:lastRenderedPageBreak/>
        <w:t>дополнительного образования представлена 6 центрами, 1 домом детского творчества, 1 загородным оздоровительно-образовательным центром «Орленок», охват которыми – 49,8%  учащихся. В целом общая занятость детей, охваченных дополнительными общеобразовательными программами с 5 до 18 лет составляет – 81,4%.</w:t>
      </w:r>
    </w:p>
    <w:p w:rsidR="00EB02CC" w:rsidRPr="009A1DEE" w:rsidRDefault="00EB02CC" w:rsidP="00EB02CC">
      <w:pPr>
        <w:ind w:firstLine="708"/>
        <w:jc w:val="both"/>
        <w:rPr>
          <w:sz w:val="28"/>
          <w:szCs w:val="28"/>
        </w:rPr>
      </w:pPr>
      <w:r w:rsidRPr="009A1DEE">
        <w:rPr>
          <w:sz w:val="28"/>
          <w:szCs w:val="28"/>
          <w:shd w:val="clear" w:color="auto" w:fill="FFFFFF"/>
        </w:rPr>
        <w:t>Дополнительное образование</w:t>
      </w:r>
      <w:r w:rsidRPr="009A1DEE">
        <w:rPr>
          <w:sz w:val="28"/>
          <w:szCs w:val="28"/>
        </w:rPr>
        <w:t xml:space="preserve"> организовано во всех общеобразовательных учреждениях городского округа г.Бор. Всего открыто 499  кружков, которые в полном объеме обеспечены дополнительными образовательными программами.</w:t>
      </w:r>
      <w:r w:rsidRPr="009A1DEE">
        <w:rPr>
          <w:sz w:val="28"/>
          <w:szCs w:val="28"/>
          <w:shd w:val="clear" w:color="auto" w:fill="FFFFFF"/>
        </w:rPr>
        <w:t xml:space="preserve"> </w:t>
      </w:r>
      <w:r w:rsidRPr="009A1DEE">
        <w:rPr>
          <w:sz w:val="28"/>
          <w:szCs w:val="28"/>
        </w:rPr>
        <w:t xml:space="preserve">Средняя наполняемость в объединениях составляет 18 человек. Охват обучающихся дополнительным образованием в стенах общеобразовательных учреждений составляет 67%. </w:t>
      </w:r>
    </w:p>
    <w:p w:rsidR="00EB02CC" w:rsidRPr="009A1DEE" w:rsidRDefault="00EB02CC" w:rsidP="00EB02CC">
      <w:pPr>
        <w:ind w:firstLine="709"/>
        <w:jc w:val="both"/>
        <w:rPr>
          <w:sz w:val="28"/>
          <w:szCs w:val="28"/>
        </w:rPr>
      </w:pPr>
      <w:r w:rsidRPr="009A1DEE">
        <w:rPr>
          <w:sz w:val="28"/>
          <w:szCs w:val="28"/>
        </w:rPr>
        <w:t>Учитывая интересы и запросы детей, образовательные учреждения ежегодно открывают кружки и секции по 6 направленностям образовательных программ дополнительного образования детей (художественная, физкультурно-спортивная, социально-педагогическая, естественнонаучная, туристско-краеведческая, техническая), которые организованы на бесплатной основе. Перспективным направлением в совершенствовании системы дополнительного образования  в соответствии с Указом Президента РФ и Концепцией дополнительного образования является развитие технической и естественно-научной направленностей. В ОУ ежегодно увеличивается количество объединений по робототехнике, 3-</w:t>
      </w:r>
      <w:r w:rsidRPr="009A1DEE">
        <w:rPr>
          <w:sz w:val="28"/>
          <w:szCs w:val="28"/>
          <w:lang w:val="en-US"/>
        </w:rPr>
        <w:t>D</w:t>
      </w:r>
      <w:r w:rsidRPr="009A1DEE">
        <w:rPr>
          <w:sz w:val="28"/>
          <w:szCs w:val="28"/>
        </w:rPr>
        <w:t xml:space="preserve"> моделированию, программированию, графическому дизайну, «школьное телевидение», «мультстудия», исследовательской деятельности в естественно-научных дисциплинах. Общий охват в ООУ по данным направленностям составляет 11,1% от общей численности обучающихся, занимающихся в общеобразовательных учреждениях. Ежегодно МАУ ДО ДООЦ «Орленок» открывает профильную смену по роботехнике, в рамках каждой смены детям предоставляется возможность посещать кружки по робототехнике. На базе МБУ ДО ЦДЮТЭ работает объединение «Робототехника». Вместе с тем, развитие материально-технической базы требует больших финансовых затрат. В 2020 году планируется открытие Центра дополнительного образования «Квант» по технической направленности, где будут представлены робототехника, малая беспилотная авиация, автомоделирование, </w:t>
      </w:r>
      <w:r w:rsidRPr="009A1DEE">
        <w:rPr>
          <w:sz w:val="28"/>
          <w:szCs w:val="28"/>
          <w:lang w:val="en-US"/>
        </w:rPr>
        <w:t>IT</w:t>
      </w:r>
      <w:r w:rsidRPr="009A1DEE">
        <w:rPr>
          <w:sz w:val="28"/>
          <w:szCs w:val="28"/>
        </w:rPr>
        <w:t>-технологии, программирование, дизайн, 3-</w:t>
      </w:r>
      <w:r w:rsidRPr="009A1DEE">
        <w:rPr>
          <w:sz w:val="28"/>
          <w:szCs w:val="28"/>
          <w:lang w:val="en-US"/>
        </w:rPr>
        <w:t>D</w:t>
      </w:r>
      <w:r w:rsidRPr="009A1DEE">
        <w:rPr>
          <w:sz w:val="28"/>
          <w:szCs w:val="28"/>
        </w:rPr>
        <w:t xml:space="preserve"> моделирование, оборудованы научно-исследовательские лаборатории.</w:t>
      </w:r>
    </w:p>
    <w:p w:rsidR="00EB02CC" w:rsidRPr="009A1DEE" w:rsidRDefault="00EB02CC" w:rsidP="00EB02CC">
      <w:pPr>
        <w:ind w:firstLine="709"/>
        <w:jc w:val="both"/>
        <w:rPr>
          <w:sz w:val="28"/>
          <w:szCs w:val="28"/>
        </w:rPr>
      </w:pPr>
      <w:r w:rsidRPr="009A1DEE">
        <w:rPr>
          <w:sz w:val="28"/>
          <w:szCs w:val="28"/>
        </w:rPr>
        <w:t xml:space="preserve">С 2015 года по Указу Президента РФ в г.о.г.Бор на базе каждого ООУ реализуется работа общенациональной детско-юношеской  организации «Российское движение школьников»(далее – РДШ) по 4 основным направлениям: военно-патриотическое, информационно-медийное, гражданская активность, личностное развитие. 39 первичных детских общественных объединений г.о.г. Бор присоединились к данному движению. Общий охват составил 6392 школьника (51%) на сентябрь 2018 года. В настоящее время в рамках военно-патриотического воспитания активно развивается юнармейское движение на территории г.о.г.Бор. 1136  школьников вступили в ряды Юнармии. Всего в г.о.г.Бор создано 69 юнармейских отрядов. Гражданская активность формируется через деятельность волонтерских отрядов, краеведов, отрядов Юных инспекторов движения, дружины юных пожарных, отрядов юных лесников. </w:t>
      </w:r>
      <w:r w:rsidRPr="009A1DEE">
        <w:rPr>
          <w:sz w:val="28"/>
          <w:szCs w:val="28"/>
        </w:rPr>
        <w:lastRenderedPageBreak/>
        <w:t>Личностное развитие реализуется через творческие проекты, программы популяризации здорового образа жизни школьников, популяризации профессий.</w:t>
      </w:r>
    </w:p>
    <w:p w:rsidR="00EB02CC" w:rsidRPr="009A1DEE" w:rsidRDefault="00EB02CC" w:rsidP="00EB02CC">
      <w:pPr>
        <w:ind w:firstLine="709"/>
        <w:jc w:val="both"/>
        <w:rPr>
          <w:sz w:val="28"/>
          <w:szCs w:val="28"/>
        </w:rPr>
      </w:pPr>
      <w:r w:rsidRPr="009A1DEE">
        <w:rPr>
          <w:color w:val="000000"/>
          <w:sz w:val="28"/>
          <w:szCs w:val="28"/>
          <w:shd w:val="clear" w:color="auto" w:fill="FFFFFF"/>
        </w:rPr>
        <w:t xml:space="preserve">В  рамках Федерального проекта «Успех каждого ребенка» в 2019 году стартовал проект по внедрению персонифицированного финансирования дополнительного образования детей, что позволит выдать сертификаты дополнительного образования 3876 обучающимся (25 %) от </w:t>
      </w:r>
      <w:r w:rsidRPr="009A1DEE">
        <w:rPr>
          <w:sz w:val="28"/>
          <w:szCs w:val="28"/>
        </w:rPr>
        <w:t>общей численности обучающихся, занимающихся в общеобразовательных учреждениях. В 2020-2021 гг. количество выданных сертификатов должно достичь 75% .</w:t>
      </w:r>
    </w:p>
    <w:p w:rsidR="00EB02CC" w:rsidRPr="009A1DEE" w:rsidRDefault="00EB02CC" w:rsidP="00EB02CC">
      <w:pPr>
        <w:ind w:firstLine="708"/>
        <w:jc w:val="both"/>
        <w:rPr>
          <w:sz w:val="28"/>
        </w:rPr>
      </w:pPr>
      <w:r w:rsidRPr="009A1DEE">
        <w:rPr>
          <w:sz w:val="28"/>
        </w:rPr>
        <w:t>В работе по профилактике асоциального поведения несовершеннолетних в округе используется комплексный подход и социальное партнерство. На уровне партнеров выстроена работа с прокуратурой городского округа г.Бор,  ОДН ОМВД России по г.Бор, УФСКН РФ по Нижегородской области, ГБУЗ НО «БЦРБ», КДНиЗП, ГОУ ДОД «Детский оздоровительно-образовательный центр Нижегородской области “Дети против наркотиков”», ГУ «Центр социальной помощи семье и детям», учреждениями культуры и спорта городского округа г.Бор, Борским благочинием, что находит подтверждение  в планах работы УО И МП и образовательных организаций. В школах разработаны и реализуются совместные планы работы с ГБУЗ НО «БЦРБ», ОМВД России по г.Бор, ГУ «Центр социальной помощи семье и детям», учреждениями культуры и спорта городского округа г.Бор,  по вопросам профилактики правонарушений несовершеннолетних,  профилактике употребления наркотических средств  и психоактивных веществ.</w:t>
      </w:r>
    </w:p>
    <w:p w:rsidR="00EB02CC" w:rsidRPr="009A1DEE" w:rsidRDefault="00EB02CC" w:rsidP="00EB02CC">
      <w:pPr>
        <w:ind w:firstLine="709"/>
        <w:jc w:val="both"/>
        <w:rPr>
          <w:sz w:val="28"/>
        </w:rPr>
      </w:pPr>
      <w:r w:rsidRPr="009A1DEE">
        <w:rPr>
          <w:rFonts w:eastAsia="Times New Roman"/>
          <w:sz w:val="28"/>
          <w:szCs w:val="28"/>
        </w:rPr>
        <w:t xml:space="preserve">Организация отдыха и оздоровления детей является значимым направлением системы образования городского округа г. Бор. </w:t>
      </w:r>
      <w:r w:rsidRPr="009A1DEE">
        <w:rPr>
          <w:sz w:val="28"/>
          <w:szCs w:val="28"/>
        </w:rPr>
        <w:t xml:space="preserve">Отмечается увеличение  количества детей, охваченных организованными формами отдыха, оздоровления и занятости, а также оздоровленных  детей. </w:t>
      </w:r>
      <w:r w:rsidRPr="009A1DEE">
        <w:rPr>
          <w:sz w:val="28"/>
        </w:rPr>
        <w:t>Совместная межведомственная работа позволяет организовано проводить летнюю оздоровительную кампанию и обеспечивать отдых и оздоровление детей. Ежегодно около 98%</w:t>
      </w:r>
      <w:r w:rsidRPr="009A1DEE">
        <w:rPr>
          <w:bCs/>
          <w:sz w:val="28"/>
        </w:rPr>
        <w:t xml:space="preserve"> детей </w:t>
      </w:r>
      <w:r w:rsidRPr="009A1DEE">
        <w:rPr>
          <w:sz w:val="28"/>
        </w:rPr>
        <w:t>от общего количества обучающихся 1-10 классов образовательных учреждений охвачены организованными формами отдыха.</w:t>
      </w:r>
    </w:p>
    <w:p w:rsidR="00EB02CC" w:rsidRPr="009A1DEE" w:rsidRDefault="00EB02CC" w:rsidP="00EB02CC">
      <w:pPr>
        <w:ind w:firstLine="709"/>
        <w:jc w:val="both"/>
        <w:rPr>
          <w:sz w:val="28"/>
          <w:szCs w:val="28"/>
        </w:rPr>
      </w:pPr>
      <w:r w:rsidRPr="009A1DEE">
        <w:rPr>
          <w:bCs/>
          <w:sz w:val="28"/>
          <w:szCs w:val="28"/>
        </w:rPr>
        <w:t>Формы</w:t>
      </w:r>
      <w:r w:rsidRPr="009A1DEE">
        <w:rPr>
          <w:sz w:val="28"/>
          <w:szCs w:val="28"/>
        </w:rPr>
        <w:t xml:space="preserve"> организации отдыха и оздоровления детей разнообразные. В каникулярное время (весенние, летние, осенние, зимние каникулы) организуются лагеря с дневным пребыванием на базе школ, учреждений дополнительного образования детей. В летний период открываются профильные, туристические палаточные лагеря, трудовые объединения, прогулочные группы. Также дети поправляют свое здоровье в санаторных лагерях, детских санаториях, пансионатах, турбазах  как на территории области, так и на Черноморском побережье. Количество освоенных средств областного и местного бюджетов ежегодно увеличивается.</w:t>
      </w:r>
    </w:p>
    <w:p w:rsidR="00EB02CC" w:rsidRPr="009A1DEE" w:rsidRDefault="00EB02CC" w:rsidP="00EB02CC">
      <w:pPr>
        <w:ind w:firstLine="709"/>
        <w:jc w:val="both"/>
        <w:rPr>
          <w:rFonts w:eastAsia="Times New Roman"/>
          <w:sz w:val="28"/>
          <w:szCs w:val="28"/>
        </w:rPr>
      </w:pPr>
      <w:r w:rsidRPr="009A1DEE">
        <w:rPr>
          <w:rFonts w:eastAsia="Times New Roman"/>
          <w:sz w:val="28"/>
          <w:szCs w:val="28"/>
        </w:rPr>
        <w:t>МАУ ДО ДООЦ «Орленок» - единственный  в городском округе муниципальный  загородный центр. Ежегодно в Центре отдыхает более 800 ребят. Проводятся мероприятия по укреплению материально-технической базы МАУ ДО ДООЦ «Орленок». За 2019 год на ремонтные работы из местного бюджета и внебюджетных источников было израсходовано 1616,8 тыс. рублей, на приобретение - 166,3 тыс.рублей.  Вместе с тем ресурсное обеспечение муниципального оздоровительного Центра требует дальнейшего совершенствования.</w:t>
      </w:r>
    </w:p>
    <w:p w:rsidR="009778C5" w:rsidRPr="009A1DEE" w:rsidRDefault="009778C5" w:rsidP="009778C5">
      <w:pPr>
        <w:widowControl w:val="0"/>
        <w:autoSpaceDE w:val="0"/>
        <w:autoSpaceDN w:val="0"/>
        <w:adjustRightInd w:val="0"/>
        <w:ind w:firstLine="709"/>
        <w:jc w:val="both"/>
        <w:rPr>
          <w:rFonts w:eastAsia="Times New Roman"/>
          <w:sz w:val="28"/>
          <w:szCs w:val="28"/>
        </w:rPr>
      </w:pPr>
    </w:p>
    <w:p w:rsidR="009778C5" w:rsidRPr="009A1DEE" w:rsidRDefault="009778C5" w:rsidP="0015074D">
      <w:pPr>
        <w:widowControl w:val="0"/>
        <w:numPr>
          <w:ilvl w:val="2"/>
          <w:numId w:val="4"/>
        </w:numPr>
        <w:autoSpaceDE w:val="0"/>
        <w:autoSpaceDN w:val="0"/>
        <w:adjustRightInd w:val="0"/>
        <w:spacing w:line="360" w:lineRule="auto"/>
        <w:jc w:val="center"/>
        <w:outlineLvl w:val="3"/>
        <w:rPr>
          <w:b/>
          <w:sz w:val="28"/>
          <w:szCs w:val="28"/>
        </w:rPr>
      </w:pPr>
      <w:r w:rsidRPr="009A1DEE">
        <w:rPr>
          <w:b/>
          <w:sz w:val="28"/>
          <w:szCs w:val="28"/>
        </w:rPr>
        <w:t>ЦЕЛИ И ЗАДАЧИ ПОДПРОГРАММЫ</w:t>
      </w:r>
    </w:p>
    <w:p w:rsidR="009778C5" w:rsidRPr="009A1DEE" w:rsidRDefault="009778C5" w:rsidP="009778C5">
      <w:pPr>
        <w:jc w:val="both"/>
        <w:rPr>
          <w:sz w:val="28"/>
          <w:szCs w:val="28"/>
        </w:rPr>
      </w:pPr>
      <w:r w:rsidRPr="009A1DEE">
        <w:rPr>
          <w:sz w:val="28"/>
          <w:szCs w:val="28"/>
        </w:rPr>
        <w:t xml:space="preserve">           Основная цель Подпрограммы – 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Обеспечение безопасного, качественного отдыха и оздоровление детей муниципального образования </w:t>
      </w:r>
      <w:r w:rsidR="00D42B07" w:rsidRPr="009A1DEE">
        <w:rPr>
          <w:sz w:val="28"/>
          <w:szCs w:val="28"/>
        </w:rPr>
        <w:t>городского округа г.Бор</w:t>
      </w:r>
      <w:r w:rsidRPr="009A1DEE">
        <w:rPr>
          <w:sz w:val="28"/>
          <w:szCs w:val="28"/>
        </w:rPr>
        <w:t>.</w:t>
      </w:r>
    </w:p>
    <w:p w:rsidR="009778C5" w:rsidRPr="009A1DEE" w:rsidRDefault="009778C5" w:rsidP="009778C5">
      <w:pPr>
        <w:widowControl w:val="0"/>
        <w:autoSpaceDE w:val="0"/>
        <w:autoSpaceDN w:val="0"/>
        <w:adjustRightInd w:val="0"/>
        <w:ind w:firstLine="709"/>
        <w:jc w:val="both"/>
        <w:outlineLvl w:val="3"/>
        <w:rPr>
          <w:sz w:val="28"/>
          <w:szCs w:val="28"/>
        </w:rPr>
      </w:pPr>
      <w:r w:rsidRPr="009A1DEE">
        <w:rPr>
          <w:sz w:val="28"/>
          <w:szCs w:val="28"/>
        </w:rPr>
        <w:t>Задачи Подпрограммы:</w:t>
      </w:r>
    </w:p>
    <w:p w:rsidR="009778C5" w:rsidRPr="009A1DEE" w:rsidRDefault="00812EB7" w:rsidP="009778C5">
      <w:pPr>
        <w:jc w:val="both"/>
        <w:rPr>
          <w:sz w:val="28"/>
          <w:szCs w:val="28"/>
        </w:rPr>
      </w:pPr>
      <w:r w:rsidRPr="009A1DEE">
        <w:rPr>
          <w:sz w:val="28"/>
          <w:szCs w:val="28"/>
        </w:rPr>
        <w:t xml:space="preserve">1. </w:t>
      </w:r>
      <w:r w:rsidR="009778C5" w:rsidRPr="009A1DEE">
        <w:rPr>
          <w:sz w:val="28"/>
          <w:szCs w:val="28"/>
        </w:rPr>
        <w:t>Развитие дополнительного персонального образования как ресурса мотивации личности к познанию, творчеству, труду, искусству и спорту.</w:t>
      </w:r>
    </w:p>
    <w:p w:rsidR="009778C5" w:rsidRPr="009A1DEE" w:rsidRDefault="00812EB7" w:rsidP="009778C5">
      <w:pPr>
        <w:jc w:val="both"/>
        <w:rPr>
          <w:sz w:val="28"/>
          <w:szCs w:val="28"/>
        </w:rPr>
      </w:pPr>
      <w:r w:rsidRPr="009A1DEE">
        <w:rPr>
          <w:sz w:val="28"/>
          <w:szCs w:val="28"/>
        </w:rPr>
        <w:t xml:space="preserve">2. </w:t>
      </w:r>
      <w:r w:rsidR="009778C5" w:rsidRPr="009A1DEE">
        <w:rPr>
          <w:sz w:val="28"/>
          <w:szCs w:val="28"/>
        </w:rPr>
        <w:t>Интеграция дополнительного и общего образования, направленное на расширение вариативности и индивидуализации системы образования в целом.</w:t>
      </w:r>
    </w:p>
    <w:p w:rsidR="009778C5" w:rsidRPr="009A1DEE" w:rsidRDefault="00812EB7" w:rsidP="009778C5">
      <w:pPr>
        <w:jc w:val="both"/>
        <w:rPr>
          <w:sz w:val="28"/>
          <w:szCs w:val="28"/>
        </w:rPr>
      </w:pPr>
      <w:r w:rsidRPr="009A1DEE">
        <w:rPr>
          <w:sz w:val="28"/>
          <w:szCs w:val="28"/>
        </w:rPr>
        <w:t xml:space="preserve">3. </w:t>
      </w:r>
      <w:r w:rsidR="009778C5" w:rsidRPr="009A1DEE">
        <w:rPr>
          <w:sz w:val="28"/>
          <w:szCs w:val="28"/>
        </w:rPr>
        <w:t>Профилактика асоциальных явлений в детской среде</w:t>
      </w:r>
    </w:p>
    <w:p w:rsidR="009778C5" w:rsidRPr="009A1DEE" w:rsidRDefault="00812EB7" w:rsidP="009778C5">
      <w:pPr>
        <w:jc w:val="both"/>
        <w:rPr>
          <w:sz w:val="28"/>
          <w:szCs w:val="28"/>
        </w:rPr>
      </w:pPr>
      <w:r w:rsidRPr="009A1DEE">
        <w:rPr>
          <w:sz w:val="28"/>
          <w:szCs w:val="28"/>
        </w:rPr>
        <w:t xml:space="preserve">4. </w:t>
      </w:r>
      <w:r w:rsidR="009778C5" w:rsidRPr="009A1DEE">
        <w:rPr>
          <w:sz w:val="28"/>
          <w:szCs w:val="28"/>
        </w:rPr>
        <w:t>Обеспечение полноценного отдыха и оздоровления детей.</w:t>
      </w:r>
    </w:p>
    <w:p w:rsidR="009778C5" w:rsidRPr="009A1DEE" w:rsidRDefault="009778C5" w:rsidP="009778C5">
      <w:pPr>
        <w:jc w:val="both"/>
        <w:rPr>
          <w:sz w:val="28"/>
          <w:szCs w:val="28"/>
        </w:rPr>
      </w:pPr>
      <w:r w:rsidRPr="009A1DEE">
        <w:rPr>
          <w:sz w:val="28"/>
          <w:szCs w:val="28"/>
        </w:rPr>
        <w:t xml:space="preserve"> </w:t>
      </w:r>
    </w:p>
    <w:p w:rsidR="009778C5" w:rsidRPr="009A1DEE" w:rsidRDefault="009778C5" w:rsidP="009778C5">
      <w:pPr>
        <w:widowControl w:val="0"/>
        <w:autoSpaceDE w:val="0"/>
        <w:autoSpaceDN w:val="0"/>
        <w:adjustRightInd w:val="0"/>
        <w:ind w:left="709"/>
        <w:contextualSpacing/>
        <w:jc w:val="center"/>
        <w:rPr>
          <w:b/>
          <w:sz w:val="28"/>
          <w:szCs w:val="28"/>
          <w:lang w:eastAsia="en-US"/>
        </w:rPr>
      </w:pPr>
      <w:r w:rsidRPr="009A1DEE">
        <w:rPr>
          <w:b/>
          <w:sz w:val="28"/>
          <w:szCs w:val="28"/>
          <w:lang w:eastAsia="en-US"/>
        </w:rPr>
        <w:t>3.3.4 Этапы и сроки реализации Подпрограммы</w:t>
      </w:r>
    </w:p>
    <w:p w:rsidR="009778C5" w:rsidRPr="009A1DEE" w:rsidRDefault="009778C5" w:rsidP="009778C5">
      <w:pPr>
        <w:widowControl w:val="0"/>
        <w:autoSpaceDE w:val="0"/>
        <w:autoSpaceDN w:val="0"/>
        <w:adjustRightInd w:val="0"/>
        <w:ind w:left="709"/>
        <w:contextualSpacing/>
        <w:jc w:val="both"/>
        <w:rPr>
          <w:sz w:val="28"/>
          <w:szCs w:val="28"/>
          <w:lang w:eastAsia="en-US"/>
        </w:rPr>
      </w:pPr>
    </w:p>
    <w:p w:rsidR="009778C5" w:rsidRPr="009A1DEE" w:rsidRDefault="009778C5" w:rsidP="009778C5">
      <w:pPr>
        <w:widowControl w:val="0"/>
        <w:autoSpaceDE w:val="0"/>
        <w:autoSpaceDN w:val="0"/>
        <w:adjustRightInd w:val="0"/>
        <w:ind w:left="709"/>
        <w:contextualSpacing/>
        <w:jc w:val="both"/>
        <w:rPr>
          <w:sz w:val="28"/>
          <w:szCs w:val="28"/>
          <w:lang w:eastAsia="en-US"/>
        </w:rPr>
      </w:pPr>
      <w:r w:rsidRPr="009A1DEE">
        <w:rPr>
          <w:sz w:val="28"/>
          <w:szCs w:val="28"/>
          <w:lang w:eastAsia="en-US"/>
        </w:rPr>
        <w:t>Реализация Подпрограммы «Развитие дополнительного образовани</w:t>
      </w:r>
      <w:r w:rsidR="009A5B59" w:rsidRPr="009A1DEE">
        <w:rPr>
          <w:sz w:val="28"/>
          <w:szCs w:val="28"/>
          <w:lang w:eastAsia="en-US"/>
        </w:rPr>
        <w:t>я» предусмотрена в период с 2019 по 2022</w:t>
      </w:r>
      <w:r w:rsidR="00A6447E" w:rsidRPr="009A1DEE">
        <w:rPr>
          <w:sz w:val="28"/>
          <w:szCs w:val="28"/>
          <w:lang w:eastAsia="en-US"/>
        </w:rPr>
        <w:t xml:space="preserve"> </w:t>
      </w:r>
      <w:r w:rsidRPr="009A1DEE">
        <w:rPr>
          <w:sz w:val="28"/>
          <w:szCs w:val="28"/>
          <w:lang w:eastAsia="en-US"/>
        </w:rPr>
        <w:t>годы. Подпрограмма 3 реализуется в один этап.</w:t>
      </w:r>
    </w:p>
    <w:p w:rsidR="009778C5" w:rsidRPr="009A1DEE" w:rsidRDefault="009778C5" w:rsidP="009778C5">
      <w:pPr>
        <w:jc w:val="both"/>
        <w:rPr>
          <w:sz w:val="28"/>
          <w:szCs w:val="28"/>
        </w:rPr>
      </w:pPr>
    </w:p>
    <w:p w:rsidR="009778C5" w:rsidRPr="009A1DEE" w:rsidRDefault="009778C5" w:rsidP="009778C5">
      <w:pPr>
        <w:jc w:val="both"/>
        <w:rPr>
          <w:sz w:val="28"/>
          <w:szCs w:val="28"/>
        </w:rPr>
      </w:pPr>
    </w:p>
    <w:p w:rsidR="009778C5" w:rsidRPr="009A1DEE" w:rsidRDefault="009778C5" w:rsidP="009778C5">
      <w:pPr>
        <w:spacing w:line="360" w:lineRule="auto"/>
        <w:jc w:val="center"/>
        <w:rPr>
          <w:b/>
          <w:sz w:val="28"/>
          <w:szCs w:val="28"/>
        </w:rPr>
      </w:pPr>
      <w:r w:rsidRPr="009A1DEE">
        <w:rPr>
          <w:b/>
          <w:sz w:val="28"/>
          <w:szCs w:val="28"/>
        </w:rPr>
        <w:t>3.4 ПОДПРОГРАММА  4</w:t>
      </w:r>
    </w:p>
    <w:p w:rsidR="009778C5" w:rsidRPr="009A1DEE" w:rsidRDefault="009778C5" w:rsidP="009778C5">
      <w:pPr>
        <w:widowControl w:val="0"/>
        <w:autoSpaceDE w:val="0"/>
        <w:autoSpaceDN w:val="0"/>
        <w:adjustRightInd w:val="0"/>
        <w:spacing w:line="360" w:lineRule="auto"/>
        <w:jc w:val="center"/>
        <w:rPr>
          <w:rFonts w:ascii="Calibri" w:hAnsi="Calibri" w:cs="Calibri"/>
        </w:rPr>
      </w:pPr>
      <w:r w:rsidRPr="009A1DEE">
        <w:rPr>
          <w:b/>
          <w:bCs/>
          <w:sz w:val="28"/>
          <w:szCs w:val="28"/>
        </w:rPr>
        <w:t>«СОВЕРШЕНСТВОВАНИЕ МЕХАНИЗМОВ, ОБЕСПЕЧИВАЮЩИХ КАЧЕСТВЕНОЕ ОБРАЗОВАНИЕ»</w:t>
      </w:r>
      <w:r w:rsidRPr="009A1DEE">
        <w:rPr>
          <w:rFonts w:ascii="Calibri" w:hAnsi="Calibri" w:cs="Calibri"/>
        </w:rPr>
        <w:t xml:space="preserve"> </w:t>
      </w:r>
    </w:p>
    <w:p w:rsidR="009778C5" w:rsidRPr="009A1DEE" w:rsidRDefault="009778C5" w:rsidP="009778C5">
      <w:pPr>
        <w:widowControl w:val="0"/>
        <w:autoSpaceDE w:val="0"/>
        <w:autoSpaceDN w:val="0"/>
        <w:adjustRightInd w:val="0"/>
        <w:spacing w:line="360" w:lineRule="auto"/>
        <w:jc w:val="center"/>
        <w:rPr>
          <w:b/>
          <w:sz w:val="28"/>
          <w:szCs w:val="28"/>
        </w:rPr>
      </w:pPr>
      <w:r w:rsidRPr="009A1DEE">
        <w:rPr>
          <w:b/>
          <w:sz w:val="28"/>
          <w:szCs w:val="28"/>
        </w:rPr>
        <w:t xml:space="preserve">3.4.1 ПАСПОРТ  ПОДПРОГРАММЫ    </w:t>
      </w:r>
    </w:p>
    <w:tbl>
      <w:tblPr>
        <w:tblW w:w="15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920"/>
        <w:gridCol w:w="1771"/>
        <w:gridCol w:w="1440"/>
        <w:gridCol w:w="1314"/>
        <w:gridCol w:w="1344"/>
        <w:gridCol w:w="1080"/>
      </w:tblGrid>
      <w:tr w:rsidR="0020266B" w:rsidRPr="009A1DEE">
        <w:trPr>
          <w:trHeight w:val="751"/>
        </w:trPr>
        <w:tc>
          <w:tcPr>
            <w:tcW w:w="7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1</w:t>
            </w:r>
          </w:p>
        </w:tc>
        <w:tc>
          <w:tcPr>
            <w:tcW w:w="25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 xml:space="preserve">Ответственный исполнитель </w:t>
            </w:r>
          </w:p>
        </w:tc>
        <w:tc>
          <w:tcPr>
            <w:tcW w:w="11869" w:type="dxa"/>
            <w:gridSpan w:val="6"/>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Управление  образования  и молодежной политики администрации городского округа г.Бор</w:t>
            </w:r>
          </w:p>
        </w:tc>
      </w:tr>
      <w:tr w:rsidR="0020266B" w:rsidRPr="009A1DEE">
        <w:trPr>
          <w:trHeight w:val="528"/>
        </w:trPr>
        <w:tc>
          <w:tcPr>
            <w:tcW w:w="7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2</w:t>
            </w:r>
          </w:p>
        </w:tc>
        <w:tc>
          <w:tcPr>
            <w:tcW w:w="25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Соисполнители  Подпрограммы</w:t>
            </w:r>
          </w:p>
        </w:tc>
        <w:tc>
          <w:tcPr>
            <w:tcW w:w="11869" w:type="dxa"/>
            <w:gridSpan w:val="6"/>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отсутствует</w:t>
            </w:r>
          </w:p>
        </w:tc>
      </w:tr>
      <w:tr w:rsidR="0020266B" w:rsidRPr="009A1DEE">
        <w:trPr>
          <w:trHeight w:val="776"/>
        </w:trPr>
        <w:tc>
          <w:tcPr>
            <w:tcW w:w="7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spacing w:after="200"/>
              <w:jc w:val="both"/>
              <w:rPr>
                <w:sz w:val="28"/>
                <w:szCs w:val="28"/>
                <w:lang w:eastAsia="en-US"/>
              </w:rPr>
            </w:pPr>
            <w:r w:rsidRPr="009A1DEE">
              <w:rPr>
                <w:sz w:val="28"/>
                <w:szCs w:val="28"/>
                <w:lang w:eastAsia="en-US"/>
              </w:rPr>
              <w:lastRenderedPageBreak/>
              <w:t>3</w:t>
            </w:r>
          </w:p>
        </w:tc>
        <w:tc>
          <w:tcPr>
            <w:tcW w:w="25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Цели Подпрограммы</w:t>
            </w:r>
          </w:p>
        </w:tc>
        <w:tc>
          <w:tcPr>
            <w:tcW w:w="11869" w:type="dxa"/>
            <w:gridSpan w:val="6"/>
            <w:tcBorders>
              <w:top w:val="single" w:sz="4" w:space="0" w:color="auto"/>
              <w:left w:val="single" w:sz="4" w:space="0" w:color="auto"/>
              <w:bottom w:val="single" w:sz="4" w:space="0" w:color="auto"/>
              <w:right w:val="single" w:sz="4" w:space="0" w:color="auto"/>
            </w:tcBorders>
          </w:tcPr>
          <w:p w:rsidR="0020266B" w:rsidRPr="009A1DEE" w:rsidRDefault="0020266B" w:rsidP="0015074D">
            <w:pPr>
              <w:spacing w:after="200"/>
              <w:ind w:left="104"/>
              <w:jc w:val="both"/>
              <w:rPr>
                <w:sz w:val="28"/>
                <w:szCs w:val="28"/>
                <w:lang w:eastAsia="en-US"/>
              </w:rPr>
            </w:pPr>
            <w:r w:rsidRPr="009A1DEE">
              <w:rPr>
                <w:sz w:val="28"/>
                <w:szCs w:val="28"/>
                <w:lang w:eastAsia="en-US"/>
              </w:rPr>
              <w:t>Развитие инфраструктуры и организационно-методических механизмов, обеспечивающих  качественное образование</w:t>
            </w:r>
          </w:p>
        </w:tc>
      </w:tr>
      <w:tr w:rsidR="0020266B" w:rsidRPr="009A1DEE">
        <w:trPr>
          <w:trHeight w:val="450"/>
        </w:trPr>
        <w:tc>
          <w:tcPr>
            <w:tcW w:w="7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tabs>
                <w:tab w:val="left" w:pos="238"/>
              </w:tabs>
              <w:autoSpaceDE w:val="0"/>
              <w:autoSpaceDN w:val="0"/>
              <w:adjustRightInd w:val="0"/>
              <w:jc w:val="both"/>
              <w:rPr>
                <w:sz w:val="28"/>
                <w:szCs w:val="28"/>
                <w:lang w:eastAsia="en-US"/>
              </w:rPr>
            </w:pPr>
            <w:r w:rsidRPr="009A1DEE">
              <w:rPr>
                <w:sz w:val="28"/>
                <w:szCs w:val="28"/>
                <w:lang w:eastAsia="en-US"/>
              </w:rPr>
              <w:t>4</w:t>
            </w:r>
          </w:p>
        </w:tc>
        <w:tc>
          <w:tcPr>
            <w:tcW w:w="25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Задачи подпрограммы</w:t>
            </w:r>
          </w:p>
        </w:tc>
        <w:tc>
          <w:tcPr>
            <w:tcW w:w="11869" w:type="dxa"/>
            <w:gridSpan w:val="6"/>
            <w:tcBorders>
              <w:top w:val="single" w:sz="4" w:space="0" w:color="auto"/>
              <w:left w:val="single" w:sz="4" w:space="0" w:color="auto"/>
              <w:bottom w:val="single" w:sz="4" w:space="0" w:color="auto"/>
              <w:right w:val="single" w:sz="4" w:space="0" w:color="auto"/>
            </w:tcBorders>
          </w:tcPr>
          <w:p w:rsidR="0020266B" w:rsidRPr="009A1DEE" w:rsidRDefault="0020266B" w:rsidP="0015074D">
            <w:pPr>
              <w:numPr>
                <w:ilvl w:val="0"/>
                <w:numId w:val="8"/>
              </w:numPr>
              <w:tabs>
                <w:tab w:val="num" w:pos="540"/>
              </w:tabs>
              <w:ind w:left="54" w:firstLine="0"/>
              <w:contextualSpacing/>
              <w:jc w:val="both"/>
              <w:rPr>
                <w:sz w:val="28"/>
                <w:szCs w:val="28"/>
                <w:lang w:eastAsia="en-US"/>
              </w:rPr>
            </w:pPr>
            <w:r w:rsidRPr="009A1DEE">
              <w:rPr>
                <w:sz w:val="28"/>
                <w:szCs w:val="28"/>
                <w:lang w:eastAsia="en-US"/>
              </w:rPr>
              <w:t>Использование результатов независимой оценки качества образования для совершенствования</w:t>
            </w:r>
            <w:r w:rsidRPr="009A1DEE">
              <w:rPr>
                <w:sz w:val="28"/>
                <w:szCs w:val="28"/>
              </w:rPr>
              <w:t xml:space="preserve"> организационно-методических  механизмов.</w:t>
            </w:r>
          </w:p>
          <w:p w:rsidR="0020266B" w:rsidRPr="009A1DEE" w:rsidRDefault="0020266B" w:rsidP="0015074D">
            <w:pPr>
              <w:numPr>
                <w:ilvl w:val="0"/>
                <w:numId w:val="8"/>
              </w:numPr>
              <w:tabs>
                <w:tab w:val="num" w:pos="540"/>
              </w:tabs>
              <w:ind w:left="54" w:firstLine="0"/>
              <w:contextualSpacing/>
              <w:jc w:val="both"/>
              <w:rPr>
                <w:sz w:val="28"/>
                <w:szCs w:val="28"/>
                <w:lang w:eastAsia="en-US"/>
              </w:rPr>
            </w:pPr>
            <w:r w:rsidRPr="009A1DEE">
              <w:rPr>
                <w:sz w:val="28"/>
                <w:szCs w:val="28"/>
                <w:lang w:eastAsia="en-US"/>
              </w:rPr>
              <w:t>Ресурсное обеспечение сферы образования. Совершенствование кадрового потенциала системы образования.</w:t>
            </w:r>
          </w:p>
          <w:p w:rsidR="0020266B" w:rsidRPr="009A1DEE" w:rsidRDefault="0020266B" w:rsidP="0015074D">
            <w:pPr>
              <w:widowControl w:val="0"/>
              <w:numPr>
                <w:ilvl w:val="0"/>
                <w:numId w:val="8"/>
              </w:numPr>
              <w:tabs>
                <w:tab w:val="left" w:pos="0"/>
                <w:tab w:val="num" w:pos="540"/>
              </w:tabs>
              <w:autoSpaceDE w:val="0"/>
              <w:autoSpaceDN w:val="0"/>
              <w:adjustRightInd w:val="0"/>
              <w:spacing w:after="200"/>
              <w:ind w:left="54" w:firstLine="0"/>
              <w:contextualSpacing/>
              <w:rPr>
                <w:sz w:val="28"/>
                <w:szCs w:val="28"/>
                <w:lang/>
              </w:rPr>
            </w:pPr>
            <w:r w:rsidRPr="009A1DEE">
              <w:rPr>
                <w:sz w:val="28"/>
                <w:szCs w:val="28"/>
                <w:lang w:eastAsia="en-US"/>
              </w:rPr>
              <w:t>Организация мероприятий, направленных на  улучшение инфраструктуры образования, информационно-технологической среды, условий безопасного и комфортного пребывания обучающихся образовательных учреждениях округа</w:t>
            </w:r>
            <w:r w:rsidRPr="009A1DEE">
              <w:rPr>
                <w:sz w:val="28"/>
                <w:szCs w:val="28"/>
                <w:lang/>
              </w:rPr>
              <w:t xml:space="preserve"> </w:t>
            </w:r>
          </w:p>
        </w:tc>
      </w:tr>
      <w:tr w:rsidR="0020266B" w:rsidRPr="009A1DEE">
        <w:trPr>
          <w:trHeight w:val="645"/>
        </w:trPr>
        <w:tc>
          <w:tcPr>
            <w:tcW w:w="7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5</w:t>
            </w:r>
          </w:p>
        </w:tc>
        <w:tc>
          <w:tcPr>
            <w:tcW w:w="2520" w:type="dxa"/>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ind w:firstLine="97"/>
              <w:jc w:val="both"/>
              <w:rPr>
                <w:sz w:val="28"/>
                <w:szCs w:val="28"/>
                <w:lang w:eastAsia="en-US"/>
              </w:rPr>
            </w:pPr>
            <w:r w:rsidRPr="009A1DEE">
              <w:rPr>
                <w:sz w:val="28"/>
                <w:szCs w:val="28"/>
                <w:lang w:eastAsia="en-US"/>
              </w:rPr>
              <w:t>Этапы и сроки реализации Подпрограммы</w:t>
            </w:r>
          </w:p>
        </w:tc>
        <w:tc>
          <w:tcPr>
            <w:tcW w:w="11869" w:type="dxa"/>
            <w:gridSpan w:val="6"/>
            <w:tcBorders>
              <w:top w:val="single" w:sz="4" w:space="0" w:color="auto"/>
              <w:left w:val="single" w:sz="4" w:space="0" w:color="auto"/>
              <w:bottom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 xml:space="preserve">2019-2022 гг. без разделения на этапы </w:t>
            </w:r>
          </w:p>
        </w:tc>
      </w:tr>
      <w:tr w:rsidR="0020266B" w:rsidRPr="009A1DEE">
        <w:trPr>
          <w:trHeight w:val="690"/>
        </w:trPr>
        <w:tc>
          <w:tcPr>
            <w:tcW w:w="720" w:type="dxa"/>
            <w:vMerge w:val="restart"/>
            <w:tcBorders>
              <w:top w:val="single" w:sz="4" w:space="0" w:color="auto"/>
              <w:left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r w:rsidRPr="009A1DEE">
              <w:rPr>
                <w:sz w:val="28"/>
                <w:szCs w:val="28"/>
                <w:lang w:eastAsia="en-US"/>
              </w:rPr>
              <w:t>6</w:t>
            </w:r>
          </w:p>
        </w:tc>
        <w:tc>
          <w:tcPr>
            <w:tcW w:w="2520" w:type="dxa"/>
            <w:vMerge w:val="restart"/>
            <w:tcBorders>
              <w:top w:val="single" w:sz="4" w:space="0" w:color="auto"/>
              <w:left w:val="single" w:sz="4" w:space="0" w:color="auto"/>
              <w:right w:val="single" w:sz="4" w:space="0" w:color="auto"/>
            </w:tcBorders>
          </w:tcPr>
          <w:p w:rsidR="0020266B" w:rsidRPr="009A1DEE" w:rsidRDefault="0020266B" w:rsidP="0015074D">
            <w:pPr>
              <w:tabs>
                <w:tab w:val="left" w:pos="367"/>
              </w:tabs>
              <w:rPr>
                <w:b/>
                <w:sz w:val="28"/>
                <w:szCs w:val="28"/>
              </w:rPr>
            </w:pPr>
            <w:r w:rsidRPr="009A1DEE">
              <w:rPr>
                <w:b/>
              </w:rPr>
              <w:t>Объемы финансирования Подпрограммы в разрезе источников и сроков реализации</w:t>
            </w:r>
          </w:p>
          <w:p w:rsidR="0020266B" w:rsidRPr="009A1DEE" w:rsidRDefault="0020266B" w:rsidP="0015074D">
            <w:pPr>
              <w:jc w:val="center"/>
              <w:rPr>
                <w:sz w:val="28"/>
                <w:szCs w:val="28"/>
              </w:rPr>
            </w:pPr>
            <w:r w:rsidRPr="009A1DEE">
              <w:rPr>
                <w:sz w:val="28"/>
                <w:szCs w:val="28"/>
              </w:rPr>
              <w:t> </w:t>
            </w:r>
          </w:p>
          <w:p w:rsidR="0020266B" w:rsidRPr="009A1DEE" w:rsidRDefault="0020266B" w:rsidP="0015074D">
            <w:pPr>
              <w:jc w:val="center"/>
              <w:rPr>
                <w:sz w:val="28"/>
                <w:szCs w:val="28"/>
              </w:rPr>
            </w:pPr>
            <w:r w:rsidRPr="009A1DEE">
              <w:rPr>
                <w:sz w:val="28"/>
                <w:szCs w:val="28"/>
              </w:rPr>
              <w:t> </w:t>
            </w:r>
          </w:p>
          <w:p w:rsidR="0020266B" w:rsidRPr="009A1DEE" w:rsidRDefault="0020266B" w:rsidP="0015074D">
            <w:pPr>
              <w:jc w:val="center"/>
              <w:rPr>
                <w:sz w:val="28"/>
                <w:szCs w:val="28"/>
              </w:rPr>
            </w:pPr>
            <w:r w:rsidRPr="009A1DEE">
              <w:rPr>
                <w:sz w:val="28"/>
                <w:szCs w:val="28"/>
              </w:rPr>
              <w:t> </w:t>
            </w:r>
          </w:p>
          <w:p w:rsidR="0020266B" w:rsidRPr="009A1DEE" w:rsidRDefault="0020266B" w:rsidP="0015074D">
            <w:pPr>
              <w:jc w:val="center"/>
              <w:rPr>
                <w:b/>
                <w:sz w:val="28"/>
                <w:szCs w:val="28"/>
              </w:rPr>
            </w:pPr>
            <w:r w:rsidRPr="009A1DEE">
              <w:rPr>
                <w:sz w:val="28"/>
                <w:szCs w:val="28"/>
              </w:rPr>
              <w:t> </w:t>
            </w:r>
          </w:p>
        </w:tc>
        <w:tc>
          <w:tcPr>
            <w:tcW w:w="4920" w:type="dxa"/>
            <w:vMerge w:val="restart"/>
            <w:tcBorders>
              <w:top w:val="single" w:sz="4" w:space="0" w:color="auto"/>
              <w:left w:val="single" w:sz="4" w:space="0" w:color="auto"/>
              <w:right w:val="single" w:sz="4" w:space="0" w:color="auto"/>
            </w:tcBorders>
          </w:tcPr>
          <w:p w:rsidR="0020266B" w:rsidRPr="009A1DEE" w:rsidRDefault="0020266B" w:rsidP="0020266B">
            <w:pPr>
              <w:tabs>
                <w:tab w:val="left" w:pos="367"/>
              </w:tabs>
              <w:jc w:val="center"/>
              <w:rPr>
                <w:spacing w:val="-5"/>
                <w:sz w:val="28"/>
                <w:szCs w:val="28"/>
              </w:rPr>
            </w:pPr>
            <w:r w:rsidRPr="009A1DEE">
              <w:rPr>
                <w:spacing w:val="-5"/>
                <w:sz w:val="28"/>
                <w:szCs w:val="28"/>
              </w:rPr>
              <w:t>Источники финансирования подпрограммы</w:t>
            </w:r>
          </w:p>
          <w:p w:rsidR="0020266B" w:rsidRPr="009A1DEE" w:rsidRDefault="0020266B" w:rsidP="0020266B">
            <w:pPr>
              <w:tabs>
                <w:tab w:val="left" w:pos="367"/>
              </w:tabs>
              <w:jc w:val="center"/>
              <w:rPr>
                <w:b/>
                <w:bCs/>
                <w:spacing w:val="-5"/>
                <w:sz w:val="28"/>
                <w:szCs w:val="28"/>
              </w:rPr>
            </w:pPr>
          </w:p>
        </w:tc>
        <w:tc>
          <w:tcPr>
            <w:tcW w:w="1771" w:type="dxa"/>
            <w:vMerge w:val="restart"/>
            <w:tcBorders>
              <w:top w:val="single" w:sz="4" w:space="0" w:color="auto"/>
              <w:left w:val="single" w:sz="4" w:space="0" w:color="auto"/>
              <w:right w:val="single" w:sz="4" w:space="0" w:color="auto"/>
            </w:tcBorders>
          </w:tcPr>
          <w:p w:rsidR="0020266B" w:rsidRPr="009A1DEE" w:rsidRDefault="0020266B" w:rsidP="0020266B">
            <w:pPr>
              <w:tabs>
                <w:tab w:val="left" w:pos="367"/>
              </w:tabs>
              <w:jc w:val="center"/>
              <w:rPr>
                <w:b/>
                <w:bCs/>
                <w:spacing w:val="-5"/>
                <w:sz w:val="28"/>
                <w:szCs w:val="28"/>
              </w:rPr>
            </w:pPr>
            <w:r w:rsidRPr="009A1DEE">
              <w:rPr>
                <w:b/>
                <w:bCs/>
                <w:spacing w:val="-5"/>
                <w:sz w:val="28"/>
                <w:szCs w:val="28"/>
              </w:rPr>
              <w:t>Всего,</w:t>
            </w:r>
          </w:p>
          <w:p w:rsidR="0020266B" w:rsidRPr="009A1DEE" w:rsidRDefault="0020266B" w:rsidP="0020266B">
            <w:pPr>
              <w:tabs>
                <w:tab w:val="left" w:pos="367"/>
              </w:tabs>
              <w:jc w:val="center"/>
              <w:rPr>
                <w:b/>
                <w:bCs/>
                <w:spacing w:val="-5"/>
                <w:sz w:val="28"/>
                <w:szCs w:val="28"/>
              </w:rPr>
            </w:pPr>
            <w:r w:rsidRPr="009A1DEE">
              <w:rPr>
                <w:b/>
                <w:bCs/>
                <w:spacing w:val="-5"/>
                <w:sz w:val="28"/>
                <w:szCs w:val="28"/>
              </w:rPr>
              <w:t>тыс. руб.</w:t>
            </w:r>
          </w:p>
        </w:tc>
        <w:tc>
          <w:tcPr>
            <w:tcW w:w="5178" w:type="dxa"/>
            <w:gridSpan w:val="4"/>
            <w:tcBorders>
              <w:top w:val="single" w:sz="4" w:space="0" w:color="auto"/>
              <w:left w:val="single" w:sz="4" w:space="0" w:color="auto"/>
              <w:bottom w:val="single" w:sz="4" w:space="0" w:color="auto"/>
              <w:right w:val="single" w:sz="4" w:space="0" w:color="auto"/>
            </w:tcBorders>
          </w:tcPr>
          <w:p w:rsidR="0020266B" w:rsidRPr="009A1DEE" w:rsidRDefault="0020266B" w:rsidP="0020266B">
            <w:pPr>
              <w:tabs>
                <w:tab w:val="left" w:pos="367"/>
              </w:tabs>
              <w:jc w:val="center"/>
              <w:rPr>
                <w:b/>
                <w:bCs/>
                <w:spacing w:val="-5"/>
                <w:sz w:val="28"/>
                <w:szCs w:val="28"/>
              </w:rPr>
            </w:pPr>
            <w:r w:rsidRPr="009A1DEE">
              <w:rPr>
                <w:b/>
                <w:bCs/>
                <w:spacing w:val="-5"/>
                <w:sz w:val="28"/>
                <w:szCs w:val="28"/>
              </w:rPr>
              <w:t>В том числе по годам реализации подпрограмм, тыс. руб.</w:t>
            </w:r>
          </w:p>
        </w:tc>
      </w:tr>
      <w:tr w:rsidR="0020266B" w:rsidRPr="009A1DEE">
        <w:trPr>
          <w:trHeight w:val="290"/>
        </w:trPr>
        <w:tc>
          <w:tcPr>
            <w:tcW w:w="720" w:type="dxa"/>
            <w:vMerge/>
            <w:tcBorders>
              <w:left w:val="single" w:sz="4" w:space="0" w:color="auto"/>
              <w:right w:val="single" w:sz="4" w:space="0" w:color="auto"/>
            </w:tcBorders>
          </w:tcPr>
          <w:p w:rsidR="0020266B" w:rsidRPr="009A1DEE" w:rsidRDefault="0020266B"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tcPr>
          <w:p w:rsidR="0020266B" w:rsidRPr="009A1DEE" w:rsidRDefault="0020266B" w:rsidP="0015074D">
            <w:pPr>
              <w:jc w:val="center"/>
              <w:rPr>
                <w:b/>
              </w:rPr>
            </w:pPr>
          </w:p>
        </w:tc>
        <w:tc>
          <w:tcPr>
            <w:tcW w:w="4920" w:type="dxa"/>
            <w:vMerge/>
            <w:tcBorders>
              <w:left w:val="single" w:sz="4" w:space="0" w:color="auto"/>
              <w:bottom w:val="single" w:sz="4" w:space="0" w:color="auto"/>
              <w:right w:val="single" w:sz="4" w:space="0" w:color="auto"/>
            </w:tcBorders>
          </w:tcPr>
          <w:p w:rsidR="0020266B" w:rsidRPr="009A1DEE" w:rsidRDefault="0020266B" w:rsidP="0020266B">
            <w:pPr>
              <w:tabs>
                <w:tab w:val="left" w:pos="367"/>
              </w:tabs>
              <w:jc w:val="center"/>
              <w:rPr>
                <w:spacing w:val="-5"/>
                <w:sz w:val="28"/>
                <w:szCs w:val="28"/>
              </w:rPr>
            </w:pPr>
          </w:p>
        </w:tc>
        <w:tc>
          <w:tcPr>
            <w:tcW w:w="1771" w:type="dxa"/>
            <w:vMerge/>
            <w:tcBorders>
              <w:left w:val="single" w:sz="4" w:space="0" w:color="auto"/>
              <w:bottom w:val="single" w:sz="4" w:space="0" w:color="auto"/>
              <w:right w:val="single" w:sz="4" w:space="0" w:color="auto"/>
            </w:tcBorders>
          </w:tcPr>
          <w:p w:rsidR="0020266B" w:rsidRPr="009A1DEE" w:rsidRDefault="0020266B" w:rsidP="0020266B">
            <w:pPr>
              <w:tabs>
                <w:tab w:val="left" w:pos="367"/>
              </w:tabs>
              <w:jc w:val="center"/>
              <w:rPr>
                <w:b/>
                <w:bCs/>
                <w:spacing w:val="-5"/>
                <w:sz w:val="28"/>
                <w:szCs w:val="28"/>
              </w:rPr>
            </w:pPr>
          </w:p>
        </w:tc>
        <w:tc>
          <w:tcPr>
            <w:tcW w:w="1440" w:type="dxa"/>
            <w:tcBorders>
              <w:top w:val="single" w:sz="4" w:space="0" w:color="auto"/>
              <w:left w:val="single" w:sz="4" w:space="0" w:color="auto"/>
              <w:bottom w:val="single" w:sz="4" w:space="0" w:color="auto"/>
              <w:right w:val="single" w:sz="4" w:space="0" w:color="auto"/>
            </w:tcBorders>
          </w:tcPr>
          <w:p w:rsidR="0020266B" w:rsidRPr="009A1DEE" w:rsidRDefault="0020266B" w:rsidP="0020266B">
            <w:pPr>
              <w:tabs>
                <w:tab w:val="left" w:pos="367"/>
              </w:tabs>
              <w:jc w:val="center"/>
              <w:rPr>
                <w:b/>
                <w:bCs/>
                <w:spacing w:val="-5"/>
                <w:sz w:val="28"/>
                <w:szCs w:val="28"/>
              </w:rPr>
            </w:pPr>
            <w:r w:rsidRPr="009A1DEE">
              <w:t>2019</w:t>
            </w:r>
          </w:p>
        </w:tc>
        <w:tc>
          <w:tcPr>
            <w:tcW w:w="1314" w:type="dxa"/>
            <w:tcBorders>
              <w:top w:val="single" w:sz="4" w:space="0" w:color="auto"/>
              <w:left w:val="single" w:sz="4" w:space="0" w:color="auto"/>
              <w:bottom w:val="single" w:sz="4" w:space="0" w:color="auto"/>
              <w:right w:val="single" w:sz="4" w:space="0" w:color="auto"/>
            </w:tcBorders>
          </w:tcPr>
          <w:p w:rsidR="0020266B" w:rsidRPr="009A1DEE" w:rsidRDefault="0020266B" w:rsidP="0020266B">
            <w:pPr>
              <w:tabs>
                <w:tab w:val="left" w:pos="367"/>
              </w:tabs>
              <w:jc w:val="center"/>
              <w:rPr>
                <w:b/>
                <w:bCs/>
                <w:spacing w:val="-5"/>
                <w:sz w:val="28"/>
                <w:szCs w:val="28"/>
              </w:rPr>
            </w:pPr>
            <w:r w:rsidRPr="009A1DEE">
              <w:t>2020</w:t>
            </w:r>
          </w:p>
        </w:tc>
        <w:tc>
          <w:tcPr>
            <w:tcW w:w="1344" w:type="dxa"/>
            <w:tcBorders>
              <w:top w:val="single" w:sz="4" w:space="0" w:color="auto"/>
              <w:left w:val="single" w:sz="4" w:space="0" w:color="auto"/>
              <w:bottom w:val="single" w:sz="4" w:space="0" w:color="auto"/>
              <w:right w:val="single" w:sz="4" w:space="0" w:color="auto"/>
            </w:tcBorders>
          </w:tcPr>
          <w:p w:rsidR="0020266B" w:rsidRPr="009A1DEE" w:rsidRDefault="0020266B" w:rsidP="0020266B">
            <w:pPr>
              <w:tabs>
                <w:tab w:val="left" w:pos="367"/>
              </w:tabs>
              <w:jc w:val="center"/>
              <w:rPr>
                <w:b/>
                <w:bCs/>
                <w:spacing w:val="-5"/>
                <w:sz w:val="28"/>
                <w:szCs w:val="28"/>
              </w:rPr>
            </w:pPr>
            <w:r w:rsidRPr="009A1DEE">
              <w:t>2021</w:t>
            </w:r>
          </w:p>
        </w:tc>
        <w:tc>
          <w:tcPr>
            <w:tcW w:w="1080" w:type="dxa"/>
            <w:tcBorders>
              <w:top w:val="single" w:sz="4" w:space="0" w:color="auto"/>
              <w:left w:val="single" w:sz="4" w:space="0" w:color="auto"/>
              <w:bottom w:val="single" w:sz="4" w:space="0" w:color="auto"/>
              <w:right w:val="single" w:sz="4" w:space="0" w:color="auto"/>
            </w:tcBorders>
          </w:tcPr>
          <w:p w:rsidR="0020266B" w:rsidRPr="009A1DEE" w:rsidRDefault="0020266B" w:rsidP="0020266B">
            <w:pPr>
              <w:tabs>
                <w:tab w:val="left" w:pos="367"/>
              </w:tabs>
              <w:jc w:val="center"/>
              <w:rPr>
                <w:b/>
                <w:bCs/>
                <w:spacing w:val="-5"/>
                <w:sz w:val="28"/>
                <w:szCs w:val="28"/>
              </w:rPr>
            </w:pPr>
            <w:r w:rsidRPr="009A1DEE">
              <w:t>2022</w:t>
            </w:r>
          </w:p>
        </w:tc>
      </w:tr>
      <w:tr w:rsidR="00773DC2" w:rsidRPr="009A1DEE">
        <w:trPr>
          <w:trHeight w:val="536"/>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9 164,1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437,4  </w:t>
            </w:r>
          </w:p>
        </w:tc>
        <w:tc>
          <w:tcPr>
            <w:tcW w:w="131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2 064,3  </w:t>
            </w:r>
          </w:p>
        </w:tc>
        <w:tc>
          <w:tcPr>
            <w:tcW w:w="134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3 300,6  </w:t>
            </w:r>
          </w:p>
        </w:tc>
        <w:tc>
          <w:tcPr>
            <w:tcW w:w="108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3 361,8  </w:t>
            </w:r>
          </w:p>
        </w:tc>
      </w:tr>
      <w:tr w:rsidR="00773DC2" w:rsidRPr="009A1DEE">
        <w:trPr>
          <w:trHeight w:val="840"/>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9 164,1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437,4  </w:t>
            </w:r>
          </w:p>
        </w:tc>
        <w:tc>
          <w:tcPr>
            <w:tcW w:w="131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2 064,3  </w:t>
            </w:r>
          </w:p>
        </w:tc>
        <w:tc>
          <w:tcPr>
            <w:tcW w:w="134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3 300,6  </w:t>
            </w:r>
          </w:p>
        </w:tc>
        <w:tc>
          <w:tcPr>
            <w:tcW w:w="108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3 361,8  </w:t>
            </w:r>
          </w:p>
        </w:tc>
      </w:tr>
      <w:tr w:rsidR="00773DC2" w:rsidRPr="009A1DEE">
        <w:trPr>
          <w:trHeight w:val="840"/>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14" w:type="dxa"/>
            <w:tcBorders>
              <w:top w:val="single" w:sz="4" w:space="0" w:color="auto"/>
              <w:left w:val="single" w:sz="4" w:space="0" w:color="auto"/>
              <w:bottom w:val="single" w:sz="4" w:space="0" w:color="auto"/>
              <w:right w:val="single" w:sz="4" w:space="0" w:color="auto"/>
            </w:tcBorders>
            <w:vAlign w:val="bottom"/>
          </w:tcPr>
          <w:p w:rsidR="00773DC2" w:rsidRDefault="00773DC2">
            <w:pPr>
              <w:jc w:val="right"/>
              <w:rPr>
                <w:rFonts w:ascii="Calibri" w:hAnsi="Calibri" w:cs="Calibri"/>
                <w:color w:val="000000"/>
                <w:sz w:val="22"/>
                <w:szCs w:val="22"/>
              </w:rPr>
            </w:pPr>
            <w:r>
              <w:rPr>
                <w:rFonts w:ascii="Calibri" w:hAnsi="Calibri" w:cs="Calibri"/>
                <w:color w:val="000000"/>
                <w:sz w:val="22"/>
                <w:szCs w:val="22"/>
              </w:rPr>
              <w:t>0</w:t>
            </w:r>
          </w:p>
        </w:tc>
        <w:tc>
          <w:tcPr>
            <w:tcW w:w="134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08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r>
      <w:tr w:rsidR="00773DC2" w:rsidRPr="009A1DEE">
        <w:trPr>
          <w:trHeight w:val="840"/>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1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4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08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r>
      <w:tr w:rsidR="00773DC2" w:rsidRPr="009A1DEE">
        <w:trPr>
          <w:trHeight w:val="840"/>
        </w:trPr>
        <w:tc>
          <w:tcPr>
            <w:tcW w:w="720" w:type="dxa"/>
            <w:vMerge/>
            <w:tcBorders>
              <w:left w:val="single" w:sz="4" w:space="0" w:color="auto"/>
              <w:bottom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bottom w:val="single" w:sz="4" w:space="0" w:color="auto"/>
              <w:right w:val="single" w:sz="4" w:space="0" w:color="auto"/>
            </w:tcBorders>
            <w:vAlign w:val="center"/>
          </w:tcPr>
          <w:p w:rsidR="00773DC2" w:rsidRPr="009A1DEE" w:rsidRDefault="00773DC2" w:rsidP="0015074D">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1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44"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08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r>
      <w:tr w:rsidR="005E6853" w:rsidRPr="009A1DEE">
        <w:trPr>
          <w:trHeight w:val="840"/>
        </w:trPr>
        <w:tc>
          <w:tcPr>
            <w:tcW w:w="720" w:type="dxa"/>
            <w:tcBorders>
              <w:left w:val="single" w:sz="4" w:space="0" w:color="auto"/>
              <w:bottom w:val="single" w:sz="4" w:space="0" w:color="auto"/>
              <w:right w:val="single" w:sz="4" w:space="0" w:color="auto"/>
            </w:tcBorders>
          </w:tcPr>
          <w:p w:rsidR="005E6853" w:rsidRPr="009A1DEE" w:rsidRDefault="00EF1992" w:rsidP="0015074D">
            <w:pPr>
              <w:widowControl w:val="0"/>
              <w:autoSpaceDE w:val="0"/>
              <w:autoSpaceDN w:val="0"/>
              <w:adjustRightInd w:val="0"/>
              <w:jc w:val="both"/>
              <w:rPr>
                <w:sz w:val="28"/>
                <w:szCs w:val="28"/>
                <w:lang w:eastAsia="en-US"/>
              </w:rPr>
            </w:pPr>
            <w:r>
              <w:rPr>
                <w:sz w:val="28"/>
                <w:szCs w:val="28"/>
                <w:lang w:eastAsia="en-US"/>
              </w:rPr>
              <w:lastRenderedPageBreak/>
              <w:t>7</w:t>
            </w:r>
          </w:p>
        </w:tc>
        <w:tc>
          <w:tcPr>
            <w:tcW w:w="2520" w:type="dxa"/>
            <w:tcBorders>
              <w:left w:val="single" w:sz="4" w:space="0" w:color="auto"/>
              <w:bottom w:val="single" w:sz="4" w:space="0" w:color="auto"/>
              <w:right w:val="single" w:sz="4" w:space="0" w:color="auto"/>
            </w:tcBorders>
            <w:vAlign w:val="center"/>
          </w:tcPr>
          <w:p w:rsidR="005E6853" w:rsidRPr="009A1DEE" w:rsidRDefault="005E6853" w:rsidP="005E6853">
            <w:pPr>
              <w:widowControl w:val="0"/>
              <w:autoSpaceDE w:val="0"/>
              <w:autoSpaceDN w:val="0"/>
              <w:adjustRightInd w:val="0"/>
              <w:jc w:val="center"/>
              <w:rPr>
                <w:b/>
                <w:sz w:val="28"/>
                <w:szCs w:val="28"/>
                <w:lang w:eastAsia="en-US"/>
              </w:rPr>
            </w:pPr>
            <w:r w:rsidRPr="009A1DEE">
              <w:rPr>
                <w:sz w:val="28"/>
                <w:szCs w:val="28"/>
                <w:lang w:eastAsia="en-US"/>
              </w:rPr>
              <w:t xml:space="preserve">Индикаторы </w:t>
            </w:r>
            <w:r w:rsidRPr="009A1DEE">
              <w:rPr>
                <w:b/>
                <w:sz w:val="28"/>
                <w:szCs w:val="28"/>
                <w:lang w:eastAsia="en-US"/>
              </w:rPr>
              <w:t xml:space="preserve">достижения цели и показатели непосредственных результатов  </w:t>
            </w:r>
          </w:p>
          <w:p w:rsidR="005E6853" w:rsidRPr="009A1DEE" w:rsidRDefault="005E6853" w:rsidP="0015074D">
            <w:pPr>
              <w:jc w:val="center"/>
              <w:rPr>
                <w:sz w:val="28"/>
                <w:szCs w:val="28"/>
              </w:rPr>
            </w:pPr>
          </w:p>
        </w:tc>
        <w:tc>
          <w:tcPr>
            <w:tcW w:w="11869" w:type="dxa"/>
            <w:gridSpan w:val="6"/>
            <w:tcBorders>
              <w:top w:val="single" w:sz="4" w:space="0" w:color="auto"/>
              <w:left w:val="single" w:sz="4" w:space="0" w:color="auto"/>
              <w:bottom w:val="single" w:sz="4" w:space="0" w:color="auto"/>
              <w:right w:val="single" w:sz="4" w:space="0" w:color="auto"/>
            </w:tcBorders>
            <w:vAlign w:val="center"/>
          </w:tcPr>
          <w:p w:rsidR="005E6853" w:rsidRPr="009A1DEE" w:rsidRDefault="005E6853" w:rsidP="005E6853">
            <w:pPr>
              <w:rPr>
                <w:b/>
                <w:sz w:val="28"/>
                <w:szCs w:val="28"/>
                <w:lang w:eastAsia="en-US"/>
              </w:rPr>
            </w:pPr>
            <w:r w:rsidRPr="009A1DEE">
              <w:rPr>
                <w:b/>
                <w:sz w:val="28"/>
                <w:szCs w:val="28"/>
                <w:lang w:eastAsia="en-US"/>
              </w:rPr>
              <w:t>Индикаторы цели</w:t>
            </w:r>
          </w:p>
          <w:p w:rsidR="005E6853" w:rsidRPr="009A1DEE" w:rsidRDefault="005E6853" w:rsidP="005C24F1">
            <w:pPr>
              <w:numPr>
                <w:ilvl w:val="0"/>
                <w:numId w:val="17"/>
              </w:numPr>
              <w:rPr>
                <w:color w:val="000000"/>
              </w:rPr>
            </w:pPr>
            <w:r w:rsidRPr="009A1DEE">
              <w:rPr>
                <w:color w:val="000000"/>
              </w:rPr>
              <w:t xml:space="preserve">Доля готовности МБ(А)ОУ к началу учебного года сохранится  100% </w:t>
            </w:r>
          </w:p>
          <w:p w:rsidR="005E6853" w:rsidRPr="009A1DEE" w:rsidRDefault="005E6853" w:rsidP="005E6853">
            <w:pPr>
              <w:rPr>
                <w:b/>
                <w:color w:val="000000"/>
                <w:sz w:val="28"/>
                <w:szCs w:val="28"/>
              </w:rPr>
            </w:pPr>
            <w:r w:rsidRPr="009A1DEE">
              <w:rPr>
                <w:b/>
                <w:color w:val="000000"/>
                <w:sz w:val="28"/>
                <w:szCs w:val="28"/>
              </w:rPr>
              <w:t>Показатели непосредственных результатов</w:t>
            </w:r>
          </w:p>
          <w:p w:rsidR="00632461" w:rsidRPr="009A1DEE" w:rsidRDefault="00632461" w:rsidP="005C24F1">
            <w:pPr>
              <w:numPr>
                <w:ilvl w:val="0"/>
                <w:numId w:val="16"/>
              </w:numPr>
              <w:rPr>
                <w:color w:val="000000"/>
              </w:rPr>
            </w:pPr>
            <w:r w:rsidRPr="009A1DEE">
              <w:rPr>
                <w:color w:val="000000"/>
              </w:rPr>
              <w:t>Доля ОУ, подведомственных Управлению образования и молодежной политики, прошедших независимую оценку качества образования за 3 года - 100%</w:t>
            </w:r>
          </w:p>
          <w:p w:rsidR="005E6853" w:rsidRPr="009A1DEE" w:rsidRDefault="005E6853" w:rsidP="005C24F1">
            <w:pPr>
              <w:numPr>
                <w:ilvl w:val="0"/>
                <w:numId w:val="16"/>
              </w:numPr>
              <w:rPr>
                <w:color w:val="000000"/>
              </w:rPr>
            </w:pPr>
            <w:r w:rsidRPr="009A1DEE">
              <w:rPr>
                <w:color w:val="000000"/>
              </w:rPr>
              <w:t xml:space="preserve">Доля готовности МБ(А)ОУ к началу учебного года сохранится  100% </w:t>
            </w:r>
          </w:p>
          <w:p w:rsidR="005E6853" w:rsidRPr="009A1DEE" w:rsidRDefault="005E6853" w:rsidP="005C24F1">
            <w:pPr>
              <w:numPr>
                <w:ilvl w:val="0"/>
                <w:numId w:val="16"/>
              </w:numPr>
              <w:rPr>
                <w:color w:val="000000"/>
              </w:rPr>
            </w:pPr>
            <w:r w:rsidRPr="009A1DEE">
              <w:rPr>
                <w:color w:val="000000"/>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сохранится 24%</w:t>
            </w:r>
          </w:p>
        </w:tc>
      </w:tr>
    </w:tbl>
    <w:p w:rsidR="009778C5" w:rsidRPr="009A1DEE" w:rsidRDefault="009778C5" w:rsidP="009778C5">
      <w:pPr>
        <w:spacing w:line="360" w:lineRule="auto"/>
        <w:jc w:val="center"/>
        <w:rPr>
          <w:b/>
          <w:noProof/>
          <w:sz w:val="28"/>
          <w:szCs w:val="28"/>
        </w:rPr>
      </w:pPr>
      <w:r w:rsidRPr="009A1DEE">
        <w:rPr>
          <w:b/>
          <w:noProof/>
          <w:sz w:val="28"/>
          <w:szCs w:val="28"/>
        </w:rPr>
        <w:t>3.4.2 ХАРАКТЕРИСТИКА ТЕКУЩЕГО СОСТОЯНИЯ</w:t>
      </w:r>
    </w:p>
    <w:p w:rsidR="009778C5" w:rsidRPr="009A1DEE" w:rsidRDefault="009778C5" w:rsidP="009778C5">
      <w:pPr>
        <w:widowControl w:val="0"/>
        <w:autoSpaceDE w:val="0"/>
        <w:autoSpaceDN w:val="0"/>
        <w:adjustRightInd w:val="0"/>
        <w:ind w:firstLine="540"/>
        <w:jc w:val="both"/>
        <w:rPr>
          <w:rFonts w:eastAsia="Times New Roman"/>
          <w:sz w:val="28"/>
          <w:szCs w:val="28"/>
        </w:rPr>
      </w:pPr>
      <w:r w:rsidRPr="009A1DEE">
        <w:rPr>
          <w:rFonts w:eastAsia="Times New Roman"/>
          <w:sz w:val="28"/>
          <w:szCs w:val="28"/>
        </w:rPr>
        <w:t xml:space="preserve">В настоящее время  происходит становление системы оценки качества образования. Она призвана стать важнейшим компонентом системы образования </w:t>
      </w:r>
      <w:r w:rsidR="00D42B07" w:rsidRPr="009A1DEE">
        <w:rPr>
          <w:rFonts w:eastAsia="Times New Roman"/>
          <w:sz w:val="28"/>
          <w:szCs w:val="28"/>
        </w:rPr>
        <w:t>городского округа г.Бор</w:t>
      </w:r>
      <w:r w:rsidRPr="009A1DEE">
        <w:rPr>
          <w:rFonts w:eastAsia="Times New Roman"/>
          <w:sz w:val="28"/>
          <w:szCs w:val="28"/>
        </w:rPr>
        <w:t xml:space="preserve">. </w:t>
      </w:r>
    </w:p>
    <w:p w:rsidR="009778C5" w:rsidRPr="009A1DEE" w:rsidRDefault="009778C5" w:rsidP="009778C5">
      <w:pPr>
        <w:widowControl w:val="0"/>
        <w:autoSpaceDE w:val="0"/>
        <w:autoSpaceDN w:val="0"/>
        <w:adjustRightInd w:val="0"/>
        <w:ind w:firstLine="540"/>
        <w:jc w:val="both"/>
        <w:rPr>
          <w:rFonts w:eastAsia="Times New Roman"/>
          <w:sz w:val="28"/>
          <w:szCs w:val="28"/>
        </w:rPr>
      </w:pPr>
      <w:r w:rsidRPr="009A1DEE">
        <w:rPr>
          <w:rFonts w:eastAsia="Times New Roman"/>
          <w:sz w:val="28"/>
          <w:szCs w:val="28"/>
        </w:rPr>
        <w:t>Система оценки качества должна опираться не только на централизованные проверки и контроль, но и на открытость, прозрачность всей системы образования и отдельных организаций.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 на основе унифицированных запросов.</w:t>
      </w:r>
    </w:p>
    <w:p w:rsidR="009778C5" w:rsidRPr="009A1DEE" w:rsidRDefault="009778C5" w:rsidP="009778C5">
      <w:pPr>
        <w:widowControl w:val="0"/>
        <w:autoSpaceDE w:val="0"/>
        <w:autoSpaceDN w:val="0"/>
        <w:adjustRightInd w:val="0"/>
        <w:ind w:firstLine="540"/>
        <w:jc w:val="both"/>
        <w:rPr>
          <w:rFonts w:eastAsia="Times New Roman"/>
          <w:sz w:val="28"/>
          <w:szCs w:val="28"/>
        </w:rPr>
      </w:pPr>
      <w:r w:rsidRPr="009A1DEE">
        <w:rPr>
          <w:rFonts w:eastAsia="Times New Roman"/>
          <w:sz w:val="28"/>
          <w:szCs w:val="28"/>
        </w:rPr>
        <w:t>Качество образования становится основной характеристикой деятельности образовательных организаций и важнейшим источником информации о том, как реализуются потребности заинтересованных сторон: граждан, общества, государства.</w:t>
      </w:r>
    </w:p>
    <w:p w:rsidR="005C1EAD" w:rsidRPr="009A1DEE" w:rsidRDefault="005C1EAD" w:rsidP="009778C5">
      <w:pPr>
        <w:widowControl w:val="0"/>
        <w:autoSpaceDE w:val="0"/>
        <w:autoSpaceDN w:val="0"/>
        <w:adjustRightInd w:val="0"/>
        <w:ind w:firstLine="540"/>
        <w:jc w:val="both"/>
        <w:rPr>
          <w:rFonts w:eastAsia="Times New Roman"/>
          <w:sz w:val="28"/>
          <w:szCs w:val="28"/>
        </w:rPr>
      </w:pPr>
      <w:r w:rsidRPr="009A1DEE">
        <w:rPr>
          <w:rFonts w:eastAsia="Times New Roman"/>
          <w:sz w:val="28"/>
          <w:szCs w:val="28"/>
        </w:rPr>
        <w:t>За период 2017-2019 гг проведена независимая оценка всех образовательных учреждений. Подведомственных Управлению образования.</w:t>
      </w:r>
    </w:p>
    <w:p w:rsidR="009778C5" w:rsidRPr="009A1DEE" w:rsidRDefault="009778C5" w:rsidP="009778C5">
      <w:pPr>
        <w:ind w:firstLine="709"/>
        <w:jc w:val="both"/>
        <w:rPr>
          <w:sz w:val="28"/>
          <w:szCs w:val="28"/>
        </w:rPr>
      </w:pPr>
      <w:r w:rsidRPr="009A1DEE">
        <w:rPr>
          <w:sz w:val="28"/>
          <w:szCs w:val="28"/>
        </w:rPr>
        <w:t xml:space="preserve">Важнейшей  составляющей создания инфраструктуры образования является укрепление и развитие материально-технической базы ОУ. </w:t>
      </w:r>
      <w:r w:rsidR="001B7A8B" w:rsidRPr="009A1DEE">
        <w:rPr>
          <w:sz w:val="28"/>
          <w:szCs w:val="28"/>
        </w:rPr>
        <w:t xml:space="preserve">Финансовые  средства направляются </w:t>
      </w:r>
      <w:r w:rsidRPr="009A1DEE">
        <w:rPr>
          <w:sz w:val="28"/>
          <w:szCs w:val="28"/>
        </w:rPr>
        <w:t xml:space="preserve"> на ремонт кровли, отопления, электропроводки, замену оконных блоков, ремонт спортивных и актовых залов (58 ОУ). Вместе с тем, материально-техническая база ОУ требует дальнейшего совершенствования.</w:t>
      </w:r>
    </w:p>
    <w:p w:rsidR="009778C5" w:rsidRPr="009A1DEE" w:rsidRDefault="009778C5" w:rsidP="009778C5">
      <w:pPr>
        <w:autoSpaceDE w:val="0"/>
        <w:autoSpaceDN w:val="0"/>
        <w:adjustRightInd w:val="0"/>
        <w:ind w:firstLine="709"/>
        <w:jc w:val="both"/>
        <w:rPr>
          <w:sz w:val="28"/>
          <w:szCs w:val="28"/>
        </w:rPr>
      </w:pPr>
      <w:r w:rsidRPr="009A1DEE">
        <w:rPr>
          <w:sz w:val="28"/>
          <w:szCs w:val="28"/>
        </w:rPr>
        <w:t xml:space="preserve">Одной из основных задач является реализация мероприятий по обеспечению безопасности ОУ округа, которая направлена на защиту здоровья и на сохранение жизни детей от возможных пожаров. Все ОУ округа в настоящее время оборудованы системами автоматической пожарной сигнализации и оповещения людей о пожаре. </w:t>
      </w:r>
    </w:p>
    <w:p w:rsidR="009778C5" w:rsidRPr="009A1DEE" w:rsidRDefault="009778C5" w:rsidP="00492824">
      <w:pPr>
        <w:ind w:firstLine="709"/>
        <w:jc w:val="both"/>
        <w:rPr>
          <w:bCs/>
          <w:sz w:val="28"/>
          <w:szCs w:val="28"/>
        </w:rPr>
      </w:pPr>
      <w:r w:rsidRPr="009A1DEE">
        <w:rPr>
          <w:sz w:val="28"/>
          <w:szCs w:val="28"/>
        </w:rPr>
        <w:t xml:space="preserve">В 20 ОУ организован подвоз обучающихся по 33 маршрутам для 800 детей (8% обучающихся). Обновление школьного автотранспорта осуществлялось в рамках реализации  Комплекса мер по модернизации общего образования.  ОУ продолжают активно использовать в процессе обучения информационные технологии. Все ОУ округа  обеспечены доступом в информационно-телекоммуникационную сеть «Интернет» и создали собственные сайты. </w:t>
      </w:r>
      <w:r w:rsidRPr="009A1DEE">
        <w:rPr>
          <w:bCs/>
          <w:sz w:val="28"/>
          <w:szCs w:val="28"/>
        </w:rPr>
        <w:t xml:space="preserve">Среднее значение </w:t>
      </w:r>
      <w:r w:rsidRPr="009A1DEE">
        <w:rPr>
          <w:bCs/>
          <w:sz w:val="28"/>
          <w:szCs w:val="28"/>
        </w:rPr>
        <w:lastRenderedPageBreak/>
        <w:t xml:space="preserve">доли ОУ округа, которым обеспечена возможность пользоваться широкополосным доступом в </w:t>
      </w:r>
      <w:r w:rsidRPr="009A1DEE">
        <w:rPr>
          <w:sz w:val="28"/>
          <w:szCs w:val="28"/>
        </w:rPr>
        <w:t xml:space="preserve">информационно-телекоммуникационную сеть «Интернет» </w:t>
      </w:r>
      <w:r w:rsidRPr="009A1DEE">
        <w:rPr>
          <w:bCs/>
          <w:sz w:val="28"/>
          <w:szCs w:val="28"/>
        </w:rPr>
        <w:t xml:space="preserve">со скоростью не менее 2 Мбит/сек, составляет </w:t>
      </w:r>
      <w:r w:rsidR="001B7A8B" w:rsidRPr="009A1DEE">
        <w:rPr>
          <w:bCs/>
          <w:sz w:val="28"/>
          <w:szCs w:val="28"/>
        </w:rPr>
        <w:t>97</w:t>
      </w:r>
      <w:r w:rsidRPr="009A1DEE">
        <w:rPr>
          <w:bCs/>
          <w:sz w:val="28"/>
          <w:szCs w:val="28"/>
        </w:rPr>
        <w:t xml:space="preserve"> % от общего количества ОУ.</w:t>
      </w:r>
    </w:p>
    <w:p w:rsidR="00492824" w:rsidRPr="009A1DEE" w:rsidRDefault="00492824" w:rsidP="00492824">
      <w:pPr>
        <w:pStyle w:val="ac"/>
        <w:shd w:val="clear" w:color="auto" w:fill="FFFFFF"/>
        <w:spacing w:before="0" w:beforeAutospacing="0" w:after="0" w:afterAutospacing="0"/>
        <w:ind w:firstLine="709"/>
        <w:jc w:val="both"/>
        <w:rPr>
          <w:sz w:val="28"/>
          <w:szCs w:val="28"/>
        </w:rPr>
      </w:pPr>
      <w:r w:rsidRPr="009A1DEE">
        <w:rPr>
          <w:rStyle w:val="aff7"/>
          <w:b w:val="0"/>
          <w:sz w:val="28"/>
          <w:szCs w:val="28"/>
        </w:rPr>
        <w:t>С 1 сентября 2019 на базе 4  школ городского округа город Бор( МБОУ Краснослободская ОШ, МБОУ Останкинская СШ, МБОУ Линдовская СШ, МБОУ Совхозская ОШ)</w:t>
      </w:r>
      <w:r w:rsidRPr="009A1DEE">
        <w:rPr>
          <w:b/>
          <w:sz w:val="28"/>
          <w:szCs w:val="28"/>
        </w:rPr>
        <w:t> </w:t>
      </w:r>
      <w:r w:rsidRPr="009A1DEE">
        <w:rPr>
          <w:sz w:val="28"/>
          <w:szCs w:val="28"/>
        </w:rPr>
        <w:t>начинает внедряться региональный проект "Современная школа" в форме Центра образования гуманитарного и цифрового профилей </w:t>
      </w:r>
      <w:r w:rsidRPr="009A1DEE">
        <w:rPr>
          <w:rStyle w:val="aff7"/>
          <w:b w:val="0"/>
          <w:sz w:val="28"/>
          <w:szCs w:val="28"/>
        </w:rPr>
        <w:t>"Точка роста".</w:t>
      </w:r>
      <w:r w:rsidRPr="009A1DEE">
        <w:rPr>
          <w:sz w:val="28"/>
          <w:szCs w:val="28"/>
        </w:rPr>
        <w:t>Региональный проект «Современная школа» нацелен на уменьшение разрыва между городскими и сельскими, поселковыми школами.</w:t>
      </w:r>
    </w:p>
    <w:p w:rsidR="00492824" w:rsidRPr="009A1DEE" w:rsidRDefault="00492824" w:rsidP="00492824">
      <w:pPr>
        <w:pStyle w:val="ac"/>
        <w:shd w:val="clear" w:color="auto" w:fill="FFFFFF"/>
        <w:spacing w:before="0" w:beforeAutospacing="0" w:after="0" w:afterAutospacing="0"/>
        <w:jc w:val="both"/>
        <w:rPr>
          <w:sz w:val="28"/>
          <w:szCs w:val="28"/>
        </w:rPr>
      </w:pPr>
      <w:r w:rsidRPr="009A1DEE">
        <w:rPr>
          <w:sz w:val="28"/>
          <w:szCs w:val="28"/>
        </w:rPr>
        <w:t>На 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 видоизменяться образовательные программы, ориентируясь на модульный вектор.</w:t>
      </w:r>
    </w:p>
    <w:p w:rsidR="00492824" w:rsidRPr="009A1DEE" w:rsidRDefault="00492824" w:rsidP="00E368DB">
      <w:pPr>
        <w:pStyle w:val="ac"/>
        <w:shd w:val="clear" w:color="auto" w:fill="FFFFFF"/>
        <w:spacing w:before="0" w:beforeAutospacing="0" w:after="0" w:afterAutospacing="0"/>
        <w:ind w:firstLine="851"/>
        <w:jc w:val="both"/>
        <w:rPr>
          <w:sz w:val="28"/>
          <w:szCs w:val="28"/>
        </w:rPr>
      </w:pPr>
      <w:r w:rsidRPr="009A1DEE">
        <w:rPr>
          <w:sz w:val="28"/>
          <w:szCs w:val="28"/>
        </w:rPr>
        <w:t>Центры образования цифрового и гуманитарного профилей «Точка роста» создаются как структурные подразделения общеобразовательных организаций, осуществляющих образовательную деятельность по основным общеобразовательным программам, и расположенных в сельской местности</w:t>
      </w:r>
      <w:r w:rsidR="00D35C08">
        <w:rPr>
          <w:sz w:val="28"/>
          <w:szCs w:val="28"/>
        </w:rPr>
        <w:t xml:space="preserve"> </w:t>
      </w:r>
      <w:r w:rsidRPr="009A1DEE">
        <w:rPr>
          <w:sz w:val="28"/>
          <w:szCs w:val="28"/>
        </w:rPr>
        <w:t>и малых городах, и направлены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w:t>
      </w:r>
    </w:p>
    <w:p w:rsidR="00492824" w:rsidRPr="009A1DEE" w:rsidRDefault="00492824" w:rsidP="00492824">
      <w:pPr>
        <w:pStyle w:val="ac"/>
        <w:shd w:val="clear" w:color="auto" w:fill="FFFFFF"/>
        <w:spacing w:before="0" w:beforeAutospacing="0" w:after="0" w:afterAutospacing="0"/>
        <w:jc w:val="both"/>
        <w:rPr>
          <w:sz w:val="28"/>
          <w:szCs w:val="28"/>
        </w:rPr>
      </w:pPr>
      <w:r w:rsidRPr="009A1DEE">
        <w:rPr>
          <w:sz w:val="28"/>
          <w:szCs w:val="28"/>
        </w:rPr>
        <w:t>Совокупность образовательных организаций, на базе которых создаются Центры образования цифрового и гуманитарного профилей «Точка роста», составит федеральную сеть Центров образования цифрового и гуманитарного профилей «Точка роста».</w:t>
      </w:r>
    </w:p>
    <w:p w:rsidR="009778C5" w:rsidRPr="009A1DEE" w:rsidRDefault="009778C5" w:rsidP="00492824">
      <w:pPr>
        <w:ind w:firstLine="709"/>
        <w:jc w:val="both"/>
        <w:rPr>
          <w:sz w:val="28"/>
          <w:szCs w:val="28"/>
        </w:rPr>
      </w:pPr>
      <w:r w:rsidRPr="009A1DEE">
        <w:rPr>
          <w:sz w:val="28"/>
          <w:szCs w:val="28"/>
        </w:rPr>
        <w:t>Одним из ключевых направлений деятельности Управления</w:t>
      </w:r>
      <w:r w:rsidR="00492824" w:rsidRPr="009A1DEE">
        <w:rPr>
          <w:sz w:val="28"/>
          <w:szCs w:val="28"/>
        </w:rPr>
        <w:t xml:space="preserve">  образования</w:t>
      </w:r>
      <w:r w:rsidRPr="009A1DEE">
        <w:rPr>
          <w:sz w:val="28"/>
          <w:szCs w:val="28"/>
        </w:rPr>
        <w:t xml:space="preserve">  является работа по обеспечению образовательных учреждений квалифицированными педагогическими кадрами. </w:t>
      </w:r>
    </w:p>
    <w:p w:rsidR="009A5B59" w:rsidRPr="0036542B" w:rsidRDefault="009A5B59" w:rsidP="009A5B59">
      <w:pPr>
        <w:ind w:firstLine="708"/>
        <w:jc w:val="both"/>
        <w:rPr>
          <w:sz w:val="28"/>
          <w:szCs w:val="28"/>
        </w:rPr>
      </w:pPr>
      <w:r w:rsidRPr="0036542B">
        <w:rPr>
          <w:sz w:val="28"/>
          <w:szCs w:val="28"/>
        </w:rPr>
        <w:t>Общая численность работников системы образования городского округа г. Бор в 201</w:t>
      </w:r>
      <w:r w:rsidR="002A0253" w:rsidRPr="0036542B">
        <w:rPr>
          <w:sz w:val="28"/>
          <w:szCs w:val="28"/>
        </w:rPr>
        <w:t>9</w:t>
      </w:r>
      <w:r w:rsidRPr="0036542B">
        <w:rPr>
          <w:sz w:val="28"/>
          <w:szCs w:val="28"/>
        </w:rPr>
        <w:t xml:space="preserve">  году составляет 28</w:t>
      </w:r>
      <w:r w:rsidR="002A0253" w:rsidRPr="0036542B">
        <w:rPr>
          <w:sz w:val="28"/>
          <w:szCs w:val="28"/>
        </w:rPr>
        <w:t>73</w:t>
      </w:r>
      <w:r w:rsidRPr="0036542B">
        <w:rPr>
          <w:sz w:val="28"/>
          <w:szCs w:val="28"/>
        </w:rPr>
        <w:t xml:space="preserve"> человек, в том числе  работников ДОУ -1</w:t>
      </w:r>
      <w:r w:rsidR="002A0253" w:rsidRPr="0036542B">
        <w:rPr>
          <w:sz w:val="28"/>
          <w:szCs w:val="28"/>
        </w:rPr>
        <w:t>439</w:t>
      </w:r>
      <w:r w:rsidRPr="0036542B">
        <w:rPr>
          <w:sz w:val="28"/>
          <w:szCs w:val="28"/>
        </w:rPr>
        <w:t xml:space="preserve"> чел., школ – 1244 чел., УДО - </w:t>
      </w:r>
      <w:r w:rsidR="002A0253" w:rsidRPr="0036542B">
        <w:rPr>
          <w:sz w:val="28"/>
          <w:szCs w:val="28"/>
        </w:rPr>
        <w:t>190</w:t>
      </w:r>
      <w:r w:rsidRPr="0036542B">
        <w:rPr>
          <w:sz w:val="28"/>
          <w:szCs w:val="28"/>
        </w:rPr>
        <w:t xml:space="preserve"> чел. Общая численность работников за три последних года увеличилось </w:t>
      </w:r>
      <w:r w:rsidR="002A0253" w:rsidRPr="0036542B">
        <w:rPr>
          <w:sz w:val="28"/>
          <w:szCs w:val="28"/>
        </w:rPr>
        <w:t>незначительно (2018 год- 2861 человек)</w:t>
      </w:r>
      <w:r w:rsidRPr="0036542B">
        <w:rPr>
          <w:sz w:val="28"/>
          <w:szCs w:val="28"/>
        </w:rPr>
        <w:t>.</w:t>
      </w:r>
    </w:p>
    <w:p w:rsidR="009A5B59" w:rsidRPr="0036542B" w:rsidRDefault="009A5B59" w:rsidP="009A5B59">
      <w:pPr>
        <w:ind w:firstLine="708"/>
        <w:jc w:val="both"/>
        <w:rPr>
          <w:sz w:val="28"/>
          <w:szCs w:val="28"/>
        </w:rPr>
      </w:pPr>
      <w:r w:rsidRPr="0036542B">
        <w:rPr>
          <w:sz w:val="28"/>
          <w:szCs w:val="28"/>
        </w:rPr>
        <w:t>В муниципальных образовательных учреждениях городского округа г. Бор в 2019  году работают 17</w:t>
      </w:r>
      <w:r w:rsidR="007539C0" w:rsidRPr="0036542B">
        <w:rPr>
          <w:sz w:val="28"/>
          <w:szCs w:val="28"/>
        </w:rPr>
        <w:t>09</w:t>
      </w:r>
      <w:r w:rsidRPr="0036542B">
        <w:rPr>
          <w:sz w:val="28"/>
          <w:szCs w:val="28"/>
        </w:rPr>
        <w:t xml:space="preserve"> руководящих и педагогических работников, из них 15</w:t>
      </w:r>
      <w:r w:rsidR="007539C0" w:rsidRPr="0036542B">
        <w:rPr>
          <w:sz w:val="28"/>
          <w:szCs w:val="28"/>
        </w:rPr>
        <w:t>28</w:t>
      </w:r>
      <w:r w:rsidRPr="0036542B">
        <w:rPr>
          <w:sz w:val="28"/>
          <w:szCs w:val="28"/>
        </w:rPr>
        <w:t xml:space="preserve"> составляют педагогические работники.</w:t>
      </w:r>
      <w:r w:rsidRPr="0036542B">
        <w:rPr>
          <w:noProof/>
          <w:sz w:val="28"/>
          <w:szCs w:val="28"/>
        </w:rPr>
        <w:t xml:space="preserve"> Количество педагогических работников увеличилось незначительно и практически остается на одном уровне 89%.</w:t>
      </w:r>
    </w:p>
    <w:p w:rsidR="009A5B59" w:rsidRPr="0036542B" w:rsidRDefault="009A5B59" w:rsidP="009A5B59">
      <w:pPr>
        <w:ind w:firstLine="708"/>
        <w:jc w:val="both"/>
        <w:rPr>
          <w:noProof/>
          <w:sz w:val="28"/>
          <w:szCs w:val="28"/>
        </w:rPr>
      </w:pPr>
      <w:r w:rsidRPr="0036542B">
        <w:rPr>
          <w:sz w:val="28"/>
          <w:szCs w:val="28"/>
        </w:rPr>
        <w:t xml:space="preserve">С каждым годом среди руководящих и педагогических работников системы образования округа становится все больше специалистов с высшим образованием: с 72% в 2018 году до 73% в 2019 году. </w:t>
      </w:r>
      <w:r w:rsidRPr="0036542B">
        <w:rPr>
          <w:noProof/>
          <w:sz w:val="28"/>
          <w:szCs w:val="28"/>
        </w:rPr>
        <w:t xml:space="preserve">За три последних года численность учителей стабильна и составляет 60% от общего количества работников школ. Увеличилось число учителей с высшим образованием с 88% в 2018 году до 89% в 2019 году. Доля женщин среди учителей из года в год составляет 85%. Анализ возрастного состава учителей показывает, что количество учителей пенсионного возраста уменьшилось с 24 % в 2018 году до 23% в 2019. Доля молодых педагогов в возрасте до 35 лет возросла с 25,5 % в </w:t>
      </w:r>
      <w:smartTag w:uri="urn:schemas-microsoft-com:office:smarttags" w:element="metricconverter">
        <w:smartTagPr>
          <w:attr w:name="ProductID" w:val="2018 г"/>
        </w:smartTagPr>
        <w:r w:rsidRPr="0036542B">
          <w:rPr>
            <w:noProof/>
            <w:sz w:val="28"/>
            <w:szCs w:val="28"/>
          </w:rPr>
          <w:t>2018 г</w:t>
        </w:r>
      </w:smartTag>
      <w:r w:rsidRPr="0036542B">
        <w:rPr>
          <w:noProof/>
          <w:sz w:val="28"/>
          <w:szCs w:val="28"/>
        </w:rPr>
        <w:t xml:space="preserve">. до 26% в </w:t>
      </w:r>
      <w:r w:rsidRPr="0036542B">
        <w:rPr>
          <w:noProof/>
          <w:sz w:val="28"/>
          <w:szCs w:val="28"/>
        </w:rPr>
        <w:lastRenderedPageBreak/>
        <w:t xml:space="preserve">текущем году. Количество педагогов с высшей и первой квалификационной категорией незначительно возросло  с 82% в </w:t>
      </w:r>
      <w:smartTag w:uri="urn:schemas-microsoft-com:office:smarttags" w:element="metricconverter">
        <w:smartTagPr>
          <w:attr w:name="ProductID" w:val="2018 г"/>
        </w:smartTagPr>
        <w:r w:rsidRPr="0036542B">
          <w:rPr>
            <w:noProof/>
            <w:sz w:val="28"/>
            <w:szCs w:val="28"/>
          </w:rPr>
          <w:t>2018 г</w:t>
        </w:r>
      </w:smartTag>
      <w:r w:rsidRPr="0036542B">
        <w:rPr>
          <w:noProof/>
          <w:sz w:val="28"/>
          <w:szCs w:val="28"/>
        </w:rPr>
        <w:t xml:space="preserve">. до 82,6% в 2019., значительно увеличилось количество педагогов, аттестованных на высшую квалификационную категорию с 21,3% в </w:t>
      </w:r>
      <w:smartTag w:uri="urn:schemas-microsoft-com:office:smarttags" w:element="metricconverter">
        <w:smartTagPr>
          <w:attr w:name="ProductID" w:val="2018 г"/>
        </w:smartTagPr>
        <w:r w:rsidRPr="0036542B">
          <w:rPr>
            <w:noProof/>
            <w:sz w:val="28"/>
            <w:szCs w:val="28"/>
          </w:rPr>
          <w:t>2018 г</w:t>
        </w:r>
      </w:smartTag>
      <w:r w:rsidRPr="0036542B">
        <w:rPr>
          <w:noProof/>
          <w:sz w:val="28"/>
          <w:szCs w:val="28"/>
        </w:rPr>
        <w:t xml:space="preserve">. до 25,8% в </w:t>
      </w:r>
      <w:smartTag w:uri="urn:schemas-microsoft-com:office:smarttags" w:element="metricconverter">
        <w:smartTagPr>
          <w:attr w:name="ProductID" w:val="2019 г"/>
        </w:smartTagPr>
        <w:r w:rsidRPr="0036542B">
          <w:rPr>
            <w:noProof/>
            <w:sz w:val="28"/>
            <w:szCs w:val="28"/>
          </w:rPr>
          <w:t>2019 г</w:t>
        </w:r>
      </w:smartTag>
      <w:r w:rsidRPr="0036542B">
        <w:rPr>
          <w:noProof/>
          <w:sz w:val="28"/>
          <w:szCs w:val="28"/>
        </w:rPr>
        <w:t>.</w:t>
      </w:r>
    </w:p>
    <w:p w:rsidR="009A5B59" w:rsidRPr="0036542B" w:rsidRDefault="009A5B59" w:rsidP="009A5B59">
      <w:pPr>
        <w:spacing w:line="360" w:lineRule="auto"/>
        <w:ind w:firstLine="708"/>
        <w:rPr>
          <w:sz w:val="28"/>
          <w:szCs w:val="28"/>
        </w:rPr>
      </w:pPr>
      <w:r w:rsidRPr="0036542B">
        <w:rPr>
          <w:sz w:val="28"/>
          <w:szCs w:val="28"/>
        </w:rPr>
        <w:t>Кадровый состав муниципальной системы образования характеризуется следующими показателями.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2092"/>
        <w:gridCol w:w="3011"/>
        <w:gridCol w:w="1749"/>
        <w:gridCol w:w="2220"/>
      </w:tblGrid>
      <w:tr w:rsidR="009A5B59" w:rsidRPr="0036542B">
        <w:tc>
          <w:tcPr>
            <w:tcW w:w="5495" w:type="dxa"/>
            <w:vMerge w:val="restart"/>
            <w:tcBorders>
              <w:top w:val="single" w:sz="4" w:space="0" w:color="000000"/>
              <w:left w:val="single" w:sz="4" w:space="0" w:color="000000"/>
              <w:bottom w:val="single" w:sz="4" w:space="0" w:color="000000"/>
              <w:right w:val="single" w:sz="4" w:space="0" w:color="000000"/>
            </w:tcBorders>
          </w:tcPr>
          <w:p w:rsidR="009A5B59" w:rsidRPr="0036542B" w:rsidRDefault="009A5B59">
            <w:pPr>
              <w:jc w:val="center"/>
              <w:rPr>
                <w:sz w:val="28"/>
                <w:szCs w:val="28"/>
                <w:lang w:eastAsia="en-US"/>
              </w:rPr>
            </w:pPr>
            <w:r w:rsidRPr="0036542B">
              <w:rPr>
                <w:sz w:val="28"/>
                <w:szCs w:val="28"/>
              </w:rPr>
              <w:t>ОУ</w:t>
            </w:r>
          </w:p>
        </w:tc>
        <w:tc>
          <w:tcPr>
            <w:tcW w:w="2092" w:type="dxa"/>
            <w:vMerge w:val="restart"/>
            <w:tcBorders>
              <w:top w:val="single" w:sz="4" w:space="0" w:color="000000"/>
              <w:left w:val="single" w:sz="4" w:space="0" w:color="000000"/>
              <w:bottom w:val="single" w:sz="4" w:space="0" w:color="000000"/>
              <w:right w:val="single" w:sz="4" w:space="0" w:color="000000"/>
            </w:tcBorders>
          </w:tcPr>
          <w:p w:rsidR="009A5B59" w:rsidRPr="0036542B" w:rsidRDefault="009A5B59">
            <w:pPr>
              <w:jc w:val="center"/>
              <w:rPr>
                <w:sz w:val="28"/>
                <w:szCs w:val="28"/>
                <w:lang w:eastAsia="en-US"/>
              </w:rPr>
            </w:pPr>
            <w:r w:rsidRPr="0036542B">
              <w:rPr>
                <w:sz w:val="28"/>
                <w:szCs w:val="28"/>
              </w:rPr>
              <w:t>Общий состав руководящих и педагогических работников, чел.</w:t>
            </w:r>
          </w:p>
        </w:tc>
        <w:tc>
          <w:tcPr>
            <w:tcW w:w="6980" w:type="dxa"/>
            <w:gridSpan w:val="3"/>
            <w:tcBorders>
              <w:top w:val="single" w:sz="4" w:space="0" w:color="000000"/>
              <w:left w:val="single" w:sz="4" w:space="0" w:color="000000"/>
              <w:bottom w:val="single" w:sz="4" w:space="0" w:color="000000"/>
              <w:right w:val="single" w:sz="4" w:space="0" w:color="000000"/>
            </w:tcBorders>
          </w:tcPr>
          <w:p w:rsidR="009A5B59" w:rsidRPr="0036542B" w:rsidRDefault="009A5B59">
            <w:pPr>
              <w:jc w:val="center"/>
              <w:rPr>
                <w:sz w:val="28"/>
                <w:szCs w:val="28"/>
                <w:lang w:eastAsia="en-US"/>
              </w:rPr>
            </w:pPr>
            <w:r w:rsidRPr="0036542B">
              <w:rPr>
                <w:sz w:val="28"/>
                <w:szCs w:val="28"/>
              </w:rPr>
              <w:t>Из них</w:t>
            </w:r>
          </w:p>
        </w:tc>
      </w:tr>
      <w:tr w:rsidR="009A5B59" w:rsidRPr="0036542B">
        <w:tc>
          <w:tcPr>
            <w:tcW w:w="0" w:type="auto"/>
            <w:vMerge/>
            <w:tcBorders>
              <w:top w:val="single" w:sz="4" w:space="0" w:color="000000"/>
              <w:left w:val="single" w:sz="4" w:space="0" w:color="000000"/>
              <w:bottom w:val="single" w:sz="4" w:space="0" w:color="000000"/>
              <w:right w:val="single" w:sz="4" w:space="0" w:color="000000"/>
            </w:tcBorders>
            <w:vAlign w:val="center"/>
          </w:tcPr>
          <w:p w:rsidR="009A5B59" w:rsidRPr="0036542B" w:rsidRDefault="009A5B59">
            <w:pPr>
              <w:rPr>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5B59" w:rsidRPr="0036542B" w:rsidRDefault="009A5B59">
            <w:pPr>
              <w:rPr>
                <w:sz w:val="28"/>
                <w:szCs w:val="28"/>
                <w:lang w:eastAsia="en-US"/>
              </w:rPr>
            </w:pPr>
          </w:p>
        </w:tc>
        <w:tc>
          <w:tcPr>
            <w:tcW w:w="3011"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both"/>
              <w:rPr>
                <w:sz w:val="28"/>
                <w:szCs w:val="28"/>
                <w:lang w:eastAsia="en-US"/>
              </w:rPr>
            </w:pPr>
            <w:r w:rsidRPr="0036542B">
              <w:rPr>
                <w:sz w:val="28"/>
                <w:szCs w:val="28"/>
              </w:rPr>
              <w:t>с высшим образованием</w:t>
            </w:r>
          </w:p>
        </w:tc>
        <w:tc>
          <w:tcPr>
            <w:tcW w:w="1749"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both"/>
              <w:rPr>
                <w:sz w:val="28"/>
                <w:szCs w:val="28"/>
                <w:lang w:eastAsia="en-US"/>
              </w:rPr>
            </w:pPr>
            <w:r w:rsidRPr="0036542B">
              <w:rPr>
                <w:sz w:val="28"/>
                <w:szCs w:val="28"/>
              </w:rPr>
              <w:t>пенсионного возраста</w:t>
            </w:r>
          </w:p>
        </w:tc>
        <w:tc>
          <w:tcPr>
            <w:tcW w:w="2220"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both"/>
              <w:rPr>
                <w:sz w:val="28"/>
                <w:szCs w:val="28"/>
                <w:lang w:eastAsia="en-US"/>
              </w:rPr>
            </w:pPr>
            <w:r w:rsidRPr="0036542B">
              <w:rPr>
                <w:sz w:val="28"/>
                <w:szCs w:val="28"/>
              </w:rPr>
              <w:t>молодых специалистов со стажем работы до 3 лет</w:t>
            </w:r>
          </w:p>
        </w:tc>
      </w:tr>
      <w:tr w:rsidR="009A5B59" w:rsidRPr="0036542B">
        <w:tc>
          <w:tcPr>
            <w:tcW w:w="5495"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both"/>
              <w:rPr>
                <w:sz w:val="28"/>
                <w:szCs w:val="28"/>
                <w:lang w:eastAsia="en-US"/>
              </w:rPr>
            </w:pPr>
            <w:r w:rsidRPr="0036542B">
              <w:rPr>
                <w:sz w:val="28"/>
                <w:szCs w:val="28"/>
              </w:rPr>
              <w:t>Всего</w:t>
            </w:r>
          </w:p>
        </w:tc>
        <w:tc>
          <w:tcPr>
            <w:tcW w:w="2092" w:type="dxa"/>
            <w:tcBorders>
              <w:top w:val="single" w:sz="4" w:space="0" w:color="000000"/>
              <w:left w:val="single" w:sz="4" w:space="0" w:color="000000"/>
              <w:bottom w:val="single" w:sz="4" w:space="0" w:color="000000"/>
              <w:right w:val="single" w:sz="4" w:space="0" w:color="000000"/>
            </w:tcBorders>
          </w:tcPr>
          <w:p w:rsidR="009A5B59" w:rsidRPr="0036542B" w:rsidRDefault="009A5B59" w:rsidP="00781964">
            <w:pPr>
              <w:jc w:val="center"/>
              <w:rPr>
                <w:sz w:val="28"/>
                <w:szCs w:val="28"/>
                <w:lang w:eastAsia="en-US"/>
              </w:rPr>
            </w:pPr>
            <w:r w:rsidRPr="0036542B">
              <w:rPr>
                <w:sz w:val="28"/>
                <w:szCs w:val="28"/>
                <w:lang w:eastAsia="en-US"/>
              </w:rPr>
              <w:t>17</w:t>
            </w:r>
            <w:r w:rsidR="00781964" w:rsidRPr="0036542B">
              <w:rPr>
                <w:sz w:val="28"/>
                <w:szCs w:val="28"/>
                <w:lang w:eastAsia="en-US"/>
              </w:rPr>
              <w:t>09</w:t>
            </w:r>
          </w:p>
        </w:tc>
        <w:tc>
          <w:tcPr>
            <w:tcW w:w="3011" w:type="dxa"/>
            <w:tcBorders>
              <w:top w:val="single" w:sz="4" w:space="0" w:color="000000"/>
              <w:left w:val="single" w:sz="4" w:space="0" w:color="000000"/>
              <w:bottom w:val="single" w:sz="4" w:space="0" w:color="000000"/>
              <w:right w:val="single" w:sz="4" w:space="0" w:color="000000"/>
            </w:tcBorders>
          </w:tcPr>
          <w:p w:rsidR="009A5B59" w:rsidRPr="0036542B" w:rsidRDefault="009A5B59" w:rsidP="00781964">
            <w:pPr>
              <w:jc w:val="center"/>
              <w:rPr>
                <w:sz w:val="28"/>
                <w:szCs w:val="28"/>
                <w:lang w:eastAsia="en-US"/>
              </w:rPr>
            </w:pPr>
            <w:r w:rsidRPr="0036542B">
              <w:rPr>
                <w:sz w:val="28"/>
                <w:szCs w:val="28"/>
                <w:lang w:eastAsia="en-US"/>
              </w:rPr>
              <w:t>12</w:t>
            </w:r>
            <w:r w:rsidR="00781964" w:rsidRPr="0036542B">
              <w:rPr>
                <w:sz w:val="28"/>
                <w:szCs w:val="28"/>
                <w:lang w:eastAsia="en-US"/>
              </w:rPr>
              <w:t>50</w:t>
            </w:r>
          </w:p>
        </w:tc>
        <w:tc>
          <w:tcPr>
            <w:tcW w:w="1749" w:type="dxa"/>
            <w:tcBorders>
              <w:top w:val="single" w:sz="4" w:space="0" w:color="000000"/>
              <w:left w:val="single" w:sz="4" w:space="0" w:color="000000"/>
              <w:bottom w:val="single" w:sz="4" w:space="0" w:color="000000"/>
              <w:right w:val="single" w:sz="4" w:space="0" w:color="000000"/>
            </w:tcBorders>
          </w:tcPr>
          <w:p w:rsidR="009A5B59" w:rsidRPr="0036542B" w:rsidRDefault="009A5B59" w:rsidP="007539C0">
            <w:pPr>
              <w:jc w:val="center"/>
              <w:rPr>
                <w:sz w:val="28"/>
                <w:szCs w:val="28"/>
                <w:lang w:eastAsia="en-US"/>
              </w:rPr>
            </w:pPr>
            <w:r w:rsidRPr="0036542B">
              <w:rPr>
                <w:sz w:val="28"/>
                <w:szCs w:val="28"/>
                <w:lang w:eastAsia="en-US"/>
              </w:rPr>
              <w:t>35</w:t>
            </w:r>
            <w:r w:rsidR="007539C0" w:rsidRPr="0036542B">
              <w:rPr>
                <w:sz w:val="28"/>
                <w:szCs w:val="28"/>
                <w:lang w:eastAsia="en-US"/>
              </w:rPr>
              <w:t>5</w:t>
            </w:r>
          </w:p>
        </w:tc>
        <w:tc>
          <w:tcPr>
            <w:tcW w:w="2220" w:type="dxa"/>
            <w:tcBorders>
              <w:top w:val="single" w:sz="4" w:space="0" w:color="000000"/>
              <w:left w:val="single" w:sz="4" w:space="0" w:color="000000"/>
              <w:bottom w:val="single" w:sz="4" w:space="0" w:color="000000"/>
              <w:right w:val="single" w:sz="4" w:space="0" w:color="000000"/>
            </w:tcBorders>
          </w:tcPr>
          <w:p w:rsidR="009A5B59" w:rsidRPr="0036542B" w:rsidRDefault="00781964">
            <w:pPr>
              <w:jc w:val="center"/>
              <w:rPr>
                <w:sz w:val="28"/>
                <w:szCs w:val="28"/>
                <w:lang w:eastAsia="en-US"/>
              </w:rPr>
            </w:pPr>
            <w:r w:rsidRPr="0036542B">
              <w:rPr>
                <w:sz w:val="28"/>
                <w:szCs w:val="28"/>
                <w:lang w:eastAsia="en-US"/>
              </w:rPr>
              <w:t>116</w:t>
            </w:r>
          </w:p>
        </w:tc>
      </w:tr>
      <w:tr w:rsidR="009A5B59" w:rsidRPr="0036542B">
        <w:tc>
          <w:tcPr>
            <w:tcW w:w="5495"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both"/>
              <w:rPr>
                <w:sz w:val="28"/>
                <w:szCs w:val="28"/>
                <w:lang w:eastAsia="en-US"/>
              </w:rPr>
            </w:pPr>
            <w:r w:rsidRPr="0036542B">
              <w:rPr>
                <w:sz w:val="28"/>
                <w:szCs w:val="28"/>
              </w:rPr>
              <w:t>Дошкольные образовательные учреждения</w:t>
            </w:r>
          </w:p>
        </w:tc>
        <w:tc>
          <w:tcPr>
            <w:tcW w:w="2092" w:type="dxa"/>
            <w:tcBorders>
              <w:top w:val="single" w:sz="4" w:space="0" w:color="000000"/>
              <w:left w:val="single" w:sz="4" w:space="0" w:color="000000"/>
              <w:bottom w:val="single" w:sz="4" w:space="0" w:color="000000"/>
              <w:right w:val="single" w:sz="4" w:space="0" w:color="000000"/>
            </w:tcBorders>
          </w:tcPr>
          <w:p w:rsidR="009A5B59" w:rsidRPr="0036542B" w:rsidRDefault="009A5B59" w:rsidP="00781964">
            <w:pPr>
              <w:jc w:val="center"/>
              <w:rPr>
                <w:sz w:val="28"/>
                <w:szCs w:val="28"/>
                <w:lang w:eastAsia="en-US"/>
              </w:rPr>
            </w:pPr>
            <w:r w:rsidRPr="0036542B">
              <w:rPr>
                <w:sz w:val="28"/>
                <w:szCs w:val="28"/>
                <w:lang w:eastAsia="en-US"/>
              </w:rPr>
              <w:t>6</w:t>
            </w:r>
            <w:r w:rsidR="00D35C08" w:rsidRPr="0036542B">
              <w:rPr>
                <w:sz w:val="28"/>
                <w:szCs w:val="28"/>
                <w:lang w:eastAsia="en-US"/>
              </w:rPr>
              <w:t>9</w:t>
            </w:r>
            <w:r w:rsidR="00781964" w:rsidRPr="0036542B">
              <w:rPr>
                <w:sz w:val="28"/>
                <w:szCs w:val="28"/>
                <w:lang w:eastAsia="en-US"/>
              </w:rPr>
              <w:t>4</w:t>
            </w:r>
          </w:p>
        </w:tc>
        <w:tc>
          <w:tcPr>
            <w:tcW w:w="3011" w:type="dxa"/>
            <w:tcBorders>
              <w:top w:val="single" w:sz="4" w:space="0" w:color="000000"/>
              <w:left w:val="single" w:sz="4" w:space="0" w:color="000000"/>
              <w:bottom w:val="single" w:sz="4" w:space="0" w:color="000000"/>
              <w:right w:val="single" w:sz="4" w:space="0" w:color="000000"/>
            </w:tcBorders>
          </w:tcPr>
          <w:p w:rsidR="009A5B59" w:rsidRPr="0036542B" w:rsidRDefault="009A5B59" w:rsidP="00781964">
            <w:pPr>
              <w:jc w:val="center"/>
              <w:rPr>
                <w:sz w:val="28"/>
                <w:szCs w:val="28"/>
                <w:lang w:eastAsia="en-US"/>
              </w:rPr>
            </w:pPr>
            <w:r w:rsidRPr="0036542B">
              <w:rPr>
                <w:sz w:val="28"/>
                <w:szCs w:val="28"/>
                <w:lang w:eastAsia="en-US"/>
              </w:rPr>
              <w:t>3</w:t>
            </w:r>
            <w:r w:rsidR="00781964" w:rsidRPr="0036542B">
              <w:rPr>
                <w:sz w:val="28"/>
                <w:szCs w:val="28"/>
                <w:lang w:eastAsia="en-US"/>
              </w:rPr>
              <w:t>68</w:t>
            </w:r>
          </w:p>
        </w:tc>
        <w:tc>
          <w:tcPr>
            <w:tcW w:w="1749" w:type="dxa"/>
            <w:tcBorders>
              <w:top w:val="single" w:sz="4" w:space="0" w:color="000000"/>
              <w:left w:val="single" w:sz="4" w:space="0" w:color="000000"/>
              <w:bottom w:val="single" w:sz="4" w:space="0" w:color="000000"/>
              <w:right w:val="single" w:sz="4" w:space="0" w:color="000000"/>
            </w:tcBorders>
          </w:tcPr>
          <w:p w:rsidR="009A5B59" w:rsidRPr="0036542B" w:rsidRDefault="007539C0">
            <w:pPr>
              <w:jc w:val="center"/>
              <w:rPr>
                <w:sz w:val="28"/>
                <w:szCs w:val="28"/>
                <w:lang w:eastAsia="en-US"/>
              </w:rPr>
            </w:pPr>
            <w:r w:rsidRPr="0036542B">
              <w:rPr>
                <w:sz w:val="28"/>
                <w:szCs w:val="28"/>
                <w:lang w:eastAsia="en-US"/>
              </w:rPr>
              <w:t>102</w:t>
            </w:r>
          </w:p>
        </w:tc>
        <w:tc>
          <w:tcPr>
            <w:tcW w:w="2220" w:type="dxa"/>
            <w:tcBorders>
              <w:top w:val="single" w:sz="4" w:space="0" w:color="000000"/>
              <w:left w:val="single" w:sz="4" w:space="0" w:color="000000"/>
              <w:bottom w:val="single" w:sz="4" w:space="0" w:color="000000"/>
              <w:right w:val="single" w:sz="4" w:space="0" w:color="000000"/>
            </w:tcBorders>
          </w:tcPr>
          <w:p w:rsidR="009A5B59" w:rsidRPr="0036542B" w:rsidRDefault="00781964">
            <w:pPr>
              <w:jc w:val="center"/>
              <w:rPr>
                <w:sz w:val="28"/>
                <w:szCs w:val="28"/>
                <w:lang w:eastAsia="en-US"/>
              </w:rPr>
            </w:pPr>
            <w:r w:rsidRPr="0036542B">
              <w:rPr>
                <w:sz w:val="28"/>
                <w:szCs w:val="28"/>
                <w:lang w:eastAsia="en-US"/>
              </w:rPr>
              <w:t>30</w:t>
            </w:r>
          </w:p>
        </w:tc>
      </w:tr>
      <w:tr w:rsidR="009A5B59" w:rsidRPr="0036542B">
        <w:tc>
          <w:tcPr>
            <w:tcW w:w="5495"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both"/>
              <w:rPr>
                <w:sz w:val="28"/>
                <w:szCs w:val="28"/>
                <w:lang w:eastAsia="en-US"/>
              </w:rPr>
            </w:pPr>
            <w:r w:rsidRPr="0036542B">
              <w:rPr>
                <w:sz w:val="28"/>
                <w:szCs w:val="28"/>
              </w:rPr>
              <w:t>Общеобразовательные учреждения</w:t>
            </w:r>
          </w:p>
        </w:tc>
        <w:tc>
          <w:tcPr>
            <w:tcW w:w="2092"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center"/>
              <w:rPr>
                <w:sz w:val="28"/>
                <w:szCs w:val="28"/>
                <w:lang w:eastAsia="en-US"/>
              </w:rPr>
            </w:pPr>
            <w:r w:rsidRPr="0036542B">
              <w:rPr>
                <w:sz w:val="28"/>
                <w:szCs w:val="28"/>
                <w:lang w:eastAsia="en-US"/>
              </w:rPr>
              <w:t>912</w:t>
            </w:r>
          </w:p>
        </w:tc>
        <w:tc>
          <w:tcPr>
            <w:tcW w:w="3011"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center"/>
              <w:rPr>
                <w:sz w:val="28"/>
                <w:szCs w:val="28"/>
                <w:lang w:eastAsia="en-US"/>
              </w:rPr>
            </w:pPr>
            <w:r w:rsidRPr="0036542B">
              <w:rPr>
                <w:sz w:val="28"/>
                <w:szCs w:val="28"/>
                <w:lang w:eastAsia="en-US"/>
              </w:rPr>
              <w:t>807</w:t>
            </w:r>
          </w:p>
        </w:tc>
        <w:tc>
          <w:tcPr>
            <w:tcW w:w="1749"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center"/>
              <w:rPr>
                <w:sz w:val="28"/>
                <w:szCs w:val="28"/>
                <w:lang w:eastAsia="en-US"/>
              </w:rPr>
            </w:pPr>
            <w:r w:rsidRPr="0036542B">
              <w:rPr>
                <w:sz w:val="28"/>
                <w:szCs w:val="28"/>
              </w:rPr>
              <w:t>218</w:t>
            </w:r>
          </w:p>
        </w:tc>
        <w:tc>
          <w:tcPr>
            <w:tcW w:w="2220"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center"/>
              <w:rPr>
                <w:sz w:val="28"/>
                <w:szCs w:val="28"/>
                <w:lang w:eastAsia="en-US"/>
              </w:rPr>
            </w:pPr>
            <w:r w:rsidRPr="0036542B">
              <w:rPr>
                <w:sz w:val="28"/>
                <w:szCs w:val="28"/>
                <w:lang w:eastAsia="en-US"/>
              </w:rPr>
              <w:t>74</w:t>
            </w:r>
          </w:p>
        </w:tc>
      </w:tr>
      <w:tr w:rsidR="009A5B59" w:rsidRPr="0036542B">
        <w:tc>
          <w:tcPr>
            <w:tcW w:w="5495" w:type="dxa"/>
            <w:tcBorders>
              <w:top w:val="single" w:sz="4" w:space="0" w:color="000000"/>
              <w:left w:val="single" w:sz="4" w:space="0" w:color="000000"/>
              <w:bottom w:val="single" w:sz="4" w:space="0" w:color="000000"/>
              <w:right w:val="single" w:sz="4" w:space="0" w:color="000000"/>
            </w:tcBorders>
          </w:tcPr>
          <w:p w:rsidR="009A5B59" w:rsidRPr="0036542B" w:rsidRDefault="009A5B59">
            <w:pPr>
              <w:jc w:val="both"/>
              <w:rPr>
                <w:sz w:val="28"/>
                <w:szCs w:val="28"/>
                <w:lang w:eastAsia="en-US"/>
              </w:rPr>
            </w:pPr>
            <w:r w:rsidRPr="0036542B">
              <w:rPr>
                <w:sz w:val="28"/>
                <w:szCs w:val="28"/>
              </w:rPr>
              <w:t>Учреждения дополнительного образования</w:t>
            </w:r>
          </w:p>
        </w:tc>
        <w:tc>
          <w:tcPr>
            <w:tcW w:w="2092" w:type="dxa"/>
            <w:tcBorders>
              <w:top w:val="single" w:sz="4" w:space="0" w:color="000000"/>
              <w:left w:val="single" w:sz="4" w:space="0" w:color="000000"/>
              <w:bottom w:val="single" w:sz="4" w:space="0" w:color="000000"/>
              <w:right w:val="single" w:sz="4" w:space="0" w:color="000000"/>
            </w:tcBorders>
          </w:tcPr>
          <w:p w:rsidR="009A5B59" w:rsidRPr="0036542B" w:rsidRDefault="00D35C08">
            <w:pPr>
              <w:jc w:val="center"/>
              <w:rPr>
                <w:sz w:val="28"/>
                <w:szCs w:val="28"/>
                <w:lang w:eastAsia="en-US"/>
              </w:rPr>
            </w:pPr>
            <w:r w:rsidRPr="0036542B">
              <w:rPr>
                <w:sz w:val="28"/>
                <w:szCs w:val="28"/>
                <w:lang w:eastAsia="en-US"/>
              </w:rPr>
              <w:t>103</w:t>
            </w:r>
          </w:p>
        </w:tc>
        <w:tc>
          <w:tcPr>
            <w:tcW w:w="3011" w:type="dxa"/>
            <w:tcBorders>
              <w:top w:val="single" w:sz="4" w:space="0" w:color="000000"/>
              <w:left w:val="single" w:sz="4" w:space="0" w:color="000000"/>
              <w:bottom w:val="single" w:sz="4" w:space="0" w:color="000000"/>
              <w:right w:val="single" w:sz="4" w:space="0" w:color="000000"/>
            </w:tcBorders>
          </w:tcPr>
          <w:p w:rsidR="009A5B59" w:rsidRPr="0036542B" w:rsidRDefault="00781964">
            <w:pPr>
              <w:jc w:val="center"/>
              <w:rPr>
                <w:sz w:val="28"/>
                <w:szCs w:val="28"/>
                <w:lang w:eastAsia="en-US"/>
              </w:rPr>
            </w:pPr>
            <w:r w:rsidRPr="0036542B">
              <w:rPr>
                <w:sz w:val="28"/>
                <w:szCs w:val="28"/>
                <w:lang w:eastAsia="en-US"/>
              </w:rPr>
              <w:t>75</w:t>
            </w:r>
          </w:p>
        </w:tc>
        <w:tc>
          <w:tcPr>
            <w:tcW w:w="1749" w:type="dxa"/>
            <w:tcBorders>
              <w:top w:val="single" w:sz="4" w:space="0" w:color="000000"/>
              <w:left w:val="single" w:sz="4" w:space="0" w:color="000000"/>
              <w:bottom w:val="single" w:sz="4" w:space="0" w:color="000000"/>
              <w:right w:val="single" w:sz="4" w:space="0" w:color="000000"/>
            </w:tcBorders>
          </w:tcPr>
          <w:p w:rsidR="009A5B59" w:rsidRPr="0036542B" w:rsidRDefault="007539C0">
            <w:pPr>
              <w:jc w:val="center"/>
              <w:rPr>
                <w:sz w:val="28"/>
                <w:szCs w:val="28"/>
                <w:lang w:eastAsia="en-US"/>
              </w:rPr>
            </w:pPr>
            <w:r w:rsidRPr="0036542B">
              <w:rPr>
                <w:sz w:val="28"/>
                <w:szCs w:val="28"/>
                <w:lang w:eastAsia="en-US"/>
              </w:rPr>
              <w:t>15</w:t>
            </w:r>
          </w:p>
        </w:tc>
        <w:tc>
          <w:tcPr>
            <w:tcW w:w="2220" w:type="dxa"/>
            <w:tcBorders>
              <w:top w:val="single" w:sz="4" w:space="0" w:color="000000"/>
              <w:left w:val="single" w:sz="4" w:space="0" w:color="000000"/>
              <w:bottom w:val="single" w:sz="4" w:space="0" w:color="000000"/>
              <w:right w:val="single" w:sz="4" w:space="0" w:color="000000"/>
            </w:tcBorders>
          </w:tcPr>
          <w:p w:rsidR="009A5B59" w:rsidRPr="0036542B" w:rsidRDefault="00781964">
            <w:pPr>
              <w:jc w:val="center"/>
              <w:rPr>
                <w:sz w:val="28"/>
                <w:szCs w:val="28"/>
                <w:lang w:eastAsia="en-US"/>
              </w:rPr>
            </w:pPr>
            <w:r w:rsidRPr="0036542B">
              <w:rPr>
                <w:sz w:val="28"/>
                <w:szCs w:val="28"/>
                <w:lang w:eastAsia="en-US"/>
              </w:rPr>
              <w:t>12</w:t>
            </w:r>
          </w:p>
        </w:tc>
      </w:tr>
    </w:tbl>
    <w:p w:rsidR="009A5B59" w:rsidRPr="0036542B" w:rsidRDefault="009A5B59" w:rsidP="009778C5">
      <w:pPr>
        <w:ind w:firstLine="709"/>
        <w:jc w:val="both"/>
        <w:rPr>
          <w:sz w:val="28"/>
          <w:szCs w:val="28"/>
        </w:rPr>
      </w:pPr>
    </w:p>
    <w:p w:rsidR="009778C5" w:rsidRPr="0036542B" w:rsidRDefault="00400DB3" w:rsidP="009778C5">
      <w:pPr>
        <w:ind w:firstLine="709"/>
        <w:jc w:val="both"/>
        <w:rPr>
          <w:sz w:val="28"/>
          <w:szCs w:val="28"/>
        </w:rPr>
      </w:pPr>
      <w:r w:rsidRPr="0036542B">
        <w:rPr>
          <w:sz w:val="28"/>
          <w:szCs w:val="28"/>
        </w:rPr>
        <w:t>В 2018</w:t>
      </w:r>
      <w:r w:rsidR="009778C5" w:rsidRPr="0036542B">
        <w:rPr>
          <w:sz w:val="28"/>
          <w:szCs w:val="28"/>
        </w:rPr>
        <w:t xml:space="preserve"> году </w:t>
      </w:r>
      <w:r w:rsidRPr="0036542B">
        <w:rPr>
          <w:sz w:val="28"/>
          <w:szCs w:val="28"/>
        </w:rPr>
        <w:t>завершено</w:t>
      </w:r>
      <w:r w:rsidR="009778C5" w:rsidRPr="0036542B">
        <w:rPr>
          <w:sz w:val="28"/>
          <w:szCs w:val="28"/>
        </w:rPr>
        <w:t xml:space="preserve"> внедрение механизма  эффективного контракта в части установления взаимосвязи между показателями качества предоставляемых муниципальных услуг организацией и эффективностью деятельности педагога и руководителя образовательной организации. </w:t>
      </w:r>
    </w:p>
    <w:p w:rsidR="009778C5" w:rsidRPr="0036542B" w:rsidRDefault="007539C0" w:rsidP="009778C5">
      <w:pPr>
        <w:widowControl w:val="0"/>
        <w:tabs>
          <w:tab w:val="left" w:pos="1101"/>
        </w:tabs>
        <w:ind w:right="40"/>
        <w:jc w:val="both"/>
        <w:rPr>
          <w:rFonts w:eastAsia="Times New Roman"/>
          <w:sz w:val="28"/>
          <w:szCs w:val="28"/>
          <w:shd w:val="clear" w:color="auto" w:fill="FFFFFF"/>
        </w:rPr>
      </w:pPr>
      <w:r w:rsidRPr="0036542B">
        <w:rPr>
          <w:rFonts w:eastAsia="Times New Roman"/>
          <w:sz w:val="28"/>
          <w:szCs w:val="28"/>
          <w:shd w:val="clear" w:color="auto" w:fill="FFFFFF"/>
        </w:rPr>
        <w:tab/>
      </w:r>
      <w:r w:rsidR="009778C5" w:rsidRPr="0036542B">
        <w:rPr>
          <w:rFonts w:eastAsia="Times New Roman"/>
          <w:sz w:val="28"/>
          <w:szCs w:val="28"/>
          <w:shd w:val="clear" w:color="auto" w:fill="FFFFFF"/>
        </w:rPr>
        <w:t>Информационно-методический центр (ИМЦ) создается с целью учебно-</w:t>
      </w:r>
      <w:r w:rsidR="009778C5" w:rsidRPr="0036542B">
        <w:rPr>
          <w:rFonts w:eastAsia="Times New Roman"/>
          <w:sz w:val="28"/>
          <w:szCs w:val="28"/>
          <w:shd w:val="clear" w:color="auto" w:fill="FFFFFF"/>
        </w:rPr>
        <w:softHyphen/>
        <w:t>методической поддержки образовательных учреждений для осуществления государственной политики в области образования, совершенствования профессиональной квалификации педагогических работников и руководителей образовательных учреждений (далее ОУ).</w:t>
      </w:r>
    </w:p>
    <w:p w:rsidR="009778C5" w:rsidRPr="0036542B" w:rsidRDefault="009778C5" w:rsidP="009778C5">
      <w:pPr>
        <w:ind w:firstLine="709"/>
        <w:jc w:val="both"/>
        <w:rPr>
          <w:sz w:val="28"/>
          <w:szCs w:val="28"/>
        </w:rPr>
      </w:pPr>
      <w:r w:rsidRPr="0036542B">
        <w:rPr>
          <w:sz w:val="28"/>
          <w:szCs w:val="28"/>
        </w:rPr>
        <w:t>ИМЦ осуществляет свою деятельность, взаимодействуя с муниципальными ОУ городского округа г. Бор и научными учреждениями, занимающимися повышением квалификации и профессиональной подготовкой педагогических работников и руководителей ОУ.</w:t>
      </w:r>
    </w:p>
    <w:p w:rsidR="009778C5" w:rsidRPr="0036542B" w:rsidRDefault="009778C5" w:rsidP="009778C5">
      <w:pPr>
        <w:spacing w:line="360" w:lineRule="auto"/>
        <w:jc w:val="center"/>
        <w:rPr>
          <w:b/>
          <w:sz w:val="28"/>
          <w:szCs w:val="28"/>
        </w:rPr>
      </w:pPr>
    </w:p>
    <w:p w:rsidR="009778C5" w:rsidRPr="0036542B" w:rsidRDefault="009778C5" w:rsidP="009778C5">
      <w:pPr>
        <w:spacing w:line="360" w:lineRule="auto"/>
        <w:jc w:val="center"/>
        <w:rPr>
          <w:b/>
          <w:sz w:val="28"/>
          <w:szCs w:val="28"/>
        </w:rPr>
      </w:pPr>
      <w:r w:rsidRPr="0036542B">
        <w:rPr>
          <w:b/>
          <w:sz w:val="28"/>
          <w:szCs w:val="28"/>
        </w:rPr>
        <w:t>3.4.3. ЦЕЛИ И ЗАДАЧИ ПОДПРОГРАММЫ</w:t>
      </w:r>
    </w:p>
    <w:p w:rsidR="009778C5" w:rsidRPr="0036542B" w:rsidRDefault="009778C5" w:rsidP="009778C5">
      <w:pPr>
        <w:ind w:firstLine="709"/>
        <w:jc w:val="both"/>
        <w:rPr>
          <w:sz w:val="28"/>
          <w:szCs w:val="28"/>
        </w:rPr>
      </w:pPr>
      <w:r w:rsidRPr="0036542B">
        <w:rPr>
          <w:sz w:val="28"/>
          <w:szCs w:val="28"/>
        </w:rPr>
        <w:t>Основная стратегическая цель – развитие инфраструктуры и организационно-методических  механизмов, обеспечивающих качественное образование.</w:t>
      </w:r>
    </w:p>
    <w:p w:rsidR="009778C5" w:rsidRPr="0036542B" w:rsidRDefault="009778C5" w:rsidP="009778C5">
      <w:pPr>
        <w:widowControl w:val="0"/>
        <w:autoSpaceDE w:val="0"/>
        <w:autoSpaceDN w:val="0"/>
        <w:adjustRightInd w:val="0"/>
        <w:ind w:left="720"/>
        <w:jc w:val="both"/>
        <w:rPr>
          <w:sz w:val="28"/>
          <w:szCs w:val="28"/>
        </w:rPr>
      </w:pPr>
      <w:r w:rsidRPr="0036542B">
        <w:rPr>
          <w:sz w:val="28"/>
          <w:szCs w:val="28"/>
        </w:rPr>
        <w:t>Для реализации указанной цели Подпрограммой предусмотрено решение следующих задач:</w:t>
      </w:r>
    </w:p>
    <w:p w:rsidR="009778C5" w:rsidRPr="0036542B" w:rsidRDefault="009778C5" w:rsidP="009778C5">
      <w:pPr>
        <w:tabs>
          <w:tab w:val="left" w:pos="709"/>
        </w:tabs>
        <w:ind w:left="1114"/>
        <w:contextualSpacing/>
        <w:jc w:val="both"/>
        <w:rPr>
          <w:sz w:val="28"/>
          <w:szCs w:val="28"/>
          <w:lang w:eastAsia="en-US"/>
        </w:rPr>
      </w:pPr>
      <w:r w:rsidRPr="0036542B">
        <w:rPr>
          <w:sz w:val="28"/>
          <w:szCs w:val="28"/>
          <w:lang w:eastAsia="en-US"/>
        </w:rPr>
        <w:lastRenderedPageBreak/>
        <w:t xml:space="preserve"> 1.Использование результатов независимой оценки качества образования для совершенствования</w:t>
      </w:r>
      <w:r w:rsidRPr="0036542B">
        <w:rPr>
          <w:sz w:val="28"/>
          <w:szCs w:val="28"/>
        </w:rPr>
        <w:t xml:space="preserve"> организационно-методических  механизмов.</w:t>
      </w:r>
    </w:p>
    <w:p w:rsidR="009778C5" w:rsidRPr="0036542B" w:rsidRDefault="009778C5" w:rsidP="009778C5">
      <w:pPr>
        <w:tabs>
          <w:tab w:val="left" w:pos="709"/>
        </w:tabs>
        <w:ind w:left="1114"/>
        <w:contextualSpacing/>
        <w:jc w:val="both"/>
        <w:rPr>
          <w:sz w:val="28"/>
          <w:szCs w:val="28"/>
          <w:lang w:eastAsia="en-US"/>
        </w:rPr>
      </w:pPr>
      <w:r w:rsidRPr="0036542B">
        <w:rPr>
          <w:sz w:val="28"/>
          <w:szCs w:val="28"/>
          <w:lang w:eastAsia="en-US"/>
        </w:rPr>
        <w:t xml:space="preserve">  2.</w:t>
      </w:r>
      <w:r w:rsidRPr="0036542B">
        <w:rPr>
          <w:sz w:val="28"/>
          <w:szCs w:val="28"/>
          <w:lang w:eastAsia="en-US"/>
        </w:rPr>
        <w:t>Ресурсное обеспечение сферы образования. Совершенствование кадрового потенциала системы образования.</w:t>
      </w:r>
    </w:p>
    <w:p w:rsidR="009778C5" w:rsidRPr="0036542B" w:rsidRDefault="009778C5" w:rsidP="009778C5">
      <w:pPr>
        <w:widowControl w:val="0"/>
        <w:tabs>
          <w:tab w:val="left" w:pos="709"/>
        </w:tabs>
        <w:autoSpaceDE w:val="0"/>
        <w:autoSpaceDN w:val="0"/>
        <w:adjustRightInd w:val="0"/>
        <w:spacing w:after="200"/>
        <w:ind w:left="1114"/>
        <w:jc w:val="both"/>
        <w:rPr>
          <w:sz w:val="28"/>
          <w:szCs w:val="28"/>
          <w:lang w:eastAsia="en-US"/>
        </w:rPr>
      </w:pPr>
      <w:r w:rsidRPr="0036542B">
        <w:rPr>
          <w:sz w:val="28"/>
          <w:szCs w:val="28"/>
          <w:lang w:eastAsia="en-US"/>
        </w:rPr>
        <w:t xml:space="preserve">   3.</w:t>
      </w:r>
      <w:r w:rsidRPr="0036542B">
        <w:rPr>
          <w:sz w:val="28"/>
          <w:szCs w:val="28"/>
          <w:lang w:eastAsia="en-US"/>
        </w:rPr>
        <w:t>Организация мероприятий, направленных на  улучшение инфраструктуры образования, информационно-технологической среды, условий безопасного и комфортного пребывания обучающихся образовательных учреждениях округа</w:t>
      </w:r>
      <w:r w:rsidRPr="0036542B">
        <w:rPr>
          <w:sz w:val="28"/>
          <w:szCs w:val="28"/>
        </w:rPr>
        <w:t xml:space="preserve"> </w:t>
      </w:r>
    </w:p>
    <w:p w:rsidR="009778C5" w:rsidRPr="0036542B" w:rsidRDefault="009778C5" w:rsidP="009778C5">
      <w:pPr>
        <w:widowControl w:val="0"/>
        <w:autoSpaceDE w:val="0"/>
        <w:autoSpaceDN w:val="0"/>
        <w:adjustRightInd w:val="0"/>
        <w:ind w:left="1474"/>
        <w:contextualSpacing/>
        <w:jc w:val="center"/>
        <w:rPr>
          <w:b/>
          <w:sz w:val="28"/>
          <w:szCs w:val="28"/>
          <w:lang w:eastAsia="en-US"/>
        </w:rPr>
      </w:pPr>
      <w:r w:rsidRPr="0036542B">
        <w:rPr>
          <w:b/>
          <w:sz w:val="28"/>
          <w:szCs w:val="28"/>
          <w:lang w:eastAsia="en-US"/>
        </w:rPr>
        <w:t>3.4.4 Этапы и сроки реализации Подпрограммы</w:t>
      </w:r>
    </w:p>
    <w:p w:rsidR="009778C5" w:rsidRPr="0036542B" w:rsidRDefault="009778C5" w:rsidP="009778C5">
      <w:pPr>
        <w:widowControl w:val="0"/>
        <w:autoSpaceDE w:val="0"/>
        <w:autoSpaceDN w:val="0"/>
        <w:adjustRightInd w:val="0"/>
        <w:ind w:left="1474"/>
        <w:contextualSpacing/>
        <w:jc w:val="both"/>
        <w:rPr>
          <w:sz w:val="28"/>
          <w:szCs w:val="28"/>
          <w:lang w:eastAsia="en-US"/>
        </w:rPr>
      </w:pPr>
    </w:p>
    <w:p w:rsidR="009778C5" w:rsidRPr="009A1DEE" w:rsidRDefault="009778C5" w:rsidP="009778C5">
      <w:pPr>
        <w:widowControl w:val="0"/>
        <w:autoSpaceDE w:val="0"/>
        <w:autoSpaceDN w:val="0"/>
        <w:adjustRightInd w:val="0"/>
        <w:spacing w:line="360" w:lineRule="auto"/>
        <w:jc w:val="center"/>
        <w:rPr>
          <w:sz w:val="28"/>
          <w:szCs w:val="28"/>
          <w:lang w:eastAsia="en-US"/>
        </w:rPr>
      </w:pPr>
      <w:r w:rsidRPr="0036542B">
        <w:rPr>
          <w:sz w:val="28"/>
          <w:szCs w:val="28"/>
          <w:lang w:eastAsia="en-US"/>
        </w:rPr>
        <w:t>Реализация Подпрограммы «</w:t>
      </w:r>
      <w:r w:rsidRPr="0036542B">
        <w:rPr>
          <w:sz w:val="28"/>
          <w:szCs w:val="28"/>
        </w:rPr>
        <w:t>Совершенствование механизмов, обеспечивающих качественное  образование</w:t>
      </w:r>
      <w:r w:rsidR="00D954DC" w:rsidRPr="0036542B">
        <w:rPr>
          <w:sz w:val="28"/>
          <w:szCs w:val="28"/>
          <w:lang w:eastAsia="en-US"/>
        </w:rPr>
        <w:t>» предусмотрена в период с 2019 по 2022</w:t>
      </w:r>
      <w:r w:rsidRPr="0036542B">
        <w:rPr>
          <w:sz w:val="28"/>
          <w:szCs w:val="28"/>
          <w:lang w:eastAsia="en-US"/>
        </w:rPr>
        <w:t xml:space="preserve"> годы. Подпрограмма 4 реализуется в один этап.</w:t>
      </w:r>
    </w:p>
    <w:p w:rsidR="009778C5" w:rsidRPr="009A1DEE" w:rsidRDefault="009778C5" w:rsidP="009778C5">
      <w:pPr>
        <w:widowControl w:val="0"/>
        <w:tabs>
          <w:tab w:val="left" w:pos="709"/>
        </w:tabs>
        <w:autoSpaceDE w:val="0"/>
        <w:autoSpaceDN w:val="0"/>
        <w:adjustRightInd w:val="0"/>
        <w:spacing w:after="200"/>
        <w:ind w:left="1474"/>
        <w:jc w:val="both"/>
        <w:rPr>
          <w:sz w:val="28"/>
          <w:szCs w:val="28"/>
          <w:lang w:eastAsia="en-US"/>
        </w:rPr>
      </w:pPr>
    </w:p>
    <w:p w:rsidR="009778C5" w:rsidRPr="009A1DEE" w:rsidRDefault="009778C5" w:rsidP="009778C5">
      <w:pPr>
        <w:spacing w:line="360" w:lineRule="auto"/>
        <w:ind w:left="708"/>
        <w:jc w:val="center"/>
        <w:rPr>
          <w:b/>
          <w:sz w:val="28"/>
          <w:szCs w:val="28"/>
        </w:rPr>
      </w:pPr>
      <w:r w:rsidRPr="009A1DEE">
        <w:rPr>
          <w:b/>
          <w:sz w:val="28"/>
          <w:szCs w:val="28"/>
        </w:rPr>
        <w:t>3.5 ПОДПРОГРАММА 5</w:t>
      </w:r>
    </w:p>
    <w:p w:rsidR="009778C5" w:rsidRPr="009A1DEE" w:rsidRDefault="009778C5" w:rsidP="009778C5">
      <w:pPr>
        <w:spacing w:line="360" w:lineRule="auto"/>
        <w:jc w:val="center"/>
        <w:rPr>
          <w:b/>
          <w:sz w:val="28"/>
          <w:szCs w:val="28"/>
        </w:rPr>
      </w:pPr>
      <w:r w:rsidRPr="009A1DEE">
        <w:rPr>
          <w:b/>
          <w:sz w:val="28"/>
          <w:szCs w:val="28"/>
        </w:rPr>
        <w:t xml:space="preserve"> «ОБЕСПЕЧЕНИЕ РЕАЛИЗАЦИИ МУНИЦИПАЛЬНОЙ ПРОГРАММЫ»</w:t>
      </w:r>
    </w:p>
    <w:p w:rsidR="009778C5" w:rsidRPr="009A1DEE" w:rsidRDefault="009778C5" w:rsidP="0015074D">
      <w:pPr>
        <w:widowControl w:val="0"/>
        <w:numPr>
          <w:ilvl w:val="2"/>
          <w:numId w:val="3"/>
        </w:numPr>
        <w:autoSpaceDE w:val="0"/>
        <w:autoSpaceDN w:val="0"/>
        <w:adjustRightInd w:val="0"/>
        <w:spacing w:line="360" w:lineRule="auto"/>
        <w:jc w:val="center"/>
        <w:rPr>
          <w:b/>
          <w:sz w:val="28"/>
          <w:szCs w:val="28"/>
        </w:rPr>
      </w:pPr>
      <w:r w:rsidRPr="009A1DEE">
        <w:rPr>
          <w:b/>
          <w:sz w:val="28"/>
          <w:szCs w:val="28"/>
        </w:rPr>
        <w:t>ПАСПОРТ  ПОДПРОГРАММЫ</w:t>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506"/>
        <w:gridCol w:w="1597"/>
        <w:gridCol w:w="1440"/>
        <w:gridCol w:w="1440"/>
        <w:gridCol w:w="1440"/>
        <w:gridCol w:w="1353"/>
      </w:tblGrid>
      <w:tr w:rsidR="00D248CB" w:rsidRPr="009A1DEE">
        <w:trPr>
          <w:trHeight w:val="614"/>
          <w:jc w:val="center"/>
        </w:trPr>
        <w:tc>
          <w:tcPr>
            <w:tcW w:w="7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jc w:val="both"/>
              <w:rPr>
                <w:sz w:val="28"/>
                <w:szCs w:val="28"/>
                <w:lang w:eastAsia="en-US"/>
              </w:rPr>
            </w:pPr>
            <w:r w:rsidRPr="009A1DEE">
              <w:rPr>
                <w:sz w:val="28"/>
                <w:szCs w:val="28"/>
                <w:lang w:eastAsia="en-US"/>
              </w:rPr>
              <w:t>1</w:t>
            </w:r>
          </w:p>
        </w:tc>
        <w:tc>
          <w:tcPr>
            <w:tcW w:w="25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jc w:val="both"/>
              <w:rPr>
                <w:sz w:val="28"/>
                <w:szCs w:val="28"/>
                <w:lang w:eastAsia="en-US"/>
              </w:rPr>
            </w:pPr>
            <w:r w:rsidRPr="009A1DEE">
              <w:rPr>
                <w:sz w:val="28"/>
                <w:szCs w:val="28"/>
                <w:lang w:eastAsia="en-US"/>
              </w:rPr>
              <w:t xml:space="preserve">Ответственный исполнитель </w:t>
            </w:r>
          </w:p>
        </w:tc>
        <w:tc>
          <w:tcPr>
            <w:tcW w:w="11776" w:type="dxa"/>
            <w:gridSpan w:val="6"/>
            <w:tcBorders>
              <w:top w:val="single" w:sz="4" w:space="0" w:color="auto"/>
              <w:left w:val="single" w:sz="4" w:space="0" w:color="auto"/>
              <w:bottom w:val="single" w:sz="4" w:space="0" w:color="auto"/>
              <w:right w:val="single" w:sz="4" w:space="0" w:color="auto"/>
            </w:tcBorders>
          </w:tcPr>
          <w:p w:rsidR="00D248CB" w:rsidRPr="009A1DEE" w:rsidRDefault="00D248CB" w:rsidP="0015074D">
            <w:pPr>
              <w:jc w:val="both"/>
              <w:rPr>
                <w:sz w:val="28"/>
                <w:szCs w:val="28"/>
                <w:lang w:eastAsia="en-US"/>
              </w:rPr>
            </w:pPr>
            <w:r w:rsidRPr="009A1DEE">
              <w:rPr>
                <w:sz w:val="28"/>
                <w:szCs w:val="28"/>
                <w:lang w:eastAsia="en-US"/>
              </w:rPr>
              <w:t>Управление  образования  и молодежной политики а</w:t>
            </w:r>
            <w:r w:rsidRPr="009A1DEE">
              <w:rPr>
                <w:sz w:val="28"/>
                <w:szCs w:val="28"/>
              </w:rPr>
              <w:t>дминистрации городского округа г.Бор</w:t>
            </w:r>
          </w:p>
        </w:tc>
      </w:tr>
      <w:tr w:rsidR="00D248CB" w:rsidRPr="009A1DEE">
        <w:trPr>
          <w:trHeight w:val="528"/>
          <w:jc w:val="center"/>
        </w:trPr>
        <w:tc>
          <w:tcPr>
            <w:tcW w:w="7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jc w:val="both"/>
              <w:rPr>
                <w:sz w:val="28"/>
                <w:szCs w:val="28"/>
                <w:lang w:eastAsia="en-US"/>
              </w:rPr>
            </w:pPr>
            <w:r w:rsidRPr="009A1DEE">
              <w:rPr>
                <w:sz w:val="28"/>
                <w:szCs w:val="28"/>
                <w:lang w:eastAsia="en-US"/>
              </w:rPr>
              <w:t>2</w:t>
            </w:r>
          </w:p>
        </w:tc>
        <w:tc>
          <w:tcPr>
            <w:tcW w:w="25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jc w:val="both"/>
              <w:rPr>
                <w:sz w:val="28"/>
                <w:szCs w:val="28"/>
                <w:lang w:eastAsia="en-US"/>
              </w:rPr>
            </w:pPr>
            <w:r w:rsidRPr="009A1DEE">
              <w:rPr>
                <w:sz w:val="28"/>
                <w:szCs w:val="28"/>
                <w:lang w:eastAsia="en-US"/>
              </w:rPr>
              <w:t>Соисполнители  Подпрограммы</w:t>
            </w:r>
          </w:p>
        </w:tc>
        <w:tc>
          <w:tcPr>
            <w:tcW w:w="11776" w:type="dxa"/>
            <w:gridSpan w:val="6"/>
            <w:tcBorders>
              <w:top w:val="single" w:sz="4" w:space="0" w:color="auto"/>
              <w:left w:val="single" w:sz="4" w:space="0" w:color="auto"/>
              <w:bottom w:val="single" w:sz="4" w:space="0" w:color="auto"/>
              <w:right w:val="single" w:sz="4" w:space="0" w:color="auto"/>
            </w:tcBorders>
          </w:tcPr>
          <w:p w:rsidR="00D248CB" w:rsidRPr="009A1DEE" w:rsidRDefault="00D248CB" w:rsidP="0015074D">
            <w:pPr>
              <w:jc w:val="both"/>
              <w:rPr>
                <w:sz w:val="28"/>
                <w:szCs w:val="28"/>
                <w:lang w:eastAsia="en-US"/>
              </w:rPr>
            </w:pPr>
            <w:r w:rsidRPr="009A1DEE">
              <w:rPr>
                <w:sz w:val="28"/>
                <w:szCs w:val="28"/>
                <w:lang w:eastAsia="en-US"/>
              </w:rPr>
              <w:t>отсутствуют</w:t>
            </w:r>
          </w:p>
        </w:tc>
      </w:tr>
      <w:tr w:rsidR="00D248CB" w:rsidRPr="009A1DEE">
        <w:trPr>
          <w:trHeight w:val="734"/>
          <w:jc w:val="center"/>
        </w:trPr>
        <w:tc>
          <w:tcPr>
            <w:tcW w:w="7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spacing w:after="200"/>
              <w:jc w:val="both"/>
              <w:rPr>
                <w:sz w:val="28"/>
                <w:szCs w:val="28"/>
                <w:lang w:eastAsia="en-US"/>
              </w:rPr>
            </w:pPr>
            <w:r w:rsidRPr="009A1DEE">
              <w:rPr>
                <w:sz w:val="28"/>
                <w:szCs w:val="28"/>
                <w:lang w:eastAsia="en-US"/>
              </w:rPr>
              <w:t>3</w:t>
            </w:r>
          </w:p>
        </w:tc>
        <w:tc>
          <w:tcPr>
            <w:tcW w:w="25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jc w:val="both"/>
              <w:rPr>
                <w:sz w:val="28"/>
                <w:szCs w:val="28"/>
                <w:lang w:eastAsia="en-US"/>
              </w:rPr>
            </w:pPr>
            <w:r w:rsidRPr="009A1DEE">
              <w:rPr>
                <w:sz w:val="28"/>
                <w:szCs w:val="28"/>
                <w:lang w:eastAsia="en-US"/>
              </w:rPr>
              <w:t>Цели Подпрограммы</w:t>
            </w:r>
          </w:p>
        </w:tc>
        <w:tc>
          <w:tcPr>
            <w:tcW w:w="11776" w:type="dxa"/>
            <w:gridSpan w:val="6"/>
            <w:tcBorders>
              <w:top w:val="single" w:sz="4" w:space="0" w:color="auto"/>
              <w:left w:val="single" w:sz="4" w:space="0" w:color="auto"/>
              <w:bottom w:val="single" w:sz="4" w:space="0" w:color="auto"/>
              <w:right w:val="single" w:sz="4" w:space="0" w:color="auto"/>
            </w:tcBorders>
          </w:tcPr>
          <w:p w:rsidR="00D248CB" w:rsidRPr="009A1DEE" w:rsidRDefault="00D248CB" w:rsidP="0015074D">
            <w:pPr>
              <w:jc w:val="both"/>
              <w:rPr>
                <w:sz w:val="28"/>
                <w:szCs w:val="28"/>
              </w:rPr>
            </w:pPr>
            <w:r w:rsidRPr="009A1DEE">
              <w:rPr>
                <w:sz w:val="28"/>
                <w:szCs w:val="28"/>
              </w:rPr>
              <w:t>Обеспечение социально-правовой защиты детей на территории городского округа г.Бор Нижегородской области</w:t>
            </w:r>
          </w:p>
        </w:tc>
      </w:tr>
      <w:tr w:rsidR="00D248CB" w:rsidRPr="009A1DEE">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tabs>
                <w:tab w:val="left" w:pos="238"/>
              </w:tabs>
              <w:autoSpaceDE w:val="0"/>
              <w:autoSpaceDN w:val="0"/>
              <w:adjustRightInd w:val="0"/>
              <w:jc w:val="both"/>
              <w:rPr>
                <w:sz w:val="28"/>
                <w:szCs w:val="28"/>
                <w:lang w:eastAsia="en-US"/>
              </w:rPr>
            </w:pPr>
            <w:r w:rsidRPr="009A1DEE">
              <w:rPr>
                <w:sz w:val="28"/>
                <w:szCs w:val="28"/>
                <w:lang w:eastAsia="en-US"/>
              </w:rPr>
              <w:t>4</w:t>
            </w:r>
          </w:p>
        </w:tc>
        <w:tc>
          <w:tcPr>
            <w:tcW w:w="25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jc w:val="both"/>
              <w:rPr>
                <w:sz w:val="28"/>
                <w:szCs w:val="28"/>
                <w:lang w:eastAsia="en-US"/>
              </w:rPr>
            </w:pPr>
            <w:r w:rsidRPr="009A1DEE">
              <w:rPr>
                <w:sz w:val="28"/>
                <w:szCs w:val="28"/>
                <w:lang w:eastAsia="en-US"/>
              </w:rPr>
              <w:t>Задачи подпрограммы</w:t>
            </w:r>
          </w:p>
        </w:tc>
        <w:tc>
          <w:tcPr>
            <w:tcW w:w="11776" w:type="dxa"/>
            <w:gridSpan w:val="6"/>
            <w:tcBorders>
              <w:top w:val="single" w:sz="4" w:space="0" w:color="auto"/>
              <w:left w:val="single" w:sz="4" w:space="0" w:color="auto"/>
              <w:bottom w:val="single" w:sz="4" w:space="0" w:color="auto"/>
              <w:right w:val="single" w:sz="4" w:space="0" w:color="auto"/>
            </w:tcBorders>
          </w:tcPr>
          <w:p w:rsidR="00D248CB" w:rsidRPr="009A1DEE" w:rsidRDefault="00D248CB" w:rsidP="0015074D">
            <w:pPr>
              <w:tabs>
                <w:tab w:val="left" w:pos="72"/>
              </w:tabs>
              <w:ind w:left="360"/>
              <w:contextualSpacing/>
              <w:jc w:val="both"/>
              <w:rPr>
                <w:sz w:val="28"/>
                <w:szCs w:val="28"/>
              </w:rPr>
            </w:pPr>
            <w:r w:rsidRPr="009A1DEE">
              <w:rPr>
                <w:sz w:val="28"/>
                <w:szCs w:val="28"/>
              </w:rPr>
              <w:t xml:space="preserve">1.Обеспечение устойчивого функционирования и развития муниципальной системы образования округа, государственных гарантий доступности  качественного образования на всех уровнях общего образования. </w:t>
            </w:r>
          </w:p>
          <w:p w:rsidR="00D248CB" w:rsidRPr="009A1DEE" w:rsidRDefault="00D248CB" w:rsidP="0015074D">
            <w:pPr>
              <w:tabs>
                <w:tab w:val="left" w:pos="72"/>
              </w:tabs>
              <w:ind w:left="360"/>
              <w:contextualSpacing/>
              <w:jc w:val="both"/>
              <w:rPr>
                <w:sz w:val="28"/>
                <w:szCs w:val="28"/>
              </w:rPr>
            </w:pPr>
            <w:r w:rsidRPr="009A1DEE">
              <w:rPr>
                <w:sz w:val="28"/>
                <w:szCs w:val="28"/>
              </w:rPr>
              <w:t>2.Создание условий для личностного развития детей-сирот и детей, оставшихся без попечения родителей, улучшения качества их жизни.</w:t>
            </w:r>
          </w:p>
          <w:p w:rsidR="00D248CB" w:rsidRPr="009A1DEE" w:rsidRDefault="00D248CB" w:rsidP="0015074D">
            <w:pPr>
              <w:tabs>
                <w:tab w:val="left" w:pos="72"/>
              </w:tabs>
              <w:ind w:left="360"/>
              <w:contextualSpacing/>
              <w:jc w:val="both"/>
              <w:rPr>
                <w:sz w:val="28"/>
                <w:szCs w:val="28"/>
              </w:rPr>
            </w:pPr>
            <w:r w:rsidRPr="009A1DEE">
              <w:rPr>
                <w:sz w:val="28"/>
                <w:szCs w:val="28"/>
              </w:rPr>
              <w:t xml:space="preserve">3.Формирование полной и достоверной информации о деятельности организации и ее </w:t>
            </w:r>
            <w:r w:rsidRPr="009A1DEE">
              <w:rPr>
                <w:sz w:val="28"/>
                <w:szCs w:val="28"/>
              </w:rPr>
              <w:lastRenderedPageBreak/>
              <w:t>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D248CB" w:rsidRPr="009A1DEE" w:rsidRDefault="00D248CB" w:rsidP="0015074D">
            <w:pPr>
              <w:tabs>
                <w:tab w:val="left" w:pos="72"/>
              </w:tabs>
              <w:ind w:left="360"/>
              <w:contextualSpacing/>
              <w:jc w:val="both"/>
              <w:rPr>
                <w:sz w:val="28"/>
                <w:szCs w:val="28"/>
              </w:rPr>
            </w:pPr>
            <w:r w:rsidRPr="009A1DEE">
              <w:rPr>
                <w:sz w:val="28"/>
                <w:szCs w:val="28"/>
              </w:rPr>
              <w:t>4.Обеспечение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D248CB" w:rsidRPr="009A1DEE" w:rsidRDefault="00D248CB" w:rsidP="0015074D">
            <w:pPr>
              <w:tabs>
                <w:tab w:val="left" w:pos="72"/>
              </w:tabs>
              <w:ind w:left="360"/>
              <w:contextualSpacing/>
              <w:jc w:val="both"/>
              <w:rPr>
                <w:sz w:val="28"/>
                <w:szCs w:val="28"/>
                <w:lang/>
              </w:rPr>
            </w:pPr>
            <w:r w:rsidRPr="009A1DEE">
              <w:rPr>
                <w:sz w:val="28"/>
                <w:szCs w:val="28"/>
              </w:rPr>
              <w:t>5.Предотвращение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tc>
      </w:tr>
      <w:tr w:rsidR="00D248CB" w:rsidRPr="009A1DEE">
        <w:trPr>
          <w:trHeight w:val="212"/>
          <w:jc w:val="center"/>
        </w:trPr>
        <w:tc>
          <w:tcPr>
            <w:tcW w:w="7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jc w:val="both"/>
              <w:rPr>
                <w:sz w:val="28"/>
                <w:szCs w:val="28"/>
                <w:lang w:eastAsia="en-US"/>
              </w:rPr>
            </w:pPr>
            <w:r w:rsidRPr="009A1DEE">
              <w:rPr>
                <w:sz w:val="28"/>
                <w:szCs w:val="28"/>
                <w:lang w:eastAsia="en-US"/>
              </w:rPr>
              <w:lastRenderedPageBreak/>
              <w:t>5</w:t>
            </w:r>
          </w:p>
        </w:tc>
        <w:tc>
          <w:tcPr>
            <w:tcW w:w="2520" w:type="dxa"/>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ind w:firstLine="97"/>
              <w:jc w:val="both"/>
              <w:rPr>
                <w:sz w:val="28"/>
                <w:szCs w:val="28"/>
                <w:lang w:eastAsia="en-US"/>
              </w:rPr>
            </w:pPr>
            <w:r w:rsidRPr="009A1DEE">
              <w:rPr>
                <w:sz w:val="28"/>
                <w:szCs w:val="28"/>
                <w:lang w:eastAsia="en-US"/>
              </w:rPr>
              <w:t>Этапы и сроки реализации Подпрограммы</w:t>
            </w:r>
          </w:p>
        </w:tc>
        <w:tc>
          <w:tcPr>
            <w:tcW w:w="11776" w:type="dxa"/>
            <w:gridSpan w:val="6"/>
            <w:tcBorders>
              <w:top w:val="single" w:sz="4" w:space="0" w:color="auto"/>
              <w:left w:val="single" w:sz="4" w:space="0" w:color="auto"/>
              <w:bottom w:val="single" w:sz="4" w:space="0" w:color="auto"/>
              <w:right w:val="single" w:sz="4" w:space="0" w:color="auto"/>
            </w:tcBorders>
          </w:tcPr>
          <w:p w:rsidR="00D248CB" w:rsidRPr="009A1DEE" w:rsidRDefault="00D248CB" w:rsidP="0015074D">
            <w:pPr>
              <w:widowControl w:val="0"/>
              <w:autoSpaceDE w:val="0"/>
              <w:autoSpaceDN w:val="0"/>
              <w:adjustRightInd w:val="0"/>
              <w:jc w:val="both"/>
              <w:rPr>
                <w:sz w:val="28"/>
                <w:szCs w:val="28"/>
                <w:lang w:eastAsia="en-US"/>
              </w:rPr>
            </w:pPr>
            <w:r w:rsidRPr="009A1DEE">
              <w:rPr>
                <w:sz w:val="28"/>
                <w:szCs w:val="28"/>
                <w:lang w:eastAsia="en-US"/>
              </w:rPr>
              <w:t>2019-2022 гг. без разделения на этапы</w:t>
            </w:r>
          </w:p>
        </w:tc>
      </w:tr>
      <w:tr w:rsidR="008A657E" w:rsidRPr="009A1DEE">
        <w:trPr>
          <w:trHeight w:val="840"/>
          <w:jc w:val="center"/>
        </w:trPr>
        <w:tc>
          <w:tcPr>
            <w:tcW w:w="720" w:type="dxa"/>
            <w:vMerge w:val="restart"/>
            <w:tcBorders>
              <w:top w:val="single" w:sz="4" w:space="0" w:color="auto"/>
              <w:left w:val="single" w:sz="4" w:space="0" w:color="auto"/>
              <w:right w:val="single" w:sz="4" w:space="0" w:color="auto"/>
            </w:tcBorders>
          </w:tcPr>
          <w:p w:rsidR="008A657E" w:rsidRPr="009A1DEE" w:rsidRDefault="008A657E" w:rsidP="0015074D">
            <w:pPr>
              <w:widowControl w:val="0"/>
              <w:autoSpaceDE w:val="0"/>
              <w:autoSpaceDN w:val="0"/>
              <w:adjustRightInd w:val="0"/>
              <w:jc w:val="both"/>
              <w:rPr>
                <w:sz w:val="28"/>
                <w:szCs w:val="28"/>
                <w:lang w:eastAsia="en-US"/>
              </w:rPr>
            </w:pPr>
            <w:r w:rsidRPr="009A1DEE">
              <w:rPr>
                <w:sz w:val="28"/>
                <w:szCs w:val="28"/>
                <w:lang w:eastAsia="en-US"/>
              </w:rPr>
              <w:t>6</w:t>
            </w:r>
          </w:p>
        </w:tc>
        <w:tc>
          <w:tcPr>
            <w:tcW w:w="2520" w:type="dxa"/>
            <w:vMerge w:val="restart"/>
            <w:tcBorders>
              <w:top w:val="single" w:sz="4" w:space="0" w:color="auto"/>
              <w:left w:val="single" w:sz="4" w:space="0" w:color="auto"/>
              <w:right w:val="single" w:sz="4" w:space="0" w:color="auto"/>
            </w:tcBorders>
          </w:tcPr>
          <w:p w:rsidR="008A657E" w:rsidRPr="009A1DEE" w:rsidRDefault="008A657E" w:rsidP="0015074D">
            <w:pPr>
              <w:jc w:val="center"/>
              <w:rPr>
                <w:b/>
                <w:sz w:val="28"/>
                <w:szCs w:val="28"/>
              </w:rPr>
            </w:pPr>
            <w:r w:rsidRPr="009A1DEE">
              <w:rPr>
                <w:b/>
              </w:rPr>
              <w:t>Объемы финансирования Подпрограммы в разрезе источников и сроков реализации</w:t>
            </w:r>
          </w:p>
        </w:tc>
        <w:tc>
          <w:tcPr>
            <w:tcW w:w="4506" w:type="dxa"/>
            <w:vMerge w:val="restart"/>
            <w:tcBorders>
              <w:top w:val="single" w:sz="4" w:space="0" w:color="auto"/>
              <w:left w:val="single" w:sz="4" w:space="0" w:color="auto"/>
              <w:right w:val="single" w:sz="4" w:space="0" w:color="auto"/>
            </w:tcBorders>
          </w:tcPr>
          <w:p w:rsidR="008A657E" w:rsidRPr="009A1DEE" w:rsidRDefault="008A657E" w:rsidP="0015074D">
            <w:pPr>
              <w:tabs>
                <w:tab w:val="left" w:pos="367"/>
              </w:tabs>
              <w:jc w:val="both"/>
              <w:rPr>
                <w:b/>
                <w:bCs/>
                <w:spacing w:val="-5"/>
                <w:sz w:val="28"/>
                <w:szCs w:val="28"/>
              </w:rPr>
            </w:pPr>
            <w:r w:rsidRPr="009A1DEE">
              <w:rPr>
                <w:spacing w:val="-5"/>
                <w:sz w:val="28"/>
                <w:szCs w:val="28"/>
              </w:rPr>
              <w:t>Источники финансирования подпрограммы</w:t>
            </w:r>
          </w:p>
        </w:tc>
        <w:tc>
          <w:tcPr>
            <w:tcW w:w="1597" w:type="dxa"/>
            <w:vMerge w:val="restart"/>
            <w:tcBorders>
              <w:top w:val="single" w:sz="4" w:space="0" w:color="auto"/>
              <w:left w:val="single" w:sz="4" w:space="0" w:color="auto"/>
              <w:right w:val="single" w:sz="4" w:space="0" w:color="auto"/>
            </w:tcBorders>
          </w:tcPr>
          <w:p w:rsidR="008A657E" w:rsidRPr="009A1DEE" w:rsidRDefault="008A657E" w:rsidP="0015074D">
            <w:pPr>
              <w:tabs>
                <w:tab w:val="left" w:pos="367"/>
              </w:tabs>
              <w:jc w:val="center"/>
              <w:rPr>
                <w:b/>
                <w:bCs/>
                <w:spacing w:val="-5"/>
                <w:sz w:val="28"/>
                <w:szCs w:val="28"/>
              </w:rPr>
            </w:pPr>
            <w:r w:rsidRPr="009A1DEE">
              <w:rPr>
                <w:b/>
                <w:bCs/>
                <w:spacing w:val="-5"/>
                <w:sz w:val="28"/>
                <w:szCs w:val="28"/>
              </w:rPr>
              <w:t>Всего, тыс. руб.</w:t>
            </w:r>
          </w:p>
        </w:tc>
        <w:tc>
          <w:tcPr>
            <w:tcW w:w="5673" w:type="dxa"/>
            <w:gridSpan w:val="4"/>
            <w:tcBorders>
              <w:top w:val="single" w:sz="4" w:space="0" w:color="auto"/>
              <w:left w:val="single" w:sz="4" w:space="0" w:color="auto"/>
              <w:bottom w:val="single" w:sz="4" w:space="0" w:color="auto"/>
              <w:right w:val="single" w:sz="4" w:space="0" w:color="auto"/>
            </w:tcBorders>
          </w:tcPr>
          <w:p w:rsidR="008A657E" w:rsidRPr="009A1DEE" w:rsidRDefault="008A657E" w:rsidP="0015074D">
            <w:pPr>
              <w:tabs>
                <w:tab w:val="left" w:pos="367"/>
              </w:tabs>
              <w:jc w:val="center"/>
              <w:rPr>
                <w:b/>
                <w:bCs/>
                <w:spacing w:val="-5"/>
                <w:sz w:val="28"/>
                <w:szCs w:val="28"/>
              </w:rPr>
            </w:pPr>
            <w:r w:rsidRPr="009A1DEE">
              <w:rPr>
                <w:b/>
                <w:bCs/>
                <w:spacing w:val="-5"/>
                <w:sz w:val="28"/>
                <w:szCs w:val="28"/>
              </w:rPr>
              <w:t>В том числе по годам реализации программ, тыс. руб.</w:t>
            </w:r>
          </w:p>
        </w:tc>
      </w:tr>
      <w:tr w:rsidR="008A657E" w:rsidRPr="009A1DEE">
        <w:trPr>
          <w:trHeight w:val="445"/>
          <w:jc w:val="center"/>
        </w:trPr>
        <w:tc>
          <w:tcPr>
            <w:tcW w:w="720" w:type="dxa"/>
            <w:vMerge/>
            <w:tcBorders>
              <w:left w:val="single" w:sz="4" w:space="0" w:color="auto"/>
              <w:right w:val="single" w:sz="4" w:space="0" w:color="auto"/>
            </w:tcBorders>
          </w:tcPr>
          <w:p w:rsidR="008A657E" w:rsidRPr="009A1DEE" w:rsidRDefault="008A657E"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8A657E" w:rsidRPr="009A1DEE" w:rsidRDefault="008A657E" w:rsidP="0015074D">
            <w:pPr>
              <w:jc w:val="center"/>
              <w:rPr>
                <w:sz w:val="28"/>
                <w:szCs w:val="28"/>
              </w:rPr>
            </w:pPr>
          </w:p>
        </w:tc>
        <w:tc>
          <w:tcPr>
            <w:tcW w:w="4506" w:type="dxa"/>
            <w:vMerge/>
            <w:tcBorders>
              <w:left w:val="single" w:sz="4" w:space="0" w:color="auto"/>
              <w:bottom w:val="single" w:sz="4" w:space="0" w:color="auto"/>
              <w:right w:val="single" w:sz="4" w:space="0" w:color="auto"/>
            </w:tcBorders>
          </w:tcPr>
          <w:p w:rsidR="008A657E" w:rsidRPr="009A1DEE" w:rsidRDefault="008A657E" w:rsidP="0015074D"/>
        </w:tc>
        <w:tc>
          <w:tcPr>
            <w:tcW w:w="1597" w:type="dxa"/>
            <w:vMerge/>
            <w:tcBorders>
              <w:left w:val="single" w:sz="4" w:space="0" w:color="auto"/>
              <w:bottom w:val="single" w:sz="4" w:space="0" w:color="auto"/>
              <w:right w:val="single" w:sz="4" w:space="0" w:color="auto"/>
            </w:tcBorders>
            <w:vAlign w:val="center"/>
          </w:tcPr>
          <w:p w:rsidR="008A657E" w:rsidRPr="009A1DEE" w:rsidRDefault="008A657E" w:rsidP="0015074D">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8A657E" w:rsidRPr="009A1DEE" w:rsidRDefault="008A657E" w:rsidP="0015074D">
            <w:pPr>
              <w:jc w:val="center"/>
            </w:pPr>
            <w:r w:rsidRPr="009A1DEE">
              <w:t>2019</w:t>
            </w:r>
          </w:p>
        </w:tc>
        <w:tc>
          <w:tcPr>
            <w:tcW w:w="1440" w:type="dxa"/>
            <w:tcBorders>
              <w:top w:val="single" w:sz="4" w:space="0" w:color="auto"/>
              <w:left w:val="single" w:sz="4" w:space="0" w:color="auto"/>
              <w:bottom w:val="single" w:sz="4" w:space="0" w:color="auto"/>
              <w:right w:val="single" w:sz="4" w:space="0" w:color="auto"/>
            </w:tcBorders>
            <w:vAlign w:val="center"/>
          </w:tcPr>
          <w:p w:rsidR="008A657E" w:rsidRPr="009A1DEE" w:rsidRDefault="008A657E" w:rsidP="0015074D">
            <w:pPr>
              <w:jc w:val="center"/>
            </w:pPr>
            <w:r w:rsidRPr="009A1DEE">
              <w:t>2020</w:t>
            </w:r>
          </w:p>
        </w:tc>
        <w:tc>
          <w:tcPr>
            <w:tcW w:w="1440" w:type="dxa"/>
            <w:tcBorders>
              <w:top w:val="single" w:sz="4" w:space="0" w:color="auto"/>
              <w:left w:val="single" w:sz="4" w:space="0" w:color="auto"/>
              <w:bottom w:val="single" w:sz="4" w:space="0" w:color="auto"/>
              <w:right w:val="single" w:sz="4" w:space="0" w:color="auto"/>
            </w:tcBorders>
            <w:vAlign w:val="center"/>
          </w:tcPr>
          <w:p w:rsidR="008A657E" w:rsidRPr="009A1DEE" w:rsidRDefault="008A657E" w:rsidP="0015074D">
            <w:pPr>
              <w:jc w:val="center"/>
            </w:pPr>
            <w:r w:rsidRPr="009A1DEE">
              <w:t>2021</w:t>
            </w:r>
          </w:p>
        </w:tc>
        <w:tc>
          <w:tcPr>
            <w:tcW w:w="1353" w:type="dxa"/>
            <w:tcBorders>
              <w:top w:val="single" w:sz="4" w:space="0" w:color="auto"/>
              <w:left w:val="single" w:sz="4" w:space="0" w:color="auto"/>
              <w:bottom w:val="single" w:sz="4" w:space="0" w:color="auto"/>
              <w:right w:val="single" w:sz="4" w:space="0" w:color="auto"/>
            </w:tcBorders>
            <w:vAlign w:val="center"/>
          </w:tcPr>
          <w:p w:rsidR="008A657E" w:rsidRPr="009A1DEE" w:rsidRDefault="008A657E" w:rsidP="0015074D">
            <w:pPr>
              <w:jc w:val="center"/>
            </w:pPr>
            <w:r w:rsidRPr="009A1DEE">
              <w:t>2022</w:t>
            </w:r>
          </w:p>
        </w:tc>
      </w:tr>
      <w:tr w:rsidR="00773DC2" w:rsidRPr="009A1DEE">
        <w:trPr>
          <w:trHeight w:val="522"/>
          <w:jc w:val="center"/>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4506"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Всего   по подпрограмме (1) + (2) + (3) + (4)</w:t>
            </w:r>
          </w:p>
        </w:tc>
        <w:tc>
          <w:tcPr>
            <w:tcW w:w="1597"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181 694,8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46 234,1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44 602,7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45 003,0  </w:t>
            </w:r>
          </w:p>
        </w:tc>
        <w:tc>
          <w:tcPr>
            <w:tcW w:w="1353"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45 855,0  </w:t>
            </w:r>
          </w:p>
        </w:tc>
      </w:tr>
      <w:tr w:rsidR="00773DC2" w:rsidRPr="009A1DEE">
        <w:trPr>
          <w:trHeight w:val="840"/>
          <w:jc w:val="center"/>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4506"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(1) расходы бюджета ГО г. Бор (без учета передаваемых в бюджет ГО  средств из областного и федерального бюджетов)</w:t>
            </w:r>
          </w:p>
        </w:tc>
        <w:tc>
          <w:tcPr>
            <w:tcW w:w="1597"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159 017,9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40 727,8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38 996,8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39 282,6  </w:t>
            </w:r>
          </w:p>
        </w:tc>
        <w:tc>
          <w:tcPr>
            <w:tcW w:w="1353"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40 010,7  </w:t>
            </w:r>
          </w:p>
        </w:tc>
      </w:tr>
      <w:tr w:rsidR="00773DC2" w:rsidRPr="009A1DEE">
        <w:trPr>
          <w:trHeight w:val="840"/>
          <w:jc w:val="center"/>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4506"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(2) расходы за счет средств областного бюджета, передаваемых в бюджет ГО г. Бор</w:t>
            </w:r>
          </w:p>
        </w:tc>
        <w:tc>
          <w:tcPr>
            <w:tcW w:w="1597"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22 676,9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5 506,3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5 605,9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5 720,4  </w:t>
            </w:r>
          </w:p>
        </w:tc>
        <w:tc>
          <w:tcPr>
            <w:tcW w:w="1353"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5 844,3  </w:t>
            </w:r>
          </w:p>
        </w:tc>
      </w:tr>
      <w:tr w:rsidR="00773DC2" w:rsidRPr="009A1DEE">
        <w:trPr>
          <w:trHeight w:val="840"/>
          <w:jc w:val="center"/>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4506"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(3) расходы за счет средств  федерального бюджета, передаваемых в бюджет ГО г. Бор</w:t>
            </w:r>
          </w:p>
        </w:tc>
        <w:tc>
          <w:tcPr>
            <w:tcW w:w="1597"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53"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r>
      <w:tr w:rsidR="00773DC2" w:rsidRPr="009A1DEE">
        <w:trPr>
          <w:trHeight w:val="337"/>
          <w:jc w:val="center"/>
        </w:trPr>
        <w:tc>
          <w:tcPr>
            <w:tcW w:w="720" w:type="dxa"/>
            <w:vMerge/>
            <w:tcBorders>
              <w:left w:val="single" w:sz="4" w:space="0" w:color="auto"/>
              <w:bottom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20" w:type="dxa"/>
            <w:vMerge/>
            <w:tcBorders>
              <w:left w:val="single" w:sz="4" w:space="0" w:color="auto"/>
              <w:bottom w:val="single" w:sz="4" w:space="0" w:color="auto"/>
              <w:right w:val="single" w:sz="4" w:space="0" w:color="auto"/>
            </w:tcBorders>
            <w:vAlign w:val="center"/>
          </w:tcPr>
          <w:p w:rsidR="00773DC2" w:rsidRPr="009A1DEE" w:rsidRDefault="00773DC2" w:rsidP="0015074D">
            <w:pPr>
              <w:jc w:val="center"/>
              <w:rPr>
                <w:sz w:val="28"/>
                <w:szCs w:val="28"/>
              </w:rPr>
            </w:pPr>
          </w:p>
        </w:tc>
        <w:tc>
          <w:tcPr>
            <w:tcW w:w="4506" w:type="dxa"/>
            <w:tcBorders>
              <w:top w:val="single" w:sz="4" w:space="0" w:color="auto"/>
              <w:left w:val="single" w:sz="4" w:space="0" w:color="auto"/>
              <w:bottom w:val="single" w:sz="4" w:space="0" w:color="auto"/>
              <w:right w:val="single" w:sz="4" w:space="0" w:color="auto"/>
            </w:tcBorders>
            <w:vAlign w:val="center"/>
          </w:tcPr>
          <w:p w:rsidR="00773DC2" w:rsidRPr="009A1DEE" w:rsidRDefault="00773DC2" w:rsidP="0015074D">
            <w:pPr>
              <w:jc w:val="center"/>
            </w:pPr>
            <w:r w:rsidRPr="009A1DEE">
              <w:t xml:space="preserve">(4) прочие источники (средства участников программы расшифровать, например: средства от приносящей доход </w:t>
            </w:r>
            <w:r w:rsidRPr="009A1DEE">
              <w:lastRenderedPageBreak/>
              <w:t>деятельности, средства предприятий,  собственные средства населения)</w:t>
            </w:r>
          </w:p>
        </w:tc>
        <w:tc>
          <w:tcPr>
            <w:tcW w:w="1597"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lastRenderedPageBreak/>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53"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r>
      <w:tr w:rsidR="00632461" w:rsidRPr="009A1DEE">
        <w:trPr>
          <w:trHeight w:val="337"/>
          <w:jc w:val="center"/>
        </w:trPr>
        <w:tc>
          <w:tcPr>
            <w:tcW w:w="720" w:type="dxa"/>
            <w:tcBorders>
              <w:left w:val="single" w:sz="4" w:space="0" w:color="auto"/>
              <w:bottom w:val="single" w:sz="4" w:space="0" w:color="auto"/>
              <w:right w:val="single" w:sz="4" w:space="0" w:color="auto"/>
            </w:tcBorders>
          </w:tcPr>
          <w:p w:rsidR="00632461" w:rsidRPr="009A1DEE" w:rsidRDefault="00632461" w:rsidP="005C24F1">
            <w:pPr>
              <w:widowControl w:val="0"/>
              <w:autoSpaceDE w:val="0"/>
              <w:autoSpaceDN w:val="0"/>
              <w:adjustRightInd w:val="0"/>
              <w:jc w:val="both"/>
              <w:rPr>
                <w:sz w:val="28"/>
                <w:szCs w:val="28"/>
                <w:lang w:eastAsia="en-US"/>
              </w:rPr>
            </w:pPr>
            <w:r w:rsidRPr="009A1DEE">
              <w:rPr>
                <w:sz w:val="28"/>
                <w:szCs w:val="28"/>
                <w:lang w:eastAsia="en-US"/>
              </w:rPr>
              <w:lastRenderedPageBreak/>
              <w:t>7</w:t>
            </w:r>
          </w:p>
        </w:tc>
        <w:tc>
          <w:tcPr>
            <w:tcW w:w="2520" w:type="dxa"/>
            <w:tcBorders>
              <w:left w:val="single" w:sz="4" w:space="0" w:color="auto"/>
              <w:bottom w:val="single" w:sz="4" w:space="0" w:color="auto"/>
              <w:right w:val="single" w:sz="4" w:space="0" w:color="auto"/>
            </w:tcBorders>
          </w:tcPr>
          <w:p w:rsidR="00632461" w:rsidRPr="009A1DEE" w:rsidRDefault="00632461" w:rsidP="005C24F1">
            <w:pPr>
              <w:widowControl w:val="0"/>
              <w:autoSpaceDE w:val="0"/>
              <w:autoSpaceDN w:val="0"/>
              <w:adjustRightInd w:val="0"/>
              <w:rPr>
                <w:b/>
                <w:sz w:val="28"/>
                <w:szCs w:val="28"/>
                <w:lang w:eastAsia="en-US"/>
              </w:rPr>
            </w:pPr>
            <w:r w:rsidRPr="009A1DEE">
              <w:rPr>
                <w:sz w:val="28"/>
                <w:szCs w:val="28"/>
                <w:lang w:eastAsia="en-US"/>
              </w:rPr>
              <w:t>Индикаторы достижения цели и показатели непосредственных результатов</w:t>
            </w:r>
            <w:r w:rsidRPr="009A1DEE">
              <w:rPr>
                <w:b/>
                <w:sz w:val="28"/>
                <w:szCs w:val="28"/>
                <w:lang w:eastAsia="en-US"/>
              </w:rPr>
              <w:t xml:space="preserve">  </w:t>
            </w:r>
          </w:p>
          <w:p w:rsidR="00632461" w:rsidRPr="009A1DEE" w:rsidRDefault="00632461" w:rsidP="005C24F1">
            <w:pPr>
              <w:rPr>
                <w:sz w:val="28"/>
                <w:szCs w:val="28"/>
              </w:rPr>
            </w:pPr>
            <w:r w:rsidRPr="009A1DEE">
              <w:rPr>
                <w:sz w:val="28"/>
                <w:szCs w:val="28"/>
              </w:rPr>
              <w:t> </w:t>
            </w:r>
          </w:p>
        </w:tc>
        <w:tc>
          <w:tcPr>
            <w:tcW w:w="11776" w:type="dxa"/>
            <w:gridSpan w:val="6"/>
            <w:tcBorders>
              <w:top w:val="single" w:sz="4" w:space="0" w:color="auto"/>
              <w:left w:val="single" w:sz="4" w:space="0" w:color="auto"/>
              <w:bottom w:val="single" w:sz="4" w:space="0" w:color="auto"/>
              <w:right w:val="single" w:sz="4" w:space="0" w:color="auto"/>
            </w:tcBorders>
            <w:vAlign w:val="center"/>
          </w:tcPr>
          <w:p w:rsidR="00632461" w:rsidRPr="009A1DEE" w:rsidRDefault="00632461">
            <w:pPr>
              <w:jc w:val="center"/>
              <w:rPr>
                <w:b/>
                <w:sz w:val="28"/>
                <w:szCs w:val="28"/>
                <w:lang w:eastAsia="en-US"/>
              </w:rPr>
            </w:pPr>
            <w:r w:rsidRPr="009A1DEE">
              <w:rPr>
                <w:b/>
                <w:sz w:val="28"/>
                <w:szCs w:val="28"/>
                <w:lang w:eastAsia="en-US"/>
              </w:rPr>
              <w:t xml:space="preserve">Индикаторы цели </w:t>
            </w:r>
          </w:p>
          <w:p w:rsidR="00632461" w:rsidRPr="009A1DEE" w:rsidRDefault="00632461" w:rsidP="00632461">
            <w:pPr>
              <w:rPr>
                <w:sz w:val="28"/>
                <w:szCs w:val="28"/>
                <w:lang w:eastAsia="en-US"/>
              </w:rPr>
            </w:pPr>
            <w:r w:rsidRPr="009A1DEE">
              <w:rPr>
                <w:color w:val="000000"/>
              </w:rPr>
              <w:t>1.Удельный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632461" w:rsidRPr="009A1DEE" w:rsidRDefault="00632461">
            <w:pPr>
              <w:jc w:val="center"/>
              <w:rPr>
                <w:color w:val="000000"/>
              </w:rPr>
            </w:pPr>
            <w:r w:rsidRPr="009A1DEE">
              <w:rPr>
                <w:b/>
                <w:sz w:val="28"/>
                <w:szCs w:val="28"/>
                <w:lang w:eastAsia="en-US"/>
              </w:rPr>
              <w:t>Показатели непосредственных результатов</w:t>
            </w:r>
            <w:r w:rsidRPr="009A1DEE">
              <w:rPr>
                <w:color w:val="000000"/>
              </w:rPr>
              <w:t xml:space="preserve"> </w:t>
            </w:r>
          </w:p>
          <w:p w:rsidR="00632461" w:rsidRPr="009A1DEE" w:rsidRDefault="00632461" w:rsidP="005C24F1">
            <w:pPr>
              <w:numPr>
                <w:ilvl w:val="0"/>
                <w:numId w:val="18"/>
              </w:numPr>
              <w:jc w:val="both"/>
              <w:rPr>
                <w:sz w:val="28"/>
                <w:szCs w:val="28"/>
                <w:lang w:eastAsia="en-US"/>
              </w:rPr>
            </w:pPr>
            <w:r w:rsidRPr="009A1DEE">
              <w:rPr>
                <w:color w:val="000000"/>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2022 году составит -24%</w:t>
            </w:r>
          </w:p>
          <w:p w:rsidR="00632461" w:rsidRPr="009A1DEE" w:rsidRDefault="00632461" w:rsidP="005C24F1">
            <w:pPr>
              <w:numPr>
                <w:ilvl w:val="0"/>
                <w:numId w:val="18"/>
              </w:numPr>
              <w:jc w:val="both"/>
              <w:rPr>
                <w:sz w:val="28"/>
                <w:szCs w:val="28"/>
                <w:lang w:eastAsia="en-US"/>
              </w:rPr>
            </w:pPr>
            <w:r w:rsidRPr="009A1DEE">
              <w:rPr>
                <w:color w:val="000000"/>
              </w:rPr>
              <w:t xml:space="preserve"> Освоение финансирования на обеспечение функций муниципальных органов сфере образования  100 %.</w:t>
            </w:r>
          </w:p>
          <w:p w:rsidR="00632461" w:rsidRPr="009A1DEE" w:rsidRDefault="00632461" w:rsidP="005C24F1">
            <w:pPr>
              <w:numPr>
                <w:ilvl w:val="0"/>
                <w:numId w:val="18"/>
              </w:numPr>
              <w:jc w:val="both"/>
              <w:rPr>
                <w:color w:val="000000"/>
                <w:sz w:val="28"/>
                <w:szCs w:val="28"/>
                <w:lang w:eastAsia="en-US"/>
              </w:rPr>
            </w:pPr>
            <w:r w:rsidRPr="009A1DEE">
              <w:rPr>
                <w:color w:val="000000"/>
              </w:rPr>
              <w:t xml:space="preserve"> Доля аттестованных руководящих и педагогических работников в общей численности руководящих и педагогических работников , подлежащих аттестации, увеличится до 100%</w:t>
            </w:r>
          </w:p>
          <w:p w:rsidR="00632461" w:rsidRPr="009A1DEE" w:rsidRDefault="00632461" w:rsidP="00632461">
            <w:pPr>
              <w:jc w:val="both"/>
              <w:rPr>
                <w:sz w:val="28"/>
                <w:szCs w:val="28"/>
                <w:lang w:eastAsia="en-US"/>
              </w:rPr>
            </w:pPr>
          </w:p>
          <w:p w:rsidR="00632461" w:rsidRPr="009A1DEE" w:rsidRDefault="00632461">
            <w:pPr>
              <w:jc w:val="center"/>
              <w:rPr>
                <w:color w:val="000000"/>
                <w:sz w:val="22"/>
                <w:szCs w:val="22"/>
              </w:rPr>
            </w:pPr>
          </w:p>
        </w:tc>
      </w:tr>
    </w:tbl>
    <w:p w:rsidR="009778C5" w:rsidRPr="009A1DEE" w:rsidRDefault="009778C5" w:rsidP="009778C5">
      <w:pPr>
        <w:widowControl w:val="0"/>
        <w:autoSpaceDE w:val="0"/>
        <w:autoSpaceDN w:val="0"/>
        <w:adjustRightInd w:val="0"/>
        <w:jc w:val="center"/>
        <w:rPr>
          <w:b/>
          <w:sz w:val="28"/>
          <w:szCs w:val="28"/>
        </w:rPr>
      </w:pPr>
    </w:p>
    <w:p w:rsidR="009778C5" w:rsidRPr="009A1DEE" w:rsidRDefault="009778C5" w:rsidP="009778C5">
      <w:pPr>
        <w:widowControl w:val="0"/>
        <w:autoSpaceDE w:val="0"/>
        <w:autoSpaceDN w:val="0"/>
        <w:adjustRightInd w:val="0"/>
        <w:spacing w:line="360" w:lineRule="auto"/>
        <w:ind w:firstLine="709"/>
        <w:jc w:val="center"/>
        <w:rPr>
          <w:b/>
          <w:sz w:val="28"/>
          <w:szCs w:val="28"/>
        </w:rPr>
      </w:pPr>
      <w:r w:rsidRPr="009A1DEE">
        <w:rPr>
          <w:b/>
          <w:sz w:val="28"/>
          <w:szCs w:val="28"/>
        </w:rPr>
        <w:t>3.5.2. ХАРАКТЕРИСТИКА ТЕКУЩЕГО СОСТОЯНИЯ</w:t>
      </w:r>
    </w:p>
    <w:p w:rsidR="009778C5" w:rsidRPr="0036542B" w:rsidRDefault="009778C5" w:rsidP="0036542B">
      <w:pPr>
        <w:widowControl w:val="0"/>
        <w:ind w:firstLine="709"/>
        <w:jc w:val="both"/>
        <w:rPr>
          <w:sz w:val="28"/>
          <w:szCs w:val="28"/>
        </w:rPr>
      </w:pPr>
      <w:r w:rsidRPr="009A1DEE">
        <w:rPr>
          <w:sz w:val="28"/>
          <w:szCs w:val="28"/>
        </w:rPr>
        <w:t xml:space="preserve">Система </w:t>
      </w:r>
      <w:r w:rsidRPr="0036542B">
        <w:rPr>
          <w:sz w:val="28"/>
          <w:szCs w:val="28"/>
        </w:rPr>
        <w:t xml:space="preserve">общего образования округа представлена следующими видами разноуровневых ОО: лицей, православная гимназия, основные и средние школы, которые предоставляют достаточно широкий спектр образовательных услуг. </w:t>
      </w:r>
    </w:p>
    <w:p w:rsidR="009778C5" w:rsidRPr="0036542B" w:rsidRDefault="009778C5" w:rsidP="0036542B">
      <w:pPr>
        <w:widowControl w:val="0"/>
        <w:ind w:firstLine="709"/>
        <w:jc w:val="both"/>
        <w:rPr>
          <w:sz w:val="28"/>
          <w:szCs w:val="28"/>
        </w:rPr>
      </w:pPr>
      <w:r w:rsidRPr="0036542B">
        <w:rPr>
          <w:sz w:val="28"/>
          <w:szCs w:val="28"/>
        </w:rPr>
        <w:t>В системе образования округа наблюдается значительная дифференциация по уровню качества предоставляемых ОО образовательных услуг. ОО городского округа реализуют инновационные образовательные программы, ведут экспериментальную работу (на федера</w:t>
      </w:r>
      <w:r w:rsidR="00CD464B" w:rsidRPr="0036542B">
        <w:rPr>
          <w:sz w:val="28"/>
          <w:szCs w:val="28"/>
        </w:rPr>
        <w:t xml:space="preserve">льном уровне 5 ОО: лицей, </w:t>
      </w:r>
      <w:r w:rsidR="003969B6" w:rsidRPr="0036542B">
        <w:rPr>
          <w:sz w:val="28"/>
          <w:szCs w:val="28"/>
        </w:rPr>
        <w:t>Редькинская О</w:t>
      </w:r>
      <w:r w:rsidRPr="0036542B">
        <w:rPr>
          <w:sz w:val="28"/>
          <w:szCs w:val="28"/>
        </w:rPr>
        <w:t>Ш; на рег</w:t>
      </w:r>
      <w:r w:rsidR="00E548EA" w:rsidRPr="0036542B">
        <w:rPr>
          <w:sz w:val="28"/>
          <w:szCs w:val="28"/>
        </w:rPr>
        <w:t>иональном уровне 6 ОО: лицей, С</w:t>
      </w:r>
      <w:r w:rsidRPr="0036542B">
        <w:rPr>
          <w:sz w:val="28"/>
          <w:szCs w:val="28"/>
        </w:rPr>
        <w:t>Ш № 2, 4,</w:t>
      </w:r>
      <w:r w:rsidR="00E548EA" w:rsidRPr="0036542B">
        <w:rPr>
          <w:sz w:val="28"/>
          <w:szCs w:val="28"/>
        </w:rPr>
        <w:t xml:space="preserve"> 6,</w:t>
      </w:r>
      <w:r w:rsidRPr="0036542B">
        <w:rPr>
          <w:sz w:val="28"/>
          <w:szCs w:val="28"/>
        </w:rPr>
        <w:t xml:space="preserve"> 8), имеющими высокий кадровый и материально-технический потенциал. Однако имеются ОО, в которых образовательные результаты выпускников ниже средних по округу.</w:t>
      </w:r>
    </w:p>
    <w:p w:rsidR="009778C5" w:rsidRPr="0036542B" w:rsidRDefault="009778C5" w:rsidP="0036542B">
      <w:pPr>
        <w:widowControl w:val="0"/>
        <w:autoSpaceDE w:val="0"/>
        <w:autoSpaceDN w:val="0"/>
        <w:adjustRightInd w:val="0"/>
        <w:ind w:firstLine="709"/>
        <w:jc w:val="both"/>
        <w:rPr>
          <w:sz w:val="28"/>
          <w:szCs w:val="28"/>
        </w:rPr>
      </w:pPr>
      <w:r w:rsidRPr="0036542B">
        <w:rPr>
          <w:sz w:val="28"/>
          <w:szCs w:val="28"/>
        </w:rPr>
        <w:t xml:space="preserve">Модернизация учебно-лабораторной базы ОО округа осуществляется в последние годы достаточно динамично, в том числе в рамках приоритетного национального проекта «Образование» и Комплекса мер по модернизации общего образования на соответствующий год. </w:t>
      </w:r>
    </w:p>
    <w:p w:rsidR="009778C5" w:rsidRPr="0036542B" w:rsidRDefault="009778C5" w:rsidP="0036542B">
      <w:pPr>
        <w:widowControl w:val="0"/>
        <w:autoSpaceDE w:val="0"/>
        <w:autoSpaceDN w:val="0"/>
        <w:adjustRightInd w:val="0"/>
        <w:ind w:firstLine="709"/>
        <w:jc w:val="both"/>
        <w:rPr>
          <w:sz w:val="28"/>
          <w:szCs w:val="28"/>
        </w:rPr>
      </w:pPr>
      <w:r w:rsidRPr="0036542B">
        <w:rPr>
          <w:sz w:val="28"/>
          <w:szCs w:val="28"/>
        </w:rPr>
        <w:t>Поэтапно осуществляется переход на федеральные государственные образовательные стандарты общего образования.</w:t>
      </w:r>
    </w:p>
    <w:p w:rsidR="009778C5" w:rsidRPr="0036542B" w:rsidRDefault="009778C5" w:rsidP="0036542B">
      <w:pPr>
        <w:widowControl w:val="0"/>
        <w:ind w:firstLine="709"/>
        <w:jc w:val="both"/>
        <w:rPr>
          <w:sz w:val="28"/>
          <w:szCs w:val="28"/>
        </w:rPr>
      </w:pPr>
      <w:r w:rsidRPr="0036542B">
        <w:rPr>
          <w:sz w:val="28"/>
          <w:szCs w:val="28"/>
        </w:rPr>
        <w:t xml:space="preserve">Проблема обеспечения современным учебным оборудованием в условиях перехода на федеральные государственные образовательные стандарты общего образования в ОО округа сохраняется. </w:t>
      </w:r>
    </w:p>
    <w:p w:rsidR="009778C5" w:rsidRPr="0036542B" w:rsidRDefault="009778C5" w:rsidP="0036542B">
      <w:pPr>
        <w:tabs>
          <w:tab w:val="left" w:pos="426"/>
        </w:tabs>
        <w:ind w:firstLine="709"/>
        <w:jc w:val="both"/>
        <w:rPr>
          <w:sz w:val="28"/>
          <w:szCs w:val="28"/>
        </w:rPr>
      </w:pPr>
      <w:r w:rsidRPr="0036542B">
        <w:rPr>
          <w:sz w:val="28"/>
          <w:szCs w:val="28"/>
        </w:rPr>
        <w:t xml:space="preserve">Успешный переход на новые образовательные стандарты возможен только при условии повышения квалификации педагогических работников и руководителей ОО в контексте новых требований к организации учебного процесса. С </w:t>
      </w:r>
      <w:r w:rsidRPr="0036542B">
        <w:rPr>
          <w:sz w:val="28"/>
          <w:szCs w:val="28"/>
        </w:rPr>
        <w:lastRenderedPageBreak/>
        <w:t xml:space="preserve">целью организации сетевого взаимодействия образовательных учреждений для совершенствования информационного обмена и распространения эффективных решений </w:t>
      </w:r>
      <w:r w:rsidRPr="009C2B37">
        <w:rPr>
          <w:sz w:val="28"/>
          <w:szCs w:val="28"/>
          <w:shd w:val="clear" w:color="auto" w:fill="FFFFFF"/>
        </w:rPr>
        <w:t>в городском округе работает 5 опорных ОУ по всем ключевым</w:t>
      </w:r>
      <w:r w:rsidRPr="0036542B">
        <w:rPr>
          <w:sz w:val="28"/>
          <w:szCs w:val="28"/>
        </w:rPr>
        <w:t xml:space="preserve"> направлениям  учебной и воспитательной деятельности. Опорная школа является базой для проведения методической работы с педагогами, руководителями школ, методических объединений с целью успешного решения задач, стоящих перед системой образования округа.</w:t>
      </w:r>
    </w:p>
    <w:p w:rsidR="009778C5" w:rsidRPr="009A1DEE" w:rsidRDefault="009778C5" w:rsidP="0036542B">
      <w:pPr>
        <w:widowControl w:val="0"/>
        <w:ind w:firstLine="709"/>
        <w:jc w:val="both"/>
        <w:rPr>
          <w:sz w:val="28"/>
          <w:szCs w:val="28"/>
        </w:rPr>
      </w:pPr>
      <w:r w:rsidRPr="0036542B">
        <w:rPr>
          <w:sz w:val="28"/>
          <w:szCs w:val="28"/>
        </w:rPr>
        <w:t>Для решения проблемы доступности образовательных услуг для детей с ограниченными возможностями здоровья</w:t>
      </w:r>
      <w:r w:rsidRPr="009A1DEE">
        <w:rPr>
          <w:sz w:val="28"/>
          <w:szCs w:val="28"/>
        </w:rPr>
        <w:t xml:space="preserve"> реализуется проект по развитию системы обучения на дому с использованием дистанционных технологий. </w:t>
      </w:r>
    </w:p>
    <w:p w:rsidR="009778C5" w:rsidRPr="009A1DEE" w:rsidRDefault="009778C5" w:rsidP="009778C5">
      <w:pPr>
        <w:widowControl w:val="0"/>
        <w:autoSpaceDE w:val="0"/>
        <w:autoSpaceDN w:val="0"/>
        <w:adjustRightInd w:val="0"/>
        <w:ind w:firstLine="709"/>
        <w:jc w:val="both"/>
        <w:rPr>
          <w:sz w:val="28"/>
          <w:szCs w:val="28"/>
        </w:rPr>
      </w:pPr>
      <w:r w:rsidRPr="009A1DEE">
        <w:rPr>
          <w:sz w:val="28"/>
          <w:szCs w:val="28"/>
        </w:rPr>
        <w:t>В  городском округе город Бор проживает     21 400 человек  детского населения (от 0 до 18 лет).</w:t>
      </w:r>
    </w:p>
    <w:p w:rsidR="009778C5" w:rsidRPr="009A1DEE" w:rsidRDefault="009778C5" w:rsidP="009778C5">
      <w:pPr>
        <w:jc w:val="both"/>
        <w:rPr>
          <w:sz w:val="28"/>
          <w:szCs w:val="28"/>
        </w:rPr>
      </w:pPr>
      <w:r w:rsidRPr="009A1DEE">
        <w:rPr>
          <w:sz w:val="28"/>
          <w:szCs w:val="28"/>
        </w:rPr>
        <w:t xml:space="preserve">  На учете опекаемых и подопечных детей городского округа г.Бор состоит: </w:t>
      </w:r>
      <w:r w:rsidR="00AD0215" w:rsidRPr="009A1DEE">
        <w:rPr>
          <w:sz w:val="28"/>
          <w:szCs w:val="28"/>
        </w:rPr>
        <w:t>322</w:t>
      </w:r>
      <w:r w:rsidRPr="009A1DEE">
        <w:rPr>
          <w:sz w:val="28"/>
          <w:szCs w:val="28"/>
        </w:rPr>
        <w:t xml:space="preserve">  человек, </w:t>
      </w:r>
      <w:r w:rsidR="00AD0215" w:rsidRPr="009A1DEE">
        <w:rPr>
          <w:sz w:val="28"/>
          <w:szCs w:val="28"/>
        </w:rPr>
        <w:t>из них -</w:t>
      </w:r>
      <w:r w:rsidRPr="009A1DEE">
        <w:rPr>
          <w:sz w:val="28"/>
          <w:szCs w:val="28"/>
        </w:rPr>
        <w:t>детей в приемных семьях 1</w:t>
      </w:r>
      <w:r w:rsidR="00AD0215" w:rsidRPr="009A1DEE">
        <w:rPr>
          <w:sz w:val="28"/>
          <w:szCs w:val="28"/>
        </w:rPr>
        <w:t>78</w:t>
      </w:r>
      <w:r w:rsidRPr="009A1DEE">
        <w:rPr>
          <w:sz w:val="28"/>
          <w:szCs w:val="28"/>
        </w:rPr>
        <w:t>,</w:t>
      </w:r>
      <w:r w:rsidR="00AD0215" w:rsidRPr="009A1DEE">
        <w:rPr>
          <w:sz w:val="28"/>
          <w:szCs w:val="28"/>
        </w:rPr>
        <w:t>под опекой-144. Количество у</w:t>
      </w:r>
      <w:r w:rsidRPr="009A1DEE">
        <w:rPr>
          <w:sz w:val="28"/>
          <w:szCs w:val="28"/>
        </w:rPr>
        <w:t xml:space="preserve">сыновленных </w:t>
      </w:r>
      <w:r w:rsidR="00AD0215" w:rsidRPr="009A1DEE">
        <w:rPr>
          <w:sz w:val="28"/>
          <w:szCs w:val="28"/>
        </w:rPr>
        <w:t>детей составляет  130 человек</w:t>
      </w:r>
      <w:r w:rsidRPr="009A1DEE">
        <w:rPr>
          <w:sz w:val="28"/>
          <w:szCs w:val="28"/>
        </w:rPr>
        <w:t xml:space="preserve">. </w:t>
      </w:r>
    </w:p>
    <w:p w:rsidR="009778C5" w:rsidRPr="009A1DEE" w:rsidRDefault="009778C5" w:rsidP="009778C5">
      <w:pPr>
        <w:widowControl w:val="0"/>
        <w:autoSpaceDE w:val="0"/>
        <w:autoSpaceDN w:val="0"/>
        <w:adjustRightInd w:val="0"/>
        <w:ind w:firstLine="709"/>
        <w:jc w:val="both"/>
        <w:rPr>
          <w:sz w:val="28"/>
          <w:szCs w:val="28"/>
        </w:rPr>
      </w:pPr>
      <w:r w:rsidRPr="009A1DEE">
        <w:rPr>
          <w:sz w:val="28"/>
          <w:szCs w:val="28"/>
        </w:rPr>
        <w:t>Доля  детей, оставшихся без попечения родителей, от общего  количества  детского населения составляет  1,</w:t>
      </w:r>
      <w:r w:rsidR="00AD0215" w:rsidRPr="009A1DEE">
        <w:rPr>
          <w:sz w:val="28"/>
          <w:szCs w:val="28"/>
        </w:rPr>
        <w:t>5</w:t>
      </w:r>
      <w:r w:rsidRPr="009A1DEE">
        <w:rPr>
          <w:sz w:val="28"/>
          <w:szCs w:val="28"/>
        </w:rPr>
        <w:t xml:space="preserve"> %.</w:t>
      </w:r>
    </w:p>
    <w:p w:rsidR="009778C5" w:rsidRPr="009A1DEE" w:rsidRDefault="009778C5" w:rsidP="009778C5">
      <w:pPr>
        <w:widowControl w:val="0"/>
        <w:autoSpaceDE w:val="0"/>
        <w:autoSpaceDN w:val="0"/>
        <w:adjustRightInd w:val="0"/>
        <w:ind w:firstLine="709"/>
        <w:jc w:val="both"/>
        <w:rPr>
          <w:sz w:val="28"/>
          <w:szCs w:val="28"/>
        </w:rPr>
      </w:pPr>
      <w:r w:rsidRPr="009A1DEE">
        <w:rPr>
          <w:sz w:val="28"/>
          <w:szCs w:val="28"/>
        </w:rPr>
        <w:t>Ежегодно в округе выявляется  определенное количество детей-сирот и детей,  оставшихся без попечения родителей.</w:t>
      </w:r>
    </w:p>
    <w:p w:rsidR="009778C5" w:rsidRPr="009A1DEE" w:rsidRDefault="00AD0215" w:rsidP="009778C5">
      <w:pPr>
        <w:widowControl w:val="0"/>
        <w:autoSpaceDE w:val="0"/>
        <w:autoSpaceDN w:val="0"/>
        <w:adjustRightInd w:val="0"/>
        <w:ind w:firstLine="709"/>
        <w:jc w:val="both"/>
        <w:rPr>
          <w:sz w:val="28"/>
          <w:szCs w:val="28"/>
        </w:rPr>
      </w:pPr>
      <w:r w:rsidRPr="009A1DEE">
        <w:rPr>
          <w:sz w:val="28"/>
          <w:szCs w:val="28"/>
        </w:rPr>
        <w:t xml:space="preserve"> За 2019 год выявлено 19 детей, оставшихся без попечения родителей. Из них устроено в семью-16, что составляет 84,2% устройства.</w:t>
      </w:r>
    </w:p>
    <w:p w:rsidR="009778C5" w:rsidRPr="009A1DEE" w:rsidRDefault="009778C5" w:rsidP="009778C5">
      <w:pPr>
        <w:widowControl w:val="0"/>
        <w:autoSpaceDE w:val="0"/>
        <w:autoSpaceDN w:val="0"/>
        <w:adjustRightInd w:val="0"/>
        <w:spacing w:line="360" w:lineRule="auto"/>
        <w:jc w:val="center"/>
        <w:rPr>
          <w:b/>
          <w:sz w:val="28"/>
          <w:szCs w:val="28"/>
        </w:rPr>
      </w:pPr>
      <w:r w:rsidRPr="009A1DEE">
        <w:rPr>
          <w:b/>
          <w:sz w:val="28"/>
          <w:szCs w:val="28"/>
        </w:rPr>
        <w:t>3.5.3.ЦЕЛИ И ЗАДАЧИ ПОДПРОГРАММЫ</w:t>
      </w:r>
    </w:p>
    <w:p w:rsidR="009778C5" w:rsidRPr="009A1DEE" w:rsidRDefault="007A2281" w:rsidP="009778C5">
      <w:pPr>
        <w:jc w:val="both"/>
        <w:rPr>
          <w:sz w:val="28"/>
          <w:szCs w:val="28"/>
        </w:rPr>
      </w:pPr>
      <w:r w:rsidRPr="009A1DEE">
        <w:rPr>
          <w:sz w:val="28"/>
          <w:szCs w:val="28"/>
        </w:rPr>
        <w:tab/>
      </w:r>
      <w:r w:rsidR="009778C5" w:rsidRPr="009A1DEE">
        <w:rPr>
          <w:sz w:val="28"/>
          <w:szCs w:val="28"/>
        </w:rPr>
        <w:t xml:space="preserve">Целью данной Подпрограммы является обеспечение социально-правовой защиты детей на территории </w:t>
      </w:r>
      <w:r w:rsidR="00D42B07" w:rsidRPr="009A1DEE">
        <w:rPr>
          <w:sz w:val="28"/>
          <w:szCs w:val="28"/>
        </w:rPr>
        <w:t>городского округа г.Бор</w:t>
      </w:r>
      <w:r w:rsidR="009778C5" w:rsidRPr="009A1DEE">
        <w:rPr>
          <w:sz w:val="28"/>
          <w:szCs w:val="28"/>
        </w:rPr>
        <w:t xml:space="preserve"> Нижегородской области</w:t>
      </w:r>
    </w:p>
    <w:p w:rsidR="009778C5" w:rsidRPr="009A1DEE" w:rsidRDefault="009778C5" w:rsidP="009778C5">
      <w:pPr>
        <w:widowControl w:val="0"/>
        <w:autoSpaceDE w:val="0"/>
        <w:autoSpaceDN w:val="0"/>
        <w:adjustRightInd w:val="0"/>
        <w:jc w:val="both"/>
        <w:rPr>
          <w:sz w:val="28"/>
          <w:szCs w:val="28"/>
        </w:rPr>
      </w:pPr>
      <w:r w:rsidRPr="009A1DEE">
        <w:rPr>
          <w:sz w:val="28"/>
          <w:szCs w:val="28"/>
        </w:rPr>
        <w:t>Для реализации указанной цели Подпрограммой предусмотрено решение следующих задач:</w:t>
      </w:r>
    </w:p>
    <w:p w:rsidR="009778C5" w:rsidRPr="009A1DEE" w:rsidRDefault="009778C5" w:rsidP="00BC54B7">
      <w:pPr>
        <w:tabs>
          <w:tab w:val="left" w:pos="72"/>
        </w:tabs>
        <w:ind w:firstLine="720"/>
        <w:contextualSpacing/>
        <w:jc w:val="both"/>
        <w:rPr>
          <w:sz w:val="28"/>
          <w:szCs w:val="28"/>
          <w:lang/>
        </w:rPr>
      </w:pPr>
      <w:r w:rsidRPr="009A1DEE">
        <w:rPr>
          <w:rFonts w:eastAsia="Times New Roman"/>
          <w:sz w:val="28"/>
          <w:szCs w:val="28"/>
        </w:rPr>
        <w:t>1.Обеспечение устойчивого функционирования и развития муниципальной системы образования округа, государственных гарантий доступности  качественного образования на всех уровнях общего образования.</w:t>
      </w:r>
      <w:r w:rsidRPr="009A1DEE">
        <w:rPr>
          <w:rFonts w:eastAsia="Times New Roman"/>
          <w:sz w:val="28"/>
          <w:szCs w:val="28"/>
          <w:lang w:eastAsia="en-US"/>
        </w:rPr>
        <w:t xml:space="preserve"> </w:t>
      </w:r>
    </w:p>
    <w:p w:rsidR="009778C5" w:rsidRPr="009A1DEE" w:rsidRDefault="00BC54B7" w:rsidP="009778C5">
      <w:pPr>
        <w:widowControl w:val="0"/>
        <w:autoSpaceDE w:val="0"/>
        <w:autoSpaceDN w:val="0"/>
        <w:adjustRightInd w:val="0"/>
        <w:jc w:val="both"/>
        <w:rPr>
          <w:rFonts w:eastAsia="Times New Roman"/>
          <w:sz w:val="28"/>
          <w:szCs w:val="28"/>
          <w:lang/>
        </w:rPr>
      </w:pPr>
      <w:r w:rsidRPr="009A1DEE">
        <w:rPr>
          <w:rFonts w:eastAsia="Times New Roman"/>
          <w:sz w:val="28"/>
          <w:szCs w:val="28"/>
          <w:lang/>
        </w:rPr>
        <w:tab/>
      </w:r>
      <w:r w:rsidR="009778C5" w:rsidRPr="009A1DEE">
        <w:rPr>
          <w:rFonts w:eastAsia="Times New Roman"/>
          <w:sz w:val="28"/>
          <w:szCs w:val="28"/>
          <w:lang/>
        </w:rPr>
        <w:t>2.</w:t>
      </w:r>
      <w:r w:rsidR="009778C5" w:rsidRPr="009A1DEE">
        <w:rPr>
          <w:rFonts w:eastAsia="Times New Roman"/>
          <w:sz w:val="28"/>
          <w:szCs w:val="28"/>
          <w:lang/>
        </w:rPr>
        <w:t>Создание условий для личностного развития детей-сирот и детей, оставшихся без попечения родителей, улучшения качества их жизни.</w:t>
      </w:r>
    </w:p>
    <w:p w:rsidR="00BC54B7" w:rsidRPr="009A1DEE" w:rsidRDefault="009778C5" w:rsidP="00BC54B7">
      <w:pPr>
        <w:widowControl w:val="0"/>
        <w:tabs>
          <w:tab w:val="left" w:pos="709"/>
        </w:tabs>
        <w:autoSpaceDE w:val="0"/>
        <w:autoSpaceDN w:val="0"/>
        <w:adjustRightInd w:val="0"/>
        <w:spacing w:after="200"/>
        <w:ind w:firstLine="720"/>
        <w:jc w:val="both"/>
        <w:rPr>
          <w:rFonts w:eastAsia="Times New Roman"/>
          <w:sz w:val="28"/>
          <w:szCs w:val="28"/>
          <w:lang w:eastAsia="en-US"/>
        </w:rPr>
      </w:pPr>
      <w:r w:rsidRPr="009A1DEE">
        <w:rPr>
          <w:rFonts w:eastAsia="Times New Roman"/>
          <w:sz w:val="28"/>
          <w:szCs w:val="28"/>
          <w:lang w:eastAsia="en-US"/>
        </w:rPr>
        <w:t>3.Ф</w:t>
      </w:r>
      <w:r w:rsidRPr="009A1DEE">
        <w:rPr>
          <w:rFonts w:eastAsia="Times New Roman"/>
          <w:sz w:val="28"/>
          <w:szCs w:val="28"/>
          <w:lang w:eastAsia="en-US"/>
        </w:rPr>
        <w:t>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BC54B7" w:rsidRPr="009A1DEE" w:rsidRDefault="009778C5" w:rsidP="00BC54B7">
      <w:pPr>
        <w:widowControl w:val="0"/>
        <w:tabs>
          <w:tab w:val="left" w:pos="709"/>
        </w:tabs>
        <w:autoSpaceDE w:val="0"/>
        <w:autoSpaceDN w:val="0"/>
        <w:adjustRightInd w:val="0"/>
        <w:spacing w:after="200"/>
        <w:ind w:firstLine="720"/>
        <w:jc w:val="both"/>
        <w:rPr>
          <w:rFonts w:eastAsia="Times New Roman"/>
          <w:sz w:val="28"/>
          <w:szCs w:val="28"/>
          <w:lang w:eastAsia="en-US"/>
        </w:rPr>
      </w:pPr>
      <w:r w:rsidRPr="009A1DEE">
        <w:rPr>
          <w:rFonts w:eastAsia="Times New Roman"/>
          <w:sz w:val="28"/>
          <w:szCs w:val="28"/>
          <w:lang w:eastAsia="en-US"/>
        </w:rPr>
        <w:t>4.О</w:t>
      </w:r>
      <w:r w:rsidRPr="009A1DEE">
        <w:rPr>
          <w:rFonts w:eastAsia="Times New Roman"/>
          <w:sz w:val="28"/>
          <w:szCs w:val="28"/>
          <w:lang w:eastAsia="en-US"/>
        </w:rPr>
        <w:t xml:space="preserve">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w:t>
      </w:r>
      <w:r w:rsidRPr="009A1DEE">
        <w:rPr>
          <w:rFonts w:eastAsia="Times New Roman"/>
          <w:sz w:val="28"/>
          <w:szCs w:val="28"/>
          <w:lang w:eastAsia="en-US"/>
        </w:rPr>
        <w:lastRenderedPageBreak/>
        <w:t>трудовых и финансовых ресурсов в соответствии с утвержденными нормами, нормативами и сметами;</w:t>
      </w:r>
    </w:p>
    <w:p w:rsidR="009778C5" w:rsidRPr="009A1DEE" w:rsidRDefault="009778C5" w:rsidP="00BC54B7">
      <w:pPr>
        <w:widowControl w:val="0"/>
        <w:tabs>
          <w:tab w:val="left" w:pos="709"/>
        </w:tabs>
        <w:autoSpaceDE w:val="0"/>
        <w:autoSpaceDN w:val="0"/>
        <w:adjustRightInd w:val="0"/>
        <w:spacing w:after="200"/>
        <w:ind w:firstLine="720"/>
        <w:jc w:val="both"/>
        <w:rPr>
          <w:rFonts w:eastAsia="Times New Roman"/>
          <w:sz w:val="28"/>
          <w:szCs w:val="28"/>
          <w:lang w:eastAsia="en-US"/>
        </w:rPr>
      </w:pPr>
      <w:r w:rsidRPr="009A1DEE">
        <w:rPr>
          <w:rFonts w:eastAsia="Times New Roman"/>
          <w:sz w:val="28"/>
          <w:szCs w:val="28"/>
          <w:lang w:eastAsia="en-US"/>
        </w:rPr>
        <w:t>5. П</w:t>
      </w:r>
      <w:r w:rsidRPr="009A1DEE">
        <w:rPr>
          <w:rFonts w:eastAsia="Times New Roman"/>
          <w:sz w:val="28"/>
          <w:szCs w:val="28"/>
          <w:lang w:eastAsia="en-US"/>
        </w:rPr>
        <w:t>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9778C5" w:rsidRPr="009A1DEE" w:rsidRDefault="009778C5" w:rsidP="009778C5">
      <w:pPr>
        <w:widowControl w:val="0"/>
        <w:autoSpaceDE w:val="0"/>
        <w:autoSpaceDN w:val="0"/>
        <w:adjustRightInd w:val="0"/>
        <w:ind w:left="709"/>
        <w:contextualSpacing/>
        <w:jc w:val="center"/>
        <w:rPr>
          <w:b/>
          <w:sz w:val="28"/>
          <w:szCs w:val="28"/>
          <w:lang w:eastAsia="en-US"/>
        </w:rPr>
      </w:pPr>
      <w:r w:rsidRPr="009A1DEE">
        <w:rPr>
          <w:b/>
          <w:sz w:val="28"/>
          <w:szCs w:val="28"/>
          <w:lang w:eastAsia="en-US"/>
        </w:rPr>
        <w:t>3.5.4 Этапы и сроки реализации Подпрограммы</w:t>
      </w:r>
    </w:p>
    <w:p w:rsidR="009778C5" w:rsidRPr="009A1DEE" w:rsidRDefault="009778C5" w:rsidP="009778C5">
      <w:pPr>
        <w:widowControl w:val="0"/>
        <w:autoSpaceDE w:val="0"/>
        <w:autoSpaceDN w:val="0"/>
        <w:adjustRightInd w:val="0"/>
        <w:ind w:left="709"/>
        <w:contextualSpacing/>
        <w:jc w:val="both"/>
        <w:rPr>
          <w:sz w:val="28"/>
          <w:szCs w:val="28"/>
          <w:lang w:eastAsia="en-US"/>
        </w:rPr>
      </w:pPr>
      <w:r w:rsidRPr="009A1DEE">
        <w:rPr>
          <w:sz w:val="28"/>
          <w:szCs w:val="28"/>
          <w:lang w:eastAsia="en-US"/>
        </w:rPr>
        <w:t>Реализация Подпрограммы «Обеспечение реализации муниципальной программ</w:t>
      </w:r>
      <w:r w:rsidR="00D954DC" w:rsidRPr="009A1DEE">
        <w:rPr>
          <w:sz w:val="28"/>
          <w:szCs w:val="28"/>
          <w:lang w:eastAsia="en-US"/>
        </w:rPr>
        <w:t>ы» предусмотрена в период с 2019</w:t>
      </w:r>
      <w:r w:rsidRPr="009A1DEE">
        <w:rPr>
          <w:sz w:val="28"/>
          <w:szCs w:val="28"/>
          <w:lang w:eastAsia="en-US"/>
        </w:rPr>
        <w:t xml:space="preserve"> по 202</w:t>
      </w:r>
      <w:r w:rsidR="00D954DC" w:rsidRPr="009A1DEE">
        <w:rPr>
          <w:sz w:val="28"/>
          <w:szCs w:val="28"/>
          <w:lang w:eastAsia="en-US"/>
        </w:rPr>
        <w:t>2</w:t>
      </w:r>
      <w:r w:rsidRPr="009A1DEE">
        <w:rPr>
          <w:sz w:val="28"/>
          <w:szCs w:val="28"/>
          <w:lang w:eastAsia="en-US"/>
        </w:rPr>
        <w:t xml:space="preserve"> годы. Подпрограмма 5 реализуется в один этап.</w:t>
      </w:r>
    </w:p>
    <w:p w:rsidR="00BC54B7" w:rsidRPr="009A1DEE" w:rsidRDefault="00BC54B7" w:rsidP="0063292D">
      <w:pPr>
        <w:spacing w:line="360" w:lineRule="auto"/>
        <w:ind w:left="708"/>
        <w:jc w:val="center"/>
        <w:rPr>
          <w:b/>
          <w:sz w:val="28"/>
          <w:szCs w:val="28"/>
        </w:rPr>
      </w:pPr>
    </w:p>
    <w:p w:rsidR="0063292D" w:rsidRPr="009A1DEE" w:rsidRDefault="0063292D" w:rsidP="0063292D">
      <w:pPr>
        <w:spacing w:line="360" w:lineRule="auto"/>
        <w:ind w:left="708"/>
        <w:jc w:val="center"/>
        <w:rPr>
          <w:b/>
          <w:sz w:val="28"/>
          <w:szCs w:val="28"/>
        </w:rPr>
      </w:pPr>
      <w:r w:rsidRPr="009A1DEE">
        <w:rPr>
          <w:b/>
          <w:sz w:val="28"/>
          <w:szCs w:val="28"/>
        </w:rPr>
        <w:t>3.6 ПОДПРОГРАММА 6</w:t>
      </w:r>
    </w:p>
    <w:p w:rsidR="0063292D" w:rsidRPr="009A1DEE" w:rsidRDefault="0063292D" w:rsidP="0063292D">
      <w:pPr>
        <w:spacing w:line="360" w:lineRule="auto"/>
        <w:jc w:val="center"/>
        <w:rPr>
          <w:b/>
          <w:sz w:val="28"/>
          <w:szCs w:val="28"/>
        </w:rPr>
      </w:pPr>
      <w:r w:rsidRPr="009A1DEE">
        <w:rPr>
          <w:b/>
          <w:sz w:val="28"/>
          <w:szCs w:val="28"/>
        </w:rPr>
        <w:t xml:space="preserve"> "РЕСУРСНОЕ ОБЕСПЕЧЕНИЕ ОБРАЗОВАТЕЛЬНЫХ УЧРЕЖДЕНИЙ"»</w:t>
      </w:r>
    </w:p>
    <w:p w:rsidR="0063292D" w:rsidRPr="009A1DEE" w:rsidRDefault="0063292D" w:rsidP="0063292D">
      <w:pPr>
        <w:widowControl w:val="0"/>
        <w:autoSpaceDE w:val="0"/>
        <w:autoSpaceDN w:val="0"/>
        <w:adjustRightInd w:val="0"/>
        <w:spacing w:line="360" w:lineRule="auto"/>
        <w:ind w:left="360"/>
        <w:jc w:val="center"/>
        <w:rPr>
          <w:b/>
          <w:sz w:val="28"/>
          <w:szCs w:val="28"/>
        </w:rPr>
      </w:pPr>
      <w:r w:rsidRPr="009A1DEE">
        <w:rPr>
          <w:b/>
          <w:sz w:val="28"/>
          <w:szCs w:val="28"/>
        </w:rPr>
        <w:t>3.6.1. ПАСПОРТ  ПОДПРОГРАММЫ</w:t>
      </w: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D951DE" w:rsidRPr="009A1DEE">
        <w:trPr>
          <w:trHeight w:val="614"/>
          <w:jc w:val="center"/>
        </w:trPr>
        <w:tc>
          <w:tcPr>
            <w:tcW w:w="720"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jc w:val="both"/>
              <w:rPr>
                <w:sz w:val="28"/>
                <w:szCs w:val="28"/>
                <w:lang w:eastAsia="en-US"/>
              </w:rPr>
            </w:pPr>
            <w:r w:rsidRPr="009A1DEE">
              <w:rPr>
                <w:sz w:val="28"/>
                <w:szCs w:val="28"/>
                <w:lang w:eastAsia="en-US"/>
              </w:rPr>
              <w:t>1</w:t>
            </w:r>
          </w:p>
        </w:tc>
        <w:tc>
          <w:tcPr>
            <w:tcW w:w="2519"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jc w:val="both"/>
              <w:rPr>
                <w:sz w:val="28"/>
                <w:szCs w:val="28"/>
                <w:lang w:eastAsia="en-US"/>
              </w:rPr>
            </w:pPr>
            <w:r w:rsidRPr="009A1DEE">
              <w:rPr>
                <w:sz w:val="28"/>
                <w:szCs w:val="28"/>
                <w:lang w:eastAsia="en-US"/>
              </w:rPr>
              <w:t xml:space="preserve">Ответственный исполнитель </w:t>
            </w:r>
          </w:p>
        </w:tc>
        <w:tc>
          <w:tcPr>
            <w:tcW w:w="12321" w:type="dxa"/>
            <w:gridSpan w:val="6"/>
            <w:tcBorders>
              <w:top w:val="single" w:sz="4" w:space="0" w:color="auto"/>
              <w:left w:val="single" w:sz="4" w:space="0" w:color="auto"/>
              <w:bottom w:val="single" w:sz="4" w:space="0" w:color="auto"/>
              <w:right w:val="single" w:sz="4" w:space="0" w:color="auto"/>
            </w:tcBorders>
          </w:tcPr>
          <w:p w:rsidR="00D951DE" w:rsidRPr="009A1DEE" w:rsidRDefault="00D951DE" w:rsidP="0015074D">
            <w:pPr>
              <w:jc w:val="both"/>
              <w:rPr>
                <w:sz w:val="28"/>
                <w:szCs w:val="28"/>
                <w:lang w:eastAsia="en-US"/>
              </w:rPr>
            </w:pPr>
            <w:r w:rsidRPr="009A1DEE">
              <w:rPr>
                <w:sz w:val="28"/>
                <w:szCs w:val="28"/>
                <w:lang w:eastAsia="en-US"/>
              </w:rPr>
              <w:t>Управление  образования  и молодежной политики а</w:t>
            </w:r>
            <w:r w:rsidRPr="009A1DEE">
              <w:rPr>
                <w:sz w:val="28"/>
                <w:szCs w:val="28"/>
              </w:rPr>
              <w:t>дминистрации городского округа г.Бор</w:t>
            </w:r>
          </w:p>
        </w:tc>
      </w:tr>
      <w:tr w:rsidR="00D951DE" w:rsidRPr="009A1DEE">
        <w:trPr>
          <w:trHeight w:val="528"/>
          <w:jc w:val="center"/>
        </w:trPr>
        <w:tc>
          <w:tcPr>
            <w:tcW w:w="720"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jc w:val="both"/>
              <w:rPr>
                <w:sz w:val="28"/>
                <w:szCs w:val="28"/>
                <w:lang w:eastAsia="en-US"/>
              </w:rPr>
            </w:pPr>
            <w:r w:rsidRPr="009A1DEE">
              <w:rPr>
                <w:sz w:val="28"/>
                <w:szCs w:val="28"/>
                <w:lang w:eastAsia="en-US"/>
              </w:rPr>
              <w:t>2</w:t>
            </w:r>
          </w:p>
        </w:tc>
        <w:tc>
          <w:tcPr>
            <w:tcW w:w="2519"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jc w:val="both"/>
              <w:rPr>
                <w:sz w:val="28"/>
                <w:szCs w:val="28"/>
                <w:lang w:eastAsia="en-US"/>
              </w:rPr>
            </w:pPr>
            <w:r w:rsidRPr="009A1DEE">
              <w:rPr>
                <w:sz w:val="28"/>
                <w:szCs w:val="28"/>
                <w:lang w:eastAsia="en-US"/>
              </w:rPr>
              <w:t>Соисполнители  Подпрограммы</w:t>
            </w:r>
          </w:p>
        </w:tc>
        <w:tc>
          <w:tcPr>
            <w:tcW w:w="12321" w:type="dxa"/>
            <w:gridSpan w:val="6"/>
            <w:tcBorders>
              <w:top w:val="single" w:sz="4" w:space="0" w:color="auto"/>
              <w:left w:val="single" w:sz="4" w:space="0" w:color="auto"/>
              <w:bottom w:val="single" w:sz="4" w:space="0" w:color="auto"/>
              <w:right w:val="single" w:sz="4" w:space="0" w:color="auto"/>
            </w:tcBorders>
          </w:tcPr>
          <w:p w:rsidR="00D951DE" w:rsidRPr="009A1DEE" w:rsidRDefault="00D951DE" w:rsidP="0015074D">
            <w:pPr>
              <w:jc w:val="both"/>
              <w:rPr>
                <w:sz w:val="28"/>
                <w:szCs w:val="28"/>
                <w:lang w:eastAsia="en-US"/>
              </w:rPr>
            </w:pPr>
            <w:r w:rsidRPr="009A1DEE">
              <w:rPr>
                <w:sz w:val="28"/>
                <w:szCs w:val="28"/>
                <w:lang w:eastAsia="en-US"/>
              </w:rPr>
              <w:t>отсутствуют</w:t>
            </w:r>
          </w:p>
        </w:tc>
      </w:tr>
      <w:tr w:rsidR="00D951DE" w:rsidRPr="009A1DEE">
        <w:trPr>
          <w:trHeight w:val="812"/>
          <w:jc w:val="center"/>
        </w:trPr>
        <w:tc>
          <w:tcPr>
            <w:tcW w:w="720"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spacing w:after="200"/>
              <w:jc w:val="both"/>
              <w:rPr>
                <w:sz w:val="28"/>
                <w:szCs w:val="28"/>
                <w:lang w:eastAsia="en-US"/>
              </w:rPr>
            </w:pPr>
            <w:r w:rsidRPr="009A1DEE">
              <w:rPr>
                <w:sz w:val="28"/>
                <w:szCs w:val="28"/>
                <w:lang w:eastAsia="en-US"/>
              </w:rPr>
              <w:t>3</w:t>
            </w:r>
          </w:p>
        </w:tc>
        <w:tc>
          <w:tcPr>
            <w:tcW w:w="2519"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jc w:val="both"/>
              <w:rPr>
                <w:sz w:val="28"/>
                <w:szCs w:val="28"/>
                <w:lang w:eastAsia="en-US"/>
              </w:rPr>
            </w:pPr>
            <w:r w:rsidRPr="009A1DEE">
              <w:rPr>
                <w:sz w:val="28"/>
                <w:szCs w:val="28"/>
                <w:lang w:eastAsia="en-US"/>
              </w:rPr>
              <w:t>Цели Подпрограммы</w:t>
            </w:r>
          </w:p>
        </w:tc>
        <w:tc>
          <w:tcPr>
            <w:tcW w:w="12321" w:type="dxa"/>
            <w:gridSpan w:val="6"/>
            <w:tcBorders>
              <w:top w:val="single" w:sz="4" w:space="0" w:color="auto"/>
              <w:left w:val="single" w:sz="4" w:space="0" w:color="auto"/>
              <w:bottom w:val="single" w:sz="4" w:space="0" w:color="auto"/>
              <w:right w:val="single" w:sz="4" w:space="0" w:color="auto"/>
            </w:tcBorders>
          </w:tcPr>
          <w:p w:rsidR="00D951DE" w:rsidRPr="009A1DEE" w:rsidRDefault="00D951DE" w:rsidP="0015074D">
            <w:pPr>
              <w:jc w:val="both"/>
              <w:rPr>
                <w:sz w:val="28"/>
                <w:szCs w:val="28"/>
                <w:lang w:eastAsia="en-US"/>
              </w:rPr>
            </w:pPr>
            <w:r w:rsidRPr="009A1DEE">
              <w:t>Обеспечение государственных гарантий прав граждан на получение общедоступного начального общего, основного общего, среднего общего образования</w:t>
            </w:r>
          </w:p>
        </w:tc>
      </w:tr>
      <w:tr w:rsidR="00D951DE" w:rsidRPr="009A1DEE">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tabs>
                <w:tab w:val="left" w:pos="238"/>
              </w:tabs>
              <w:autoSpaceDE w:val="0"/>
              <w:autoSpaceDN w:val="0"/>
              <w:adjustRightInd w:val="0"/>
              <w:jc w:val="both"/>
              <w:rPr>
                <w:sz w:val="28"/>
                <w:szCs w:val="28"/>
                <w:lang w:eastAsia="en-US"/>
              </w:rPr>
            </w:pPr>
            <w:r w:rsidRPr="009A1DEE">
              <w:rPr>
                <w:sz w:val="28"/>
                <w:szCs w:val="28"/>
                <w:lang w:eastAsia="en-US"/>
              </w:rPr>
              <w:t>4</w:t>
            </w:r>
          </w:p>
        </w:tc>
        <w:tc>
          <w:tcPr>
            <w:tcW w:w="2519"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jc w:val="both"/>
              <w:rPr>
                <w:sz w:val="28"/>
                <w:szCs w:val="28"/>
                <w:lang w:eastAsia="en-US"/>
              </w:rPr>
            </w:pPr>
            <w:r w:rsidRPr="009A1DEE">
              <w:rPr>
                <w:sz w:val="28"/>
                <w:szCs w:val="28"/>
                <w:lang w:eastAsia="en-US"/>
              </w:rPr>
              <w:t>Задачи подпрограммы</w:t>
            </w:r>
          </w:p>
        </w:tc>
        <w:tc>
          <w:tcPr>
            <w:tcW w:w="12321" w:type="dxa"/>
            <w:gridSpan w:val="6"/>
            <w:tcBorders>
              <w:top w:val="single" w:sz="4" w:space="0" w:color="auto"/>
              <w:left w:val="single" w:sz="4" w:space="0" w:color="auto"/>
              <w:bottom w:val="single" w:sz="4" w:space="0" w:color="auto"/>
              <w:right w:val="single" w:sz="4" w:space="0" w:color="auto"/>
            </w:tcBorders>
          </w:tcPr>
          <w:p w:rsidR="00D951DE" w:rsidRPr="009A1DEE" w:rsidRDefault="00D951DE" w:rsidP="0015074D">
            <w:pPr>
              <w:tabs>
                <w:tab w:val="left" w:pos="72"/>
              </w:tabs>
              <w:contextualSpacing/>
              <w:jc w:val="both"/>
              <w:rPr>
                <w:sz w:val="28"/>
                <w:szCs w:val="28"/>
                <w:lang/>
              </w:rPr>
            </w:pPr>
            <w:r w:rsidRPr="009A1DEE">
              <w:t>Обеспечение нормативных требований, предъявляемых к  муниципальным образовательным организациям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комфортного образовательного процесса</w:t>
            </w:r>
          </w:p>
        </w:tc>
      </w:tr>
      <w:tr w:rsidR="00D951DE" w:rsidRPr="009A1DEE">
        <w:trPr>
          <w:trHeight w:val="645"/>
          <w:jc w:val="center"/>
        </w:trPr>
        <w:tc>
          <w:tcPr>
            <w:tcW w:w="720"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jc w:val="both"/>
              <w:rPr>
                <w:sz w:val="28"/>
                <w:szCs w:val="28"/>
                <w:lang w:eastAsia="en-US"/>
              </w:rPr>
            </w:pPr>
            <w:r w:rsidRPr="009A1DEE">
              <w:rPr>
                <w:sz w:val="28"/>
                <w:szCs w:val="28"/>
                <w:lang w:eastAsia="en-US"/>
              </w:rPr>
              <w:t>5</w:t>
            </w:r>
          </w:p>
        </w:tc>
        <w:tc>
          <w:tcPr>
            <w:tcW w:w="2519" w:type="dxa"/>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ind w:firstLine="97"/>
              <w:jc w:val="both"/>
              <w:rPr>
                <w:sz w:val="28"/>
                <w:szCs w:val="28"/>
                <w:lang w:eastAsia="en-US"/>
              </w:rPr>
            </w:pPr>
            <w:r w:rsidRPr="009A1DEE">
              <w:rPr>
                <w:sz w:val="28"/>
                <w:szCs w:val="28"/>
                <w:lang w:eastAsia="en-US"/>
              </w:rPr>
              <w:t>Этапы и сроки реализации Подпрограммы</w:t>
            </w:r>
          </w:p>
        </w:tc>
        <w:tc>
          <w:tcPr>
            <w:tcW w:w="12321" w:type="dxa"/>
            <w:gridSpan w:val="6"/>
            <w:tcBorders>
              <w:top w:val="single" w:sz="4" w:space="0" w:color="auto"/>
              <w:left w:val="single" w:sz="4" w:space="0" w:color="auto"/>
              <w:bottom w:val="single" w:sz="4" w:space="0" w:color="auto"/>
              <w:right w:val="single" w:sz="4" w:space="0" w:color="auto"/>
            </w:tcBorders>
          </w:tcPr>
          <w:p w:rsidR="00D951DE" w:rsidRPr="009A1DEE" w:rsidRDefault="00D951DE" w:rsidP="0015074D">
            <w:pPr>
              <w:widowControl w:val="0"/>
              <w:autoSpaceDE w:val="0"/>
              <w:autoSpaceDN w:val="0"/>
              <w:adjustRightInd w:val="0"/>
              <w:jc w:val="both"/>
              <w:rPr>
                <w:sz w:val="28"/>
                <w:szCs w:val="28"/>
                <w:lang w:eastAsia="en-US"/>
              </w:rPr>
            </w:pPr>
            <w:r w:rsidRPr="009A1DEE">
              <w:rPr>
                <w:sz w:val="28"/>
                <w:szCs w:val="28"/>
                <w:lang w:eastAsia="en-US"/>
              </w:rPr>
              <w:t>2019-2022 гг. без разделения на этапы</w:t>
            </w:r>
          </w:p>
        </w:tc>
      </w:tr>
      <w:tr w:rsidR="008C3A34" w:rsidRPr="009A1DEE">
        <w:trPr>
          <w:trHeight w:val="690"/>
          <w:jc w:val="center"/>
        </w:trPr>
        <w:tc>
          <w:tcPr>
            <w:tcW w:w="720" w:type="dxa"/>
            <w:vMerge w:val="restart"/>
            <w:tcBorders>
              <w:top w:val="single" w:sz="4" w:space="0" w:color="auto"/>
              <w:left w:val="single" w:sz="4" w:space="0" w:color="auto"/>
              <w:right w:val="single" w:sz="4" w:space="0" w:color="auto"/>
            </w:tcBorders>
          </w:tcPr>
          <w:p w:rsidR="008C3A34" w:rsidRPr="009A1DEE" w:rsidRDefault="008C3A34" w:rsidP="0015074D">
            <w:pPr>
              <w:widowControl w:val="0"/>
              <w:autoSpaceDE w:val="0"/>
              <w:autoSpaceDN w:val="0"/>
              <w:adjustRightInd w:val="0"/>
              <w:jc w:val="both"/>
              <w:rPr>
                <w:sz w:val="28"/>
                <w:szCs w:val="28"/>
                <w:lang w:eastAsia="en-US"/>
              </w:rPr>
            </w:pPr>
            <w:r w:rsidRPr="009A1DEE">
              <w:rPr>
                <w:sz w:val="28"/>
                <w:szCs w:val="28"/>
                <w:lang w:eastAsia="en-US"/>
              </w:rPr>
              <w:t>6</w:t>
            </w:r>
          </w:p>
        </w:tc>
        <w:tc>
          <w:tcPr>
            <w:tcW w:w="2519" w:type="dxa"/>
            <w:vMerge w:val="restart"/>
            <w:tcBorders>
              <w:top w:val="single" w:sz="4" w:space="0" w:color="auto"/>
              <w:left w:val="single" w:sz="4" w:space="0" w:color="auto"/>
              <w:right w:val="single" w:sz="4" w:space="0" w:color="auto"/>
            </w:tcBorders>
          </w:tcPr>
          <w:p w:rsidR="008C3A34" w:rsidRPr="009A1DEE" w:rsidRDefault="008C3A34" w:rsidP="0015074D">
            <w:pPr>
              <w:jc w:val="center"/>
              <w:rPr>
                <w:b/>
                <w:sz w:val="28"/>
                <w:szCs w:val="28"/>
              </w:rPr>
            </w:pPr>
            <w:r w:rsidRPr="009A1DEE">
              <w:rPr>
                <w:b/>
              </w:rPr>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tcPr>
          <w:p w:rsidR="008C3A34" w:rsidRPr="009A1DEE" w:rsidRDefault="008C3A34" w:rsidP="0015074D">
            <w:pPr>
              <w:tabs>
                <w:tab w:val="left" w:pos="367"/>
              </w:tabs>
              <w:jc w:val="both"/>
              <w:rPr>
                <w:b/>
                <w:bCs/>
                <w:spacing w:val="-5"/>
                <w:sz w:val="28"/>
                <w:szCs w:val="28"/>
              </w:rPr>
            </w:pPr>
            <w:r w:rsidRPr="009A1DEE">
              <w:rPr>
                <w:spacing w:val="-5"/>
                <w:sz w:val="28"/>
                <w:szCs w:val="28"/>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8C3A34" w:rsidRPr="009A1DEE" w:rsidRDefault="008C3A34" w:rsidP="0015074D">
            <w:pPr>
              <w:tabs>
                <w:tab w:val="left" w:pos="367"/>
              </w:tabs>
              <w:jc w:val="center"/>
              <w:rPr>
                <w:b/>
                <w:bCs/>
                <w:spacing w:val="-5"/>
                <w:sz w:val="28"/>
                <w:szCs w:val="28"/>
              </w:rPr>
            </w:pPr>
            <w:r w:rsidRPr="009A1DEE">
              <w:rPr>
                <w:b/>
                <w:bCs/>
                <w:spacing w:val="-5"/>
                <w:sz w:val="28"/>
                <w:szCs w:val="28"/>
              </w:rPr>
              <w:t>Всего,</w:t>
            </w:r>
          </w:p>
          <w:p w:rsidR="008C3A34" w:rsidRPr="009A1DEE" w:rsidRDefault="008C3A34" w:rsidP="008C3A34">
            <w:pPr>
              <w:tabs>
                <w:tab w:val="left" w:pos="367"/>
              </w:tabs>
              <w:jc w:val="center"/>
              <w:rPr>
                <w:b/>
                <w:bCs/>
                <w:spacing w:val="-5"/>
                <w:sz w:val="28"/>
                <w:szCs w:val="28"/>
              </w:rPr>
            </w:pPr>
            <w:r w:rsidRPr="009A1DEE">
              <w:rPr>
                <w:b/>
                <w:bCs/>
                <w:spacing w:val="-5"/>
                <w:sz w:val="28"/>
                <w:szCs w:val="28"/>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8C3A34" w:rsidRPr="009A1DEE" w:rsidRDefault="008C3A34" w:rsidP="0015074D">
            <w:pPr>
              <w:tabs>
                <w:tab w:val="left" w:pos="367"/>
              </w:tabs>
              <w:jc w:val="center"/>
              <w:rPr>
                <w:b/>
                <w:bCs/>
                <w:spacing w:val="-5"/>
                <w:sz w:val="28"/>
                <w:szCs w:val="28"/>
              </w:rPr>
            </w:pPr>
            <w:r w:rsidRPr="009A1DEE">
              <w:rPr>
                <w:b/>
                <w:bCs/>
                <w:spacing w:val="-5"/>
                <w:sz w:val="28"/>
                <w:szCs w:val="28"/>
              </w:rPr>
              <w:t>В том числе по годам реализации подпрограмм, тыс. руб.</w:t>
            </w:r>
          </w:p>
        </w:tc>
      </w:tr>
      <w:tr w:rsidR="008C3A34" w:rsidRPr="009A1DEE">
        <w:trPr>
          <w:trHeight w:val="690"/>
          <w:jc w:val="center"/>
        </w:trPr>
        <w:tc>
          <w:tcPr>
            <w:tcW w:w="720" w:type="dxa"/>
            <w:vMerge/>
            <w:tcBorders>
              <w:left w:val="single" w:sz="4" w:space="0" w:color="auto"/>
              <w:right w:val="single" w:sz="4" w:space="0" w:color="auto"/>
            </w:tcBorders>
          </w:tcPr>
          <w:p w:rsidR="008C3A34" w:rsidRPr="009A1DEE" w:rsidRDefault="008C3A34" w:rsidP="0015074D">
            <w:pPr>
              <w:widowControl w:val="0"/>
              <w:autoSpaceDE w:val="0"/>
              <w:autoSpaceDN w:val="0"/>
              <w:adjustRightInd w:val="0"/>
              <w:jc w:val="both"/>
              <w:rPr>
                <w:sz w:val="28"/>
                <w:szCs w:val="28"/>
                <w:lang w:eastAsia="en-US"/>
              </w:rPr>
            </w:pPr>
          </w:p>
        </w:tc>
        <w:tc>
          <w:tcPr>
            <w:tcW w:w="2519" w:type="dxa"/>
            <w:vMerge/>
            <w:tcBorders>
              <w:left w:val="single" w:sz="4" w:space="0" w:color="auto"/>
              <w:right w:val="single" w:sz="4" w:space="0" w:color="auto"/>
            </w:tcBorders>
          </w:tcPr>
          <w:p w:rsidR="008C3A34" w:rsidRPr="009A1DEE" w:rsidRDefault="008C3A34" w:rsidP="0015074D">
            <w:pPr>
              <w:jc w:val="center"/>
              <w:rPr>
                <w:b/>
              </w:rPr>
            </w:pPr>
          </w:p>
        </w:tc>
        <w:tc>
          <w:tcPr>
            <w:tcW w:w="5416" w:type="dxa"/>
            <w:vMerge/>
            <w:tcBorders>
              <w:left w:val="single" w:sz="4" w:space="0" w:color="auto"/>
              <w:bottom w:val="single" w:sz="4" w:space="0" w:color="auto"/>
              <w:right w:val="single" w:sz="4" w:space="0" w:color="auto"/>
            </w:tcBorders>
          </w:tcPr>
          <w:p w:rsidR="008C3A34" w:rsidRPr="009A1DEE" w:rsidRDefault="008C3A34" w:rsidP="0015074D">
            <w:pPr>
              <w:tabs>
                <w:tab w:val="left" w:pos="367"/>
              </w:tabs>
              <w:jc w:val="both"/>
              <w:rPr>
                <w:spacing w:val="-5"/>
                <w:sz w:val="28"/>
                <w:szCs w:val="28"/>
              </w:rPr>
            </w:pPr>
          </w:p>
        </w:tc>
        <w:tc>
          <w:tcPr>
            <w:tcW w:w="1800" w:type="dxa"/>
            <w:vMerge/>
            <w:tcBorders>
              <w:left w:val="single" w:sz="4" w:space="0" w:color="auto"/>
              <w:bottom w:val="single" w:sz="4" w:space="0" w:color="auto"/>
              <w:right w:val="single" w:sz="4" w:space="0" w:color="auto"/>
            </w:tcBorders>
          </w:tcPr>
          <w:p w:rsidR="008C3A34" w:rsidRPr="009A1DEE" w:rsidRDefault="008C3A34" w:rsidP="0015074D">
            <w:pPr>
              <w:tabs>
                <w:tab w:val="left" w:pos="367"/>
              </w:tabs>
              <w:jc w:val="center"/>
              <w:rPr>
                <w:b/>
                <w:bCs/>
                <w:spacing w:val="-5"/>
                <w:sz w:val="28"/>
                <w:szCs w:val="28"/>
              </w:rPr>
            </w:pPr>
          </w:p>
        </w:tc>
        <w:tc>
          <w:tcPr>
            <w:tcW w:w="1440" w:type="dxa"/>
            <w:tcBorders>
              <w:top w:val="single" w:sz="4" w:space="0" w:color="auto"/>
              <w:left w:val="single" w:sz="4" w:space="0" w:color="auto"/>
              <w:bottom w:val="single" w:sz="4" w:space="0" w:color="auto"/>
              <w:right w:val="single" w:sz="4" w:space="0" w:color="auto"/>
            </w:tcBorders>
          </w:tcPr>
          <w:p w:rsidR="008C3A34" w:rsidRPr="009A1DEE" w:rsidRDefault="008C3A34" w:rsidP="0015074D">
            <w:pPr>
              <w:tabs>
                <w:tab w:val="left" w:pos="367"/>
              </w:tabs>
              <w:jc w:val="center"/>
              <w:rPr>
                <w:b/>
                <w:bCs/>
                <w:spacing w:val="-5"/>
                <w:sz w:val="28"/>
                <w:szCs w:val="28"/>
              </w:rPr>
            </w:pPr>
            <w:r w:rsidRPr="009A1DEE">
              <w:t>2019</w:t>
            </w:r>
          </w:p>
        </w:tc>
        <w:tc>
          <w:tcPr>
            <w:tcW w:w="1320" w:type="dxa"/>
            <w:tcBorders>
              <w:top w:val="single" w:sz="4" w:space="0" w:color="auto"/>
              <w:left w:val="single" w:sz="4" w:space="0" w:color="auto"/>
              <w:bottom w:val="single" w:sz="4" w:space="0" w:color="auto"/>
              <w:right w:val="single" w:sz="4" w:space="0" w:color="auto"/>
            </w:tcBorders>
          </w:tcPr>
          <w:p w:rsidR="008C3A34" w:rsidRPr="009A1DEE" w:rsidRDefault="008C3A34" w:rsidP="0015074D">
            <w:pPr>
              <w:tabs>
                <w:tab w:val="left" w:pos="367"/>
              </w:tabs>
              <w:jc w:val="center"/>
              <w:rPr>
                <w:b/>
                <w:bCs/>
                <w:spacing w:val="-5"/>
                <w:sz w:val="28"/>
                <w:szCs w:val="28"/>
              </w:rPr>
            </w:pPr>
            <w:r w:rsidRPr="009A1DEE">
              <w:t>2020</w:t>
            </w:r>
          </w:p>
        </w:tc>
        <w:tc>
          <w:tcPr>
            <w:tcW w:w="1260" w:type="dxa"/>
            <w:tcBorders>
              <w:top w:val="single" w:sz="4" w:space="0" w:color="auto"/>
              <w:left w:val="single" w:sz="4" w:space="0" w:color="auto"/>
              <w:bottom w:val="single" w:sz="4" w:space="0" w:color="auto"/>
              <w:right w:val="single" w:sz="4" w:space="0" w:color="auto"/>
            </w:tcBorders>
          </w:tcPr>
          <w:p w:rsidR="008C3A34" w:rsidRPr="009A1DEE" w:rsidRDefault="008C3A34" w:rsidP="0015074D">
            <w:pPr>
              <w:tabs>
                <w:tab w:val="left" w:pos="367"/>
              </w:tabs>
              <w:jc w:val="center"/>
              <w:rPr>
                <w:b/>
                <w:bCs/>
                <w:spacing w:val="-5"/>
                <w:sz w:val="28"/>
                <w:szCs w:val="28"/>
              </w:rPr>
            </w:pPr>
            <w:r w:rsidRPr="009A1DEE">
              <w:t>2021</w:t>
            </w:r>
          </w:p>
        </w:tc>
        <w:tc>
          <w:tcPr>
            <w:tcW w:w="1085" w:type="dxa"/>
            <w:tcBorders>
              <w:top w:val="single" w:sz="4" w:space="0" w:color="auto"/>
              <w:left w:val="single" w:sz="4" w:space="0" w:color="auto"/>
              <w:bottom w:val="single" w:sz="4" w:space="0" w:color="auto"/>
              <w:right w:val="single" w:sz="4" w:space="0" w:color="auto"/>
            </w:tcBorders>
          </w:tcPr>
          <w:p w:rsidR="008C3A34" w:rsidRPr="009A1DEE" w:rsidRDefault="008C3A34" w:rsidP="0015074D">
            <w:pPr>
              <w:tabs>
                <w:tab w:val="left" w:pos="367"/>
              </w:tabs>
              <w:jc w:val="center"/>
              <w:rPr>
                <w:b/>
                <w:bCs/>
                <w:spacing w:val="-5"/>
                <w:sz w:val="28"/>
                <w:szCs w:val="28"/>
              </w:rPr>
            </w:pPr>
            <w:r w:rsidRPr="009A1DEE">
              <w:t>2022</w:t>
            </w:r>
          </w:p>
        </w:tc>
      </w:tr>
      <w:tr w:rsidR="00773DC2" w:rsidRPr="009A1DEE">
        <w:trPr>
          <w:trHeight w:val="490"/>
          <w:jc w:val="center"/>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19"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416"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126 391,1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47 799,1  </w:t>
            </w:r>
          </w:p>
        </w:tc>
        <w:tc>
          <w:tcPr>
            <w:tcW w:w="132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77 923,5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331,2  </w:t>
            </w:r>
          </w:p>
        </w:tc>
        <w:tc>
          <w:tcPr>
            <w:tcW w:w="1085"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337,3  </w:t>
            </w:r>
          </w:p>
        </w:tc>
      </w:tr>
      <w:tr w:rsidR="00773DC2" w:rsidRPr="009A1DEE">
        <w:trPr>
          <w:trHeight w:val="840"/>
          <w:jc w:val="center"/>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19"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416"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4 915,7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2 735,8  </w:t>
            </w:r>
          </w:p>
        </w:tc>
        <w:tc>
          <w:tcPr>
            <w:tcW w:w="132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1 511,4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331,2  </w:t>
            </w:r>
          </w:p>
        </w:tc>
        <w:tc>
          <w:tcPr>
            <w:tcW w:w="1085"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337,3  </w:t>
            </w:r>
          </w:p>
        </w:tc>
      </w:tr>
      <w:tr w:rsidR="00773DC2" w:rsidRPr="009A1DEE">
        <w:trPr>
          <w:trHeight w:val="840"/>
          <w:jc w:val="center"/>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19"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416"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121 475,4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45 063,3  </w:t>
            </w:r>
          </w:p>
        </w:tc>
        <w:tc>
          <w:tcPr>
            <w:tcW w:w="132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76 412,1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085"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r>
      <w:tr w:rsidR="00773DC2" w:rsidRPr="009A1DEE">
        <w:trPr>
          <w:trHeight w:val="840"/>
          <w:jc w:val="center"/>
        </w:trPr>
        <w:tc>
          <w:tcPr>
            <w:tcW w:w="720" w:type="dxa"/>
            <w:vMerge/>
            <w:tcBorders>
              <w:left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19" w:type="dxa"/>
            <w:vMerge/>
            <w:tcBorders>
              <w:left w:val="single" w:sz="4" w:space="0" w:color="auto"/>
              <w:right w:val="single" w:sz="4" w:space="0" w:color="auto"/>
            </w:tcBorders>
            <w:vAlign w:val="center"/>
          </w:tcPr>
          <w:p w:rsidR="00773DC2" w:rsidRPr="009A1DEE" w:rsidRDefault="00773DC2" w:rsidP="0015074D">
            <w:pPr>
              <w:jc w:val="center"/>
              <w:rPr>
                <w:sz w:val="28"/>
                <w:szCs w:val="28"/>
              </w:rPr>
            </w:pPr>
          </w:p>
        </w:tc>
        <w:tc>
          <w:tcPr>
            <w:tcW w:w="5416"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2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085"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r>
      <w:tr w:rsidR="00773DC2" w:rsidRPr="009A1DEE">
        <w:trPr>
          <w:trHeight w:val="840"/>
          <w:jc w:val="center"/>
        </w:trPr>
        <w:tc>
          <w:tcPr>
            <w:tcW w:w="720" w:type="dxa"/>
            <w:vMerge/>
            <w:tcBorders>
              <w:left w:val="single" w:sz="4" w:space="0" w:color="auto"/>
              <w:bottom w:val="single" w:sz="4" w:space="0" w:color="auto"/>
              <w:right w:val="single" w:sz="4" w:space="0" w:color="auto"/>
            </w:tcBorders>
          </w:tcPr>
          <w:p w:rsidR="00773DC2" w:rsidRPr="009A1DEE" w:rsidRDefault="00773DC2" w:rsidP="0015074D">
            <w:pPr>
              <w:widowControl w:val="0"/>
              <w:autoSpaceDE w:val="0"/>
              <w:autoSpaceDN w:val="0"/>
              <w:adjustRightInd w:val="0"/>
              <w:jc w:val="both"/>
              <w:rPr>
                <w:sz w:val="28"/>
                <w:szCs w:val="28"/>
                <w:lang w:eastAsia="en-US"/>
              </w:rPr>
            </w:pPr>
          </w:p>
        </w:tc>
        <w:tc>
          <w:tcPr>
            <w:tcW w:w="2519" w:type="dxa"/>
            <w:vMerge/>
            <w:tcBorders>
              <w:left w:val="single" w:sz="4" w:space="0" w:color="auto"/>
              <w:bottom w:val="single" w:sz="4" w:space="0" w:color="auto"/>
              <w:right w:val="single" w:sz="4" w:space="0" w:color="auto"/>
            </w:tcBorders>
            <w:vAlign w:val="center"/>
          </w:tcPr>
          <w:p w:rsidR="00773DC2" w:rsidRPr="009A1DEE" w:rsidRDefault="00773DC2" w:rsidP="0015074D">
            <w:pPr>
              <w:jc w:val="center"/>
              <w:rPr>
                <w:sz w:val="28"/>
                <w:szCs w:val="28"/>
              </w:rPr>
            </w:pPr>
          </w:p>
        </w:tc>
        <w:tc>
          <w:tcPr>
            <w:tcW w:w="5416" w:type="dxa"/>
            <w:tcBorders>
              <w:top w:val="single" w:sz="4" w:space="0" w:color="auto"/>
              <w:left w:val="single" w:sz="4" w:space="0" w:color="auto"/>
              <w:bottom w:val="single" w:sz="4" w:space="0" w:color="auto"/>
              <w:right w:val="single" w:sz="4" w:space="0" w:color="auto"/>
            </w:tcBorders>
          </w:tcPr>
          <w:p w:rsidR="00773DC2" w:rsidRPr="009A1DEE" w:rsidRDefault="00773DC2" w:rsidP="0015074D">
            <w:r w:rsidRPr="009A1DEE">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32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rFonts w:ascii="Calibri" w:hAnsi="Calibri" w:cs="Calibri"/>
                <w:color w:val="000000"/>
                <w:sz w:val="22"/>
                <w:szCs w:val="22"/>
              </w:rPr>
            </w:pPr>
            <w:r>
              <w:rPr>
                <w:rFonts w:ascii="Calibri" w:hAnsi="Calibri" w:cs="Calibri"/>
                <w:color w:val="000000"/>
                <w:sz w:val="22"/>
                <w:szCs w:val="22"/>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sz w:val="22"/>
                <w:szCs w:val="22"/>
              </w:rPr>
            </w:pPr>
            <w:r>
              <w:rPr>
                <w:color w:val="000000"/>
                <w:sz w:val="22"/>
                <w:szCs w:val="22"/>
              </w:rPr>
              <w:t xml:space="preserve">0,0  </w:t>
            </w:r>
          </w:p>
        </w:tc>
        <w:tc>
          <w:tcPr>
            <w:tcW w:w="1085" w:type="dxa"/>
            <w:tcBorders>
              <w:top w:val="single" w:sz="4" w:space="0" w:color="auto"/>
              <w:left w:val="single" w:sz="4" w:space="0" w:color="auto"/>
              <w:bottom w:val="single" w:sz="4" w:space="0" w:color="auto"/>
              <w:right w:val="single" w:sz="4" w:space="0" w:color="auto"/>
            </w:tcBorders>
            <w:vAlign w:val="center"/>
          </w:tcPr>
          <w:p w:rsidR="00773DC2" w:rsidRDefault="00773DC2">
            <w:pPr>
              <w:jc w:val="center"/>
              <w:rPr>
                <w:color w:val="000000"/>
              </w:rPr>
            </w:pPr>
            <w:r>
              <w:rPr>
                <w:color w:val="000000"/>
              </w:rPr>
              <w:t xml:space="preserve">0,0  </w:t>
            </w:r>
          </w:p>
        </w:tc>
      </w:tr>
      <w:tr w:rsidR="00632461" w:rsidRPr="009A1DEE">
        <w:trPr>
          <w:trHeight w:val="840"/>
          <w:jc w:val="center"/>
        </w:trPr>
        <w:tc>
          <w:tcPr>
            <w:tcW w:w="720" w:type="dxa"/>
            <w:tcBorders>
              <w:left w:val="single" w:sz="4" w:space="0" w:color="auto"/>
              <w:bottom w:val="single" w:sz="4" w:space="0" w:color="auto"/>
              <w:right w:val="single" w:sz="4" w:space="0" w:color="auto"/>
            </w:tcBorders>
          </w:tcPr>
          <w:p w:rsidR="00632461" w:rsidRPr="009A1DEE" w:rsidRDefault="00632461" w:rsidP="005C24F1">
            <w:pPr>
              <w:widowControl w:val="0"/>
              <w:autoSpaceDE w:val="0"/>
              <w:autoSpaceDN w:val="0"/>
              <w:adjustRightInd w:val="0"/>
              <w:jc w:val="both"/>
              <w:rPr>
                <w:sz w:val="28"/>
                <w:szCs w:val="28"/>
                <w:lang w:eastAsia="en-US"/>
              </w:rPr>
            </w:pPr>
            <w:r w:rsidRPr="009A1DEE">
              <w:rPr>
                <w:sz w:val="28"/>
                <w:szCs w:val="28"/>
                <w:lang w:eastAsia="en-US"/>
              </w:rPr>
              <w:t>7</w:t>
            </w:r>
          </w:p>
        </w:tc>
        <w:tc>
          <w:tcPr>
            <w:tcW w:w="2519" w:type="dxa"/>
            <w:tcBorders>
              <w:left w:val="single" w:sz="4" w:space="0" w:color="auto"/>
              <w:bottom w:val="single" w:sz="4" w:space="0" w:color="auto"/>
              <w:right w:val="single" w:sz="4" w:space="0" w:color="auto"/>
            </w:tcBorders>
            <w:vAlign w:val="center"/>
          </w:tcPr>
          <w:p w:rsidR="00632461" w:rsidRPr="009A1DEE" w:rsidRDefault="00632461" w:rsidP="005C24F1">
            <w:pPr>
              <w:widowControl w:val="0"/>
              <w:autoSpaceDE w:val="0"/>
              <w:autoSpaceDN w:val="0"/>
              <w:adjustRightInd w:val="0"/>
              <w:jc w:val="center"/>
              <w:rPr>
                <w:b/>
                <w:sz w:val="28"/>
                <w:szCs w:val="28"/>
                <w:lang w:eastAsia="en-US"/>
              </w:rPr>
            </w:pPr>
            <w:r w:rsidRPr="009A1DEE">
              <w:rPr>
                <w:sz w:val="28"/>
                <w:szCs w:val="28"/>
                <w:lang w:eastAsia="en-US"/>
              </w:rPr>
              <w:t>Индикаторы достижения цели и показатели непосредственных результатов</w:t>
            </w:r>
            <w:r w:rsidRPr="009A1DEE">
              <w:rPr>
                <w:b/>
                <w:sz w:val="28"/>
                <w:szCs w:val="28"/>
                <w:lang w:eastAsia="en-US"/>
              </w:rPr>
              <w:t xml:space="preserve">  </w:t>
            </w:r>
          </w:p>
          <w:p w:rsidR="00632461" w:rsidRPr="009A1DEE" w:rsidRDefault="00632461" w:rsidP="005C24F1">
            <w:pPr>
              <w:jc w:val="center"/>
              <w:rPr>
                <w:sz w:val="28"/>
                <w:szCs w:val="28"/>
              </w:rPr>
            </w:pPr>
          </w:p>
        </w:tc>
        <w:tc>
          <w:tcPr>
            <w:tcW w:w="12321" w:type="dxa"/>
            <w:gridSpan w:val="6"/>
            <w:tcBorders>
              <w:top w:val="single" w:sz="4" w:space="0" w:color="auto"/>
              <w:left w:val="single" w:sz="4" w:space="0" w:color="auto"/>
              <w:bottom w:val="single" w:sz="4" w:space="0" w:color="auto"/>
              <w:right w:val="single" w:sz="4" w:space="0" w:color="auto"/>
            </w:tcBorders>
          </w:tcPr>
          <w:p w:rsidR="00632461" w:rsidRPr="009A1DEE" w:rsidRDefault="00632461">
            <w:pPr>
              <w:jc w:val="center"/>
              <w:rPr>
                <w:b/>
                <w:sz w:val="28"/>
                <w:szCs w:val="28"/>
                <w:lang w:eastAsia="en-US"/>
              </w:rPr>
            </w:pPr>
            <w:r w:rsidRPr="009A1DEE">
              <w:rPr>
                <w:b/>
                <w:sz w:val="28"/>
                <w:szCs w:val="28"/>
                <w:lang w:eastAsia="en-US"/>
              </w:rPr>
              <w:t>Индикаторы</w:t>
            </w:r>
          </w:p>
          <w:p w:rsidR="00632461" w:rsidRPr="009A1DEE" w:rsidRDefault="00632461">
            <w:pPr>
              <w:jc w:val="center"/>
              <w:rPr>
                <w:color w:val="000000"/>
              </w:rPr>
            </w:pPr>
            <w:r w:rsidRPr="009A1DEE">
              <w:rPr>
                <w:color w:val="000000"/>
              </w:rPr>
              <w:t>1.Доля образовательных организаций, в которых не требуется капитальный ремонт кровли, в общем количестве образовательных организаций  к 2022 году составит - 30%.</w:t>
            </w:r>
          </w:p>
          <w:p w:rsidR="00632461" w:rsidRPr="009A1DEE" w:rsidRDefault="00632461" w:rsidP="00632461">
            <w:pPr>
              <w:jc w:val="center"/>
              <w:rPr>
                <w:b/>
                <w:color w:val="000000"/>
                <w:sz w:val="28"/>
                <w:szCs w:val="28"/>
              </w:rPr>
            </w:pPr>
            <w:r w:rsidRPr="009A1DEE">
              <w:rPr>
                <w:b/>
                <w:color w:val="000000"/>
                <w:sz w:val="28"/>
                <w:szCs w:val="28"/>
              </w:rPr>
              <w:t>Показатели непосредственных результатов</w:t>
            </w:r>
          </w:p>
          <w:p w:rsidR="00632461" w:rsidRPr="009A1DEE" w:rsidRDefault="00632461" w:rsidP="005C24F1">
            <w:pPr>
              <w:numPr>
                <w:ilvl w:val="0"/>
                <w:numId w:val="19"/>
              </w:numPr>
              <w:rPr>
                <w:color w:val="000000"/>
                <w:sz w:val="28"/>
                <w:szCs w:val="28"/>
              </w:rPr>
            </w:pPr>
            <w:r w:rsidRPr="009A1DEE">
              <w:rPr>
                <w:color w:val="000000"/>
              </w:rPr>
              <w:t>Количество объектов, в  которых проведен капитальный ремонт кровли, в общем количестве объектов, требующих капитального ремонта кровли -9 учреждений</w:t>
            </w:r>
            <w:r w:rsidR="009C2B37">
              <w:rPr>
                <w:color w:val="000000"/>
              </w:rPr>
              <w:t xml:space="preserve"> к 2022 году</w:t>
            </w:r>
          </w:p>
          <w:p w:rsidR="00632461" w:rsidRPr="009A1DEE" w:rsidRDefault="00632461" w:rsidP="005C24F1">
            <w:pPr>
              <w:numPr>
                <w:ilvl w:val="0"/>
                <w:numId w:val="19"/>
              </w:numPr>
              <w:rPr>
                <w:color w:val="000000"/>
                <w:sz w:val="28"/>
                <w:szCs w:val="28"/>
              </w:rPr>
            </w:pPr>
            <w:r w:rsidRPr="009A1DEE">
              <w:rPr>
                <w:color w:val="000000"/>
              </w:rPr>
              <w:t xml:space="preserve"> Количество объектов, в  которых проведен капитальный ремонт не менее 1 </w:t>
            </w:r>
            <w:r w:rsidR="009C2B37">
              <w:rPr>
                <w:color w:val="000000"/>
              </w:rPr>
              <w:t>ежегодно</w:t>
            </w:r>
          </w:p>
          <w:p w:rsidR="00632461" w:rsidRPr="009A1DEE" w:rsidRDefault="00632461" w:rsidP="005C24F1">
            <w:pPr>
              <w:numPr>
                <w:ilvl w:val="0"/>
                <w:numId w:val="19"/>
              </w:numPr>
              <w:rPr>
                <w:b/>
                <w:color w:val="000000"/>
                <w:sz w:val="28"/>
                <w:szCs w:val="28"/>
              </w:rPr>
            </w:pPr>
            <w:r w:rsidRPr="009A1DEE">
              <w:rPr>
                <w:color w:val="000000"/>
              </w:rPr>
              <w:t>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 не менее 1 учреждения</w:t>
            </w:r>
          </w:p>
        </w:tc>
      </w:tr>
    </w:tbl>
    <w:p w:rsidR="0063292D" w:rsidRPr="009A1DEE" w:rsidRDefault="0063292D" w:rsidP="0063292D">
      <w:pPr>
        <w:widowControl w:val="0"/>
        <w:autoSpaceDE w:val="0"/>
        <w:autoSpaceDN w:val="0"/>
        <w:adjustRightInd w:val="0"/>
        <w:jc w:val="center"/>
        <w:rPr>
          <w:b/>
          <w:sz w:val="28"/>
          <w:szCs w:val="28"/>
        </w:rPr>
      </w:pPr>
    </w:p>
    <w:p w:rsidR="0063292D" w:rsidRPr="009A1DEE" w:rsidRDefault="0063292D" w:rsidP="0063292D">
      <w:pPr>
        <w:widowControl w:val="0"/>
        <w:autoSpaceDE w:val="0"/>
        <w:autoSpaceDN w:val="0"/>
        <w:adjustRightInd w:val="0"/>
        <w:spacing w:line="360" w:lineRule="auto"/>
        <w:ind w:firstLine="709"/>
        <w:jc w:val="center"/>
        <w:rPr>
          <w:b/>
          <w:sz w:val="28"/>
          <w:szCs w:val="28"/>
        </w:rPr>
      </w:pPr>
      <w:r w:rsidRPr="009A1DEE">
        <w:rPr>
          <w:b/>
          <w:sz w:val="28"/>
          <w:szCs w:val="28"/>
        </w:rPr>
        <w:t>3.6.2. ХАРАКТЕРИСТИКА ТЕКУЩЕГО СОСТОЯНИЯ</w:t>
      </w:r>
    </w:p>
    <w:p w:rsidR="0063292D" w:rsidRPr="009A1DEE" w:rsidRDefault="0063292D" w:rsidP="0063292D">
      <w:pPr>
        <w:autoSpaceDE w:val="0"/>
        <w:autoSpaceDN w:val="0"/>
        <w:adjustRightInd w:val="0"/>
        <w:ind w:firstLine="709"/>
        <w:jc w:val="both"/>
      </w:pPr>
      <w:r w:rsidRPr="009A1DEE">
        <w:rPr>
          <w:sz w:val="28"/>
          <w:szCs w:val="28"/>
        </w:rPr>
        <w:t>Федеральными государственными образовательными стандартами общего образования, утвержденными приказами Министерства образования и науки Российской Федерации от 6 октября 2009 года № 373, от 17.12.2010 года № 1897, от 17.05.2012 года № 413,  установлены требования, в том числе, к материально-техническим условиям реализации основных образовательных программ начального общего, основного общего, среднего общего образования. Результатом реализации указанных требований должно быть создание образовательной среды, обеспечивающей достижение целей начального общего, основного общего, среднего общего образования, его высокое качество, доступность и открытость для обучающихся, гарантирующей охрану и укрепление физического, психологического и социального здоровья обучающихся.</w:t>
      </w:r>
      <w:r w:rsidRPr="009A1DEE">
        <w:t xml:space="preserve"> </w:t>
      </w:r>
    </w:p>
    <w:p w:rsidR="0063292D" w:rsidRPr="009A1DEE" w:rsidRDefault="0063292D" w:rsidP="0063292D">
      <w:pPr>
        <w:autoSpaceDE w:val="0"/>
        <w:autoSpaceDN w:val="0"/>
        <w:adjustRightInd w:val="0"/>
        <w:ind w:firstLine="709"/>
        <w:jc w:val="both"/>
        <w:rPr>
          <w:sz w:val="28"/>
          <w:szCs w:val="28"/>
        </w:rPr>
      </w:pPr>
      <w:r w:rsidRPr="009A1DEE">
        <w:rPr>
          <w:sz w:val="28"/>
          <w:szCs w:val="28"/>
        </w:rPr>
        <w:lastRenderedPageBreak/>
        <w:t>В 2018 был проведен мониторинг материально-технического стояния общеобразовательных учреждений. По итогам проведенного мониторинга:</w:t>
      </w:r>
    </w:p>
    <w:p w:rsidR="0063292D" w:rsidRPr="009A1DEE" w:rsidRDefault="0063292D" w:rsidP="0063292D">
      <w:pPr>
        <w:autoSpaceDE w:val="0"/>
        <w:autoSpaceDN w:val="0"/>
        <w:adjustRightInd w:val="0"/>
        <w:ind w:firstLine="709"/>
        <w:jc w:val="both"/>
        <w:rPr>
          <w:sz w:val="28"/>
          <w:szCs w:val="28"/>
        </w:rPr>
      </w:pPr>
      <w:r w:rsidRPr="009A1DEE">
        <w:rPr>
          <w:sz w:val="28"/>
          <w:szCs w:val="28"/>
        </w:rPr>
        <w:t xml:space="preserve"> необходимо провести комплексный капитальный ремонт в 1 учреждении (общее количество учреждений – 29).</w:t>
      </w:r>
    </w:p>
    <w:p w:rsidR="0063292D" w:rsidRPr="009A1DEE" w:rsidRDefault="0063292D" w:rsidP="0063292D">
      <w:pPr>
        <w:ind w:firstLine="708"/>
        <w:jc w:val="both"/>
        <w:rPr>
          <w:sz w:val="28"/>
          <w:szCs w:val="28"/>
        </w:rPr>
      </w:pPr>
      <w:r w:rsidRPr="009A1DEE">
        <w:rPr>
          <w:sz w:val="28"/>
          <w:szCs w:val="28"/>
        </w:rPr>
        <w:t xml:space="preserve">необходимо выполнить следующие ремонтные работы капитального характера: </w:t>
      </w:r>
    </w:p>
    <w:p w:rsidR="0063292D" w:rsidRPr="009A1DEE" w:rsidRDefault="0063292D" w:rsidP="0063292D">
      <w:pPr>
        <w:ind w:firstLine="709"/>
        <w:jc w:val="both"/>
        <w:rPr>
          <w:sz w:val="28"/>
          <w:szCs w:val="28"/>
        </w:rPr>
      </w:pPr>
      <w:r w:rsidRPr="009A1DEE">
        <w:rPr>
          <w:sz w:val="28"/>
          <w:szCs w:val="28"/>
        </w:rPr>
        <w:t xml:space="preserve">- капитальный ремонт кровель – 12 учреждений ; </w:t>
      </w:r>
    </w:p>
    <w:p w:rsidR="0063292D" w:rsidRPr="009A1DEE" w:rsidRDefault="0063292D" w:rsidP="0063292D">
      <w:pPr>
        <w:ind w:firstLine="709"/>
        <w:jc w:val="both"/>
        <w:rPr>
          <w:sz w:val="28"/>
          <w:szCs w:val="28"/>
        </w:rPr>
      </w:pPr>
      <w:r w:rsidRPr="009A1DEE">
        <w:rPr>
          <w:sz w:val="28"/>
          <w:szCs w:val="28"/>
        </w:rPr>
        <w:t>- капитальный ремонт систем электроснабжения – 15  учреждений;</w:t>
      </w:r>
    </w:p>
    <w:p w:rsidR="0063292D" w:rsidRPr="009A1DEE" w:rsidRDefault="0063292D" w:rsidP="0063292D">
      <w:pPr>
        <w:ind w:firstLine="709"/>
        <w:jc w:val="both"/>
        <w:rPr>
          <w:sz w:val="28"/>
          <w:szCs w:val="28"/>
        </w:rPr>
      </w:pPr>
      <w:r w:rsidRPr="009A1DEE">
        <w:rPr>
          <w:sz w:val="28"/>
          <w:szCs w:val="28"/>
        </w:rPr>
        <w:t>- капитальный ремонт системы отопления –  4 учреждения;</w:t>
      </w:r>
    </w:p>
    <w:p w:rsidR="0063292D" w:rsidRPr="009A1DEE" w:rsidRDefault="0063292D" w:rsidP="0063292D">
      <w:pPr>
        <w:ind w:firstLine="709"/>
        <w:jc w:val="both"/>
        <w:rPr>
          <w:sz w:val="28"/>
          <w:szCs w:val="28"/>
        </w:rPr>
      </w:pPr>
      <w:r w:rsidRPr="009A1DEE">
        <w:rPr>
          <w:sz w:val="28"/>
          <w:szCs w:val="28"/>
        </w:rPr>
        <w:t>- капитальный ремонт инженерных сетей – 11 учреждений;</w:t>
      </w:r>
    </w:p>
    <w:p w:rsidR="0063292D" w:rsidRPr="009A1DEE" w:rsidRDefault="0063292D" w:rsidP="0063292D">
      <w:pPr>
        <w:ind w:firstLine="709"/>
        <w:jc w:val="both"/>
        <w:rPr>
          <w:sz w:val="28"/>
          <w:szCs w:val="28"/>
        </w:rPr>
      </w:pPr>
      <w:r w:rsidRPr="009A1DEE">
        <w:rPr>
          <w:sz w:val="28"/>
          <w:szCs w:val="28"/>
        </w:rPr>
        <w:t>- капитальный ремонт фасадов - 18 учреждений;</w:t>
      </w:r>
    </w:p>
    <w:p w:rsidR="0063292D" w:rsidRPr="009A1DEE" w:rsidRDefault="0063292D" w:rsidP="0063292D">
      <w:pPr>
        <w:ind w:firstLine="709"/>
        <w:jc w:val="both"/>
        <w:rPr>
          <w:sz w:val="28"/>
          <w:szCs w:val="28"/>
        </w:rPr>
      </w:pPr>
      <w:r w:rsidRPr="009A1DEE">
        <w:rPr>
          <w:sz w:val="28"/>
          <w:szCs w:val="28"/>
        </w:rPr>
        <w:t>- капитальный ремонт внутренних помещений  – 16 учреждений ;</w:t>
      </w:r>
    </w:p>
    <w:p w:rsidR="0063292D" w:rsidRPr="009A1DEE" w:rsidRDefault="0063292D" w:rsidP="0063292D">
      <w:pPr>
        <w:ind w:firstLine="709"/>
        <w:jc w:val="both"/>
        <w:rPr>
          <w:sz w:val="28"/>
          <w:szCs w:val="28"/>
        </w:rPr>
      </w:pPr>
      <w:r w:rsidRPr="009A1DEE">
        <w:rPr>
          <w:sz w:val="28"/>
          <w:szCs w:val="28"/>
        </w:rPr>
        <w:t>- благоустройство территорий   –12 учреждений.</w:t>
      </w:r>
    </w:p>
    <w:p w:rsidR="0063292D" w:rsidRPr="009A1DEE" w:rsidRDefault="0063292D" w:rsidP="0063292D">
      <w:pPr>
        <w:autoSpaceDE w:val="0"/>
        <w:autoSpaceDN w:val="0"/>
        <w:adjustRightInd w:val="0"/>
        <w:ind w:firstLine="709"/>
        <w:jc w:val="both"/>
      </w:pPr>
    </w:p>
    <w:p w:rsidR="00430C4D" w:rsidRPr="009A1DEE" w:rsidRDefault="00F040A1" w:rsidP="0063292D">
      <w:pPr>
        <w:autoSpaceDE w:val="0"/>
        <w:autoSpaceDN w:val="0"/>
        <w:adjustRightInd w:val="0"/>
        <w:ind w:firstLine="709"/>
        <w:jc w:val="both"/>
        <w:rPr>
          <w:sz w:val="28"/>
          <w:szCs w:val="28"/>
        </w:rPr>
      </w:pPr>
      <w:r w:rsidRPr="009A1DEE">
        <w:rPr>
          <w:sz w:val="28"/>
          <w:szCs w:val="28"/>
        </w:rPr>
        <w:t>С 2019 года образовательные учреждения включены в программу «Капитальный ремонт образовательных  организаций Нижегородской области, реализующих общеобразовательные программы». Мероприятия программы рассчитаны на проведение капитального ремонта в 26 школах до 2024 года. В первую очередь проводится капитальный ремонт кровли, а именно в 2019 году проведен ремонт кровли МАОУ СШ № 6 на общую сумму 6700,8 тыс. рублей, в 2020 году – МАОУ СШ № 8-</w:t>
      </w:r>
      <w:r w:rsidR="00430C4D" w:rsidRPr="009A1DEE">
        <w:rPr>
          <w:sz w:val="28"/>
          <w:szCs w:val="28"/>
        </w:rPr>
        <w:t>7076,8 тыс. рублей.</w:t>
      </w:r>
      <w:r w:rsidRPr="009A1DEE">
        <w:rPr>
          <w:sz w:val="28"/>
          <w:szCs w:val="28"/>
        </w:rPr>
        <w:t xml:space="preserve"> </w:t>
      </w:r>
    </w:p>
    <w:p w:rsidR="00430C4D" w:rsidRPr="009A1DEE" w:rsidRDefault="00430C4D" w:rsidP="0063292D">
      <w:pPr>
        <w:autoSpaceDE w:val="0"/>
        <w:autoSpaceDN w:val="0"/>
        <w:adjustRightInd w:val="0"/>
        <w:ind w:firstLine="709"/>
        <w:jc w:val="both"/>
        <w:rPr>
          <w:sz w:val="28"/>
          <w:szCs w:val="28"/>
        </w:rPr>
      </w:pPr>
      <w:r w:rsidRPr="009A1DEE">
        <w:rPr>
          <w:sz w:val="28"/>
          <w:szCs w:val="28"/>
        </w:rPr>
        <w:t>Более того, за счет средств субвенций областного бюджета в 2018году было отремонтировано 14учреждений (</w:t>
      </w:r>
      <w:r w:rsidRPr="009A1DEE">
        <w:rPr>
          <w:rFonts w:eastAsia="Times New Roman"/>
          <w:sz w:val="28"/>
          <w:szCs w:val="28"/>
        </w:rPr>
        <w:t>МБОУ  ОШ №15, МБОУ  Каликинская СШ</w:t>
      </w:r>
      <w:r w:rsidRPr="009A1DEE">
        <w:rPr>
          <w:rFonts w:eastAsia="Times New Roman"/>
          <w:sz w:val="28"/>
          <w:szCs w:val="28"/>
          <w:shd w:val="clear" w:color="auto" w:fill="FFFFFF"/>
        </w:rPr>
        <w:t xml:space="preserve"> МАОУ ОШ N5 МАОУ СШ № </w:t>
      </w:r>
      <w:smartTag w:uri="urn:schemas-microsoft-com:office:smarttags" w:element="metricconverter">
        <w:smartTagPr>
          <w:attr w:name="ProductID" w:val="4 г"/>
        </w:smartTagPr>
        <w:r w:rsidRPr="009A1DEE">
          <w:rPr>
            <w:rFonts w:eastAsia="Times New Roman"/>
            <w:sz w:val="28"/>
            <w:szCs w:val="28"/>
            <w:shd w:val="clear" w:color="auto" w:fill="FFFFFF"/>
          </w:rPr>
          <w:t>4 г</w:t>
        </w:r>
      </w:smartTag>
      <w:r w:rsidRPr="009A1DEE">
        <w:rPr>
          <w:rFonts w:eastAsia="Times New Roman"/>
          <w:sz w:val="28"/>
          <w:szCs w:val="28"/>
          <w:shd w:val="clear" w:color="auto" w:fill="FFFFFF"/>
        </w:rPr>
        <w:t>.Бор</w:t>
      </w:r>
      <w:r w:rsidRPr="009A1DEE">
        <w:rPr>
          <w:rFonts w:eastAsia="Times New Roman"/>
          <w:sz w:val="28"/>
          <w:szCs w:val="28"/>
        </w:rPr>
        <w:t xml:space="preserve"> МАОУ  СШ №11 МАОУ  СШ №8</w:t>
      </w:r>
      <w:r w:rsidRPr="009A1DEE">
        <w:rPr>
          <w:rFonts w:eastAsia="Times New Roman"/>
          <w:sz w:val="28"/>
          <w:szCs w:val="28"/>
          <w:shd w:val="clear" w:color="auto" w:fill="FFFFFF"/>
        </w:rPr>
        <w:t xml:space="preserve"> МАОУ Большепикинская ОШ</w:t>
      </w:r>
      <w:r w:rsidRPr="009A1DEE">
        <w:rPr>
          <w:rFonts w:eastAsia="Times New Roman"/>
          <w:sz w:val="28"/>
          <w:szCs w:val="28"/>
        </w:rPr>
        <w:t xml:space="preserve"> МБОУ  Совхозская ОШ МБОУ Линдовская СШ</w:t>
      </w:r>
      <w:r w:rsidRPr="009A1DEE">
        <w:rPr>
          <w:rFonts w:eastAsia="Times New Roman"/>
          <w:sz w:val="28"/>
          <w:szCs w:val="28"/>
          <w:shd w:val="clear" w:color="auto" w:fill="FFFFFF"/>
        </w:rPr>
        <w:t xml:space="preserve"> МБОУ СШ № </w:t>
      </w:r>
      <w:smartTag w:uri="urn:schemas-microsoft-com:office:smarttags" w:element="metricconverter">
        <w:smartTagPr>
          <w:attr w:name="ProductID" w:val="10 г"/>
        </w:smartTagPr>
        <w:r w:rsidRPr="009A1DEE">
          <w:rPr>
            <w:rFonts w:eastAsia="Times New Roman"/>
            <w:sz w:val="28"/>
            <w:szCs w:val="28"/>
            <w:shd w:val="clear" w:color="auto" w:fill="FFFFFF"/>
          </w:rPr>
          <w:t>10 г</w:t>
        </w:r>
      </w:smartTag>
      <w:r w:rsidRPr="009A1DEE">
        <w:rPr>
          <w:rFonts w:eastAsia="Times New Roman"/>
          <w:sz w:val="28"/>
          <w:szCs w:val="28"/>
          <w:shd w:val="clear" w:color="auto" w:fill="FFFFFF"/>
        </w:rPr>
        <w:t>. Бор</w:t>
      </w:r>
      <w:r w:rsidRPr="009A1DEE">
        <w:rPr>
          <w:rFonts w:eastAsia="Times New Roman"/>
          <w:sz w:val="28"/>
          <w:szCs w:val="28"/>
        </w:rPr>
        <w:t xml:space="preserve"> МБОУ «Октябрьская СШ» МАОУ  СШ №2 МБОУ  СШ № </w:t>
      </w:r>
      <w:smartTag w:uri="urn:schemas-microsoft-com:office:smarttags" w:element="metricconverter">
        <w:smartTagPr>
          <w:attr w:name="ProductID" w:val="6 г"/>
        </w:smartTagPr>
        <w:r w:rsidRPr="009A1DEE">
          <w:rPr>
            <w:rFonts w:eastAsia="Times New Roman"/>
            <w:sz w:val="28"/>
            <w:szCs w:val="28"/>
          </w:rPr>
          <w:t>6 г</w:t>
        </w:r>
      </w:smartTag>
      <w:r w:rsidRPr="009A1DEE">
        <w:rPr>
          <w:rFonts w:eastAsia="Times New Roman"/>
          <w:sz w:val="28"/>
          <w:szCs w:val="28"/>
        </w:rPr>
        <w:t xml:space="preserve">.Бора) </w:t>
      </w:r>
      <w:r w:rsidRPr="009A1DEE">
        <w:rPr>
          <w:sz w:val="28"/>
          <w:szCs w:val="28"/>
        </w:rPr>
        <w:t>на общую сумму 59 595,96 тыс рублей, из них 595,96 тыс. руб –местный бюджет.</w:t>
      </w:r>
    </w:p>
    <w:p w:rsidR="00430C4D" w:rsidRDefault="00430C4D" w:rsidP="0063292D">
      <w:pPr>
        <w:autoSpaceDE w:val="0"/>
        <w:autoSpaceDN w:val="0"/>
        <w:adjustRightInd w:val="0"/>
        <w:ind w:firstLine="709"/>
        <w:jc w:val="both"/>
        <w:rPr>
          <w:rFonts w:eastAsia="Times New Roman"/>
          <w:color w:val="000000"/>
          <w:sz w:val="28"/>
          <w:szCs w:val="28"/>
        </w:rPr>
      </w:pPr>
      <w:r w:rsidRPr="009A1DEE">
        <w:rPr>
          <w:sz w:val="28"/>
          <w:szCs w:val="28"/>
        </w:rPr>
        <w:t>В 2019 году за счет средств субвенций областного бюджета отремонтировано 7 учреждений (</w:t>
      </w:r>
      <w:r w:rsidRPr="009A1DEE">
        <w:rPr>
          <w:rFonts w:eastAsia="Times New Roman"/>
          <w:color w:val="000000"/>
          <w:sz w:val="28"/>
          <w:szCs w:val="28"/>
        </w:rPr>
        <w:t>МБОУ Краснослободская школа МБОУ СШ № 10МБДУ кв д/с № 9 "Золотой ключик" МБДОУ д/с "Ивушка" МБДОУ д/с № 21 "Ладушки МБДОУ № 18 "Росинка" МБДОУ д/с № 18 "Жемчужинка") на</w:t>
      </w:r>
      <w:r w:rsidR="002540B4">
        <w:rPr>
          <w:rFonts w:eastAsia="Times New Roman"/>
          <w:color w:val="000000"/>
          <w:sz w:val="28"/>
          <w:szCs w:val="28"/>
        </w:rPr>
        <w:t xml:space="preserve"> </w:t>
      </w:r>
      <w:r w:rsidRPr="009A1DEE">
        <w:rPr>
          <w:rFonts w:eastAsia="Times New Roman"/>
          <w:color w:val="000000"/>
          <w:sz w:val="28"/>
          <w:szCs w:val="28"/>
        </w:rPr>
        <w:t>общую сумму 16521, 3 тыс. руб</w:t>
      </w:r>
    </w:p>
    <w:p w:rsidR="002540B4" w:rsidRPr="009A1DEE" w:rsidRDefault="002540B4" w:rsidP="0063292D">
      <w:pPr>
        <w:autoSpaceDE w:val="0"/>
        <w:autoSpaceDN w:val="0"/>
        <w:adjustRightInd w:val="0"/>
        <w:ind w:firstLine="709"/>
        <w:jc w:val="both"/>
        <w:rPr>
          <w:sz w:val="28"/>
          <w:szCs w:val="28"/>
        </w:rPr>
      </w:pPr>
      <w:r>
        <w:rPr>
          <w:rFonts w:eastAsia="Times New Roman"/>
          <w:color w:val="000000"/>
          <w:sz w:val="28"/>
          <w:szCs w:val="28"/>
        </w:rPr>
        <w:t>В 2020 году</w:t>
      </w:r>
      <w:r w:rsidRPr="002540B4">
        <w:rPr>
          <w:sz w:val="28"/>
          <w:szCs w:val="28"/>
        </w:rPr>
        <w:t xml:space="preserve"> </w:t>
      </w:r>
      <w:r w:rsidRPr="009A1DEE">
        <w:rPr>
          <w:sz w:val="28"/>
          <w:szCs w:val="28"/>
        </w:rPr>
        <w:t>за счет средств субвенций областного бюджета</w:t>
      </w:r>
      <w:r>
        <w:rPr>
          <w:sz w:val="28"/>
          <w:szCs w:val="28"/>
        </w:rPr>
        <w:t xml:space="preserve"> отремонтировано</w:t>
      </w:r>
      <w:r w:rsidR="004B0344">
        <w:rPr>
          <w:sz w:val="28"/>
          <w:szCs w:val="28"/>
        </w:rPr>
        <w:t xml:space="preserve"> 11 учреждений </w:t>
      </w:r>
      <w:r>
        <w:rPr>
          <w:sz w:val="28"/>
          <w:szCs w:val="28"/>
        </w:rPr>
        <w:t xml:space="preserve"> ( МБОУ Чистопольская СШ, МАОУ Затонская СШ, МАОУ СШ № 8 , МАОУ СШ № 2, МАОУ ОШ № 5,МАОУ СШ № 12, МАОУ Лицей, МБОУ ОШ № 20, МБОУ НШ № 17, МАОУ СШ № 22,  МБДОУ д\с № 16 «Былина»)</w:t>
      </w:r>
      <w:r w:rsidR="00884995">
        <w:rPr>
          <w:sz w:val="28"/>
          <w:szCs w:val="28"/>
        </w:rPr>
        <w:t xml:space="preserve"> </w:t>
      </w:r>
      <w:r>
        <w:rPr>
          <w:sz w:val="28"/>
          <w:szCs w:val="28"/>
        </w:rPr>
        <w:t>на общую сумму 59 618,369 тыс. руб.</w:t>
      </w:r>
    </w:p>
    <w:p w:rsidR="0063292D" w:rsidRPr="009A1DEE" w:rsidRDefault="00430C4D" w:rsidP="0063292D">
      <w:pPr>
        <w:autoSpaceDE w:val="0"/>
        <w:autoSpaceDN w:val="0"/>
        <w:adjustRightInd w:val="0"/>
        <w:ind w:firstLine="709"/>
        <w:jc w:val="both"/>
        <w:rPr>
          <w:sz w:val="28"/>
          <w:szCs w:val="28"/>
        </w:rPr>
      </w:pPr>
      <w:r w:rsidRPr="009A1DEE">
        <w:rPr>
          <w:sz w:val="28"/>
          <w:szCs w:val="28"/>
        </w:rPr>
        <w:t xml:space="preserve"> </w:t>
      </w:r>
      <w:r w:rsidR="0063292D" w:rsidRPr="009A1DEE">
        <w:rPr>
          <w:sz w:val="28"/>
          <w:szCs w:val="28"/>
        </w:rPr>
        <w:t>Проведение капитального ремонта учреждений городского округа город Бор будет способствовать повышению доступности качественного общего образования:</w:t>
      </w:r>
    </w:p>
    <w:p w:rsidR="0063292D" w:rsidRPr="009A1DEE" w:rsidRDefault="0063292D" w:rsidP="0063292D">
      <w:pPr>
        <w:autoSpaceDE w:val="0"/>
        <w:autoSpaceDN w:val="0"/>
        <w:adjustRightInd w:val="0"/>
        <w:ind w:firstLine="709"/>
        <w:jc w:val="both"/>
        <w:rPr>
          <w:sz w:val="28"/>
          <w:szCs w:val="28"/>
        </w:rPr>
      </w:pPr>
      <w:r w:rsidRPr="009A1DEE">
        <w:rPr>
          <w:sz w:val="28"/>
          <w:szCs w:val="28"/>
        </w:rPr>
        <w:t>- позволит МОО обеспечить организацию всех видов учебной деятельности обучающихся;</w:t>
      </w:r>
    </w:p>
    <w:p w:rsidR="0063292D" w:rsidRPr="009A1DEE" w:rsidRDefault="0063292D" w:rsidP="0063292D">
      <w:pPr>
        <w:autoSpaceDE w:val="0"/>
        <w:autoSpaceDN w:val="0"/>
        <w:adjustRightInd w:val="0"/>
        <w:ind w:firstLine="709"/>
        <w:jc w:val="both"/>
        <w:rPr>
          <w:sz w:val="28"/>
          <w:szCs w:val="28"/>
        </w:rPr>
      </w:pPr>
      <w:r w:rsidRPr="009A1DEE">
        <w:rPr>
          <w:sz w:val="28"/>
          <w:szCs w:val="28"/>
        </w:rPr>
        <w:lastRenderedPageBreak/>
        <w:t>- обеспечит возможность организации внеурочной деятельности обучающихся по направлениям развития личности в различных формах в соответствии с федеральными государственными образовательными стандартами общего образования;</w:t>
      </w:r>
    </w:p>
    <w:p w:rsidR="0063292D" w:rsidRPr="009A1DEE" w:rsidRDefault="0063292D" w:rsidP="0063292D">
      <w:pPr>
        <w:autoSpaceDE w:val="0"/>
        <w:autoSpaceDN w:val="0"/>
        <w:adjustRightInd w:val="0"/>
        <w:ind w:firstLine="709"/>
        <w:jc w:val="both"/>
        <w:rPr>
          <w:sz w:val="28"/>
          <w:szCs w:val="28"/>
        </w:rPr>
      </w:pPr>
      <w:r w:rsidRPr="009A1DEE">
        <w:rPr>
          <w:sz w:val="28"/>
          <w:szCs w:val="28"/>
        </w:rPr>
        <w:t>- будет способствовать повышению качества предоставления услуг дополнительного образования детей;</w:t>
      </w:r>
    </w:p>
    <w:p w:rsidR="0063292D" w:rsidRPr="009A1DEE" w:rsidRDefault="0063292D" w:rsidP="0063292D">
      <w:pPr>
        <w:autoSpaceDE w:val="0"/>
        <w:autoSpaceDN w:val="0"/>
        <w:adjustRightInd w:val="0"/>
        <w:ind w:firstLine="709"/>
        <w:jc w:val="both"/>
        <w:rPr>
          <w:sz w:val="28"/>
          <w:szCs w:val="28"/>
        </w:rPr>
      </w:pPr>
      <w:r w:rsidRPr="009A1DEE">
        <w:rPr>
          <w:sz w:val="28"/>
          <w:szCs w:val="28"/>
        </w:rPr>
        <w:t>-</w:t>
      </w:r>
      <w:r w:rsidRPr="009A1DEE">
        <w:t xml:space="preserve"> </w:t>
      </w:r>
      <w:r w:rsidRPr="009A1DEE">
        <w:rPr>
          <w:sz w:val="28"/>
          <w:szCs w:val="28"/>
        </w:rPr>
        <w:t>расширит возможности для посещения обучающимися музеев, учреждений библиотечной системы, культурных центров; участия в массовых мероприятиях, праздниках, театрализованных программах и мастер-классах, проводимых данными учреждениями, в соответствии с индивидуальными потребностями и запросами обучающихся;</w:t>
      </w:r>
    </w:p>
    <w:p w:rsidR="0063292D" w:rsidRPr="009A1DEE" w:rsidRDefault="0063292D" w:rsidP="0063292D">
      <w:pPr>
        <w:autoSpaceDE w:val="0"/>
        <w:autoSpaceDN w:val="0"/>
        <w:adjustRightInd w:val="0"/>
        <w:ind w:firstLine="709"/>
        <w:jc w:val="both"/>
        <w:rPr>
          <w:sz w:val="28"/>
          <w:szCs w:val="28"/>
        </w:rPr>
      </w:pPr>
      <w:r w:rsidRPr="009A1DEE">
        <w:rPr>
          <w:sz w:val="28"/>
          <w:szCs w:val="28"/>
        </w:rPr>
        <w:t>- будет способствовать снижению утомляемости обучающихся.</w:t>
      </w:r>
    </w:p>
    <w:p w:rsidR="0063292D" w:rsidRPr="009A1DEE" w:rsidRDefault="0063292D" w:rsidP="0063292D">
      <w:pPr>
        <w:widowControl w:val="0"/>
        <w:autoSpaceDE w:val="0"/>
        <w:autoSpaceDN w:val="0"/>
        <w:adjustRightInd w:val="0"/>
        <w:spacing w:line="360" w:lineRule="auto"/>
        <w:ind w:firstLine="709"/>
        <w:jc w:val="center"/>
        <w:rPr>
          <w:b/>
          <w:sz w:val="28"/>
          <w:szCs w:val="28"/>
        </w:rPr>
      </w:pPr>
    </w:p>
    <w:p w:rsidR="0063292D" w:rsidRPr="009A1DEE" w:rsidRDefault="00D45261" w:rsidP="0063292D">
      <w:pPr>
        <w:widowControl w:val="0"/>
        <w:autoSpaceDE w:val="0"/>
        <w:autoSpaceDN w:val="0"/>
        <w:adjustRightInd w:val="0"/>
        <w:spacing w:line="360" w:lineRule="auto"/>
        <w:jc w:val="center"/>
        <w:rPr>
          <w:b/>
          <w:sz w:val="28"/>
          <w:szCs w:val="28"/>
        </w:rPr>
      </w:pPr>
      <w:r>
        <w:rPr>
          <w:b/>
          <w:sz w:val="28"/>
          <w:szCs w:val="28"/>
        </w:rPr>
        <w:t>3.6</w:t>
      </w:r>
      <w:r w:rsidR="0063292D" w:rsidRPr="009A1DEE">
        <w:rPr>
          <w:b/>
          <w:sz w:val="28"/>
          <w:szCs w:val="28"/>
        </w:rPr>
        <w:t>.3.ЦЕЛИ И ЗАДАЧИ ПОДПРОГРАММЫ</w:t>
      </w:r>
    </w:p>
    <w:p w:rsidR="0063292D" w:rsidRPr="009A1DEE" w:rsidRDefault="0063292D" w:rsidP="0063292D">
      <w:pPr>
        <w:ind w:firstLine="567"/>
        <w:jc w:val="both"/>
        <w:rPr>
          <w:sz w:val="28"/>
          <w:szCs w:val="28"/>
        </w:rPr>
      </w:pPr>
      <w:r w:rsidRPr="009A1DEE">
        <w:rPr>
          <w:sz w:val="28"/>
          <w:szCs w:val="28"/>
        </w:rPr>
        <w:t>Целью данной Подпрограммы является 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63292D" w:rsidRPr="009A1DEE" w:rsidRDefault="0063292D" w:rsidP="0063292D">
      <w:pPr>
        <w:ind w:firstLine="567"/>
        <w:jc w:val="both"/>
        <w:rPr>
          <w:sz w:val="28"/>
          <w:szCs w:val="28"/>
        </w:rPr>
      </w:pPr>
      <w:r w:rsidRPr="009A1DEE">
        <w:rPr>
          <w:sz w:val="28"/>
          <w:szCs w:val="28"/>
        </w:rPr>
        <w:t>Для реализации указанной цели Подпрограммой предусмотрено решение следующих задач:</w:t>
      </w:r>
    </w:p>
    <w:p w:rsidR="0063292D" w:rsidRPr="009A1DEE" w:rsidRDefault="0063292D" w:rsidP="0063292D">
      <w:pPr>
        <w:widowControl w:val="0"/>
        <w:autoSpaceDE w:val="0"/>
        <w:autoSpaceDN w:val="0"/>
        <w:adjustRightInd w:val="0"/>
        <w:ind w:firstLine="567"/>
        <w:contextualSpacing/>
        <w:jc w:val="both"/>
        <w:rPr>
          <w:sz w:val="28"/>
          <w:szCs w:val="28"/>
        </w:rPr>
      </w:pPr>
      <w:r w:rsidRPr="009A1DEE">
        <w:rPr>
          <w:sz w:val="28"/>
          <w:szCs w:val="28"/>
        </w:rPr>
        <w:t>1. Обеспечение нормативных требований, предъявляемых к  муниципальным образовательным организациям,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комфортного образовательного процесса</w:t>
      </w:r>
    </w:p>
    <w:p w:rsidR="0063292D" w:rsidRPr="009A1DEE" w:rsidRDefault="00D45261" w:rsidP="0063292D">
      <w:pPr>
        <w:widowControl w:val="0"/>
        <w:autoSpaceDE w:val="0"/>
        <w:autoSpaceDN w:val="0"/>
        <w:adjustRightInd w:val="0"/>
        <w:ind w:left="709"/>
        <w:contextualSpacing/>
        <w:jc w:val="center"/>
        <w:rPr>
          <w:b/>
          <w:sz w:val="28"/>
          <w:szCs w:val="28"/>
          <w:lang w:eastAsia="en-US"/>
        </w:rPr>
      </w:pPr>
      <w:r>
        <w:rPr>
          <w:b/>
          <w:sz w:val="28"/>
          <w:szCs w:val="28"/>
          <w:lang w:eastAsia="en-US"/>
        </w:rPr>
        <w:t>3.5</w:t>
      </w:r>
      <w:r w:rsidR="0063292D" w:rsidRPr="009A1DEE">
        <w:rPr>
          <w:b/>
          <w:sz w:val="28"/>
          <w:szCs w:val="28"/>
          <w:lang w:eastAsia="en-US"/>
        </w:rPr>
        <w:t>.4 Этапы и сроки реализации Подпрограммы</w:t>
      </w:r>
    </w:p>
    <w:p w:rsidR="0063292D" w:rsidRPr="009A1DEE" w:rsidRDefault="0063292D" w:rsidP="0063292D">
      <w:pPr>
        <w:widowControl w:val="0"/>
        <w:autoSpaceDE w:val="0"/>
        <w:autoSpaceDN w:val="0"/>
        <w:adjustRightInd w:val="0"/>
        <w:ind w:left="709"/>
        <w:contextualSpacing/>
        <w:jc w:val="both"/>
        <w:rPr>
          <w:sz w:val="28"/>
          <w:szCs w:val="28"/>
          <w:lang w:eastAsia="en-US"/>
        </w:rPr>
      </w:pPr>
      <w:r w:rsidRPr="009A1DEE">
        <w:rPr>
          <w:sz w:val="28"/>
          <w:szCs w:val="28"/>
          <w:lang w:eastAsia="en-US"/>
        </w:rPr>
        <w:t>Реализация Подпрограммы «Обеспечение реализации муниципальной программы» предусмот</w:t>
      </w:r>
      <w:r w:rsidR="00D954DC" w:rsidRPr="009A1DEE">
        <w:rPr>
          <w:sz w:val="28"/>
          <w:szCs w:val="28"/>
          <w:lang w:eastAsia="en-US"/>
        </w:rPr>
        <w:t>рена в период с 2019 по 2022</w:t>
      </w:r>
      <w:r w:rsidRPr="009A1DEE">
        <w:rPr>
          <w:sz w:val="28"/>
          <w:szCs w:val="28"/>
          <w:lang w:eastAsia="en-US"/>
        </w:rPr>
        <w:t xml:space="preserve"> годы. Подпрограмма 6 реализуется в один этап.</w:t>
      </w:r>
    </w:p>
    <w:p w:rsidR="0063292D" w:rsidRPr="009A1DEE" w:rsidRDefault="0063292D" w:rsidP="0063292D">
      <w:pPr>
        <w:ind w:left="1251"/>
        <w:rPr>
          <w:bCs/>
          <w:color w:val="000000"/>
          <w:kern w:val="36"/>
          <w:sz w:val="28"/>
          <w:szCs w:val="28"/>
        </w:rPr>
      </w:pPr>
    </w:p>
    <w:p w:rsidR="009906EE" w:rsidRPr="0036542B" w:rsidRDefault="0036542B" w:rsidP="009906EE">
      <w:pPr>
        <w:spacing w:line="360" w:lineRule="auto"/>
        <w:jc w:val="center"/>
        <w:rPr>
          <w:b/>
          <w:sz w:val="28"/>
          <w:szCs w:val="28"/>
        </w:rPr>
      </w:pPr>
      <w:r w:rsidRPr="009C2B37">
        <w:rPr>
          <w:b/>
          <w:sz w:val="28"/>
          <w:szCs w:val="28"/>
        </w:rPr>
        <w:t>3.7</w:t>
      </w:r>
      <w:r w:rsidR="009906EE" w:rsidRPr="009C2B37">
        <w:rPr>
          <w:b/>
          <w:sz w:val="28"/>
          <w:szCs w:val="28"/>
        </w:rPr>
        <w:t>. ПОДПРОГРАММА</w:t>
      </w:r>
      <w:r w:rsidR="009906EE" w:rsidRPr="0036542B">
        <w:rPr>
          <w:b/>
          <w:sz w:val="28"/>
          <w:szCs w:val="28"/>
        </w:rPr>
        <w:t xml:space="preserve">  7</w:t>
      </w:r>
    </w:p>
    <w:p w:rsidR="009906EE" w:rsidRPr="0036542B" w:rsidRDefault="009906EE" w:rsidP="009906EE">
      <w:pPr>
        <w:spacing w:line="360" w:lineRule="auto"/>
        <w:jc w:val="center"/>
        <w:rPr>
          <w:b/>
          <w:sz w:val="28"/>
          <w:szCs w:val="28"/>
        </w:rPr>
      </w:pPr>
      <w:r w:rsidRPr="0036542B">
        <w:rPr>
          <w:b/>
          <w:sz w:val="28"/>
          <w:szCs w:val="28"/>
        </w:rPr>
        <w:t>«РАЗВИТИЕ МОЛОДЕЖНОЙ ПОЛИТИКИ»</w:t>
      </w:r>
    </w:p>
    <w:p w:rsidR="009906EE" w:rsidRPr="0036542B" w:rsidRDefault="00D45261" w:rsidP="009906EE">
      <w:pPr>
        <w:widowControl w:val="0"/>
        <w:autoSpaceDE w:val="0"/>
        <w:autoSpaceDN w:val="0"/>
        <w:adjustRightInd w:val="0"/>
        <w:spacing w:line="360" w:lineRule="auto"/>
        <w:jc w:val="center"/>
        <w:rPr>
          <w:b/>
          <w:sz w:val="28"/>
          <w:szCs w:val="28"/>
        </w:rPr>
      </w:pPr>
      <w:r w:rsidRPr="0036542B">
        <w:rPr>
          <w:b/>
          <w:sz w:val="28"/>
          <w:szCs w:val="28"/>
        </w:rPr>
        <w:t>3.7</w:t>
      </w:r>
      <w:r w:rsidR="009906EE" w:rsidRPr="0036542B">
        <w:rPr>
          <w:b/>
          <w:sz w:val="28"/>
          <w:szCs w:val="28"/>
        </w:rPr>
        <w:t xml:space="preserve">.1 ПАСПОРТ  ПОДПРОГРАММЫ  </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9906EE" w:rsidRPr="0036542B">
        <w:trPr>
          <w:trHeight w:val="610"/>
        </w:trPr>
        <w:tc>
          <w:tcPr>
            <w:tcW w:w="719"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1</w:t>
            </w:r>
          </w:p>
        </w:tc>
        <w:tc>
          <w:tcPr>
            <w:tcW w:w="2521"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 xml:space="preserve">Ответственный исполнитель </w:t>
            </w:r>
          </w:p>
        </w:tc>
        <w:tc>
          <w:tcPr>
            <w:tcW w:w="11640" w:type="dxa"/>
            <w:gridSpan w:val="6"/>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Управление  образования  и молодежной политики администрации городского округа г.Бор</w:t>
            </w:r>
          </w:p>
        </w:tc>
      </w:tr>
      <w:tr w:rsidR="009906EE" w:rsidRPr="0036542B">
        <w:trPr>
          <w:trHeight w:val="610"/>
        </w:trPr>
        <w:tc>
          <w:tcPr>
            <w:tcW w:w="719"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2</w:t>
            </w:r>
          </w:p>
        </w:tc>
        <w:tc>
          <w:tcPr>
            <w:tcW w:w="2521"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Соисполнители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rPr>
                <w:sz w:val="28"/>
                <w:szCs w:val="28"/>
              </w:rPr>
            </w:pPr>
            <w:r w:rsidRPr="0036542B">
              <w:rPr>
                <w:sz w:val="28"/>
                <w:szCs w:val="28"/>
              </w:rPr>
              <w:t>Управление физической культуры и спорта (далее по тексту УФК и С)</w:t>
            </w:r>
          </w:p>
          <w:p w:rsidR="009906EE" w:rsidRPr="0036542B" w:rsidRDefault="009906EE" w:rsidP="00953D03">
            <w:pPr>
              <w:widowControl w:val="0"/>
              <w:autoSpaceDE w:val="0"/>
              <w:autoSpaceDN w:val="0"/>
              <w:adjustRightInd w:val="0"/>
              <w:rPr>
                <w:sz w:val="28"/>
                <w:szCs w:val="28"/>
              </w:rPr>
            </w:pPr>
            <w:r w:rsidRPr="0036542B">
              <w:rPr>
                <w:sz w:val="28"/>
                <w:szCs w:val="28"/>
              </w:rPr>
              <w:t>Управление культуры и туризма (далее по тексту УК и Т)</w:t>
            </w:r>
          </w:p>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rPr>
              <w:t>Управление жилищно-коммунального хозяйства (далее по тексту ЖКХ)</w:t>
            </w:r>
          </w:p>
        </w:tc>
      </w:tr>
      <w:tr w:rsidR="009906EE" w:rsidRPr="0036542B">
        <w:trPr>
          <w:trHeight w:val="610"/>
        </w:trPr>
        <w:tc>
          <w:tcPr>
            <w:tcW w:w="719"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lastRenderedPageBreak/>
              <w:t>3</w:t>
            </w:r>
          </w:p>
        </w:tc>
        <w:tc>
          <w:tcPr>
            <w:tcW w:w="2521"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Цель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rPr>
              <w:t>Создание условий для эффективной самореализации молодежи городского округа г.Бор</w:t>
            </w:r>
          </w:p>
        </w:tc>
      </w:tr>
      <w:tr w:rsidR="009906EE" w:rsidRPr="0036542B">
        <w:trPr>
          <w:trHeight w:val="610"/>
        </w:trPr>
        <w:tc>
          <w:tcPr>
            <w:tcW w:w="719"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4</w:t>
            </w:r>
          </w:p>
        </w:tc>
        <w:tc>
          <w:tcPr>
            <w:tcW w:w="2521"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Задачи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9906EE" w:rsidRPr="0036542B" w:rsidRDefault="009906EE" w:rsidP="009906EE">
            <w:pPr>
              <w:widowControl w:val="0"/>
              <w:autoSpaceDE w:val="0"/>
              <w:autoSpaceDN w:val="0"/>
              <w:adjustRightInd w:val="0"/>
              <w:jc w:val="both"/>
              <w:rPr>
                <w:sz w:val="28"/>
                <w:szCs w:val="28"/>
              </w:rPr>
            </w:pPr>
            <w:r w:rsidRPr="0036542B">
              <w:rPr>
                <w:sz w:val="28"/>
                <w:szCs w:val="28"/>
                <w:lang w:eastAsia="en-US"/>
              </w:rPr>
              <w:t>1.</w:t>
            </w:r>
            <w:r w:rsidRPr="0036542B">
              <w:rPr>
                <w:sz w:val="28"/>
                <w:szCs w:val="28"/>
                <w:lang w:eastAsia="en-US"/>
              </w:rPr>
              <w:tab/>
            </w:r>
            <w:r w:rsidRPr="0036542B">
              <w:rPr>
                <w:sz w:val="28"/>
                <w:szCs w:val="28"/>
              </w:rPr>
              <w:t>Создание условий для реализации творческого, научного, спортивного и духовно-нравственного развития молодежи.</w:t>
            </w:r>
          </w:p>
          <w:p w:rsidR="009906EE" w:rsidRPr="0036542B" w:rsidRDefault="009906EE" w:rsidP="009906EE">
            <w:pPr>
              <w:widowControl w:val="0"/>
              <w:autoSpaceDE w:val="0"/>
              <w:autoSpaceDN w:val="0"/>
              <w:adjustRightInd w:val="0"/>
              <w:jc w:val="both"/>
              <w:rPr>
                <w:sz w:val="28"/>
                <w:szCs w:val="28"/>
                <w:lang w:eastAsia="en-US"/>
              </w:rPr>
            </w:pPr>
            <w:r w:rsidRPr="0036542B">
              <w:rPr>
                <w:sz w:val="28"/>
                <w:szCs w:val="28"/>
              </w:rPr>
              <w:t xml:space="preserve">2. </w:t>
            </w:r>
            <w:r w:rsidR="00DB279B" w:rsidRPr="0036542B">
              <w:rPr>
                <w:sz w:val="28"/>
                <w:szCs w:val="28"/>
              </w:rPr>
              <w:t>Организация занятости молодежи</w:t>
            </w:r>
          </w:p>
        </w:tc>
      </w:tr>
      <w:tr w:rsidR="009906EE" w:rsidRPr="0036542B">
        <w:trPr>
          <w:trHeight w:val="610"/>
        </w:trPr>
        <w:tc>
          <w:tcPr>
            <w:tcW w:w="719"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5</w:t>
            </w:r>
          </w:p>
        </w:tc>
        <w:tc>
          <w:tcPr>
            <w:tcW w:w="2521"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Этапы и сроки реализации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2019-2022 гг. без разделения на этапы</w:t>
            </w:r>
          </w:p>
        </w:tc>
      </w:tr>
      <w:tr w:rsidR="009906EE" w:rsidRPr="0036542B">
        <w:trPr>
          <w:trHeight w:val="690"/>
        </w:trPr>
        <w:tc>
          <w:tcPr>
            <w:tcW w:w="719" w:type="dxa"/>
            <w:vMerge w:val="restart"/>
            <w:tcBorders>
              <w:top w:val="single" w:sz="4" w:space="0" w:color="auto"/>
              <w:left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6</w:t>
            </w:r>
          </w:p>
        </w:tc>
        <w:tc>
          <w:tcPr>
            <w:tcW w:w="2521" w:type="dxa"/>
            <w:vMerge w:val="restart"/>
            <w:tcBorders>
              <w:top w:val="single" w:sz="4" w:space="0" w:color="auto"/>
              <w:left w:val="single" w:sz="4" w:space="0" w:color="auto"/>
              <w:right w:val="single" w:sz="4" w:space="0" w:color="auto"/>
            </w:tcBorders>
          </w:tcPr>
          <w:p w:rsidR="009906EE" w:rsidRPr="0036542B" w:rsidRDefault="009906EE" w:rsidP="00953D03">
            <w:pPr>
              <w:jc w:val="center"/>
              <w:rPr>
                <w:b/>
                <w:sz w:val="28"/>
                <w:szCs w:val="28"/>
              </w:rPr>
            </w:pPr>
            <w:r w:rsidRPr="0036542B">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9906EE" w:rsidRPr="0036542B" w:rsidRDefault="009906EE" w:rsidP="00953D03">
            <w:pPr>
              <w:tabs>
                <w:tab w:val="left" w:pos="367"/>
              </w:tabs>
              <w:jc w:val="center"/>
              <w:rPr>
                <w:spacing w:val="-5"/>
                <w:sz w:val="28"/>
                <w:szCs w:val="28"/>
              </w:rPr>
            </w:pPr>
            <w:r w:rsidRPr="0036542B">
              <w:rPr>
                <w:spacing w:val="-5"/>
                <w:sz w:val="28"/>
                <w:szCs w:val="28"/>
              </w:rPr>
              <w:t>Источники финансирования подпрограммы</w:t>
            </w:r>
          </w:p>
          <w:p w:rsidR="009906EE" w:rsidRPr="0036542B" w:rsidRDefault="009906EE" w:rsidP="00953D03">
            <w:pPr>
              <w:tabs>
                <w:tab w:val="left" w:pos="367"/>
              </w:tabs>
              <w:jc w:val="center"/>
              <w:rPr>
                <w:b/>
                <w:bCs/>
                <w:spacing w:val="-5"/>
                <w:sz w:val="28"/>
                <w:szCs w:val="28"/>
              </w:rPr>
            </w:pPr>
          </w:p>
        </w:tc>
        <w:tc>
          <w:tcPr>
            <w:tcW w:w="1474" w:type="dxa"/>
            <w:vMerge w:val="restart"/>
            <w:tcBorders>
              <w:top w:val="single" w:sz="4" w:space="0" w:color="auto"/>
              <w:left w:val="single" w:sz="4" w:space="0" w:color="auto"/>
              <w:right w:val="single" w:sz="4" w:space="0" w:color="auto"/>
            </w:tcBorders>
          </w:tcPr>
          <w:p w:rsidR="009906EE" w:rsidRPr="0036542B" w:rsidRDefault="009906EE" w:rsidP="00953D03">
            <w:pPr>
              <w:tabs>
                <w:tab w:val="left" w:pos="367"/>
              </w:tabs>
              <w:jc w:val="center"/>
              <w:rPr>
                <w:b/>
                <w:bCs/>
                <w:spacing w:val="-5"/>
                <w:sz w:val="28"/>
                <w:szCs w:val="28"/>
              </w:rPr>
            </w:pPr>
            <w:r w:rsidRPr="0036542B">
              <w:rPr>
                <w:b/>
                <w:bCs/>
                <w:spacing w:val="-5"/>
                <w:sz w:val="28"/>
                <w:szCs w:val="28"/>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9906EE" w:rsidRPr="0036542B" w:rsidRDefault="009906EE" w:rsidP="00953D03">
            <w:pPr>
              <w:tabs>
                <w:tab w:val="left" w:pos="367"/>
              </w:tabs>
              <w:jc w:val="center"/>
              <w:rPr>
                <w:b/>
                <w:bCs/>
                <w:spacing w:val="-5"/>
                <w:sz w:val="28"/>
                <w:szCs w:val="28"/>
              </w:rPr>
            </w:pPr>
            <w:r w:rsidRPr="0036542B">
              <w:rPr>
                <w:b/>
                <w:bCs/>
                <w:spacing w:val="-5"/>
                <w:sz w:val="28"/>
                <w:szCs w:val="28"/>
              </w:rPr>
              <w:t>В том числе по годам реализации программ, тыс. руб.</w:t>
            </w:r>
          </w:p>
        </w:tc>
      </w:tr>
      <w:tr w:rsidR="009906EE" w:rsidRPr="0036542B">
        <w:trPr>
          <w:trHeight w:val="355"/>
        </w:trPr>
        <w:tc>
          <w:tcPr>
            <w:tcW w:w="719" w:type="dxa"/>
            <w:vMerge/>
            <w:tcBorders>
              <w:left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tcPr>
          <w:p w:rsidR="009906EE" w:rsidRPr="0036542B" w:rsidRDefault="009906EE" w:rsidP="00953D03">
            <w:pPr>
              <w:jc w:val="center"/>
              <w:rPr>
                <w:b/>
              </w:rPr>
            </w:pPr>
          </w:p>
        </w:tc>
        <w:tc>
          <w:tcPr>
            <w:tcW w:w="5160" w:type="dxa"/>
            <w:vMerge/>
            <w:tcBorders>
              <w:left w:val="single" w:sz="4" w:space="0" w:color="auto"/>
              <w:bottom w:val="single" w:sz="4" w:space="0" w:color="auto"/>
              <w:right w:val="single" w:sz="4" w:space="0" w:color="auto"/>
            </w:tcBorders>
          </w:tcPr>
          <w:p w:rsidR="009906EE" w:rsidRPr="0036542B" w:rsidRDefault="009906EE" w:rsidP="00953D03">
            <w:pPr>
              <w:tabs>
                <w:tab w:val="left" w:pos="367"/>
              </w:tabs>
              <w:jc w:val="center"/>
              <w:rPr>
                <w:spacing w:val="-5"/>
                <w:sz w:val="28"/>
                <w:szCs w:val="28"/>
              </w:rPr>
            </w:pPr>
          </w:p>
        </w:tc>
        <w:tc>
          <w:tcPr>
            <w:tcW w:w="1474" w:type="dxa"/>
            <w:vMerge/>
            <w:tcBorders>
              <w:left w:val="single" w:sz="4" w:space="0" w:color="auto"/>
              <w:bottom w:val="single" w:sz="4" w:space="0" w:color="auto"/>
              <w:right w:val="single" w:sz="4" w:space="0" w:color="auto"/>
            </w:tcBorders>
          </w:tcPr>
          <w:p w:rsidR="009906EE" w:rsidRPr="0036542B" w:rsidRDefault="009906EE" w:rsidP="00953D03">
            <w:pPr>
              <w:tabs>
                <w:tab w:val="left" w:pos="367"/>
              </w:tabs>
              <w:jc w:val="center"/>
              <w:rPr>
                <w:b/>
                <w:bCs/>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jc w:val="center"/>
            </w:pPr>
            <w:r w:rsidRPr="0036542B">
              <w:t>2019</w:t>
            </w:r>
          </w:p>
        </w:tc>
        <w:tc>
          <w:tcPr>
            <w:tcW w:w="1260"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jc w:val="center"/>
            </w:pPr>
            <w:r w:rsidRPr="0036542B">
              <w:t>2020</w:t>
            </w:r>
          </w:p>
        </w:tc>
        <w:tc>
          <w:tcPr>
            <w:tcW w:w="1260"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jc w:val="center"/>
            </w:pPr>
            <w:r w:rsidRPr="0036542B">
              <w:t>2021</w:t>
            </w:r>
          </w:p>
        </w:tc>
        <w:tc>
          <w:tcPr>
            <w:tcW w:w="1226" w:type="dxa"/>
            <w:tcBorders>
              <w:top w:val="single" w:sz="4" w:space="0" w:color="auto"/>
              <w:left w:val="single" w:sz="4" w:space="0" w:color="auto"/>
              <w:bottom w:val="single" w:sz="4" w:space="0" w:color="auto"/>
              <w:right w:val="single" w:sz="4" w:space="0" w:color="auto"/>
            </w:tcBorders>
          </w:tcPr>
          <w:p w:rsidR="009906EE" w:rsidRPr="0036542B" w:rsidRDefault="009906EE" w:rsidP="00953D03">
            <w:pPr>
              <w:jc w:val="center"/>
            </w:pPr>
            <w:r w:rsidRPr="0036542B">
              <w:t>2022</w:t>
            </w:r>
          </w:p>
        </w:tc>
      </w:tr>
      <w:tr w:rsidR="00773DC2" w:rsidRPr="0036542B">
        <w:trPr>
          <w:trHeight w:val="529"/>
        </w:trPr>
        <w:tc>
          <w:tcPr>
            <w:tcW w:w="719" w:type="dxa"/>
            <w:vMerge/>
            <w:tcBorders>
              <w:left w:val="single" w:sz="4" w:space="0" w:color="auto"/>
              <w:right w:val="single" w:sz="4" w:space="0" w:color="auto"/>
            </w:tcBorders>
          </w:tcPr>
          <w:p w:rsidR="00773DC2" w:rsidRPr="0036542B" w:rsidRDefault="00773DC2" w:rsidP="00953D03">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36542B" w:rsidRDefault="00773DC2" w:rsidP="00953D03">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36542B" w:rsidRDefault="00773DC2" w:rsidP="00953D03">
            <w:pPr>
              <w:jc w:val="center"/>
            </w:pPr>
            <w:r w:rsidRPr="0036542B">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7 204,90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2 774,60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2 201,00</w:t>
            </w:r>
          </w:p>
        </w:tc>
        <w:tc>
          <w:tcPr>
            <w:tcW w:w="1226"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2 229,30</w:t>
            </w:r>
          </w:p>
        </w:tc>
      </w:tr>
      <w:tr w:rsidR="00773DC2" w:rsidRPr="0036542B">
        <w:trPr>
          <w:trHeight w:val="840"/>
        </w:trPr>
        <w:tc>
          <w:tcPr>
            <w:tcW w:w="719" w:type="dxa"/>
            <w:vMerge/>
            <w:tcBorders>
              <w:left w:val="single" w:sz="4" w:space="0" w:color="auto"/>
              <w:right w:val="single" w:sz="4" w:space="0" w:color="auto"/>
            </w:tcBorders>
          </w:tcPr>
          <w:p w:rsidR="00773DC2" w:rsidRPr="0036542B" w:rsidRDefault="00773DC2" w:rsidP="00953D03">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36542B" w:rsidRDefault="00773DC2" w:rsidP="00953D03">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36542B" w:rsidRDefault="00773DC2" w:rsidP="00953D03">
            <w:pPr>
              <w:jc w:val="center"/>
            </w:pPr>
            <w:r w:rsidRPr="0036542B">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7 204,90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2 774,60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2 201,00</w:t>
            </w:r>
          </w:p>
        </w:tc>
        <w:tc>
          <w:tcPr>
            <w:tcW w:w="1226"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2 229,30</w:t>
            </w:r>
          </w:p>
        </w:tc>
      </w:tr>
      <w:tr w:rsidR="00773DC2" w:rsidRPr="0036542B">
        <w:trPr>
          <w:trHeight w:val="840"/>
        </w:trPr>
        <w:tc>
          <w:tcPr>
            <w:tcW w:w="719" w:type="dxa"/>
            <w:vMerge/>
            <w:tcBorders>
              <w:left w:val="single" w:sz="4" w:space="0" w:color="auto"/>
              <w:right w:val="single" w:sz="4" w:space="0" w:color="auto"/>
            </w:tcBorders>
          </w:tcPr>
          <w:p w:rsidR="00773DC2" w:rsidRPr="0036542B" w:rsidRDefault="00773DC2" w:rsidP="00953D03">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36542B" w:rsidRDefault="00773DC2" w:rsidP="00953D03">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36542B" w:rsidRDefault="00773DC2" w:rsidP="00953D03">
            <w:pPr>
              <w:jc w:val="center"/>
            </w:pPr>
            <w:r w:rsidRPr="0036542B">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26"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r>
      <w:tr w:rsidR="00773DC2" w:rsidRPr="0036542B">
        <w:trPr>
          <w:trHeight w:val="840"/>
        </w:trPr>
        <w:tc>
          <w:tcPr>
            <w:tcW w:w="719" w:type="dxa"/>
            <w:vMerge/>
            <w:tcBorders>
              <w:left w:val="single" w:sz="4" w:space="0" w:color="auto"/>
              <w:right w:val="single" w:sz="4" w:space="0" w:color="auto"/>
            </w:tcBorders>
          </w:tcPr>
          <w:p w:rsidR="00773DC2" w:rsidRPr="0036542B" w:rsidRDefault="00773DC2" w:rsidP="00953D03">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36542B" w:rsidRDefault="00773DC2" w:rsidP="00953D03">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36542B" w:rsidRDefault="00773DC2" w:rsidP="00953D03">
            <w:pPr>
              <w:jc w:val="center"/>
            </w:pPr>
            <w:r w:rsidRPr="0036542B">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26"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r>
      <w:tr w:rsidR="00773DC2" w:rsidRPr="0036542B">
        <w:trPr>
          <w:trHeight w:val="544"/>
        </w:trPr>
        <w:tc>
          <w:tcPr>
            <w:tcW w:w="719" w:type="dxa"/>
            <w:vMerge/>
            <w:tcBorders>
              <w:left w:val="single" w:sz="4" w:space="0" w:color="auto"/>
              <w:right w:val="single" w:sz="4" w:space="0" w:color="auto"/>
            </w:tcBorders>
          </w:tcPr>
          <w:p w:rsidR="00773DC2" w:rsidRPr="0036542B" w:rsidRDefault="00773DC2" w:rsidP="00953D03">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36542B" w:rsidRDefault="00773DC2" w:rsidP="00953D03">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vAlign w:val="center"/>
          </w:tcPr>
          <w:p w:rsidR="00773DC2" w:rsidRPr="0036542B" w:rsidRDefault="00773DC2" w:rsidP="00953D03">
            <w:pPr>
              <w:jc w:val="center"/>
            </w:pPr>
            <w:r w:rsidRPr="0036542B">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26"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r>
      <w:tr w:rsidR="00773DC2" w:rsidRPr="0036542B">
        <w:trPr>
          <w:trHeight w:val="544"/>
        </w:trPr>
        <w:tc>
          <w:tcPr>
            <w:tcW w:w="719" w:type="dxa"/>
            <w:vMerge/>
            <w:tcBorders>
              <w:left w:val="single" w:sz="4" w:space="0" w:color="auto"/>
              <w:right w:val="single" w:sz="4" w:space="0" w:color="auto"/>
            </w:tcBorders>
          </w:tcPr>
          <w:p w:rsidR="00773DC2" w:rsidRPr="0036542B" w:rsidRDefault="00773DC2" w:rsidP="00953D03">
            <w:pPr>
              <w:widowControl w:val="0"/>
              <w:autoSpaceDE w:val="0"/>
              <w:autoSpaceDN w:val="0"/>
              <w:adjustRightInd w:val="0"/>
              <w:jc w:val="both"/>
              <w:rPr>
                <w:sz w:val="28"/>
                <w:szCs w:val="28"/>
                <w:lang w:eastAsia="en-US"/>
              </w:rPr>
            </w:pPr>
          </w:p>
        </w:tc>
        <w:tc>
          <w:tcPr>
            <w:tcW w:w="2521" w:type="dxa"/>
            <w:vMerge/>
            <w:tcBorders>
              <w:left w:val="single" w:sz="4" w:space="0" w:color="auto"/>
              <w:right w:val="single" w:sz="4" w:space="0" w:color="auto"/>
            </w:tcBorders>
            <w:vAlign w:val="center"/>
          </w:tcPr>
          <w:p w:rsidR="00773DC2" w:rsidRPr="0036542B" w:rsidRDefault="00773DC2" w:rsidP="00953D03">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tcPr>
          <w:p w:rsidR="00773DC2" w:rsidRPr="0036542B" w:rsidRDefault="00773DC2" w:rsidP="00953D03">
            <w:r w:rsidRPr="0036542B">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c>
          <w:tcPr>
            <w:tcW w:w="1226"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0</w:t>
            </w:r>
          </w:p>
        </w:tc>
      </w:tr>
      <w:tr w:rsidR="00773DC2" w:rsidRPr="0036542B">
        <w:trPr>
          <w:trHeight w:val="544"/>
        </w:trPr>
        <w:tc>
          <w:tcPr>
            <w:tcW w:w="719" w:type="dxa"/>
            <w:vMerge/>
            <w:tcBorders>
              <w:left w:val="single" w:sz="4" w:space="0" w:color="auto"/>
              <w:bottom w:val="single" w:sz="4" w:space="0" w:color="auto"/>
              <w:right w:val="single" w:sz="4" w:space="0" w:color="auto"/>
            </w:tcBorders>
          </w:tcPr>
          <w:p w:rsidR="00773DC2" w:rsidRPr="0036542B" w:rsidRDefault="00773DC2" w:rsidP="00953D03">
            <w:pPr>
              <w:widowControl w:val="0"/>
              <w:autoSpaceDE w:val="0"/>
              <w:autoSpaceDN w:val="0"/>
              <w:adjustRightInd w:val="0"/>
              <w:jc w:val="both"/>
              <w:rPr>
                <w:sz w:val="28"/>
                <w:szCs w:val="28"/>
                <w:lang w:eastAsia="en-US"/>
              </w:rPr>
            </w:pPr>
          </w:p>
        </w:tc>
        <w:tc>
          <w:tcPr>
            <w:tcW w:w="2521" w:type="dxa"/>
            <w:vMerge/>
            <w:tcBorders>
              <w:left w:val="single" w:sz="4" w:space="0" w:color="auto"/>
              <w:bottom w:val="single" w:sz="4" w:space="0" w:color="auto"/>
              <w:right w:val="single" w:sz="4" w:space="0" w:color="auto"/>
            </w:tcBorders>
            <w:vAlign w:val="center"/>
          </w:tcPr>
          <w:p w:rsidR="00773DC2" w:rsidRPr="0036542B" w:rsidRDefault="00773DC2" w:rsidP="00953D03">
            <w:pPr>
              <w:jc w:val="center"/>
              <w:rPr>
                <w:sz w:val="28"/>
                <w:szCs w:val="28"/>
              </w:rPr>
            </w:pPr>
          </w:p>
        </w:tc>
        <w:tc>
          <w:tcPr>
            <w:tcW w:w="5160" w:type="dxa"/>
            <w:tcBorders>
              <w:top w:val="single" w:sz="4" w:space="0" w:color="auto"/>
              <w:left w:val="single" w:sz="4" w:space="0" w:color="auto"/>
              <w:bottom w:val="single" w:sz="4" w:space="0" w:color="auto"/>
              <w:right w:val="single" w:sz="4" w:space="0" w:color="auto"/>
            </w:tcBorders>
          </w:tcPr>
          <w:p w:rsidR="00773DC2" w:rsidRPr="0036542B" w:rsidRDefault="00773DC2" w:rsidP="00953D03">
            <w:r w:rsidRPr="0036542B">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rPr>
            </w:pPr>
            <w:r>
              <w:rPr>
                <w:color w:val="000000"/>
              </w:rPr>
              <w:t>7 204,90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2 774,60</w:t>
            </w:r>
          </w:p>
        </w:tc>
        <w:tc>
          <w:tcPr>
            <w:tcW w:w="1260"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2 201,00</w:t>
            </w:r>
          </w:p>
        </w:tc>
        <w:tc>
          <w:tcPr>
            <w:tcW w:w="1226" w:type="dxa"/>
            <w:tcBorders>
              <w:top w:val="single" w:sz="4" w:space="0" w:color="auto"/>
              <w:left w:val="single" w:sz="4" w:space="0" w:color="auto"/>
              <w:bottom w:val="single" w:sz="4" w:space="0" w:color="auto"/>
              <w:right w:val="single" w:sz="4" w:space="0" w:color="auto"/>
            </w:tcBorders>
            <w:vAlign w:val="bottom"/>
          </w:tcPr>
          <w:p w:rsidR="00773DC2" w:rsidRDefault="00773DC2">
            <w:pPr>
              <w:jc w:val="center"/>
              <w:rPr>
                <w:color w:val="000000"/>
                <w:sz w:val="22"/>
                <w:szCs w:val="22"/>
              </w:rPr>
            </w:pPr>
            <w:r>
              <w:rPr>
                <w:color w:val="000000"/>
                <w:sz w:val="22"/>
                <w:szCs w:val="22"/>
              </w:rPr>
              <w:t>2 229,30</w:t>
            </w:r>
          </w:p>
        </w:tc>
      </w:tr>
      <w:tr w:rsidR="009906EE" w:rsidRPr="0036542B">
        <w:trPr>
          <w:trHeight w:val="544"/>
        </w:trPr>
        <w:tc>
          <w:tcPr>
            <w:tcW w:w="719" w:type="dxa"/>
            <w:tcBorders>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both"/>
              <w:rPr>
                <w:sz w:val="28"/>
                <w:szCs w:val="28"/>
                <w:lang w:eastAsia="en-US"/>
              </w:rPr>
            </w:pPr>
            <w:r w:rsidRPr="0036542B">
              <w:rPr>
                <w:sz w:val="28"/>
                <w:szCs w:val="28"/>
                <w:lang w:eastAsia="en-US"/>
              </w:rPr>
              <w:t>7</w:t>
            </w:r>
          </w:p>
        </w:tc>
        <w:tc>
          <w:tcPr>
            <w:tcW w:w="2521" w:type="dxa"/>
            <w:tcBorders>
              <w:left w:val="single" w:sz="4" w:space="0" w:color="auto"/>
              <w:bottom w:val="single" w:sz="4" w:space="0" w:color="auto"/>
              <w:right w:val="single" w:sz="4" w:space="0" w:color="auto"/>
            </w:tcBorders>
          </w:tcPr>
          <w:p w:rsidR="009906EE" w:rsidRPr="0036542B" w:rsidRDefault="009906EE" w:rsidP="00953D03">
            <w:pPr>
              <w:widowControl w:val="0"/>
              <w:autoSpaceDE w:val="0"/>
              <w:autoSpaceDN w:val="0"/>
              <w:adjustRightInd w:val="0"/>
              <w:jc w:val="center"/>
              <w:rPr>
                <w:sz w:val="28"/>
                <w:szCs w:val="28"/>
                <w:lang w:eastAsia="en-US"/>
              </w:rPr>
            </w:pPr>
            <w:r w:rsidRPr="0036542B">
              <w:rPr>
                <w:sz w:val="28"/>
                <w:szCs w:val="28"/>
                <w:lang w:eastAsia="en-US"/>
              </w:rPr>
              <w:t xml:space="preserve">Индикаторы достижения цели и показатели непосредственных результатов  </w:t>
            </w:r>
          </w:p>
          <w:p w:rsidR="009906EE" w:rsidRPr="0036542B" w:rsidRDefault="009906EE" w:rsidP="00953D03">
            <w:pPr>
              <w:widowControl w:val="0"/>
              <w:autoSpaceDE w:val="0"/>
              <w:autoSpaceDN w:val="0"/>
              <w:adjustRightInd w:val="0"/>
              <w:jc w:val="both"/>
              <w:rPr>
                <w:sz w:val="28"/>
                <w:szCs w:val="28"/>
                <w:lang w:eastAsia="en-US"/>
              </w:rPr>
            </w:pPr>
          </w:p>
        </w:tc>
        <w:tc>
          <w:tcPr>
            <w:tcW w:w="11640" w:type="dxa"/>
            <w:gridSpan w:val="6"/>
            <w:tcBorders>
              <w:top w:val="single" w:sz="4" w:space="0" w:color="auto"/>
              <w:left w:val="single" w:sz="4" w:space="0" w:color="auto"/>
              <w:bottom w:val="single" w:sz="4" w:space="0" w:color="auto"/>
              <w:right w:val="single" w:sz="4" w:space="0" w:color="auto"/>
            </w:tcBorders>
          </w:tcPr>
          <w:p w:rsidR="009906EE" w:rsidRPr="0036542B" w:rsidRDefault="009906EE" w:rsidP="00953D03">
            <w:pPr>
              <w:rPr>
                <w:b/>
              </w:rPr>
            </w:pPr>
            <w:r w:rsidRPr="0036542B">
              <w:rPr>
                <w:b/>
                <w:lang w:eastAsia="en-US"/>
              </w:rPr>
              <w:lastRenderedPageBreak/>
              <w:t>Индикаторы цели</w:t>
            </w:r>
            <w:r w:rsidRPr="0036542B">
              <w:rPr>
                <w:b/>
              </w:rPr>
              <w:t xml:space="preserve"> </w:t>
            </w:r>
          </w:p>
          <w:p w:rsidR="00D45261" w:rsidRPr="0036542B" w:rsidRDefault="00DB279B" w:rsidP="00DB279B">
            <w:r w:rsidRPr="0036542B">
              <w:t>1</w:t>
            </w:r>
            <w:r w:rsidR="00D45261" w:rsidRPr="0036542B">
              <w:t xml:space="preserve"> Доля молодых людей, вовлеченных в реализацию мероприятий по направлениям государственной молодежной политики. В общей численности  молодежи го.г.Бор к 2022 году составит 37%</w:t>
            </w:r>
          </w:p>
          <w:p w:rsidR="00D45261" w:rsidRPr="0036542B" w:rsidRDefault="00D45261" w:rsidP="00DB279B">
            <w:r w:rsidRPr="0036542B">
              <w:t>2. Число несовершеннолетних, обеспеченных временной трудовой занятостью, к 2022 году составит 100% от количества подростков, принявших участие в проекте в 2019 году</w:t>
            </w:r>
          </w:p>
          <w:p w:rsidR="009906EE" w:rsidRPr="0036542B" w:rsidRDefault="009906EE" w:rsidP="00953D03">
            <w:pPr>
              <w:rPr>
                <w:b/>
              </w:rPr>
            </w:pPr>
            <w:r w:rsidRPr="0036542B">
              <w:rPr>
                <w:b/>
              </w:rPr>
              <w:t>Показатели непосредственных результатов</w:t>
            </w:r>
          </w:p>
          <w:p w:rsidR="00646622" w:rsidRPr="0036542B" w:rsidRDefault="00646622" w:rsidP="00646622">
            <w:pPr>
              <w:jc w:val="both"/>
            </w:pPr>
            <w:r w:rsidRPr="0036542B">
              <w:lastRenderedPageBreak/>
              <w:t xml:space="preserve">1. </w:t>
            </w:r>
            <w:r w:rsidR="009906EE" w:rsidRPr="0036542B">
              <w:t xml:space="preserve">Количество мероприятий и проектов предлагаемых региональными органами и органами местного самоуправления по работе с молодежью,  не менее 9 штук </w:t>
            </w:r>
            <w:r w:rsidR="009C2B37">
              <w:t>к 2022 году</w:t>
            </w:r>
          </w:p>
          <w:p w:rsidR="009906EE" w:rsidRPr="0036542B" w:rsidRDefault="00646622" w:rsidP="00646622">
            <w:pPr>
              <w:jc w:val="both"/>
            </w:pPr>
            <w:r w:rsidRPr="0036542B">
              <w:t xml:space="preserve">2. </w:t>
            </w:r>
            <w:r w:rsidR="009906EE" w:rsidRPr="0036542B">
              <w:t>Число подростков, принявших участие в деятельности проекта «Дворовая практика», -не менее 4</w:t>
            </w:r>
            <w:r w:rsidRPr="0036542B">
              <w:t>0</w:t>
            </w:r>
            <w:r w:rsidR="009906EE" w:rsidRPr="0036542B">
              <w:t xml:space="preserve">0 человек </w:t>
            </w:r>
          </w:p>
          <w:p w:rsidR="009906EE" w:rsidRPr="0036542B" w:rsidRDefault="00646622" w:rsidP="00646622">
            <w:pPr>
              <w:jc w:val="both"/>
            </w:pPr>
            <w:r w:rsidRPr="0036542B">
              <w:t xml:space="preserve">3. </w:t>
            </w:r>
            <w:r w:rsidR="009906EE" w:rsidRPr="0036542B">
              <w:t>Число несовершеннолетних, обеспеченных временной трудовой занятостью не менее 444 человек</w:t>
            </w:r>
            <w:r w:rsidR="009C2B37">
              <w:t xml:space="preserve"> ежегодно</w:t>
            </w:r>
          </w:p>
        </w:tc>
      </w:tr>
    </w:tbl>
    <w:p w:rsidR="009906EE" w:rsidRPr="0036542B" w:rsidRDefault="009906EE" w:rsidP="009906EE">
      <w:pPr>
        <w:spacing w:line="360" w:lineRule="auto"/>
        <w:ind w:left="1068"/>
        <w:jc w:val="center"/>
        <w:rPr>
          <w:b/>
          <w:sz w:val="28"/>
          <w:szCs w:val="28"/>
        </w:rPr>
      </w:pPr>
    </w:p>
    <w:p w:rsidR="009906EE" w:rsidRPr="0036542B" w:rsidRDefault="00D45261" w:rsidP="009906EE">
      <w:pPr>
        <w:spacing w:line="360" w:lineRule="auto"/>
        <w:ind w:left="1068"/>
        <w:jc w:val="center"/>
        <w:rPr>
          <w:b/>
          <w:sz w:val="28"/>
          <w:szCs w:val="28"/>
        </w:rPr>
      </w:pPr>
      <w:r w:rsidRPr="0036542B">
        <w:rPr>
          <w:b/>
          <w:sz w:val="28"/>
          <w:szCs w:val="28"/>
        </w:rPr>
        <w:t xml:space="preserve">3.7.2 </w:t>
      </w:r>
      <w:r w:rsidR="009906EE" w:rsidRPr="0036542B">
        <w:rPr>
          <w:b/>
          <w:sz w:val="28"/>
          <w:szCs w:val="28"/>
        </w:rPr>
        <w:t>ХАРАКТЕРИСТИКА ТЕКУЩЕГО СОСТОЯНИЯ.</w:t>
      </w:r>
    </w:p>
    <w:p w:rsidR="009906EE" w:rsidRPr="0036542B" w:rsidRDefault="009906EE" w:rsidP="009906EE">
      <w:pPr>
        <w:autoSpaceDE w:val="0"/>
        <w:autoSpaceDN w:val="0"/>
        <w:adjustRightInd w:val="0"/>
        <w:ind w:firstLine="709"/>
        <w:jc w:val="both"/>
        <w:rPr>
          <w:sz w:val="28"/>
          <w:szCs w:val="28"/>
        </w:rPr>
      </w:pPr>
      <w:r w:rsidRPr="0036542B">
        <w:rPr>
          <w:sz w:val="28"/>
          <w:szCs w:val="28"/>
        </w:rPr>
        <w:t>В  учреждениях дополнительного образования занимаются – 6621 детей.</w:t>
      </w:r>
    </w:p>
    <w:p w:rsidR="009906EE" w:rsidRPr="0036542B" w:rsidRDefault="009906EE" w:rsidP="009906EE">
      <w:pPr>
        <w:ind w:firstLine="708"/>
        <w:jc w:val="both"/>
        <w:rPr>
          <w:sz w:val="28"/>
          <w:szCs w:val="28"/>
        </w:rPr>
      </w:pPr>
      <w:r w:rsidRPr="0036542B">
        <w:rPr>
          <w:sz w:val="28"/>
          <w:szCs w:val="28"/>
        </w:rPr>
        <w:t>Дополнительное образование – это важнейший ресурс не только образования, но и воспитания и социализации детей, имеющий уникальный потенциал и большие традиции. Дополнительное образование детей расширяет воспитательные возможности образовательных учреждений, обладая открытостью, мобильностью и гибкостью. Система дополнительного образования представлена 6 центрами, 1 домом детского творчества, 1 загородным оздоровительно-образовательным центром «Орленок», охват которыми – 49,8%  учащихся. В целом общая занятость детей, охваченных дополнительными общеобразовательными программами с 5 до 18 лет составляет – 81,4%.</w:t>
      </w:r>
    </w:p>
    <w:p w:rsidR="009906EE" w:rsidRPr="0036542B" w:rsidRDefault="009906EE" w:rsidP="009906EE">
      <w:pPr>
        <w:ind w:firstLine="708"/>
        <w:jc w:val="both"/>
        <w:rPr>
          <w:sz w:val="28"/>
          <w:szCs w:val="28"/>
        </w:rPr>
      </w:pPr>
      <w:r w:rsidRPr="0036542B">
        <w:rPr>
          <w:sz w:val="28"/>
          <w:szCs w:val="28"/>
          <w:shd w:val="clear" w:color="auto" w:fill="FFFFFF"/>
        </w:rPr>
        <w:t>Дополнительное образование</w:t>
      </w:r>
      <w:r w:rsidRPr="0036542B">
        <w:rPr>
          <w:sz w:val="28"/>
          <w:szCs w:val="28"/>
        </w:rPr>
        <w:t xml:space="preserve"> организовано во всех общеобразовательных учреждениях городского округа г.Бор. Всего открыто 499  кружков, которые в полном объеме обеспечены дополнительными образовательными программами.</w:t>
      </w:r>
      <w:r w:rsidRPr="0036542B">
        <w:rPr>
          <w:sz w:val="28"/>
          <w:szCs w:val="28"/>
          <w:shd w:val="clear" w:color="auto" w:fill="FFFFFF"/>
        </w:rPr>
        <w:t xml:space="preserve"> </w:t>
      </w:r>
      <w:r w:rsidRPr="0036542B">
        <w:rPr>
          <w:sz w:val="28"/>
          <w:szCs w:val="28"/>
        </w:rPr>
        <w:t xml:space="preserve">Средняя наполняемость в объединениях составляет 18 человек. Охват обучающихся дополнительным образованием в стенах общеобразовательных учреждений составляет 67%. </w:t>
      </w:r>
    </w:p>
    <w:p w:rsidR="009906EE" w:rsidRPr="0036542B" w:rsidRDefault="009906EE" w:rsidP="009906EE">
      <w:pPr>
        <w:ind w:firstLine="709"/>
        <w:jc w:val="both"/>
        <w:rPr>
          <w:sz w:val="28"/>
          <w:szCs w:val="28"/>
        </w:rPr>
      </w:pPr>
      <w:r w:rsidRPr="0036542B">
        <w:rPr>
          <w:sz w:val="28"/>
          <w:szCs w:val="28"/>
        </w:rPr>
        <w:t>Учитывая интересы и запросы детей, образовательные учреждения ежегодно открывают кружки и секции по 6 направленностям образовательных программ дополнительного образования детей (художественная, физкультурно-спортивная, социально-педагогическая, естественнонаучная, туристско-краеведческая, техническая), которые организованы на бесплатной основе. Перспективным направлением в совершенствовании системы дополнительного образования  в соответствии с Указом Президента РФ и Концепцией дополнительного образования является развитие технической и естественно-научной направленностей. В ОУ ежегодно увеличивается количество объединений по робототехнике, 3-</w:t>
      </w:r>
      <w:r w:rsidRPr="0036542B">
        <w:rPr>
          <w:sz w:val="28"/>
          <w:szCs w:val="28"/>
          <w:lang w:val="en-US"/>
        </w:rPr>
        <w:t>D</w:t>
      </w:r>
      <w:r w:rsidRPr="0036542B">
        <w:rPr>
          <w:sz w:val="28"/>
          <w:szCs w:val="28"/>
        </w:rPr>
        <w:t xml:space="preserve"> моделированию, программированию, графическому дизайну, «школьное телевидение», «мультстудия», исследовательской деятельности в естественно-научных дисциплинах. Общий охват в ООУ по данным направленностям составляет 11,1% от общей численности обучающихся, занимающихся в общеобразовательных учреждениях. Ежегодно МАУ ДО ДООЦ «Орленок» открывает профильную смену по роботехнике, в рамках каждой смены детям предоставляется возможность посещать кружки по робототехнике. На базе МБУ ДО ЦДЮТЭ работает объединение «Робототехника». Вместе с тем, развитие материально-технической базы требует больших финансовых затрат. В 2020 году планируется открытие Центра дополнительного образования «Квант» по технической </w:t>
      </w:r>
      <w:r w:rsidRPr="0036542B">
        <w:rPr>
          <w:sz w:val="28"/>
          <w:szCs w:val="28"/>
        </w:rPr>
        <w:lastRenderedPageBreak/>
        <w:t xml:space="preserve">направленности, где будут представлены робототехника, малая беспилотная авиация, автомоделирование, </w:t>
      </w:r>
      <w:r w:rsidRPr="0036542B">
        <w:rPr>
          <w:sz w:val="28"/>
          <w:szCs w:val="28"/>
          <w:lang w:val="en-US"/>
        </w:rPr>
        <w:t>IT</w:t>
      </w:r>
      <w:r w:rsidRPr="0036542B">
        <w:rPr>
          <w:sz w:val="28"/>
          <w:szCs w:val="28"/>
        </w:rPr>
        <w:t>-технологии, программирование, дизайн, 3-</w:t>
      </w:r>
      <w:r w:rsidRPr="0036542B">
        <w:rPr>
          <w:sz w:val="28"/>
          <w:szCs w:val="28"/>
          <w:lang w:val="en-US"/>
        </w:rPr>
        <w:t>D</w:t>
      </w:r>
      <w:r w:rsidRPr="0036542B">
        <w:rPr>
          <w:sz w:val="28"/>
          <w:szCs w:val="28"/>
        </w:rPr>
        <w:t xml:space="preserve"> моделирование, оборудованы научно-исследовательские лаборатории.</w:t>
      </w:r>
    </w:p>
    <w:p w:rsidR="009906EE" w:rsidRPr="0036542B" w:rsidRDefault="009906EE" w:rsidP="009906EE">
      <w:pPr>
        <w:ind w:firstLine="709"/>
        <w:jc w:val="both"/>
        <w:rPr>
          <w:sz w:val="28"/>
          <w:szCs w:val="28"/>
        </w:rPr>
      </w:pPr>
      <w:r w:rsidRPr="0036542B">
        <w:rPr>
          <w:sz w:val="28"/>
          <w:szCs w:val="28"/>
        </w:rPr>
        <w:t>С 2015 года по Указу Президента РФ в г.о.г.Бор на базе каждого ООУ реализуется работа общенациональной детско-юношеской  организации «Российское движение школьников»(далее – РДШ) по 4 основным направлениям: военно-патриотическое, информационно-медийное, гражданская активность, личностное развитие. 39 первичных детских общественных объединений г.о.г. Бор присоединились к данному движению. Общий охват составил 6392 школьника (51%) на сентябрь 2018 года. В настоящее время в рамках военно-патриотического воспитания активно развивается юнармейское движение на территории г.о.г.Бор. 1136  школьников вступили в ряды Юнармии. Всего в г.о.г.Бор создано 69 юнармейских отрядов. Гражданская активность формируется через деятельность волонтерских отрядов, краеведов, отрядов Юных инспекторов движения, дружины юных пожарных, отрядов юных лесников. Личностное развитие реализуется через творческие проекты, программы популяризации здорового образа жизни школьников, популяризации профессий.</w:t>
      </w:r>
    </w:p>
    <w:p w:rsidR="009906EE" w:rsidRPr="0036542B" w:rsidRDefault="009906EE" w:rsidP="009906EE">
      <w:pPr>
        <w:ind w:firstLine="709"/>
        <w:jc w:val="both"/>
        <w:rPr>
          <w:sz w:val="28"/>
          <w:szCs w:val="28"/>
        </w:rPr>
      </w:pPr>
      <w:r w:rsidRPr="0036542B">
        <w:rPr>
          <w:sz w:val="28"/>
          <w:szCs w:val="28"/>
          <w:shd w:val="clear" w:color="auto" w:fill="FFFFFF"/>
        </w:rPr>
        <w:t xml:space="preserve">В  рамках Федерального проекта «Успех каждого ребенка» в 2019 году стартовал проект по внедрению персонифицированного финансирования дополнительного образования детей, что позволит выдать сертификаты дополнительного образования 3876 обучающимся (25 %) от </w:t>
      </w:r>
      <w:r w:rsidRPr="0036542B">
        <w:rPr>
          <w:sz w:val="28"/>
          <w:szCs w:val="28"/>
        </w:rPr>
        <w:t>общей численности обучающихся, занимающихся в общеобразовательных учреждениях. В 2020-2021 гг. количество выданных сертификатов должно достичь 75% .</w:t>
      </w:r>
    </w:p>
    <w:p w:rsidR="009906EE" w:rsidRPr="0036542B" w:rsidRDefault="009906EE" w:rsidP="009906EE">
      <w:pPr>
        <w:ind w:firstLine="708"/>
        <w:jc w:val="both"/>
        <w:rPr>
          <w:sz w:val="28"/>
        </w:rPr>
      </w:pPr>
      <w:r w:rsidRPr="0036542B">
        <w:rPr>
          <w:sz w:val="28"/>
        </w:rPr>
        <w:t>В работе по профилактике асоциального поведения несовершеннолетних в округе используется комплексный подход и социальное партнерство. На уровне партнеров выстроена работа с прокуратурой городского округа г.Бор,  ОДН ОМВД России по г.Бор, УФСКН РФ по Нижегородской области, ГБУЗ НО «БЦРБ», КДНиЗП, ГОУ ДОД «Детский оздоровительно-образовательный центр Нижегородской области “Дети против наркотиков”», ГУ «Центр социальной помощи семье и детям», учреждениями культуры и спорта городского округа г.Бор, Борским благочинием, что находит подтверждение  в планах работы УО И МП и образовательных организаций. В школах разработаны и реализуются совместные планы работы с ГБУЗ НО «БЦРБ», ОМВД России по г.Бор, ГУ «Центр социальной помощи семье и детям», учреждениями культуры и спорта городского округа г.Бор,  по вопросам профилактики правонарушений несовершеннолетних,  профилактике употребления наркотических средств  и психоактивных веществ.</w:t>
      </w:r>
    </w:p>
    <w:p w:rsidR="009906EE" w:rsidRPr="0036542B" w:rsidRDefault="009906EE" w:rsidP="009906EE">
      <w:pPr>
        <w:ind w:firstLine="709"/>
        <w:jc w:val="both"/>
        <w:rPr>
          <w:sz w:val="28"/>
        </w:rPr>
      </w:pPr>
      <w:r w:rsidRPr="0036542B">
        <w:rPr>
          <w:rFonts w:eastAsia="Times New Roman"/>
          <w:sz w:val="28"/>
          <w:szCs w:val="28"/>
        </w:rPr>
        <w:t xml:space="preserve">Организация отдыха и оздоровления детей является значимым направлением системы образования городского округа г. Бор. </w:t>
      </w:r>
      <w:r w:rsidRPr="0036542B">
        <w:rPr>
          <w:sz w:val="28"/>
          <w:szCs w:val="28"/>
        </w:rPr>
        <w:t xml:space="preserve">Отмечается увеличение  количества детей, охваченных организованными формами отдыха, оздоровления и занятости, а также оздоровленных  детей. </w:t>
      </w:r>
      <w:r w:rsidRPr="0036542B">
        <w:rPr>
          <w:sz w:val="28"/>
        </w:rPr>
        <w:t>Совместная межведомственная работа позволяет организовано проводить летнюю оздоровительную кампанию и обеспечивать отдых и оздоровление детей. Ежегодно около 98%</w:t>
      </w:r>
      <w:r w:rsidRPr="0036542B">
        <w:rPr>
          <w:bCs/>
          <w:sz w:val="28"/>
        </w:rPr>
        <w:t xml:space="preserve"> детей </w:t>
      </w:r>
      <w:r w:rsidRPr="0036542B">
        <w:rPr>
          <w:sz w:val="28"/>
        </w:rPr>
        <w:t>от общего количества обучающихся 1-10 классов образовательных учреждений охвачены организованными формами отдыха.</w:t>
      </w:r>
    </w:p>
    <w:p w:rsidR="009906EE" w:rsidRPr="0036542B" w:rsidRDefault="009906EE" w:rsidP="009906EE">
      <w:pPr>
        <w:ind w:firstLine="709"/>
        <w:jc w:val="both"/>
        <w:rPr>
          <w:sz w:val="28"/>
          <w:szCs w:val="28"/>
        </w:rPr>
      </w:pPr>
      <w:r w:rsidRPr="0036542B">
        <w:rPr>
          <w:bCs/>
          <w:sz w:val="28"/>
          <w:szCs w:val="28"/>
        </w:rPr>
        <w:lastRenderedPageBreak/>
        <w:t>Формы</w:t>
      </w:r>
      <w:r w:rsidRPr="0036542B">
        <w:rPr>
          <w:sz w:val="28"/>
          <w:szCs w:val="28"/>
        </w:rPr>
        <w:t xml:space="preserve"> организации отдыха и оздоровления детей разнообразные. В каникулярное время (весенние, летние, осенние, зимние каникулы) организуются лагеря с дневным пребыванием на базе школ, учреждений дополнительного образования детей. В летний период открываются профильные, туристические палаточные лагеря, трудовые объединения, прогулочные группы. Также дети поправляют свое здоровье в санаторных лагерях, детских санаториях, пансионатах, турбазах  как на территории области, так и на Черноморском побережье. Количество освоенных средств областного и местного бюджетов ежегодно увеличивается.</w:t>
      </w:r>
    </w:p>
    <w:p w:rsidR="009906EE" w:rsidRPr="0036542B" w:rsidRDefault="009906EE" w:rsidP="009906EE">
      <w:pPr>
        <w:ind w:firstLine="709"/>
        <w:jc w:val="both"/>
        <w:rPr>
          <w:rFonts w:eastAsia="Times New Roman"/>
          <w:sz w:val="28"/>
          <w:szCs w:val="28"/>
        </w:rPr>
      </w:pPr>
      <w:r w:rsidRPr="0036542B">
        <w:rPr>
          <w:rFonts w:eastAsia="Times New Roman"/>
          <w:sz w:val="28"/>
          <w:szCs w:val="28"/>
        </w:rPr>
        <w:t>МАУ ДО ДООЦ «Орленок» - единственный  в городском округе муниципальный  загородный центр. Ежегодно в Центре отдыхает более 800 ребят. Проводятся мероприятия по укреплению материально-технической базы МАУ ДО ДООЦ «Орленок». За 2019 год на ремонтные работы из местного бюджета и внебюджетных источников было израсходовано 1616,8 тыс. рублей, на приобретение - 166,3 тыс.рублей.  Вместе с тем ресурсное обеспечение муниципального оздоровительного Центра требует дальнейшего совершенствования.</w:t>
      </w:r>
    </w:p>
    <w:p w:rsidR="009906EE" w:rsidRPr="0036542B" w:rsidRDefault="009906EE" w:rsidP="009906EE">
      <w:pPr>
        <w:widowControl w:val="0"/>
        <w:autoSpaceDE w:val="0"/>
        <w:autoSpaceDN w:val="0"/>
        <w:adjustRightInd w:val="0"/>
        <w:ind w:firstLine="709"/>
        <w:jc w:val="both"/>
        <w:rPr>
          <w:rFonts w:eastAsia="Times New Roman"/>
          <w:sz w:val="28"/>
          <w:szCs w:val="28"/>
        </w:rPr>
      </w:pPr>
    </w:p>
    <w:p w:rsidR="009906EE" w:rsidRPr="0036542B" w:rsidRDefault="009906EE" w:rsidP="00D45261">
      <w:pPr>
        <w:widowControl w:val="0"/>
        <w:numPr>
          <w:ilvl w:val="2"/>
          <w:numId w:val="19"/>
        </w:numPr>
        <w:autoSpaceDE w:val="0"/>
        <w:autoSpaceDN w:val="0"/>
        <w:adjustRightInd w:val="0"/>
        <w:spacing w:line="360" w:lineRule="auto"/>
        <w:jc w:val="center"/>
        <w:outlineLvl w:val="3"/>
        <w:rPr>
          <w:b/>
          <w:sz w:val="28"/>
          <w:szCs w:val="28"/>
        </w:rPr>
      </w:pPr>
      <w:r w:rsidRPr="0036542B">
        <w:rPr>
          <w:b/>
          <w:sz w:val="28"/>
          <w:szCs w:val="28"/>
        </w:rPr>
        <w:t>ЦЕЛИ И ЗАДАЧИ ПОДПРОГРАММЫ</w:t>
      </w:r>
    </w:p>
    <w:p w:rsidR="009906EE" w:rsidRPr="0036542B" w:rsidRDefault="009906EE" w:rsidP="009906EE">
      <w:pPr>
        <w:jc w:val="both"/>
        <w:rPr>
          <w:sz w:val="28"/>
          <w:szCs w:val="28"/>
        </w:rPr>
      </w:pPr>
      <w:r w:rsidRPr="0036542B">
        <w:rPr>
          <w:sz w:val="28"/>
          <w:szCs w:val="28"/>
        </w:rPr>
        <w:t xml:space="preserve">           Основная цель Подпрограммы – 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Обеспечение безопасного, качественного отдыха и оздоровление детей муниципального образования городского округа г.Бор.</w:t>
      </w:r>
    </w:p>
    <w:p w:rsidR="009906EE" w:rsidRPr="0036542B" w:rsidRDefault="009906EE" w:rsidP="009906EE">
      <w:pPr>
        <w:widowControl w:val="0"/>
        <w:autoSpaceDE w:val="0"/>
        <w:autoSpaceDN w:val="0"/>
        <w:adjustRightInd w:val="0"/>
        <w:ind w:firstLine="709"/>
        <w:jc w:val="both"/>
        <w:outlineLvl w:val="3"/>
        <w:rPr>
          <w:sz w:val="28"/>
          <w:szCs w:val="28"/>
        </w:rPr>
      </w:pPr>
      <w:r w:rsidRPr="0036542B">
        <w:rPr>
          <w:sz w:val="28"/>
          <w:szCs w:val="28"/>
        </w:rPr>
        <w:t>Задачи Подпрограммы:</w:t>
      </w:r>
    </w:p>
    <w:p w:rsidR="009906EE" w:rsidRPr="0036542B" w:rsidRDefault="009906EE" w:rsidP="009906EE">
      <w:pPr>
        <w:jc w:val="both"/>
        <w:rPr>
          <w:sz w:val="28"/>
          <w:szCs w:val="28"/>
        </w:rPr>
      </w:pPr>
      <w:r w:rsidRPr="0036542B">
        <w:rPr>
          <w:sz w:val="28"/>
          <w:szCs w:val="28"/>
        </w:rPr>
        <w:t>1. Развитие дополнительного персонального образования как ресурса мотивации личности к познанию, творчеству, труду, искусству и спорту.</w:t>
      </w:r>
    </w:p>
    <w:p w:rsidR="009906EE" w:rsidRPr="0036542B" w:rsidRDefault="009906EE" w:rsidP="009906EE">
      <w:pPr>
        <w:jc w:val="both"/>
        <w:rPr>
          <w:sz w:val="28"/>
          <w:szCs w:val="28"/>
        </w:rPr>
      </w:pPr>
      <w:r w:rsidRPr="0036542B">
        <w:rPr>
          <w:sz w:val="28"/>
          <w:szCs w:val="28"/>
        </w:rPr>
        <w:t>2. Интеграция дополнительного и общего образования, направленное на расширение вариативности и индивидуализации системы образования в целом.</w:t>
      </w:r>
    </w:p>
    <w:p w:rsidR="009906EE" w:rsidRPr="0036542B" w:rsidRDefault="009906EE" w:rsidP="009906EE">
      <w:pPr>
        <w:jc w:val="both"/>
        <w:rPr>
          <w:sz w:val="28"/>
          <w:szCs w:val="28"/>
        </w:rPr>
      </w:pPr>
      <w:r w:rsidRPr="0036542B">
        <w:rPr>
          <w:sz w:val="28"/>
          <w:szCs w:val="28"/>
        </w:rPr>
        <w:t>3. Профилактика асоциальных явлений в детской среде</w:t>
      </w:r>
    </w:p>
    <w:p w:rsidR="009906EE" w:rsidRPr="0036542B" w:rsidRDefault="009906EE" w:rsidP="009906EE">
      <w:pPr>
        <w:jc w:val="both"/>
        <w:rPr>
          <w:sz w:val="28"/>
          <w:szCs w:val="28"/>
        </w:rPr>
      </w:pPr>
      <w:r w:rsidRPr="0036542B">
        <w:rPr>
          <w:sz w:val="28"/>
          <w:szCs w:val="28"/>
        </w:rPr>
        <w:t>4. Обеспечение полноценного отдыха и оздоровления детей.</w:t>
      </w:r>
    </w:p>
    <w:p w:rsidR="009906EE" w:rsidRPr="0036542B" w:rsidRDefault="009906EE" w:rsidP="009906EE">
      <w:pPr>
        <w:jc w:val="both"/>
        <w:rPr>
          <w:sz w:val="28"/>
          <w:szCs w:val="28"/>
        </w:rPr>
      </w:pPr>
      <w:r w:rsidRPr="0036542B">
        <w:rPr>
          <w:sz w:val="28"/>
          <w:szCs w:val="28"/>
        </w:rPr>
        <w:t xml:space="preserve"> </w:t>
      </w:r>
    </w:p>
    <w:p w:rsidR="009906EE" w:rsidRPr="0036542B" w:rsidRDefault="00D45261" w:rsidP="009906EE">
      <w:pPr>
        <w:widowControl w:val="0"/>
        <w:autoSpaceDE w:val="0"/>
        <w:autoSpaceDN w:val="0"/>
        <w:adjustRightInd w:val="0"/>
        <w:ind w:left="709"/>
        <w:contextualSpacing/>
        <w:jc w:val="center"/>
        <w:rPr>
          <w:b/>
          <w:sz w:val="28"/>
          <w:szCs w:val="28"/>
          <w:lang w:eastAsia="en-US"/>
        </w:rPr>
      </w:pPr>
      <w:r w:rsidRPr="0036542B">
        <w:rPr>
          <w:b/>
          <w:sz w:val="28"/>
          <w:szCs w:val="28"/>
          <w:lang w:eastAsia="en-US"/>
        </w:rPr>
        <w:t>3.7</w:t>
      </w:r>
      <w:r w:rsidR="009906EE" w:rsidRPr="0036542B">
        <w:rPr>
          <w:b/>
          <w:sz w:val="28"/>
          <w:szCs w:val="28"/>
          <w:lang w:eastAsia="en-US"/>
        </w:rPr>
        <w:t>.4 Этапы и сроки реализации Подпрограммы</w:t>
      </w:r>
    </w:p>
    <w:p w:rsidR="009906EE" w:rsidRPr="0036542B" w:rsidRDefault="009906EE" w:rsidP="009906EE">
      <w:pPr>
        <w:widowControl w:val="0"/>
        <w:autoSpaceDE w:val="0"/>
        <w:autoSpaceDN w:val="0"/>
        <w:adjustRightInd w:val="0"/>
        <w:ind w:left="709"/>
        <w:contextualSpacing/>
        <w:jc w:val="both"/>
        <w:rPr>
          <w:sz w:val="28"/>
          <w:szCs w:val="28"/>
          <w:lang w:eastAsia="en-US"/>
        </w:rPr>
      </w:pPr>
    </w:p>
    <w:p w:rsidR="009906EE" w:rsidRPr="0036542B" w:rsidRDefault="009906EE" w:rsidP="009906EE">
      <w:pPr>
        <w:widowControl w:val="0"/>
        <w:autoSpaceDE w:val="0"/>
        <w:autoSpaceDN w:val="0"/>
        <w:adjustRightInd w:val="0"/>
        <w:ind w:left="709"/>
        <w:contextualSpacing/>
        <w:jc w:val="both"/>
        <w:rPr>
          <w:sz w:val="28"/>
          <w:szCs w:val="28"/>
          <w:lang w:eastAsia="en-US"/>
        </w:rPr>
      </w:pPr>
      <w:r w:rsidRPr="0036542B">
        <w:rPr>
          <w:sz w:val="28"/>
          <w:szCs w:val="28"/>
          <w:lang w:eastAsia="en-US"/>
        </w:rPr>
        <w:t xml:space="preserve">Реализация Подпрограммы «Развитие </w:t>
      </w:r>
      <w:r w:rsidR="00D45261" w:rsidRPr="0036542B">
        <w:rPr>
          <w:sz w:val="28"/>
          <w:szCs w:val="28"/>
          <w:lang w:eastAsia="en-US"/>
        </w:rPr>
        <w:t>молодежной политики» предусмотрена в период с 2020</w:t>
      </w:r>
      <w:r w:rsidRPr="0036542B">
        <w:rPr>
          <w:sz w:val="28"/>
          <w:szCs w:val="28"/>
          <w:lang w:eastAsia="en-US"/>
        </w:rPr>
        <w:t xml:space="preserve"> по 2022 годы. Подпрограмма 3 реализуется в один этап.</w:t>
      </w:r>
    </w:p>
    <w:p w:rsidR="009906EE" w:rsidRPr="0036542B" w:rsidRDefault="009906EE" w:rsidP="009778C5">
      <w:pPr>
        <w:widowControl w:val="0"/>
        <w:autoSpaceDE w:val="0"/>
        <w:autoSpaceDN w:val="0"/>
        <w:adjustRightInd w:val="0"/>
        <w:spacing w:line="360" w:lineRule="auto"/>
        <w:jc w:val="center"/>
        <w:rPr>
          <w:b/>
          <w:bCs/>
          <w:sz w:val="28"/>
          <w:szCs w:val="28"/>
        </w:rPr>
      </w:pPr>
    </w:p>
    <w:p w:rsidR="009906EE" w:rsidRPr="0036542B" w:rsidRDefault="009906EE" w:rsidP="009778C5">
      <w:pPr>
        <w:widowControl w:val="0"/>
        <w:autoSpaceDE w:val="0"/>
        <w:autoSpaceDN w:val="0"/>
        <w:adjustRightInd w:val="0"/>
        <w:spacing w:line="360" w:lineRule="auto"/>
        <w:jc w:val="center"/>
        <w:rPr>
          <w:b/>
          <w:bCs/>
          <w:sz w:val="28"/>
          <w:szCs w:val="28"/>
        </w:rPr>
      </w:pPr>
    </w:p>
    <w:p w:rsidR="009778C5" w:rsidRPr="009A1DEE" w:rsidRDefault="009778C5" w:rsidP="009778C5">
      <w:pPr>
        <w:widowControl w:val="0"/>
        <w:autoSpaceDE w:val="0"/>
        <w:autoSpaceDN w:val="0"/>
        <w:adjustRightInd w:val="0"/>
        <w:spacing w:line="360" w:lineRule="auto"/>
        <w:jc w:val="center"/>
        <w:rPr>
          <w:b/>
          <w:bCs/>
          <w:sz w:val="28"/>
          <w:szCs w:val="28"/>
        </w:rPr>
      </w:pPr>
      <w:r w:rsidRPr="009A1DEE">
        <w:rPr>
          <w:b/>
          <w:bCs/>
          <w:sz w:val="28"/>
          <w:szCs w:val="28"/>
        </w:rPr>
        <w:t>СПИСОК СОКРАЩЕНИЙ (АББРЕВИАТУР), ИСПОЛЬЗУЕМЫХ В ТЕКСТЕ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099"/>
      </w:tblGrid>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ОО</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Образовательная организация</w:t>
            </w:r>
          </w:p>
        </w:tc>
      </w:tr>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ОБОО</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Общеобразовательная организация</w:t>
            </w:r>
          </w:p>
        </w:tc>
      </w:tr>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ДОО</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Дошкольная образовательная организация</w:t>
            </w:r>
          </w:p>
        </w:tc>
      </w:tr>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ДОД</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Дополнительное образование детей</w:t>
            </w:r>
          </w:p>
        </w:tc>
      </w:tr>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МБ(А)ОУ</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Муниципальное  бюджетное (автономное) общеобразовательное учреждение</w:t>
            </w:r>
          </w:p>
        </w:tc>
      </w:tr>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ОВЗ</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Ограниченные возможности здоровья</w:t>
            </w:r>
          </w:p>
        </w:tc>
      </w:tr>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ПМПК</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Психолого-медико-педагогическая комиссия</w:t>
            </w:r>
          </w:p>
        </w:tc>
      </w:tr>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rPr>
              <w:t>ВПО</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lang w:eastAsia="en-US"/>
              </w:rPr>
            </w:pPr>
            <w:r w:rsidRPr="009A1DEE">
              <w:rPr>
                <w:sz w:val="28"/>
                <w:szCs w:val="28"/>
                <w:lang w:eastAsia="en-US"/>
              </w:rPr>
              <w:t>Высшее педагогическое образование</w:t>
            </w:r>
          </w:p>
        </w:tc>
      </w:tr>
      <w:tr w:rsidR="009778C5" w:rsidRPr="009A1DEE">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rPr>
            </w:pPr>
            <w:r w:rsidRPr="009A1DEE">
              <w:rPr>
                <w:sz w:val="28"/>
                <w:szCs w:val="28"/>
              </w:rPr>
              <w:t>ИМЦ</w:t>
            </w:r>
          </w:p>
        </w:tc>
        <w:tc>
          <w:tcPr>
            <w:tcW w:w="6099" w:type="dxa"/>
            <w:tcBorders>
              <w:top w:val="single" w:sz="4" w:space="0" w:color="auto"/>
              <w:left w:val="single" w:sz="4" w:space="0" w:color="auto"/>
              <w:bottom w:val="single" w:sz="4" w:space="0" w:color="auto"/>
              <w:right w:val="single" w:sz="4" w:space="0" w:color="auto"/>
            </w:tcBorders>
            <w:vAlign w:val="center"/>
          </w:tcPr>
          <w:p w:rsidR="009778C5" w:rsidRPr="009A1DEE" w:rsidRDefault="009778C5" w:rsidP="009778C5">
            <w:pPr>
              <w:spacing w:line="360" w:lineRule="auto"/>
              <w:jc w:val="center"/>
              <w:rPr>
                <w:sz w:val="28"/>
                <w:szCs w:val="28"/>
              </w:rPr>
            </w:pPr>
            <w:r w:rsidRPr="009A1DEE">
              <w:rPr>
                <w:sz w:val="28"/>
                <w:szCs w:val="28"/>
              </w:rPr>
              <w:t>Информационно-методический центр</w:t>
            </w:r>
          </w:p>
        </w:tc>
      </w:tr>
    </w:tbl>
    <w:p w:rsidR="009778C5" w:rsidRPr="009A1DEE" w:rsidRDefault="009778C5" w:rsidP="009778C5">
      <w:pPr>
        <w:spacing w:line="360" w:lineRule="auto"/>
        <w:rPr>
          <w:sz w:val="28"/>
          <w:szCs w:val="28"/>
        </w:rPr>
      </w:pPr>
    </w:p>
    <w:p w:rsidR="009778C5" w:rsidRPr="009A1DEE" w:rsidRDefault="009778C5" w:rsidP="009778C5"/>
    <w:p w:rsidR="009778C5" w:rsidRPr="00DB09B1" w:rsidRDefault="009778C5" w:rsidP="009778C5">
      <w:pPr>
        <w:jc w:val="center"/>
      </w:pPr>
      <w:r w:rsidRPr="009A1DEE">
        <w:t>____________________________</w:t>
      </w:r>
    </w:p>
    <w:p w:rsidR="009778C5" w:rsidRPr="00DB09B1" w:rsidRDefault="009778C5" w:rsidP="009778C5"/>
    <w:p w:rsidR="009778C5" w:rsidRPr="00DB09B1" w:rsidRDefault="009778C5" w:rsidP="009778C5"/>
    <w:p w:rsidR="009778C5" w:rsidRPr="00DB09B1" w:rsidRDefault="009778C5" w:rsidP="009778C5"/>
    <w:p w:rsidR="002917FD" w:rsidRPr="00DB09B1" w:rsidRDefault="002917FD" w:rsidP="009778C5"/>
    <w:sectPr w:rsidR="002917FD" w:rsidRPr="00DB09B1" w:rsidSect="00C33E33">
      <w:headerReference w:type="even" r:id="rId11"/>
      <w:headerReference w:type="default" r:id="rId12"/>
      <w:pgSz w:w="16838" w:h="11906" w:orient="landscape"/>
      <w:pgMar w:top="624" w:right="1134"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DC0" w:rsidRDefault="006C3DC0">
      <w:r>
        <w:separator/>
      </w:r>
    </w:p>
  </w:endnote>
  <w:endnote w:type="continuationSeparator" w:id="1">
    <w:p w:rsidR="006C3DC0" w:rsidRDefault="006C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DC0" w:rsidRDefault="006C3DC0">
      <w:r>
        <w:separator/>
      </w:r>
    </w:p>
  </w:footnote>
  <w:footnote w:type="continuationSeparator" w:id="1">
    <w:p w:rsidR="006C3DC0" w:rsidRDefault="006C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6" w:rsidRDefault="00BE7236"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E7236" w:rsidRDefault="00BE7236"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6" w:rsidRDefault="00BE7236"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273C9A">
      <w:rPr>
        <w:rStyle w:val="afd"/>
        <w:noProof/>
      </w:rPr>
      <w:t>2</w:t>
    </w:r>
    <w:r>
      <w:rPr>
        <w:rStyle w:val="afd"/>
      </w:rPr>
      <w:fldChar w:fldCharType="end"/>
    </w:r>
  </w:p>
  <w:p w:rsidR="00BE7236" w:rsidRDefault="00BE7236"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6" w:rsidRDefault="00BE7236"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E7236" w:rsidRDefault="00BE7236"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6" w:rsidRDefault="00BE7236"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273C9A">
      <w:rPr>
        <w:rStyle w:val="afd"/>
        <w:noProof/>
      </w:rPr>
      <w:t>3</w:t>
    </w:r>
    <w:r>
      <w:rPr>
        <w:rStyle w:val="afd"/>
      </w:rPr>
      <w:fldChar w:fldCharType="end"/>
    </w:r>
  </w:p>
  <w:p w:rsidR="00BE7236" w:rsidRDefault="00BE7236"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F3A53A0"/>
    <w:multiLevelType w:val="hybridMultilevel"/>
    <w:tmpl w:val="F1E43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20AD4FB2"/>
    <w:multiLevelType w:val="hybridMultilevel"/>
    <w:tmpl w:val="6556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F127E79"/>
    <w:multiLevelType w:val="hybridMultilevel"/>
    <w:tmpl w:val="BDA26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nsid w:val="362C05C0"/>
    <w:multiLevelType w:val="hybridMultilevel"/>
    <w:tmpl w:val="FDC4DECA"/>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8694BCB"/>
    <w:multiLevelType w:val="hybridMultilevel"/>
    <w:tmpl w:val="BDA26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4D7722"/>
    <w:multiLevelType w:val="hybridMultilevel"/>
    <w:tmpl w:val="2E6670D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065ADA"/>
    <w:multiLevelType w:val="hybridMultilevel"/>
    <w:tmpl w:val="66C64D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3B6C6E"/>
    <w:multiLevelType w:val="hybridMultilevel"/>
    <w:tmpl w:val="457E6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1"/>
  </w:num>
  <w:num w:numId="6">
    <w:abstractNumId w:val="6"/>
  </w:num>
  <w:num w:numId="7">
    <w:abstractNumId w:val="15"/>
  </w:num>
  <w:num w:numId="8">
    <w:abstractNumId w:val="0"/>
  </w:num>
  <w:num w:numId="9">
    <w:abstractNumId w:val="13"/>
  </w:num>
  <w:num w:numId="10">
    <w:abstractNumId w:val="21"/>
  </w:num>
  <w:num w:numId="11">
    <w:abstractNumId w:val="14"/>
  </w:num>
  <w:num w:numId="12">
    <w:abstractNumId w:val="2"/>
  </w:num>
  <w:num w:numId="13">
    <w:abstractNumId w:val="18"/>
  </w:num>
  <w:num w:numId="14">
    <w:abstractNumId w:val="8"/>
  </w:num>
  <w:num w:numId="15">
    <w:abstractNumId w:val="20"/>
  </w:num>
  <w:num w:numId="16">
    <w:abstractNumId w:val="4"/>
  </w:num>
  <w:num w:numId="17">
    <w:abstractNumId w:val="19"/>
  </w:num>
  <w:num w:numId="18">
    <w:abstractNumId w:val="16"/>
  </w:num>
  <w:num w:numId="19">
    <w:abstractNumId w:val="9"/>
  </w:num>
  <w:num w:numId="20">
    <w:abstractNumId w:val="10"/>
  </w:num>
  <w:num w:numId="21">
    <w:abstractNumId w:val="17"/>
  </w:num>
  <w:num w:numId="22">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5957"/>
    <w:rsid w:val="0004757E"/>
    <w:rsid w:val="00050282"/>
    <w:rsid w:val="000510A9"/>
    <w:rsid w:val="000522CE"/>
    <w:rsid w:val="00052324"/>
    <w:rsid w:val="00052455"/>
    <w:rsid w:val="0005310A"/>
    <w:rsid w:val="00053115"/>
    <w:rsid w:val="00060BB3"/>
    <w:rsid w:val="00063B45"/>
    <w:rsid w:val="000653D5"/>
    <w:rsid w:val="00065BB4"/>
    <w:rsid w:val="00066EB3"/>
    <w:rsid w:val="00073AEF"/>
    <w:rsid w:val="00076500"/>
    <w:rsid w:val="0008508A"/>
    <w:rsid w:val="000864F4"/>
    <w:rsid w:val="00091AD3"/>
    <w:rsid w:val="00092B5B"/>
    <w:rsid w:val="00093502"/>
    <w:rsid w:val="00096A28"/>
    <w:rsid w:val="000A5BFD"/>
    <w:rsid w:val="000A623F"/>
    <w:rsid w:val="000A70D5"/>
    <w:rsid w:val="000B0D74"/>
    <w:rsid w:val="000B12F6"/>
    <w:rsid w:val="000B266D"/>
    <w:rsid w:val="000B3F9F"/>
    <w:rsid w:val="000B4915"/>
    <w:rsid w:val="000B739B"/>
    <w:rsid w:val="000C0679"/>
    <w:rsid w:val="000C2AA1"/>
    <w:rsid w:val="000C31BC"/>
    <w:rsid w:val="000C3460"/>
    <w:rsid w:val="000C5460"/>
    <w:rsid w:val="000C7D8E"/>
    <w:rsid w:val="000D33D6"/>
    <w:rsid w:val="000D3EAE"/>
    <w:rsid w:val="000D72F3"/>
    <w:rsid w:val="000D73AF"/>
    <w:rsid w:val="000E1608"/>
    <w:rsid w:val="000E243C"/>
    <w:rsid w:val="000E5CAB"/>
    <w:rsid w:val="000F1964"/>
    <w:rsid w:val="000F32ED"/>
    <w:rsid w:val="000F47D6"/>
    <w:rsid w:val="000F6751"/>
    <w:rsid w:val="001009B7"/>
    <w:rsid w:val="00100F16"/>
    <w:rsid w:val="00106E0F"/>
    <w:rsid w:val="00107575"/>
    <w:rsid w:val="001100C8"/>
    <w:rsid w:val="00110AA0"/>
    <w:rsid w:val="00111DBA"/>
    <w:rsid w:val="00112F83"/>
    <w:rsid w:val="00113D7D"/>
    <w:rsid w:val="001147FE"/>
    <w:rsid w:val="00114B87"/>
    <w:rsid w:val="00125EB6"/>
    <w:rsid w:val="001312E6"/>
    <w:rsid w:val="0013369F"/>
    <w:rsid w:val="00137010"/>
    <w:rsid w:val="00145108"/>
    <w:rsid w:val="00146653"/>
    <w:rsid w:val="00147BD0"/>
    <w:rsid w:val="00147F90"/>
    <w:rsid w:val="0015074D"/>
    <w:rsid w:val="0015188C"/>
    <w:rsid w:val="0015270A"/>
    <w:rsid w:val="0015478E"/>
    <w:rsid w:val="00157E62"/>
    <w:rsid w:val="00160CCD"/>
    <w:rsid w:val="00161099"/>
    <w:rsid w:val="001644EA"/>
    <w:rsid w:val="00164B07"/>
    <w:rsid w:val="00164F06"/>
    <w:rsid w:val="001658E3"/>
    <w:rsid w:val="00165EEE"/>
    <w:rsid w:val="001666E6"/>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4A6B"/>
    <w:rsid w:val="001A4B30"/>
    <w:rsid w:val="001A5FC0"/>
    <w:rsid w:val="001B0519"/>
    <w:rsid w:val="001B0E05"/>
    <w:rsid w:val="001B1259"/>
    <w:rsid w:val="001B18B6"/>
    <w:rsid w:val="001B1BEC"/>
    <w:rsid w:val="001B4884"/>
    <w:rsid w:val="001B58CD"/>
    <w:rsid w:val="001B7A8B"/>
    <w:rsid w:val="001C31D2"/>
    <w:rsid w:val="001C3589"/>
    <w:rsid w:val="001D10F7"/>
    <w:rsid w:val="001D3772"/>
    <w:rsid w:val="001D6720"/>
    <w:rsid w:val="001E0A62"/>
    <w:rsid w:val="001E129F"/>
    <w:rsid w:val="001E1546"/>
    <w:rsid w:val="001E3A14"/>
    <w:rsid w:val="001E4223"/>
    <w:rsid w:val="001E6B64"/>
    <w:rsid w:val="001E6E0B"/>
    <w:rsid w:val="001F1725"/>
    <w:rsid w:val="001F2319"/>
    <w:rsid w:val="001F3831"/>
    <w:rsid w:val="001F4758"/>
    <w:rsid w:val="001F4CDD"/>
    <w:rsid w:val="001F5228"/>
    <w:rsid w:val="00200ADA"/>
    <w:rsid w:val="002017D9"/>
    <w:rsid w:val="00201E1F"/>
    <w:rsid w:val="0020266B"/>
    <w:rsid w:val="00203B41"/>
    <w:rsid w:val="00204FD9"/>
    <w:rsid w:val="002054D6"/>
    <w:rsid w:val="0020605F"/>
    <w:rsid w:val="002126FA"/>
    <w:rsid w:val="00212DE9"/>
    <w:rsid w:val="002151C2"/>
    <w:rsid w:val="00216485"/>
    <w:rsid w:val="00217092"/>
    <w:rsid w:val="00221963"/>
    <w:rsid w:val="00224A53"/>
    <w:rsid w:val="00226C1E"/>
    <w:rsid w:val="00226F62"/>
    <w:rsid w:val="002275BD"/>
    <w:rsid w:val="002276DA"/>
    <w:rsid w:val="00230FDA"/>
    <w:rsid w:val="00233093"/>
    <w:rsid w:val="00233929"/>
    <w:rsid w:val="00234CBB"/>
    <w:rsid w:val="00235A90"/>
    <w:rsid w:val="0023657D"/>
    <w:rsid w:val="00236E89"/>
    <w:rsid w:val="00241A79"/>
    <w:rsid w:val="00241D0B"/>
    <w:rsid w:val="00241F98"/>
    <w:rsid w:val="00245F70"/>
    <w:rsid w:val="00246F04"/>
    <w:rsid w:val="00247782"/>
    <w:rsid w:val="00253784"/>
    <w:rsid w:val="002540B4"/>
    <w:rsid w:val="00257EE4"/>
    <w:rsid w:val="00263772"/>
    <w:rsid w:val="002644B0"/>
    <w:rsid w:val="002647CE"/>
    <w:rsid w:val="00266A98"/>
    <w:rsid w:val="00267B90"/>
    <w:rsid w:val="00272564"/>
    <w:rsid w:val="00273C9A"/>
    <w:rsid w:val="002742C4"/>
    <w:rsid w:val="00276092"/>
    <w:rsid w:val="00276544"/>
    <w:rsid w:val="00276C73"/>
    <w:rsid w:val="0027714E"/>
    <w:rsid w:val="00277972"/>
    <w:rsid w:val="002823FD"/>
    <w:rsid w:val="00283D37"/>
    <w:rsid w:val="00284E35"/>
    <w:rsid w:val="0028651A"/>
    <w:rsid w:val="0029029D"/>
    <w:rsid w:val="002915C8"/>
    <w:rsid w:val="002917FD"/>
    <w:rsid w:val="00295EC9"/>
    <w:rsid w:val="00296883"/>
    <w:rsid w:val="002A0253"/>
    <w:rsid w:val="002A0779"/>
    <w:rsid w:val="002A2139"/>
    <w:rsid w:val="002A43A5"/>
    <w:rsid w:val="002A66F6"/>
    <w:rsid w:val="002B032C"/>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2171"/>
    <w:rsid w:val="002E0895"/>
    <w:rsid w:val="002E22E5"/>
    <w:rsid w:val="002E352E"/>
    <w:rsid w:val="002E4624"/>
    <w:rsid w:val="002E62BE"/>
    <w:rsid w:val="002E62E8"/>
    <w:rsid w:val="002E6EDD"/>
    <w:rsid w:val="002E7035"/>
    <w:rsid w:val="002F24DC"/>
    <w:rsid w:val="002F420D"/>
    <w:rsid w:val="002F4EA6"/>
    <w:rsid w:val="002F55FF"/>
    <w:rsid w:val="002F7B4F"/>
    <w:rsid w:val="00305709"/>
    <w:rsid w:val="00305BD6"/>
    <w:rsid w:val="00310B02"/>
    <w:rsid w:val="003129E8"/>
    <w:rsid w:val="00312FFE"/>
    <w:rsid w:val="003148BC"/>
    <w:rsid w:val="00314DE2"/>
    <w:rsid w:val="003153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7C61"/>
    <w:rsid w:val="0034090D"/>
    <w:rsid w:val="0034186B"/>
    <w:rsid w:val="0034554B"/>
    <w:rsid w:val="0034723D"/>
    <w:rsid w:val="003477C7"/>
    <w:rsid w:val="00354592"/>
    <w:rsid w:val="00355630"/>
    <w:rsid w:val="0035650D"/>
    <w:rsid w:val="0035656C"/>
    <w:rsid w:val="00357570"/>
    <w:rsid w:val="00360245"/>
    <w:rsid w:val="00360CBF"/>
    <w:rsid w:val="00360FAA"/>
    <w:rsid w:val="00364C76"/>
    <w:rsid w:val="0036542B"/>
    <w:rsid w:val="00365AD9"/>
    <w:rsid w:val="003663B4"/>
    <w:rsid w:val="00371EB5"/>
    <w:rsid w:val="0037200D"/>
    <w:rsid w:val="003754FF"/>
    <w:rsid w:val="003817DB"/>
    <w:rsid w:val="00387723"/>
    <w:rsid w:val="0039009B"/>
    <w:rsid w:val="0039028B"/>
    <w:rsid w:val="003924B0"/>
    <w:rsid w:val="00394F0D"/>
    <w:rsid w:val="00395235"/>
    <w:rsid w:val="003952A8"/>
    <w:rsid w:val="00396098"/>
    <w:rsid w:val="003969B6"/>
    <w:rsid w:val="00397439"/>
    <w:rsid w:val="00397ED3"/>
    <w:rsid w:val="003A03A3"/>
    <w:rsid w:val="003A1F2F"/>
    <w:rsid w:val="003A2B4D"/>
    <w:rsid w:val="003A5EA5"/>
    <w:rsid w:val="003A7534"/>
    <w:rsid w:val="003B3811"/>
    <w:rsid w:val="003B3878"/>
    <w:rsid w:val="003B4A71"/>
    <w:rsid w:val="003C1C44"/>
    <w:rsid w:val="003C2B69"/>
    <w:rsid w:val="003C6E4C"/>
    <w:rsid w:val="003C776E"/>
    <w:rsid w:val="003D5324"/>
    <w:rsid w:val="003D58D6"/>
    <w:rsid w:val="003D67F9"/>
    <w:rsid w:val="003E02A7"/>
    <w:rsid w:val="003E0582"/>
    <w:rsid w:val="003E1DC7"/>
    <w:rsid w:val="003E54DF"/>
    <w:rsid w:val="003E7ABE"/>
    <w:rsid w:val="003F0B62"/>
    <w:rsid w:val="003F2B7E"/>
    <w:rsid w:val="003F36DC"/>
    <w:rsid w:val="003F444C"/>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C9"/>
    <w:rsid w:val="00430C4D"/>
    <w:rsid w:val="00431017"/>
    <w:rsid w:val="0043122B"/>
    <w:rsid w:val="00432C1C"/>
    <w:rsid w:val="00437133"/>
    <w:rsid w:val="00437A1A"/>
    <w:rsid w:val="00443FCA"/>
    <w:rsid w:val="004440DA"/>
    <w:rsid w:val="004448A7"/>
    <w:rsid w:val="00445C82"/>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B21"/>
    <w:rsid w:val="0047518A"/>
    <w:rsid w:val="004759C0"/>
    <w:rsid w:val="0047658D"/>
    <w:rsid w:val="00477C08"/>
    <w:rsid w:val="00481517"/>
    <w:rsid w:val="004816F1"/>
    <w:rsid w:val="00484AA2"/>
    <w:rsid w:val="00492824"/>
    <w:rsid w:val="00492B93"/>
    <w:rsid w:val="00493145"/>
    <w:rsid w:val="004944C8"/>
    <w:rsid w:val="00497D18"/>
    <w:rsid w:val="004A0479"/>
    <w:rsid w:val="004A1656"/>
    <w:rsid w:val="004A1BB9"/>
    <w:rsid w:val="004A3B45"/>
    <w:rsid w:val="004A50E5"/>
    <w:rsid w:val="004A5AAD"/>
    <w:rsid w:val="004A60A6"/>
    <w:rsid w:val="004A62AA"/>
    <w:rsid w:val="004A7A63"/>
    <w:rsid w:val="004B00F2"/>
    <w:rsid w:val="004B0344"/>
    <w:rsid w:val="004B348E"/>
    <w:rsid w:val="004B535B"/>
    <w:rsid w:val="004B6B36"/>
    <w:rsid w:val="004C0E6D"/>
    <w:rsid w:val="004C4BE8"/>
    <w:rsid w:val="004C7A35"/>
    <w:rsid w:val="004C7C50"/>
    <w:rsid w:val="004D0583"/>
    <w:rsid w:val="004D1584"/>
    <w:rsid w:val="004D1CBB"/>
    <w:rsid w:val="004D24E2"/>
    <w:rsid w:val="004D2FE5"/>
    <w:rsid w:val="004D4E1E"/>
    <w:rsid w:val="004D59F2"/>
    <w:rsid w:val="004D6535"/>
    <w:rsid w:val="004E15F8"/>
    <w:rsid w:val="004E187A"/>
    <w:rsid w:val="004E5A45"/>
    <w:rsid w:val="004E738C"/>
    <w:rsid w:val="004F68CE"/>
    <w:rsid w:val="004F6B5A"/>
    <w:rsid w:val="004F6B8A"/>
    <w:rsid w:val="004F6CB7"/>
    <w:rsid w:val="00502D9C"/>
    <w:rsid w:val="00506525"/>
    <w:rsid w:val="00506D9D"/>
    <w:rsid w:val="005103C7"/>
    <w:rsid w:val="0051296C"/>
    <w:rsid w:val="0051356D"/>
    <w:rsid w:val="005144EE"/>
    <w:rsid w:val="00515623"/>
    <w:rsid w:val="00517967"/>
    <w:rsid w:val="00520750"/>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C32"/>
    <w:rsid w:val="00561945"/>
    <w:rsid w:val="00561F23"/>
    <w:rsid w:val="005640C9"/>
    <w:rsid w:val="0056437E"/>
    <w:rsid w:val="00564AB8"/>
    <w:rsid w:val="005718D7"/>
    <w:rsid w:val="005718DC"/>
    <w:rsid w:val="005732F9"/>
    <w:rsid w:val="00573356"/>
    <w:rsid w:val="00574FF9"/>
    <w:rsid w:val="0058165F"/>
    <w:rsid w:val="0058269E"/>
    <w:rsid w:val="00587BB7"/>
    <w:rsid w:val="00590F2A"/>
    <w:rsid w:val="005915EF"/>
    <w:rsid w:val="005919D2"/>
    <w:rsid w:val="00592CA2"/>
    <w:rsid w:val="00593A77"/>
    <w:rsid w:val="0059437A"/>
    <w:rsid w:val="00595A48"/>
    <w:rsid w:val="00595CF1"/>
    <w:rsid w:val="00597864"/>
    <w:rsid w:val="005978E1"/>
    <w:rsid w:val="005A20DA"/>
    <w:rsid w:val="005A7D7F"/>
    <w:rsid w:val="005B09A4"/>
    <w:rsid w:val="005B1F3B"/>
    <w:rsid w:val="005B2971"/>
    <w:rsid w:val="005B3CAC"/>
    <w:rsid w:val="005B6D38"/>
    <w:rsid w:val="005C0500"/>
    <w:rsid w:val="005C1EAD"/>
    <w:rsid w:val="005C24F1"/>
    <w:rsid w:val="005C3937"/>
    <w:rsid w:val="005C612A"/>
    <w:rsid w:val="005D2B55"/>
    <w:rsid w:val="005D73EB"/>
    <w:rsid w:val="005D77C1"/>
    <w:rsid w:val="005E223F"/>
    <w:rsid w:val="005E2CD0"/>
    <w:rsid w:val="005E5206"/>
    <w:rsid w:val="005E57CB"/>
    <w:rsid w:val="005E5F9C"/>
    <w:rsid w:val="005E67CF"/>
    <w:rsid w:val="005E6853"/>
    <w:rsid w:val="005E6E93"/>
    <w:rsid w:val="005F1E4F"/>
    <w:rsid w:val="005F33DC"/>
    <w:rsid w:val="005F3A35"/>
    <w:rsid w:val="005F6140"/>
    <w:rsid w:val="005F6E45"/>
    <w:rsid w:val="0060122B"/>
    <w:rsid w:val="00603349"/>
    <w:rsid w:val="00603585"/>
    <w:rsid w:val="006038E2"/>
    <w:rsid w:val="006046DB"/>
    <w:rsid w:val="00605486"/>
    <w:rsid w:val="00605E3C"/>
    <w:rsid w:val="00610F6B"/>
    <w:rsid w:val="00611C1F"/>
    <w:rsid w:val="00613344"/>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40194"/>
    <w:rsid w:val="00640BF6"/>
    <w:rsid w:val="00641290"/>
    <w:rsid w:val="00645943"/>
    <w:rsid w:val="006463C3"/>
    <w:rsid w:val="00646622"/>
    <w:rsid w:val="00647645"/>
    <w:rsid w:val="006526A6"/>
    <w:rsid w:val="006629DF"/>
    <w:rsid w:val="0066492D"/>
    <w:rsid w:val="0066599E"/>
    <w:rsid w:val="00672499"/>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120C"/>
    <w:rsid w:val="006A3235"/>
    <w:rsid w:val="006A51ED"/>
    <w:rsid w:val="006A5865"/>
    <w:rsid w:val="006A6CA3"/>
    <w:rsid w:val="006B2689"/>
    <w:rsid w:val="006B43FD"/>
    <w:rsid w:val="006B461B"/>
    <w:rsid w:val="006C2188"/>
    <w:rsid w:val="006C315B"/>
    <w:rsid w:val="006C3DC0"/>
    <w:rsid w:val="006C5B40"/>
    <w:rsid w:val="006C7F4F"/>
    <w:rsid w:val="006D0FB7"/>
    <w:rsid w:val="006D1E7D"/>
    <w:rsid w:val="006D457E"/>
    <w:rsid w:val="006D5E18"/>
    <w:rsid w:val="006E5C0E"/>
    <w:rsid w:val="006F35CF"/>
    <w:rsid w:val="006F3F38"/>
    <w:rsid w:val="006F4CCF"/>
    <w:rsid w:val="006F507E"/>
    <w:rsid w:val="006F6AA1"/>
    <w:rsid w:val="0070010E"/>
    <w:rsid w:val="007020D4"/>
    <w:rsid w:val="00705D90"/>
    <w:rsid w:val="007076A6"/>
    <w:rsid w:val="00713851"/>
    <w:rsid w:val="007150A1"/>
    <w:rsid w:val="007154B3"/>
    <w:rsid w:val="00720128"/>
    <w:rsid w:val="00721757"/>
    <w:rsid w:val="00722523"/>
    <w:rsid w:val="0072384B"/>
    <w:rsid w:val="00724042"/>
    <w:rsid w:val="00725873"/>
    <w:rsid w:val="00726F22"/>
    <w:rsid w:val="0073184B"/>
    <w:rsid w:val="007333F6"/>
    <w:rsid w:val="00733B59"/>
    <w:rsid w:val="00734992"/>
    <w:rsid w:val="0074086F"/>
    <w:rsid w:val="00743BAC"/>
    <w:rsid w:val="00744133"/>
    <w:rsid w:val="00752579"/>
    <w:rsid w:val="00752736"/>
    <w:rsid w:val="00752C1E"/>
    <w:rsid w:val="00753194"/>
    <w:rsid w:val="007539C0"/>
    <w:rsid w:val="00754A39"/>
    <w:rsid w:val="00756790"/>
    <w:rsid w:val="00757BD0"/>
    <w:rsid w:val="00760BC0"/>
    <w:rsid w:val="0076259F"/>
    <w:rsid w:val="00762629"/>
    <w:rsid w:val="00771642"/>
    <w:rsid w:val="00773DC2"/>
    <w:rsid w:val="0077436D"/>
    <w:rsid w:val="00775766"/>
    <w:rsid w:val="007779AB"/>
    <w:rsid w:val="00781964"/>
    <w:rsid w:val="00785408"/>
    <w:rsid w:val="00786A33"/>
    <w:rsid w:val="00791B44"/>
    <w:rsid w:val="00792A21"/>
    <w:rsid w:val="00792BCB"/>
    <w:rsid w:val="00793C84"/>
    <w:rsid w:val="00796768"/>
    <w:rsid w:val="00796D6C"/>
    <w:rsid w:val="00796F33"/>
    <w:rsid w:val="007A2281"/>
    <w:rsid w:val="007A3E8F"/>
    <w:rsid w:val="007A4F22"/>
    <w:rsid w:val="007B00D5"/>
    <w:rsid w:val="007B3A33"/>
    <w:rsid w:val="007B3E74"/>
    <w:rsid w:val="007B4D99"/>
    <w:rsid w:val="007B6505"/>
    <w:rsid w:val="007B6A67"/>
    <w:rsid w:val="007B6C37"/>
    <w:rsid w:val="007B71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800E13"/>
    <w:rsid w:val="00801C80"/>
    <w:rsid w:val="00804B40"/>
    <w:rsid w:val="00805618"/>
    <w:rsid w:val="008063DD"/>
    <w:rsid w:val="008074A3"/>
    <w:rsid w:val="00812EB7"/>
    <w:rsid w:val="008133B5"/>
    <w:rsid w:val="00813A5C"/>
    <w:rsid w:val="00814F8E"/>
    <w:rsid w:val="0081699A"/>
    <w:rsid w:val="00824A02"/>
    <w:rsid w:val="00824AE6"/>
    <w:rsid w:val="00824D4F"/>
    <w:rsid w:val="00826A04"/>
    <w:rsid w:val="00826EC0"/>
    <w:rsid w:val="0083075D"/>
    <w:rsid w:val="008332CE"/>
    <w:rsid w:val="00833A38"/>
    <w:rsid w:val="00833A4E"/>
    <w:rsid w:val="00834ECC"/>
    <w:rsid w:val="00840276"/>
    <w:rsid w:val="008418FB"/>
    <w:rsid w:val="008419AF"/>
    <w:rsid w:val="00845337"/>
    <w:rsid w:val="0084563D"/>
    <w:rsid w:val="00846B04"/>
    <w:rsid w:val="00847377"/>
    <w:rsid w:val="008500AE"/>
    <w:rsid w:val="008501C5"/>
    <w:rsid w:val="008510C7"/>
    <w:rsid w:val="0085156C"/>
    <w:rsid w:val="00851A95"/>
    <w:rsid w:val="00853F18"/>
    <w:rsid w:val="00854C4C"/>
    <w:rsid w:val="008563C5"/>
    <w:rsid w:val="0085736F"/>
    <w:rsid w:val="00857EEA"/>
    <w:rsid w:val="0086139D"/>
    <w:rsid w:val="00861CB5"/>
    <w:rsid w:val="0086327F"/>
    <w:rsid w:val="00864E61"/>
    <w:rsid w:val="00865F73"/>
    <w:rsid w:val="00866B9A"/>
    <w:rsid w:val="008676C5"/>
    <w:rsid w:val="008702F1"/>
    <w:rsid w:val="008749ED"/>
    <w:rsid w:val="00875733"/>
    <w:rsid w:val="00875ED1"/>
    <w:rsid w:val="00877BC3"/>
    <w:rsid w:val="0088164C"/>
    <w:rsid w:val="008825B2"/>
    <w:rsid w:val="00884995"/>
    <w:rsid w:val="00884B02"/>
    <w:rsid w:val="00885BE8"/>
    <w:rsid w:val="008944C2"/>
    <w:rsid w:val="008A0549"/>
    <w:rsid w:val="008A0DCA"/>
    <w:rsid w:val="008A4E82"/>
    <w:rsid w:val="008A657E"/>
    <w:rsid w:val="008B361A"/>
    <w:rsid w:val="008B4F98"/>
    <w:rsid w:val="008C3A34"/>
    <w:rsid w:val="008C463A"/>
    <w:rsid w:val="008C75C6"/>
    <w:rsid w:val="008C78AF"/>
    <w:rsid w:val="008D2553"/>
    <w:rsid w:val="008D2D41"/>
    <w:rsid w:val="008E0BDB"/>
    <w:rsid w:val="008E0CC1"/>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51FA"/>
    <w:rsid w:val="0092574C"/>
    <w:rsid w:val="00927C0F"/>
    <w:rsid w:val="00933444"/>
    <w:rsid w:val="0093545D"/>
    <w:rsid w:val="00937485"/>
    <w:rsid w:val="0094109C"/>
    <w:rsid w:val="0094265D"/>
    <w:rsid w:val="009442DA"/>
    <w:rsid w:val="00944A67"/>
    <w:rsid w:val="00945E88"/>
    <w:rsid w:val="00950F46"/>
    <w:rsid w:val="009538F3"/>
    <w:rsid w:val="00953D03"/>
    <w:rsid w:val="00955DEC"/>
    <w:rsid w:val="0096043D"/>
    <w:rsid w:val="0096213C"/>
    <w:rsid w:val="009655BF"/>
    <w:rsid w:val="009710E3"/>
    <w:rsid w:val="00971983"/>
    <w:rsid w:val="00971A6A"/>
    <w:rsid w:val="00974BA8"/>
    <w:rsid w:val="009755C1"/>
    <w:rsid w:val="00976848"/>
    <w:rsid w:val="00976A73"/>
    <w:rsid w:val="009778C5"/>
    <w:rsid w:val="00980D07"/>
    <w:rsid w:val="00981221"/>
    <w:rsid w:val="00982DDD"/>
    <w:rsid w:val="009903C3"/>
    <w:rsid w:val="009906EE"/>
    <w:rsid w:val="0099212C"/>
    <w:rsid w:val="00993DD6"/>
    <w:rsid w:val="00994BDF"/>
    <w:rsid w:val="00995958"/>
    <w:rsid w:val="0099712E"/>
    <w:rsid w:val="009A1DEE"/>
    <w:rsid w:val="009A5610"/>
    <w:rsid w:val="009A5B59"/>
    <w:rsid w:val="009A6CFA"/>
    <w:rsid w:val="009B149A"/>
    <w:rsid w:val="009B1E8E"/>
    <w:rsid w:val="009B28DF"/>
    <w:rsid w:val="009B3F7F"/>
    <w:rsid w:val="009B477D"/>
    <w:rsid w:val="009B5AC9"/>
    <w:rsid w:val="009C2A32"/>
    <w:rsid w:val="009C2B37"/>
    <w:rsid w:val="009D20A1"/>
    <w:rsid w:val="009D6FD1"/>
    <w:rsid w:val="009D6FF4"/>
    <w:rsid w:val="009E0532"/>
    <w:rsid w:val="009E5041"/>
    <w:rsid w:val="009F0C1D"/>
    <w:rsid w:val="009F5E7B"/>
    <w:rsid w:val="00A05194"/>
    <w:rsid w:val="00A0678B"/>
    <w:rsid w:val="00A117F4"/>
    <w:rsid w:val="00A1285F"/>
    <w:rsid w:val="00A13281"/>
    <w:rsid w:val="00A14D7A"/>
    <w:rsid w:val="00A15280"/>
    <w:rsid w:val="00A153F8"/>
    <w:rsid w:val="00A15B4C"/>
    <w:rsid w:val="00A165BD"/>
    <w:rsid w:val="00A16BA0"/>
    <w:rsid w:val="00A24630"/>
    <w:rsid w:val="00A24AE1"/>
    <w:rsid w:val="00A24F1A"/>
    <w:rsid w:val="00A25FBC"/>
    <w:rsid w:val="00A2630A"/>
    <w:rsid w:val="00A270FC"/>
    <w:rsid w:val="00A2746A"/>
    <w:rsid w:val="00A27B44"/>
    <w:rsid w:val="00A32D96"/>
    <w:rsid w:val="00A36936"/>
    <w:rsid w:val="00A374C5"/>
    <w:rsid w:val="00A419AD"/>
    <w:rsid w:val="00A43487"/>
    <w:rsid w:val="00A456C2"/>
    <w:rsid w:val="00A45E1D"/>
    <w:rsid w:val="00A467C5"/>
    <w:rsid w:val="00A51252"/>
    <w:rsid w:val="00A52AB4"/>
    <w:rsid w:val="00A54ACF"/>
    <w:rsid w:val="00A56622"/>
    <w:rsid w:val="00A57AAC"/>
    <w:rsid w:val="00A6447E"/>
    <w:rsid w:val="00A65717"/>
    <w:rsid w:val="00A661ED"/>
    <w:rsid w:val="00A677B3"/>
    <w:rsid w:val="00A679C8"/>
    <w:rsid w:val="00A7113C"/>
    <w:rsid w:val="00A71AC5"/>
    <w:rsid w:val="00A72779"/>
    <w:rsid w:val="00A747E2"/>
    <w:rsid w:val="00A75C5F"/>
    <w:rsid w:val="00A75D53"/>
    <w:rsid w:val="00A7630E"/>
    <w:rsid w:val="00A80032"/>
    <w:rsid w:val="00A81B38"/>
    <w:rsid w:val="00A836C3"/>
    <w:rsid w:val="00A84120"/>
    <w:rsid w:val="00A8421D"/>
    <w:rsid w:val="00A86523"/>
    <w:rsid w:val="00A86627"/>
    <w:rsid w:val="00A86D0B"/>
    <w:rsid w:val="00A90FEC"/>
    <w:rsid w:val="00A94FF8"/>
    <w:rsid w:val="00A95073"/>
    <w:rsid w:val="00A97A7C"/>
    <w:rsid w:val="00AA1C56"/>
    <w:rsid w:val="00AA3A52"/>
    <w:rsid w:val="00AA46BE"/>
    <w:rsid w:val="00AA4FC9"/>
    <w:rsid w:val="00AA577F"/>
    <w:rsid w:val="00AA71CE"/>
    <w:rsid w:val="00AB087A"/>
    <w:rsid w:val="00AB18C1"/>
    <w:rsid w:val="00AB1C1A"/>
    <w:rsid w:val="00AB3E41"/>
    <w:rsid w:val="00AB4E3E"/>
    <w:rsid w:val="00AB565A"/>
    <w:rsid w:val="00AB73CF"/>
    <w:rsid w:val="00AB7404"/>
    <w:rsid w:val="00AB7AED"/>
    <w:rsid w:val="00AC2F5A"/>
    <w:rsid w:val="00AC3F14"/>
    <w:rsid w:val="00AC4249"/>
    <w:rsid w:val="00AC6FB8"/>
    <w:rsid w:val="00AD0215"/>
    <w:rsid w:val="00AD1205"/>
    <w:rsid w:val="00AD1E40"/>
    <w:rsid w:val="00AD7803"/>
    <w:rsid w:val="00AE1487"/>
    <w:rsid w:val="00AE2108"/>
    <w:rsid w:val="00AE5DBE"/>
    <w:rsid w:val="00AF0A43"/>
    <w:rsid w:val="00AF1F41"/>
    <w:rsid w:val="00B005DA"/>
    <w:rsid w:val="00B01148"/>
    <w:rsid w:val="00B02DA0"/>
    <w:rsid w:val="00B05608"/>
    <w:rsid w:val="00B06350"/>
    <w:rsid w:val="00B07B07"/>
    <w:rsid w:val="00B100B6"/>
    <w:rsid w:val="00B10607"/>
    <w:rsid w:val="00B14538"/>
    <w:rsid w:val="00B1769F"/>
    <w:rsid w:val="00B247E7"/>
    <w:rsid w:val="00B30A47"/>
    <w:rsid w:val="00B30BF5"/>
    <w:rsid w:val="00B364D0"/>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704"/>
    <w:rsid w:val="00B81CA7"/>
    <w:rsid w:val="00B859A0"/>
    <w:rsid w:val="00B86EBB"/>
    <w:rsid w:val="00B93020"/>
    <w:rsid w:val="00B96E5B"/>
    <w:rsid w:val="00B97871"/>
    <w:rsid w:val="00B97B46"/>
    <w:rsid w:val="00BA0572"/>
    <w:rsid w:val="00BA2B54"/>
    <w:rsid w:val="00BA627A"/>
    <w:rsid w:val="00BA632D"/>
    <w:rsid w:val="00BA795B"/>
    <w:rsid w:val="00BB270A"/>
    <w:rsid w:val="00BB4358"/>
    <w:rsid w:val="00BB4E7F"/>
    <w:rsid w:val="00BC1C61"/>
    <w:rsid w:val="00BC4809"/>
    <w:rsid w:val="00BC4B7A"/>
    <w:rsid w:val="00BC54B7"/>
    <w:rsid w:val="00BC70D6"/>
    <w:rsid w:val="00BD1959"/>
    <w:rsid w:val="00BD2C08"/>
    <w:rsid w:val="00BD3DB7"/>
    <w:rsid w:val="00BD3EE6"/>
    <w:rsid w:val="00BD56D5"/>
    <w:rsid w:val="00BD5E97"/>
    <w:rsid w:val="00BD651F"/>
    <w:rsid w:val="00BD6922"/>
    <w:rsid w:val="00BD7CA4"/>
    <w:rsid w:val="00BE18A0"/>
    <w:rsid w:val="00BE361E"/>
    <w:rsid w:val="00BE59D6"/>
    <w:rsid w:val="00BE61EA"/>
    <w:rsid w:val="00BE685D"/>
    <w:rsid w:val="00BE7236"/>
    <w:rsid w:val="00BF13D8"/>
    <w:rsid w:val="00BF1ADC"/>
    <w:rsid w:val="00BF2CC5"/>
    <w:rsid w:val="00BF3928"/>
    <w:rsid w:val="00BF3DE2"/>
    <w:rsid w:val="00BF46B2"/>
    <w:rsid w:val="00BF6461"/>
    <w:rsid w:val="00C0243C"/>
    <w:rsid w:val="00C03A26"/>
    <w:rsid w:val="00C03F76"/>
    <w:rsid w:val="00C04606"/>
    <w:rsid w:val="00C073DB"/>
    <w:rsid w:val="00C1120B"/>
    <w:rsid w:val="00C12713"/>
    <w:rsid w:val="00C22AA2"/>
    <w:rsid w:val="00C23FC3"/>
    <w:rsid w:val="00C24D11"/>
    <w:rsid w:val="00C30A43"/>
    <w:rsid w:val="00C32968"/>
    <w:rsid w:val="00C32CDA"/>
    <w:rsid w:val="00C33E33"/>
    <w:rsid w:val="00C33F83"/>
    <w:rsid w:val="00C375C2"/>
    <w:rsid w:val="00C40068"/>
    <w:rsid w:val="00C40669"/>
    <w:rsid w:val="00C410F0"/>
    <w:rsid w:val="00C42526"/>
    <w:rsid w:val="00C451E3"/>
    <w:rsid w:val="00C47D8C"/>
    <w:rsid w:val="00C51EEF"/>
    <w:rsid w:val="00C529FF"/>
    <w:rsid w:val="00C5592C"/>
    <w:rsid w:val="00C561DF"/>
    <w:rsid w:val="00C60871"/>
    <w:rsid w:val="00C61E97"/>
    <w:rsid w:val="00C63979"/>
    <w:rsid w:val="00C70643"/>
    <w:rsid w:val="00C71AB2"/>
    <w:rsid w:val="00C743D0"/>
    <w:rsid w:val="00C74A7D"/>
    <w:rsid w:val="00C80A40"/>
    <w:rsid w:val="00C80FD8"/>
    <w:rsid w:val="00C81712"/>
    <w:rsid w:val="00C86EA0"/>
    <w:rsid w:val="00C91CB0"/>
    <w:rsid w:val="00C9268C"/>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34E1"/>
    <w:rsid w:val="00CC58AA"/>
    <w:rsid w:val="00CD40BE"/>
    <w:rsid w:val="00CD464B"/>
    <w:rsid w:val="00CE1234"/>
    <w:rsid w:val="00CE1356"/>
    <w:rsid w:val="00CE6A05"/>
    <w:rsid w:val="00CF2156"/>
    <w:rsid w:val="00CF35DA"/>
    <w:rsid w:val="00CF3B41"/>
    <w:rsid w:val="00CF5770"/>
    <w:rsid w:val="00CF5E06"/>
    <w:rsid w:val="00CF7193"/>
    <w:rsid w:val="00D0308E"/>
    <w:rsid w:val="00D04D9D"/>
    <w:rsid w:val="00D111C8"/>
    <w:rsid w:val="00D120E4"/>
    <w:rsid w:val="00D143A1"/>
    <w:rsid w:val="00D144FA"/>
    <w:rsid w:val="00D166BB"/>
    <w:rsid w:val="00D20301"/>
    <w:rsid w:val="00D248CB"/>
    <w:rsid w:val="00D26B89"/>
    <w:rsid w:val="00D26EB2"/>
    <w:rsid w:val="00D31D31"/>
    <w:rsid w:val="00D32745"/>
    <w:rsid w:val="00D341EC"/>
    <w:rsid w:val="00D346E4"/>
    <w:rsid w:val="00D349D3"/>
    <w:rsid w:val="00D35C08"/>
    <w:rsid w:val="00D35DBB"/>
    <w:rsid w:val="00D40C4C"/>
    <w:rsid w:val="00D42163"/>
    <w:rsid w:val="00D42B07"/>
    <w:rsid w:val="00D45261"/>
    <w:rsid w:val="00D45E2A"/>
    <w:rsid w:val="00D47606"/>
    <w:rsid w:val="00D47AC5"/>
    <w:rsid w:val="00D51C15"/>
    <w:rsid w:val="00D53AAF"/>
    <w:rsid w:val="00D57A73"/>
    <w:rsid w:val="00D57B14"/>
    <w:rsid w:val="00D6450D"/>
    <w:rsid w:val="00D645F9"/>
    <w:rsid w:val="00D66F00"/>
    <w:rsid w:val="00D67C90"/>
    <w:rsid w:val="00D7173A"/>
    <w:rsid w:val="00D725B5"/>
    <w:rsid w:val="00D73E64"/>
    <w:rsid w:val="00D822A9"/>
    <w:rsid w:val="00D87582"/>
    <w:rsid w:val="00D9043C"/>
    <w:rsid w:val="00D906D9"/>
    <w:rsid w:val="00D90D45"/>
    <w:rsid w:val="00D94C8F"/>
    <w:rsid w:val="00D951DE"/>
    <w:rsid w:val="00D954DC"/>
    <w:rsid w:val="00D95641"/>
    <w:rsid w:val="00D967E2"/>
    <w:rsid w:val="00D96D7D"/>
    <w:rsid w:val="00DA2EF4"/>
    <w:rsid w:val="00DA37C6"/>
    <w:rsid w:val="00DB09B1"/>
    <w:rsid w:val="00DB0E91"/>
    <w:rsid w:val="00DB279B"/>
    <w:rsid w:val="00DB3415"/>
    <w:rsid w:val="00DB47A4"/>
    <w:rsid w:val="00DB4F2A"/>
    <w:rsid w:val="00DB50DB"/>
    <w:rsid w:val="00DB6E63"/>
    <w:rsid w:val="00DC0ECF"/>
    <w:rsid w:val="00DC2A62"/>
    <w:rsid w:val="00DC784F"/>
    <w:rsid w:val="00DD175C"/>
    <w:rsid w:val="00DD4E87"/>
    <w:rsid w:val="00DD5C54"/>
    <w:rsid w:val="00DE0189"/>
    <w:rsid w:val="00DE097A"/>
    <w:rsid w:val="00DE18EF"/>
    <w:rsid w:val="00DE2A75"/>
    <w:rsid w:val="00DE34B2"/>
    <w:rsid w:val="00DE46AA"/>
    <w:rsid w:val="00E00757"/>
    <w:rsid w:val="00E0080A"/>
    <w:rsid w:val="00E03CE7"/>
    <w:rsid w:val="00E04189"/>
    <w:rsid w:val="00E142F7"/>
    <w:rsid w:val="00E145B2"/>
    <w:rsid w:val="00E22560"/>
    <w:rsid w:val="00E2338E"/>
    <w:rsid w:val="00E256E9"/>
    <w:rsid w:val="00E32237"/>
    <w:rsid w:val="00E3292C"/>
    <w:rsid w:val="00E343EA"/>
    <w:rsid w:val="00E34899"/>
    <w:rsid w:val="00E368DB"/>
    <w:rsid w:val="00E422B6"/>
    <w:rsid w:val="00E45E03"/>
    <w:rsid w:val="00E46D7E"/>
    <w:rsid w:val="00E50C6F"/>
    <w:rsid w:val="00E5176D"/>
    <w:rsid w:val="00E54183"/>
    <w:rsid w:val="00E548EA"/>
    <w:rsid w:val="00E5693A"/>
    <w:rsid w:val="00E57EBC"/>
    <w:rsid w:val="00E61235"/>
    <w:rsid w:val="00E6340E"/>
    <w:rsid w:val="00E71B4A"/>
    <w:rsid w:val="00E83DDE"/>
    <w:rsid w:val="00E86838"/>
    <w:rsid w:val="00E875FD"/>
    <w:rsid w:val="00E87D3B"/>
    <w:rsid w:val="00E87F07"/>
    <w:rsid w:val="00E90FD7"/>
    <w:rsid w:val="00E9115C"/>
    <w:rsid w:val="00E9135C"/>
    <w:rsid w:val="00E92072"/>
    <w:rsid w:val="00E925B7"/>
    <w:rsid w:val="00E94F4D"/>
    <w:rsid w:val="00E94F91"/>
    <w:rsid w:val="00E958BF"/>
    <w:rsid w:val="00E95E7D"/>
    <w:rsid w:val="00E97CF2"/>
    <w:rsid w:val="00EA1C50"/>
    <w:rsid w:val="00EA1DF1"/>
    <w:rsid w:val="00EA2B3F"/>
    <w:rsid w:val="00EA68C5"/>
    <w:rsid w:val="00EA6E85"/>
    <w:rsid w:val="00EB01DC"/>
    <w:rsid w:val="00EB02CC"/>
    <w:rsid w:val="00EB11BF"/>
    <w:rsid w:val="00EB2162"/>
    <w:rsid w:val="00EB364A"/>
    <w:rsid w:val="00EB544F"/>
    <w:rsid w:val="00EB70C5"/>
    <w:rsid w:val="00EB7DCF"/>
    <w:rsid w:val="00EC015E"/>
    <w:rsid w:val="00EC2D5E"/>
    <w:rsid w:val="00EC2FAD"/>
    <w:rsid w:val="00EC760F"/>
    <w:rsid w:val="00EC782E"/>
    <w:rsid w:val="00EC7B1D"/>
    <w:rsid w:val="00ED0A23"/>
    <w:rsid w:val="00ED0D5E"/>
    <w:rsid w:val="00ED1396"/>
    <w:rsid w:val="00ED24FE"/>
    <w:rsid w:val="00ED2F8F"/>
    <w:rsid w:val="00ED3F8C"/>
    <w:rsid w:val="00EE146E"/>
    <w:rsid w:val="00EE2868"/>
    <w:rsid w:val="00EE4FF8"/>
    <w:rsid w:val="00EE5308"/>
    <w:rsid w:val="00EE578D"/>
    <w:rsid w:val="00EE7E7D"/>
    <w:rsid w:val="00EF1992"/>
    <w:rsid w:val="00EF23CC"/>
    <w:rsid w:val="00EF408C"/>
    <w:rsid w:val="00EF5925"/>
    <w:rsid w:val="00F00784"/>
    <w:rsid w:val="00F03E0F"/>
    <w:rsid w:val="00F040A1"/>
    <w:rsid w:val="00F04BDB"/>
    <w:rsid w:val="00F0516E"/>
    <w:rsid w:val="00F07416"/>
    <w:rsid w:val="00F07D42"/>
    <w:rsid w:val="00F117B0"/>
    <w:rsid w:val="00F12A89"/>
    <w:rsid w:val="00F14294"/>
    <w:rsid w:val="00F16053"/>
    <w:rsid w:val="00F163B4"/>
    <w:rsid w:val="00F24BB0"/>
    <w:rsid w:val="00F25905"/>
    <w:rsid w:val="00F26801"/>
    <w:rsid w:val="00F269DF"/>
    <w:rsid w:val="00F2744B"/>
    <w:rsid w:val="00F314EA"/>
    <w:rsid w:val="00F32570"/>
    <w:rsid w:val="00F32B54"/>
    <w:rsid w:val="00F33F5B"/>
    <w:rsid w:val="00F3489C"/>
    <w:rsid w:val="00F36C71"/>
    <w:rsid w:val="00F406FE"/>
    <w:rsid w:val="00F4178C"/>
    <w:rsid w:val="00F42000"/>
    <w:rsid w:val="00F4317F"/>
    <w:rsid w:val="00F43442"/>
    <w:rsid w:val="00F46F38"/>
    <w:rsid w:val="00F4730B"/>
    <w:rsid w:val="00F50B2C"/>
    <w:rsid w:val="00F5366E"/>
    <w:rsid w:val="00F556AC"/>
    <w:rsid w:val="00F55EEF"/>
    <w:rsid w:val="00F5601B"/>
    <w:rsid w:val="00F57EA3"/>
    <w:rsid w:val="00F633D6"/>
    <w:rsid w:val="00F65E1E"/>
    <w:rsid w:val="00F660D6"/>
    <w:rsid w:val="00F719B4"/>
    <w:rsid w:val="00F71B09"/>
    <w:rsid w:val="00F72626"/>
    <w:rsid w:val="00F738F3"/>
    <w:rsid w:val="00F739B1"/>
    <w:rsid w:val="00F73BAE"/>
    <w:rsid w:val="00F764BF"/>
    <w:rsid w:val="00F76BE5"/>
    <w:rsid w:val="00F8369E"/>
    <w:rsid w:val="00F85C36"/>
    <w:rsid w:val="00F87BE9"/>
    <w:rsid w:val="00F92286"/>
    <w:rsid w:val="00F92897"/>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6A0"/>
    <w:rsid w:val="00FE2CE6"/>
    <w:rsid w:val="00FE302E"/>
    <w:rsid w:val="00FE6C11"/>
    <w:rsid w:val="00FF1027"/>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locked/>
    <w:rsid w:val="00D47606"/>
    <w:rPr>
      <w:b/>
      <w:bCs/>
      <w:sz w:val="24"/>
      <w:szCs w:val="24"/>
      <w:lang w:val="ru-RU" w:eastAsia="ru-RU" w:bidi="ar-SA"/>
    </w:rPr>
  </w:style>
  <w:style w:type="paragraph" w:styleId="af2">
    <w:name w:val="Title"/>
    <w:basedOn w:val="a"/>
    <w:link w:val="af1"/>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customStyle="1" w:styleId="aff2">
    <w:name w:val="Заголовок"/>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neorusedu.ru/activity/realizatsiya-dostupa-k-onlayn-kursam-po-printsipu-odnogo-okna"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20037</Words>
  <Characters>114216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133986</CharactersWithSpaces>
  <SharedDoc>false</SharedDoc>
  <HLinks>
    <vt:vector size="6" baseType="variant">
      <vt:variant>
        <vt:i4>3407931</vt:i4>
      </vt:variant>
      <vt:variant>
        <vt:i4>3</vt:i4>
      </vt:variant>
      <vt:variant>
        <vt:i4>0</vt:i4>
      </vt:variant>
      <vt:variant>
        <vt:i4>5</vt:i4>
      </vt:variant>
      <vt:variant>
        <vt:lpwstr>http://neorusedu.ru/activity/realizatsiya-dostupa-k-onlayn-kursam-po-printsipu-odnogo-okna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subject/>
  <dc:creator>Пользователь</dc:creator>
  <cp:keywords/>
  <cp:lastModifiedBy>1</cp:lastModifiedBy>
  <cp:revision>2</cp:revision>
  <cp:lastPrinted>2020-01-31T12:42:00Z</cp:lastPrinted>
  <dcterms:created xsi:type="dcterms:W3CDTF">2020-08-03T07:42:00Z</dcterms:created>
  <dcterms:modified xsi:type="dcterms:W3CDTF">2020-08-03T07:42:00Z</dcterms:modified>
</cp:coreProperties>
</file>