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3" w:rsidRDefault="002D0083">
      <w:pPr>
        <w:pStyle w:val="4"/>
        <w:jc w:val="center"/>
      </w:pPr>
      <w:r>
        <w:t>Администрация городского округа город Бор</w:t>
      </w:r>
    </w:p>
    <w:p w:rsidR="002D0083" w:rsidRDefault="002D0083">
      <w:pPr>
        <w:pStyle w:val="4"/>
        <w:jc w:val="center"/>
      </w:pPr>
      <w:r>
        <w:t>Нижегородской области</w:t>
      </w:r>
    </w:p>
    <w:p w:rsidR="002D0083" w:rsidRPr="00256C6E" w:rsidRDefault="002D0083">
      <w:pPr>
        <w:tabs>
          <w:tab w:val="left" w:pos="9071"/>
        </w:tabs>
        <w:ind w:right="-1" w:hanging="142"/>
        <w:jc w:val="center"/>
        <w:rPr>
          <w:b/>
          <w:sz w:val="16"/>
          <w:szCs w:val="16"/>
        </w:rPr>
      </w:pP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D0083" w:rsidRPr="00256C6E" w:rsidRDefault="002D0083">
      <w:pPr>
        <w:tabs>
          <w:tab w:val="left" w:pos="9071"/>
        </w:tabs>
        <w:ind w:right="-1" w:hanging="142"/>
        <w:jc w:val="center"/>
        <w:rPr>
          <w:b/>
          <w:sz w:val="20"/>
          <w:szCs w:val="20"/>
        </w:rPr>
      </w:pPr>
    </w:p>
    <w:p w:rsidR="00256C6E" w:rsidRPr="00256C6E" w:rsidRDefault="00256C6E" w:rsidP="00256C6E">
      <w:pPr>
        <w:pStyle w:val="Normal"/>
        <w:rPr>
          <w:sz w:val="28"/>
          <w:szCs w:val="28"/>
        </w:rPr>
      </w:pPr>
      <w:r w:rsidRPr="00256C6E">
        <w:rPr>
          <w:sz w:val="28"/>
          <w:szCs w:val="28"/>
        </w:rPr>
        <w:t>От 15.06.2021                                                                                                     № 2982</w:t>
      </w:r>
    </w:p>
    <w:p w:rsidR="00256C6E" w:rsidRPr="00256C6E" w:rsidRDefault="00256C6E" w:rsidP="00256C6E">
      <w:pPr>
        <w:pStyle w:val="Normal"/>
        <w:jc w:val="center"/>
        <w:rPr>
          <w:b/>
          <w:sz w:val="20"/>
        </w:rPr>
      </w:pPr>
    </w:p>
    <w:p w:rsidR="000D4886" w:rsidRPr="00256C6E" w:rsidRDefault="00256C6E" w:rsidP="00256C6E">
      <w:pPr>
        <w:pStyle w:val="Normal"/>
        <w:jc w:val="center"/>
        <w:rPr>
          <w:b/>
          <w:bCs/>
          <w:sz w:val="28"/>
          <w:szCs w:val="28"/>
        </w:rPr>
      </w:pPr>
      <w:r w:rsidRPr="00256C6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="008444EB" w:rsidRPr="00256C6E">
        <w:rPr>
          <w:b/>
          <w:bCs/>
          <w:sz w:val="28"/>
          <w:szCs w:val="28"/>
        </w:rPr>
        <w:t xml:space="preserve"> утверждении актуализированной «С</w:t>
      </w:r>
      <w:r w:rsidR="009B7C85" w:rsidRPr="00256C6E">
        <w:rPr>
          <w:b/>
          <w:bCs/>
          <w:sz w:val="28"/>
          <w:szCs w:val="28"/>
        </w:rPr>
        <w:t>хемы водоснабжения и водоотведения</w:t>
      </w:r>
      <w:r w:rsidR="00A96A5D" w:rsidRPr="00256C6E">
        <w:rPr>
          <w:b/>
          <w:bCs/>
          <w:sz w:val="28"/>
          <w:szCs w:val="28"/>
        </w:rPr>
        <w:t xml:space="preserve"> городского ок</w:t>
      </w:r>
      <w:r w:rsidR="001927F0" w:rsidRPr="00256C6E">
        <w:rPr>
          <w:b/>
          <w:bCs/>
          <w:sz w:val="28"/>
          <w:szCs w:val="28"/>
        </w:rPr>
        <w:t>руга город Бор</w:t>
      </w:r>
      <w:r w:rsidR="009B7C85" w:rsidRPr="00256C6E">
        <w:rPr>
          <w:b/>
          <w:bCs/>
          <w:sz w:val="28"/>
          <w:szCs w:val="28"/>
        </w:rPr>
        <w:t xml:space="preserve"> Нижегородской области на период с 2014</w:t>
      </w:r>
      <w:r w:rsidR="008444EB" w:rsidRPr="00256C6E">
        <w:rPr>
          <w:b/>
          <w:bCs/>
          <w:sz w:val="28"/>
          <w:szCs w:val="28"/>
        </w:rPr>
        <w:t xml:space="preserve"> года</w:t>
      </w:r>
      <w:r w:rsidR="009B7C85" w:rsidRPr="00256C6E">
        <w:rPr>
          <w:b/>
          <w:bCs/>
          <w:sz w:val="28"/>
          <w:szCs w:val="28"/>
        </w:rPr>
        <w:t xml:space="preserve">  по 2029 год</w:t>
      </w:r>
      <w:r w:rsidR="008444EB" w:rsidRPr="00256C6E">
        <w:rPr>
          <w:b/>
          <w:bCs/>
          <w:sz w:val="28"/>
          <w:szCs w:val="28"/>
        </w:rPr>
        <w:t>» на 2022 год</w:t>
      </w:r>
    </w:p>
    <w:p w:rsidR="00E24562" w:rsidRPr="00256C6E" w:rsidRDefault="00E24562" w:rsidP="00256C6E">
      <w:pPr>
        <w:pStyle w:val="2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29D" w:rsidRPr="00256C6E" w:rsidRDefault="004F7EBF" w:rsidP="00256C6E">
      <w:pPr>
        <w:pStyle w:val="20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56C6E">
        <w:rPr>
          <w:rFonts w:ascii="Times New Roman" w:hAnsi="Times New Roman" w:cs="Times New Roman"/>
          <w:sz w:val="27"/>
          <w:szCs w:val="27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 Федеральны</w:t>
      </w:r>
      <w:r w:rsidR="001927F0" w:rsidRPr="00256C6E">
        <w:rPr>
          <w:rFonts w:ascii="Times New Roman" w:hAnsi="Times New Roman" w:cs="Times New Roman"/>
          <w:sz w:val="27"/>
          <w:szCs w:val="27"/>
        </w:rPr>
        <w:t>м законом от</w:t>
      </w:r>
      <w:r w:rsidR="009B7C85" w:rsidRPr="00256C6E">
        <w:rPr>
          <w:rFonts w:ascii="Times New Roman" w:hAnsi="Times New Roman" w:cs="Times New Roman"/>
          <w:sz w:val="27"/>
          <w:szCs w:val="27"/>
        </w:rPr>
        <w:t xml:space="preserve"> 07.12.2011 № 416-ФЗ «О водоснабжении и водоотведении»</w:t>
      </w:r>
      <w:r w:rsidR="00D27C99" w:rsidRPr="00256C6E">
        <w:rPr>
          <w:rFonts w:ascii="Times New Roman" w:hAnsi="Times New Roman" w:cs="Times New Roman"/>
          <w:sz w:val="27"/>
          <w:szCs w:val="27"/>
        </w:rPr>
        <w:t>,</w:t>
      </w:r>
      <w:r w:rsidR="009B7C85" w:rsidRPr="00256C6E">
        <w:rPr>
          <w:rFonts w:ascii="Times New Roman" w:hAnsi="Times New Roman" w:cs="Times New Roman"/>
          <w:sz w:val="27"/>
          <w:szCs w:val="27"/>
        </w:rPr>
        <w:t xml:space="preserve"> </w:t>
      </w:r>
      <w:r w:rsidR="00D27C99" w:rsidRPr="00256C6E">
        <w:rPr>
          <w:rFonts w:ascii="Times New Roman" w:hAnsi="Times New Roman" w:cs="Times New Roman"/>
          <w:sz w:val="27"/>
          <w:szCs w:val="27"/>
        </w:rPr>
        <w:t xml:space="preserve"> на основании постановления П</w:t>
      </w:r>
      <w:r w:rsidR="009B7C85" w:rsidRPr="00256C6E">
        <w:rPr>
          <w:rFonts w:ascii="Times New Roman" w:hAnsi="Times New Roman" w:cs="Times New Roman"/>
          <w:sz w:val="27"/>
          <w:szCs w:val="27"/>
        </w:rPr>
        <w:t>равительства РФ от 05.09.2013 № 782</w:t>
      </w:r>
      <w:r w:rsidR="001927F0" w:rsidRPr="00256C6E">
        <w:rPr>
          <w:rFonts w:ascii="Times New Roman" w:hAnsi="Times New Roman" w:cs="Times New Roman"/>
          <w:sz w:val="27"/>
          <w:szCs w:val="27"/>
        </w:rPr>
        <w:t xml:space="preserve"> «О</w:t>
      </w:r>
      <w:r w:rsidR="00796BE2" w:rsidRPr="00256C6E">
        <w:rPr>
          <w:rFonts w:ascii="Times New Roman" w:hAnsi="Times New Roman" w:cs="Times New Roman"/>
          <w:sz w:val="27"/>
          <w:szCs w:val="27"/>
        </w:rPr>
        <w:t xml:space="preserve"> схемах водоснабжения и водоотведения»</w:t>
      </w:r>
      <w:r w:rsidR="001927F0" w:rsidRPr="00256C6E">
        <w:rPr>
          <w:rFonts w:ascii="Times New Roman" w:hAnsi="Times New Roman" w:cs="Times New Roman"/>
          <w:sz w:val="27"/>
          <w:szCs w:val="27"/>
        </w:rPr>
        <w:t xml:space="preserve"> </w:t>
      </w:r>
      <w:r w:rsidR="0082429D" w:rsidRPr="00256C6E">
        <w:rPr>
          <w:rFonts w:ascii="Times New Roman" w:hAnsi="Times New Roman" w:cs="Times New Roman"/>
          <w:sz w:val="27"/>
          <w:szCs w:val="27"/>
        </w:rPr>
        <w:t xml:space="preserve">администрация городского округа г. Бор  </w:t>
      </w:r>
      <w:r w:rsidR="0082429D" w:rsidRPr="00256C6E">
        <w:rPr>
          <w:rFonts w:ascii="Times New Roman" w:hAnsi="Times New Roman" w:cs="Times New Roman"/>
          <w:b/>
          <w:bCs/>
          <w:sz w:val="27"/>
          <w:szCs w:val="27"/>
        </w:rPr>
        <w:t>постановляет</w:t>
      </w:r>
      <w:r w:rsidR="0082429D" w:rsidRPr="00256C6E">
        <w:rPr>
          <w:rFonts w:ascii="Times New Roman" w:hAnsi="Times New Roman" w:cs="Times New Roman"/>
          <w:sz w:val="27"/>
          <w:szCs w:val="27"/>
        </w:rPr>
        <w:t>:</w:t>
      </w:r>
    </w:p>
    <w:p w:rsidR="00A96A5D" w:rsidRPr="00256C6E" w:rsidRDefault="003034F8" w:rsidP="00256C6E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7"/>
          <w:szCs w:val="27"/>
        </w:rPr>
      </w:pPr>
      <w:r w:rsidRPr="00256C6E">
        <w:rPr>
          <w:sz w:val="27"/>
          <w:szCs w:val="27"/>
        </w:rPr>
        <w:t xml:space="preserve">Утвердить прилагаемую актуализированную «Схему </w:t>
      </w:r>
      <w:r w:rsidR="00796BE2" w:rsidRPr="00256C6E">
        <w:rPr>
          <w:sz w:val="27"/>
          <w:szCs w:val="27"/>
        </w:rPr>
        <w:t xml:space="preserve">водоснабжения и водоотведения </w:t>
      </w:r>
      <w:r w:rsidR="00A96A5D" w:rsidRPr="00256C6E">
        <w:rPr>
          <w:sz w:val="27"/>
          <w:szCs w:val="27"/>
        </w:rPr>
        <w:t>гор</w:t>
      </w:r>
      <w:r w:rsidR="001927F0" w:rsidRPr="00256C6E">
        <w:rPr>
          <w:sz w:val="27"/>
          <w:szCs w:val="27"/>
        </w:rPr>
        <w:t>одского округа</w:t>
      </w:r>
      <w:r w:rsidR="00796BE2" w:rsidRPr="00256C6E">
        <w:rPr>
          <w:sz w:val="27"/>
          <w:szCs w:val="27"/>
        </w:rPr>
        <w:t xml:space="preserve"> </w:t>
      </w:r>
      <w:r w:rsidR="00A627D6" w:rsidRPr="00256C6E">
        <w:rPr>
          <w:sz w:val="27"/>
          <w:szCs w:val="27"/>
        </w:rPr>
        <w:t>город</w:t>
      </w:r>
      <w:r w:rsidR="001927F0" w:rsidRPr="00256C6E">
        <w:rPr>
          <w:sz w:val="27"/>
          <w:szCs w:val="27"/>
        </w:rPr>
        <w:t xml:space="preserve"> Бор </w:t>
      </w:r>
      <w:r w:rsidR="00796BE2" w:rsidRPr="00256C6E">
        <w:rPr>
          <w:sz w:val="27"/>
          <w:szCs w:val="27"/>
        </w:rPr>
        <w:t xml:space="preserve"> Нижегородской области на период с 2014 года по 2029 год</w:t>
      </w:r>
      <w:r w:rsidRPr="00256C6E">
        <w:rPr>
          <w:sz w:val="27"/>
          <w:szCs w:val="27"/>
        </w:rPr>
        <w:t>» на 2022 год</w:t>
      </w:r>
      <w:r w:rsidR="00DB5D90" w:rsidRPr="00256C6E">
        <w:rPr>
          <w:sz w:val="27"/>
          <w:szCs w:val="27"/>
        </w:rPr>
        <w:t>.</w:t>
      </w:r>
      <w:r w:rsidR="004F7EBF" w:rsidRPr="00256C6E">
        <w:rPr>
          <w:sz w:val="27"/>
          <w:szCs w:val="27"/>
        </w:rPr>
        <w:t xml:space="preserve"> </w:t>
      </w:r>
    </w:p>
    <w:p w:rsidR="003034F8" w:rsidRPr="00256C6E" w:rsidRDefault="003034F8" w:rsidP="00256C6E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7"/>
          <w:szCs w:val="27"/>
        </w:rPr>
      </w:pPr>
      <w:r w:rsidRPr="00256C6E">
        <w:rPr>
          <w:sz w:val="27"/>
          <w:szCs w:val="27"/>
        </w:rPr>
        <w:t>Постановления  администрации городского округа г. Бор от 07.11.2014 № 7697 «Об утверждении схемы водоснабжения и водоотведения городского округа город Бор Нижегородской области на период с 2014 года  по 2029 год», от 30.12.2016 № 6425 «Об утверждении  актуализированной схемы водоснабжения и водоотведения городского округа город Бор Нижегородской области на период с 2014 года  по 2029 год,</w:t>
      </w:r>
      <w:r w:rsidR="003C54C2" w:rsidRPr="00256C6E">
        <w:rPr>
          <w:sz w:val="27"/>
          <w:szCs w:val="27"/>
        </w:rPr>
        <w:t xml:space="preserve"> от 06.09.2019 № 4854</w:t>
      </w:r>
      <w:r w:rsidR="00256C6E">
        <w:rPr>
          <w:sz w:val="27"/>
          <w:szCs w:val="27"/>
        </w:rPr>
        <w:t xml:space="preserve"> </w:t>
      </w:r>
      <w:r w:rsidR="003C54C2" w:rsidRPr="00256C6E">
        <w:rPr>
          <w:sz w:val="27"/>
          <w:szCs w:val="27"/>
        </w:rPr>
        <w:t>«Об утверждении  актуализированной схемы водоснабжения и водоотведения городского округа город Бор Нижегородской области на период с 2014 года  по 2029 год» отменить.</w:t>
      </w:r>
    </w:p>
    <w:p w:rsidR="00E24562" w:rsidRPr="00256C6E" w:rsidRDefault="003C54C2" w:rsidP="00256C6E">
      <w:pPr>
        <w:pStyle w:val="Normal"/>
        <w:spacing w:line="360" w:lineRule="auto"/>
        <w:ind w:firstLine="720"/>
        <w:jc w:val="both"/>
        <w:rPr>
          <w:sz w:val="28"/>
          <w:szCs w:val="28"/>
        </w:rPr>
      </w:pPr>
      <w:r w:rsidRPr="00256C6E">
        <w:rPr>
          <w:sz w:val="27"/>
          <w:szCs w:val="27"/>
        </w:rPr>
        <w:t>3</w:t>
      </w:r>
      <w:r w:rsidR="00E24562" w:rsidRPr="00256C6E">
        <w:rPr>
          <w:sz w:val="27"/>
          <w:szCs w:val="27"/>
        </w:rPr>
        <w:t xml:space="preserve">. </w:t>
      </w:r>
      <w:r w:rsidRPr="00256C6E">
        <w:rPr>
          <w:sz w:val="27"/>
          <w:szCs w:val="27"/>
        </w:rPr>
        <w:t xml:space="preserve">Общему отделу администрации городского округа г. Бор (Е.А.Копцова) обеспечить </w:t>
      </w:r>
      <w:r w:rsidR="000E7A1C" w:rsidRPr="00256C6E">
        <w:rPr>
          <w:sz w:val="27"/>
          <w:szCs w:val="27"/>
        </w:rPr>
        <w:t xml:space="preserve">опубликование </w:t>
      </w:r>
      <w:r w:rsidRPr="00256C6E">
        <w:rPr>
          <w:sz w:val="27"/>
          <w:szCs w:val="27"/>
        </w:rPr>
        <w:t xml:space="preserve">настоящего постановления </w:t>
      </w:r>
      <w:r w:rsidR="000E7A1C" w:rsidRPr="00256C6E">
        <w:rPr>
          <w:sz w:val="27"/>
          <w:szCs w:val="27"/>
        </w:rPr>
        <w:t xml:space="preserve">в газете «БОР Сегодня», в сетевом издании «Бор-оффициал» и размещение </w:t>
      </w:r>
      <w:r w:rsidRPr="00256C6E">
        <w:rPr>
          <w:sz w:val="27"/>
          <w:szCs w:val="27"/>
        </w:rPr>
        <w:t xml:space="preserve">на официальном сайте </w:t>
      </w:r>
      <w:hyperlink r:id="rId7" w:history="1">
        <w:r w:rsidRPr="00256C6E">
          <w:rPr>
            <w:rStyle w:val="a8"/>
            <w:color w:val="auto"/>
            <w:sz w:val="27"/>
            <w:szCs w:val="27"/>
            <w:u w:val="none"/>
          </w:rPr>
          <w:t>www.borcity.ru</w:t>
        </w:r>
      </w:hyperlink>
      <w:r w:rsidR="000E7A1C" w:rsidRPr="00256C6E">
        <w:rPr>
          <w:sz w:val="28"/>
          <w:szCs w:val="28"/>
        </w:rPr>
        <w:t>.</w:t>
      </w:r>
      <w:r w:rsidRPr="00256C6E">
        <w:rPr>
          <w:sz w:val="28"/>
          <w:szCs w:val="28"/>
        </w:rPr>
        <w:t xml:space="preserve"> </w:t>
      </w:r>
    </w:p>
    <w:p w:rsidR="00E24562" w:rsidRDefault="00E24562" w:rsidP="00256C6E">
      <w:pPr>
        <w:pStyle w:val="Normal"/>
        <w:spacing w:line="360" w:lineRule="auto"/>
        <w:ind w:firstLine="720"/>
        <w:jc w:val="both"/>
        <w:rPr>
          <w:sz w:val="28"/>
        </w:rPr>
      </w:pPr>
    </w:p>
    <w:p w:rsidR="0082429D" w:rsidRDefault="00640AB9" w:rsidP="00640AB9">
      <w:pPr>
        <w:pStyle w:val="Normal"/>
        <w:rPr>
          <w:sz w:val="28"/>
        </w:rPr>
      </w:pPr>
      <w:r w:rsidRPr="00640AB9">
        <w:rPr>
          <w:sz w:val="28"/>
        </w:rPr>
        <w:t xml:space="preserve">Глава </w:t>
      </w:r>
      <w:r w:rsidR="00FC7192">
        <w:rPr>
          <w:sz w:val="28"/>
        </w:rPr>
        <w:t>местного самоуправления</w:t>
      </w:r>
      <w:r w:rsidRPr="00640AB9">
        <w:rPr>
          <w:sz w:val="28"/>
        </w:rPr>
        <w:t xml:space="preserve">                        </w:t>
      </w:r>
      <w:r w:rsidR="00FC7192">
        <w:rPr>
          <w:sz w:val="28"/>
        </w:rPr>
        <w:t xml:space="preserve">            </w:t>
      </w:r>
      <w:r>
        <w:rPr>
          <w:sz w:val="28"/>
        </w:rPr>
        <w:t xml:space="preserve">     </w:t>
      </w:r>
      <w:r w:rsidR="000267E0">
        <w:rPr>
          <w:sz w:val="28"/>
        </w:rPr>
        <w:t xml:space="preserve">          </w:t>
      </w:r>
      <w:r w:rsidR="00FC7192">
        <w:rPr>
          <w:sz w:val="28"/>
        </w:rPr>
        <w:t xml:space="preserve">    </w:t>
      </w:r>
      <w:r w:rsidR="000267E0">
        <w:rPr>
          <w:sz w:val="28"/>
        </w:rPr>
        <w:t>А.</w:t>
      </w:r>
      <w:r w:rsidR="00FC7192">
        <w:rPr>
          <w:sz w:val="28"/>
        </w:rPr>
        <w:t>В. Боровский</w:t>
      </w:r>
    </w:p>
    <w:p w:rsidR="00256C6E" w:rsidRDefault="00256C6E" w:rsidP="00E24562">
      <w:pPr>
        <w:pStyle w:val="Normal"/>
        <w:rPr>
          <w:sz w:val="22"/>
          <w:szCs w:val="22"/>
        </w:rPr>
      </w:pPr>
    </w:p>
    <w:p w:rsidR="00256C6E" w:rsidRDefault="00256C6E" w:rsidP="00E24562">
      <w:pPr>
        <w:pStyle w:val="Normal"/>
        <w:rPr>
          <w:sz w:val="22"/>
          <w:szCs w:val="22"/>
        </w:rPr>
      </w:pPr>
    </w:p>
    <w:p w:rsidR="000D796B" w:rsidRPr="00256C6E" w:rsidRDefault="00E24562" w:rsidP="00E24562">
      <w:pPr>
        <w:pStyle w:val="Normal"/>
        <w:rPr>
          <w:b/>
          <w:sz w:val="22"/>
          <w:szCs w:val="22"/>
        </w:rPr>
      </w:pPr>
      <w:r w:rsidRPr="00256C6E">
        <w:rPr>
          <w:sz w:val="22"/>
          <w:szCs w:val="22"/>
        </w:rPr>
        <w:t>Рыбакова И.Н.</w:t>
      </w:r>
      <w:r w:rsidR="00256C6E">
        <w:rPr>
          <w:sz w:val="22"/>
          <w:szCs w:val="22"/>
        </w:rPr>
        <w:t xml:space="preserve">, </w:t>
      </w:r>
      <w:r w:rsidRPr="00256C6E">
        <w:rPr>
          <w:sz w:val="22"/>
          <w:szCs w:val="22"/>
        </w:rPr>
        <w:t>2-18-63</w:t>
      </w:r>
    </w:p>
    <w:sectPr w:rsidR="000D796B" w:rsidRPr="00256C6E" w:rsidSect="00256C6E">
      <w:headerReference w:type="even" r:id="rId8"/>
      <w:headerReference w:type="default" r:id="rId9"/>
      <w:footerReference w:type="default" r:id="rId10"/>
      <w:pgSz w:w="11906" w:h="16838"/>
      <w:pgMar w:top="851" w:right="851" w:bottom="180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3D2" w:rsidRDefault="00D213D2">
      <w:r>
        <w:separator/>
      </w:r>
    </w:p>
  </w:endnote>
  <w:endnote w:type="continuationSeparator" w:id="1">
    <w:p w:rsidR="00D213D2" w:rsidRDefault="00D2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3D2" w:rsidRDefault="00D213D2">
      <w:r>
        <w:separator/>
      </w:r>
    </w:p>
  </w:footnote>
  <w:footnote w:type="continuationSeparator" w:id="1">
    <w:p w:rsidR="00D213D2" w:rsidRDefault="00D21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 w:rsidP="009653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8C7" w:rsidRDefault="003668C7" w:rsidP="00372E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Pr="00E77E5C" w:rsidRDefault="003668C7" w:rsidP="00965384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E77E5C">
      <w:rPr>
        <w:rStyle w:val="a5"/>
        <w:sz w:val="22"/>
        <w:szCs w:val="22"/>
      </w:rPr>
      <w:fldChar w:fldCharType="begin"/>
    </w:r>
    <w:r w:rsidRPr="00E77E5C">
      <w:rPr>
        <w:rStyle w:val="a5"/>
        <w:sz w:val="22"/>
        <w:szCs w:val="22"/>
      </w:rPr>
      <w:instrText xml:space="preserve">PAGE  </w:instrText>
    </w:r>
    <w:r w:rsidRPr="00E77E5C">
      <w:rPr>
        <w:rStyle w:val="a5"/>
        <w:sz w:val="22"/>
        <w:szCs w:val="22"/>
      </w:rPr>
      <w:fldChar w:fldCharType="separate"/>
    </w:r>
    <w:r w:rsidR="00256C6E">
      <w:rPr>
        <w:rStyle w:val="a5"/>
        <w:noProof/>
        <w:sz w:val="22"/>
        <w:szCs w:val="22"/>
      </w:rPr>
      <w:t>2</w:t>
    </w:r>
    <w:r w:rsidRPr="00E77E5C">
      <w:rPr>
        <w:rStyle w:val="a5"/>
        <w:sz w:val="22"/>
        <w:szCs w:val="22"/>
      </w:rPr>
      <w:fldChar w:fldCharType="end"/>
    </w:r>
  </w:p>
  <w:p w:rsidR="003668C7" w:rsidRDefault="003668C7" w:rsidP="00372E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230"/>
    <w:multiLevelType w:val="hybridMultilevel"/>
    <w:tmpl w:val="34DAD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52B96"/>
    <w:multiLevelType w:val="singleLevel"/>
    <w:tmpl w:val="BDEA3272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">
    <w:nsid w:val="25DF0B5E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7A90CA8"/>
    <w:multiLevelType w:val="singleLevel"/>
    <w:tmpl w:val="64521F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2E4769"/>
    <w:multiLevelType w:val="multilevel"/>
    <w:tmpl w:val="AD227A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FA0"/>
    <w:rsid w:val="00001995"/>
    <w:rsid w:val="000267E0"/>
    <w:rsid w:val="00031C9C"/>
    <w:rsid w:val="00056150"/>
    <w:rsid w:val="00063F8B"/>
    <w:rsid w:val="00076F09"/>
    <w:rsid w:val="00087ECD"/>
    <w:rsid w:val="000A2A87"/>
    <w:rsid w:val="000C2317"/>
    <w:rsid w:val="000C6CF2"/>
    <w:rsid w:val="000D4886"/>
    <w:rsid w:val="000D796B"/>
    <w:rsid w:val="000E7A1C"/>
    <w:rsid w:val="000F09AB"/>
    <w:rsid w:val="00130AB9"/>
    <w:rsid w:val="00173FDD"/>
    <w:rsid w:val="00181B5B"/>
    <w:rsid w:val="0018383C"/>
    <w:rsid w:val="001854B0"/>
    <w:rsid w:val="001927F0"/>
    <w:rsid w:val="001B441A"/>
    <w:rsid w:val="00203524"/>
    <w:rsid w:val="002152C7"/>
    <w:rsid w:val="002165D9"/>
    <w:rsid w:val="002222B4"/>
    <w:rsid w:val="00240F1B"/>
    <w:rsid w:val="0024189E"/>
    <w:rsid w:val="00246BE0"/>
    <w:rsid w:val="00253694"/>
    <w:rsid w:val="00256C6E"/>
    <w:rsid w:val="00260C39"/>
    <w:rsid w:val="002851AF"/>
    <w:rsid w:val="00286FA0"/>
    <w:rsid w:val="002C1ACF"/>
    <w:rsid w:val="002D0083"/>
    <w:rsid w:val="002E6126"/>
    <w:rsid w:val="002F2B85"/>
    <w:rsid w:val="002F64DA"/>
    <w:rsid w:val="003034F8"/>
    <w:rsid w:val="00315694"/>
    <w:rsid w:val="00323C7B"/>
    <w:rsid w:val="00332C76"/>
    <w:rsid w:val="0036152A"/>
    <w:rsid w:val="003668C7"/>
    <w:rsid w:val="00372E30"/>
    <w:rsid w:val="003A1C87"/>
    <w:rsid w:val="003A443B"/>
    <w:rsid w:val="003B0DFC"/>
    <w:rsid w:val="003B716B"/>
    <w:rsid w:val="003C430B"/>
    <w:rsid w:val="003C4937"/>
    <w:rsid w:val="003C54C2"/>
    <w:rsid w:val="003E2226"/>
    <w:rsid w:val="003F6179"/>
    <w:rsid w:val="0040797E"/>
    <w:rsid w:val="00412774"/>
    <w:rsid w:val="00413A15"/>
    <w:rsid w:val="00451611"/>
    <w:rsid w:val="00451670"/>
    <w:rsid w:val="00461B42"/>
    <w:rsid w:val="0046667D"/>
    <w:rsid w:val="0047573E"/>
    <w:rsid w:val="00477EDF"/>
    <w:rsid w:val="004D333F"/>
    <w:rsid w:val="004E2421"/>
    <w:rsid w:val="004F7EBF"/>
    <w:rsid w:val="00517C31"/>
    <w:rsid w:val="00552D26"/>
    <w:rsid w:val="00556EA7"/>
    <w:rsid w:val="00561944"/>
    <w:rsid w:val="0058435C"/>
    <w:rsid w:val="0059565C"/>
    <w:rsid w:val="005A4CB8"/>
    <w:rsid w:val="005A7EC6"/>
    <w:rsid w:val="005C4913"/>
    <w:rsid w:val="005D7EAA"/>
    <w:rsid w:val="005E451A"/>
    <w:rsid w:val="005F5D9F"/>
    <w:rsid w:val="00615A2A"/>
    <w:rsid w:val="00630F5B"/>
    <w:rsid w:val="006369DC"/>
    <w:rsid w:val="00640AB9"/>
    <w:rsid w:val="00651ECE"/>
    <w:rsid w:val="00656BBD"/>
    <w:rsid w:val="00666232"/>
    <w:rsid w:val="006930AD"/>
    <w:rsid w:val="006C24AF"/>
    <w:rsid w:val="006D1F51"/>
    <w:rsid w:val="006D3F40"/>
    <w:rsid w:val="006E1149"/>
    <w:rsid w:val="00711CA1"/>
    <w:rsid w:val="00727402"/>
    <w:rsid w:val="00731D7F"/>
    <w:rsid w:val="00747E04"/>
    <w:rsid w:val="007871C2"/>
    <w:rsid w:val="007939F9"/>
    <w:rsid w:val="00796BE2"/>
    <w:rsid w:val="007A35FB"/>
    <w:rsid w:val="007B5059"/>
    <w:rsid w:val="007D10F1"/>
    <w:rsid w:val="00804C34"/>
    <w:rsid w:val="00813C87"/>
    <w:rsid w:val="00822DFC"/>
    <w:rsid w:val="0082429D"/>
    <w:rsid w:val="008444EB"/>
    <w:rsid w:val="008528A5"/>
    <w:rsid w:val="0086270D"/>
    <w:rsid w:val="0087679A"/>
    <w:rsid w:val="008808B5"/>
    <w:rsid w:val="00893FCE"/>
    <w:rsid w:val="008B31EE"/>
    <w:rsid w:val="008C2215"/>
    <w:rsid w:val="008D60A1"/>
    <w:rsid w:val="008E0F9D"/>
    <w:rsid w:val="008E3646"/>
    <w:rsid w:val="0090086C"/>
    <w:rsid w:val="009111DE"/>
    <w:rsid w:val="00917529"/>
    <w:rsid w:val="00940956"/>
    <w:rsid w:val="00941CED"/>
    <w:rsid w:val="00965384"/>
    <w:rsid w:val="00970CDF"/>
    <w:rsid w:val="009A55F2"/>
    <w:rsid w:val="009B7C85"/>
    <w:rsid w:val="009D079D"/>
    <w:rsid w:val="009E7346"/>
    <w:rsid w:val="009E78C0"/>
    <w:rsid w:val="009E7A7A"/>
    <w:rsid w:val="00A43E19"/>
    <w:rsid w:val="00A51B40"/>
    <w:rsid w:val="00A627D6"/>
    <w:rsid w:val="00A67FB4"/>
    <w:rsid w:val="00A766C9"/>
    <w:rsid w:val="00A96A5D"/>
    <w:rsid w:val="00AD3FB6"/>
    <w:rsid w:val="00AE14DB"/>
    <w:rsid w:val="00AF32AF"/>
    <w:rsid w:val="00B1306B"/>
    <w:rsid w:val="00B212BA"/>
    <w:rsid w:val="00B40577"/>
    <w:rsid w:val="00B605AA"/>
    <w:rsid w:val="00B63090"/>
    <w:rsid w:val="00B66AAE"/>
    <w:rsid w:val="00B92118"/>
    <w:rsid w:val="00BA6221"/>
    <w:rsid w:val="00BB039B"/>
    <w:rsid w:val="00BD6C10"/>
    <w:rsid w:val="00BE6B28"/>
    <w:rsid w:val="00C029D5"/>
    <w:rsid w:val="00C24113"/>
    <w:rsid w:val="00C40600"/>
    <w:rsid w:val="00C53122"/>
    <w:rsid w:val="00C60FDE"/>
    <w:rsid w:val="00C8035E"/>
    <w:rsid w:val="00C87C55"/>
    <w:rsid w:val="00CC001C"/>
    <w:rsid w:val="00CC0A20"/>
    <w:rsid w:val="00CE1606"/>
    <w:rsid w:val="00CE76F9"/>
    <w:rsid w:val="00CE7ABC"/>
    <w:rsid w:val="00CF60BC"/>
    <w:rsid w:val="00D11715"/>
    <w:rsid w:val="00D213D2"/>
    <w:rsid w:val="00D255F5"/>
    <w:rsid w:val="00D27C99"/>
    <w:rsid w:val="00D329AE"/>
    <w:rsid w:val="00D33191"/>
    <w:rsid w:val="00D34AAB"/>
    <w:rsid w:val="00D354F8"/>
    <w:rsid w:val="00D46C56"/>
    <w:rsid w:val="00D54BCE"/>
    <w:rsid w:val="00D70CA4"/>
    <w:rsid w:val="00D9305D"/>
    <w:rsid w:val="00D95A04"/>
    <w:rsid w:val="00DA69EA"/>
    <w:rsid w:val="00DB5D90"/>
    <w:rsid w:val="00E24562"/>
    <w:rsid w:val="00E331A5"/>
    <w:rsid w:val="00E77E5C"/>
    <w:rsid w:val="00ED0AC2"/>
    <w:rsid w:val="00F178A5"/>
    <w:rsid w:val="00F36C85"/>
    <w:rsid w:val="00F66B4B"/>
    <w:rsid w:val="00F711A1"/>
    <w:rsid w:val="00FA3487"/>
    <w:rsid w:val="00FC7192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Normal">
    <w:name w:val="Normal"/>
    <w:rPr>
      <w:sz w:val="26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rFonts w:ascii="Arial" w:hAnsi="Arial"/>
      <w:b/>
      <w:sz w:val="24"/>
    </w:rPr>
  </w:style>
  <w:style w:type="paragraph" w:customStyle="1" w:styleId="ConsPlusNormal">
    <w:name w:val="ConsPlusNormal"/>
    <w:rsid w:val="005D7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D7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paragraph" w:styleId="a7">
    <w:name w:val="Body Text"/>
    <w:basedOn w:val="a"/>
    <w:semiHidden/>
    <w:rsid w:val="005D7EAA"/>
    <w:pPr>
      <w:tabs>
        <w:tab w:val="right" w:leader="dot" w:pos="9923"/>
      </w:tabs>
      <w:autoSpaceDE/>
      <w:autoSpaceDN/>
      <w:jc w:val="center"/>
    </w:pPr>
    <w:rPr>
      <w:b/>
      <w:sz w:val="28"/>
      <w:szCs w:val="24"/>
    </w:rPr>
  </w:style>
  <w:style w:type="paragraph" w:styleId="2">
    <w:name w:val="Body Text Indent 2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paragraph" w:customStyle="1" w:styleId="20">
    <w:name w:val="заголовок 2"/>
    <w:basedOn w:val="a"/>
    <w:next w:val="a"/>
    <w:rsid w:val="0082429D"/>
    <w:pPr>
      <w:keepNext/>
      <w:outlineLvl w:val="1"/>
    </w:pPr>
    <w:rPr>
      <w:rFonts w:ascii="Arial" w:hAnsi="Arial" w:cs="Arial"/>
      <w:sz w:val="28"/>
      <w:szCs w:val="28"/>
    </w:rPr>
  </w:style>
  <w:style w:type="character" w:styleId="a8">
    <w:name w:val="Hyperlink"/>
    <w:rsid w:val="0082429D"/>
    <w:rPr>
      <w:color w:val="0000FF"/>
      <w:u w:val="single"/>
    </w:rPr>
  </w:style>
  <w:style w:type="paragraph" w:styleId="a9">
    <w:name w:val="Balloon Text"/>
    <w:basedOn w:val="a"/>
    <w:semiHidden/>
    <w:rsid w:val="0097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1896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3</cp:revision>
  <cp:lastPrinted>2021-06-03T11:03:00Z</cp:lastPrinted>
  <dcterms:created xsi:type="dcterms:W3CDTF">2021-06-16T06:55:00Z</dcterms:created>
  <dcterms:modified xsi:type="dcterms:W3CDTF">2021-06-16T06:55:00Z</dcterms:modified>
</cp:coreProperties>
</file>