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359" w:rsidRDefault="009F4359">
      <w:pPr>
        <w:tabs>
          <w:tab w:val="left" w:pos="10206"/>
        </w:tabs>
        <w:ind w:right="-23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Администрация городского округа город Бор </w:t>
      </w:r>
    </w:p>
    <w:p w:rsidR="009F4359" w:rsidRDefault="009F4359">
      <w:pPr>
        <w:tabs>
          <w:tab w:val="left" w:pos="10206"/>
        </w:tabs>
        <w:ind w:right="-235"/>
        <w:jc w:val="center"/>
        <w:rPr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Нижегородской области</w:t>
      </w:r>
    </w:p>
    <w:p w:rsidR="009F4359" w:rsidRDefault="009F4359">
      <w:pPr>
        <w:tabs>
          <w:tab w:val="left" w:pos="9071"/>
        </w:tabs>
        <w:ind w:right="-1"/>
        <w:jc w:val="center"/>
        <w:rPr>
          <w:color w:val="000000"/>
          <w:sz w:val="20"/>
          <w:szCs w:val="20"/>
        </w:rPr>
      </w:pPr>
    </w:p>
    <w:p w:rsidR="009F4359" w:rsidRDefault="009F4359">
      <w:pPr>
        <w:pStyle w:val="Heading"/>
        <w:ind w:right="-235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F4359" w:rsidRDefault="009F4359">
      <w:pPr>
        <w:pStyle w:val="ConsPlusTitle"/>
        <w:jc w:val="center"/>
        <w:rPr>
          <w:color w:val="000000"/>
          <w:sz w:val="28"/>
          <w:szCs w:val="28"/>
        </w:rPr>
      </w:pPr>
    </w:p>
    <w:p w:rsidR="009F4359" w:rsidRDefault="009F4359">
      <w:pPr>
        <w:pStyle w:val="ConsPlusTitle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От </w:t>
      </w:r>
      <w:r w:rsidR="00C16F89">
        <w:rPr>
          <w:b w:val="0"/>
          <w:color w:val="000000"/>
          <w:sz w:val="28"/>
          <w:szCs w:val="28"/>
        </w:rPr>
        <w:t>15.06.2021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860A9B">
        <w:rPr>
          <w:b w:val="0"/>
          <w:color w:val="000000"/>
          <w:sz w:val="28"/>
          <w:szCs w:val="28"/>
        </w:rPr>
        <w:t xml:space="preserve">    </w:t>
      </w:r>
      <w:r>
        <w:rPr>
          <w:b w:val="0"/>
          <w:color w:val="000000"/>
          <w:sz w:val="28"/>
          <w:szCs w:val="28"/>
        </w:rPr>
        <w:t xml:space="preserve">   №</w:t>
      </w:r>
      <w:r w:rsidR="004F5825">
        <w:rPr>
          <w:b w:val="0"/>
          <w:color w:val="000000"/>
          <w:sz w:val="28"/>
          <w:szCs w:val="28"/>
        </w:rPr>
        <w:t xml:space="preserve"> </w:t>
      </w:r>
      <w:r w:rsidR="00860A9B">
        <w:rPr>
          <w:b w:val="0"/>
          <w:color w:val="000000"/>
          <w:sz w:val="28"/>
          <w:szCs w:val="28"/>
        </w:rPr>
        <w:t>2975</w:t>
      </w:r>
    </w:p>
    <w:p w:rsidR="009F4359" w:rsidRDefault="009F4359">
      <w:pPr>
        <w:pStyle w:val="ConsPlusTitle"/>
        <w:jc w:val="center"/>
        <w:rPr>
          <w:color w:val="000000"/>
          <w:sz w:val="28"/>
          <w:szCs w:val="28"/>
        </w:rPr>
      </w:pPr>
    </w:p>
    <w:p w:rsidR="009F4359" w:rsidRDefault="009F4359">
      <w:pPr>
        <w:widowControl w:val="0"/>
        <w:ind w:left="6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программу персонифицированного финансирования дополнительного образования детей в городском округе г. Бор на 20</w:t>
      </w:r>
      <w:r w:rsidR="00140102">
        <w:rPr>
          <w:b/>
          <w:color w:val="000000"/>
          <w:sz w:val="28"/>
          <w:szCs w:val="28"/>
        </w:rPr>
        <w:t>2</w:t>
      </w:r>
      <w:r w:rsidR="003E4D5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год, утвержденную постановлением администрац</w:t>
      </w:r>
      <w:r w:rsidR="003E4D53">
        <w:rPr>
          <w:b/>
          <w:color w:val="000000"/>
          <w:sz w:val="28"/>
          <w:szCs w:val="28"/>
        </w:rPr>
        <w:t>ии городского округа г. Бор от 19</w:t>
      </w:r>
      <w:r>
        <w:rPr>
          <w:b/>
          <w:color w:val="000000"/>
          <w:sz w:val="28"/>
          <w:szCs w:val="28"/>
        </w:rPr>
        <w:t>.</w:t>
      </w:r>
      <w:r w:rsidR="00140102">
        <w:rPr>
          <w:b/>
          <w:color w:val="000000"/>
          <w:sz w:val="28"/>
          <w:szCs w:val="28"/>
        </w:rPr>
        <w:t>0</w:t>
      </w:r>
      <w:r w:rsidR="003E4D5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.20</w:t>
      </w:r>
      <w:r w:rsidR="00140102">
        <w:rPr>
          <w:b/>
          <w:color w:val="000000"/>
          <w:sz w:val="28"/>
          <w:szCs w:val="28"/>
        </w:rPr>
        <w:t>2</w:t>
      </w:r>
      <w:r w:rsidR="003E4D5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№ </w:t>
      </w:r>
      <w:r w:rsidR="003E4D53">
        <w:rPr>
          <w:b/>
          <w:color w:val="000000"/>
          <w:sz w:val="28"/>
          <w:szCs w:val="28"/>
        </w:rPr>
        <w:t>161</w:t>
      </w:r>
    </w:p>
    <w:p w:rsidR="009F4359" w:rsidRDefault="009F4359">
      <w:pPr>
        <w:pStyle w:val="ConsPlusNormal0"/>
        <w:ind w:firstLine="540"/>
        <w:jc w:val="both"/>
        <w:rPr>
          <w:b/>
          <w:color w:val="000000"/>
          <w:sz w:val="28"/>
          <w:szCs w:val="28"/>
        </w:rPr>
      </w:pPr>
    </w:p>
    <w:p w:rsidR="009F4359" w:rsidRDefault="009F4359" w:rsidP="004F5825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</w:t>
      </w:r>
      <w:r w:rsidR="00140102">
        <w:rPr>
          <w:color w:val="000000"/>
          <w:sz w:val="28"/>
          <w:szCs w:val="28"/>
        </w:rPr>
        <w:t xml:space="preserve">законодательством, </w:t>
      </w:r>
      <w:r w:rsidR="00140102">
        <w:rPr>
          <w:b/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городского округа г. Бор</w:t>
      </w:r>
      <w:r>
        <w:rPr>
          <w:b/>
          <w:color w:val="000000"/>
          <w:sz w:val="28"/>
          <w:szCs w:val="28"/>
        </w:rPr>
        <w:t xml:space="preserve"> постановляет:</w:t>
      </w:r>
    </w:p>
    <w:p w:rsidR="009F4359" w:rsidRDefault="009F4359" w:rsidP="004F5825">
      <w:pPr>
        <w:pStyle w:val="Heading"/>
        <w:numPr>
          <w:ilvl w:val="2"/>
          <w:numId w:val="1"/>
        </w:numPr>
        <w:spacing w:line="360" w:lineRule="auto"/>
        <w:ind w:left="6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изменения в программу персонифицированного финансирования дополнительного образования детей в городском округе г. Бор на 20</w:t>
      </w:r>
      <w:r w:rsidR="00140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3E4D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год, утвержденную постановлением  администрации городского округа г. Бор от </w:t>
      </w:r>
      <w:r w:rsidR="003E4D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3E4D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</w:t>
      </w:r>
      <w:r w:rsidR="00140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3E4D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140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3E4D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="00140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программы персонифицированного финансирования дополнительного образования детей в городском округе г. Бор на 20</w:t>
      </w:r>
      <w:r w:rsidR="003E4D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год», изложив программу  персонифицированного финансирования дополнительного образования детей в городском округе г. Бор на 20</w:t>
      </w:r>
      <w:r w:rsidR="0014010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3E4D5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в новой </w:t>
      </w:r>
      <w:r w:rsidR="007D06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прилагаемой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редакции, согласно приложению.</w:t>
      </w:r>
    </w:p>
    <w:p w:rsidR="009F4359" w:rsidRDefault="009F4359" w:rsidP="004F5825">
      <w:pPr>
        <w:pStyle w:val="Heading"/>
        <w:numPr>
          <w:ilvl w:val="2"/>
          <w:numId w:val="1"/>
        </w:numPr>
        <w:spacing w:line="360" w:lineRule="auto"/>
        <w:ind w:left="6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Общему отделу администрации городского округа г. Бор (Е.А.Копцова) обеспечить </w:t>
      </w:r>
      <w:r w:rsidR="007D06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опубликование настоящего постановления в газете «БОР сегодня»</w:t>
      </w:r>
      <w:r w:rsidR="006D05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сетевом издании «БОР-оф</w:t>
      </w:r>
      <w:r w:rsidR="00C16F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</w:t>
      </w:r>
      <w:r w:rsidR="006D05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ициал»</w:t>
      </w:r>
      <w:r w:rsidR="007D067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размещение на официальном сайте </w:t>
      </w:r>
      <w:hyperlink r:id="rId7" w:history="1">
        <w:r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www.borcity.ru</w:t>
        </w:r>
      </w:hyperlink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F4359" w:rsidRDefault="009F4359" w:rsidP="004F5825">
      <w:pPr>
        <w:pStyle w:val="Heading"/>
        <w:numPr>
          <w:ilvl w:val="2"/>
          <w:numId w:val="1"/>
        </w:numPr>
        <w:spacing w:line="360" w:lineRule="auto"/>
        <w:ind w:left="6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Контроль за исполнением </w:t>
      </w:r>
      <w:r w:rsidR="00C16F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постановления возложить на начальника Управления образования и молодежной политики</w:t>
      </w:r>
      <w:r w:rsidR="00C16F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администрации городского округа г.Бор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(Л.А.Алексеев</w:t>
      </w:r>
      <w:r w:rsidR="00C16F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).</w:t>
      </w:r>
    </w:p>
    <w:p w:rsidR="009F4359" w:rsidRDefault="009F4359" w:rsidP="004F5825">
      <w:pPr>
        <w:pStyle w:val="ConsPlusNormal0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9F4359" w:rsidRDefault="003E4D53" w:rsidP="004F5825">
      <w:pPr>
        <w:pStyle w:val="ConsPlusNormal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F435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="009F4359">
        <w:rPr>
          <w:color w:val="000000"/>
          <w:sz w:val="28"/>
          <w:szCs w:val="28"/>
        </w:rPr>
        <w:t xml:space="preserve">                                       </w:t>
      </w:r>
      <w:r w:rsidR="00C90804">
        <w:rPr>
          <w:color w:val="000000"/>
          <w:sz w:val="28"/>
          <w:szCs w:val="28"/>
        </w:rPr>
        <w:t xml:space="preserve">  </w:t>
      </w:r>
      <w:r w:rsidR="009F4359">
        <w:rPr>
          <w:color w:val="000000"/>
          <w:sz w:val="28"/>
          <w:szCs w:val="28"/>
        </w:rPr>
        <w:t xml:space="preserve">              </w:t>
      </w:r>
      <w:r w:rsidR="00090959">
        <w:rPr>
          <w:color w:val="000000"/>
          <w:sz w:val="28"/>
          <w:szCs w:val="28"/>
        </w:rPr>
        <w:t xml:space="preserve"> </w:t>
      </w:r>
      <w:r w:rsidR="009F4359">
        <w:rPr>
          <w:color w:val="000000"/>
          <w:sz w:val="28"/>
          <w:szCs w:val="28"/>
        </w:rPr>
        <w:t>А.В.</w:t>
      </w:r>
      <w:r w:rsidR="00090959">
        <w:rPr>
          <w:color w:val="000000"/>
          <w:sz w:val="28"/>
          <w:szCs w:val="28"/>
        </w:rPr>
        <w:t>Боровский</w:t>
      </w:r>
    </w:p>
    <w:p w:rsidR="009F4359" w:rsidRDefault="009F4359" w:rsidP="004F5825">
      <w:pPr>
        <w:pStyle w:val="ConsPlusNormal0"/>
        <w:ind w:firstLine="709"/>
        <w:jc w:val="both"/>
        <w:rPr>
          <w:color w:val="000000"/>
          <w:sz w:val="28"/>
          <w:szCs w:val="28"/>
        </w:rPr>
      </w:pPr>
    </w:p>
    <w:p w:rsidR="009F4359" w:rsidRDefault="009F4359">
      <w:pPr>
        <w:pStyle w:val="ConsPlusNormal0"/>
        <w:jc w:val="both"/>
        <w:rPr>
          <w:color w:val="000000"/>
          <w:sz w:val="28"/>
          <w:szCs w:val="28"/>
        </w:rPr>
      </w:pPr>
    </w:p>
    <w:p w:rsidR="009F4359" w:rsidRPr="00C16F89" w:rsidRDefault="00140102" w:rsidP="00C90804">
      <w:pPr>
        <w:rPr>
          <w:b/>
          <w:color w:val="000000"/>
          <w:sz w:val="22"/>
          <w:szCs w:val="22"/>
        </w:rPr>
        <w:sectPr w:rsidR="009F4359" w:rsidRPr="00C16F89" w:rsidSect="00C16F89">
          <w:pgSz w:w="11906" w:h="16838"/>
          <w:pgMar w:top="851" w:right="851" w:bottom="284" w:left="1418" w:header="720" w:footer="720" w:gutter="0"/>
          <w:cols w:space="720"/>
          <w:docGrid w:linePitch="600" w:charSpace="32768"/>
        </w:sectPr>
      </w:pPr>
      <w:r w:rsidRPr="00C16F89">
        <w:rPr>
          <w:sz w:val="22"/>
          <w:szCs w:val="22"/>
        </w:rPr>
        <w:t>Н. Г. Аникина</w:t>
      </w:r>
      <w:r w:rsidR="00C90804" w:rsidRPr="00C16F89">
        <w:rPr>
          <w:sz w:val="22"/>
          <w:szCs w:val="22"/>
        </w:rPr>
        <w:t xml:space="preserve">, </w:t>
      </w:r>
      <w:r w:rsidR="009F4359" w:rsidRPr="00C16F89">
        <w:rPr>
          <w:color w:val="000000"/>
          <w:sz w:val="22"/>
          <w:szCs w:val="22"/>
        </w:rPr>
        <w:t>90499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lastRenderedPageBreak/>
        <w:t>Приложение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к постановлению администрации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городского округа г. Бор</w:t>
      </w:r>
    </w:p>
    <w:p w:rsidR="009F4359" w:rsidRPr="004F5825" w:rsidRDefault="00C16F89" w:rsidP="00C16F89">
      <w:pPr>
        <w:pStyle w:val="ConsPlusNormal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860A9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="009F4359" w:rsidRPr="004F582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15.06.2021</w:t>
      </w:r>
      <w:r w:rsidR="004F5825" w:rsidRPr="004F5825">
        <w:rPr>
          <w:color w:val="000000"/>
          <w:sz w:val="28"/>
          <w:szCs w:val="28"/>
        </w:rPr>
        <w:t xml:space="preserve">  </w:t>
      </w:r>
      <w:r w:rsidR="009F4359" w:rsidRPr="004F5825">
        <w:rPr>
          <w:color w:val="000000"/>
          <w:sz w:val="28"/>
          <w:szCs w:val="28"/>
        </w:rPr>
        <w:t>№</w:t>
      </w:r>
      <w:r w:rsidR="004F5825" w:rsidRPr="004F5825">
        <w:rPr>
          <w:color w:val="000000"/>
          <w:sz w:val="28"/>
          <w:szCs w:val="28"/>
        </w:rPr>
        <w:t xml:space="preserve"> </w:t>
      </w:r>
      <w:r w:rsidR="00860A9B">
        <w:rPr>
          <w:color w:val="000000"/>
          <w:sz w:val="28"/>
          <w:szCs w:val="28"/>
        </w:rPr>
        <w:t>2975</w:t>
      </w:r>
    </w:p>
    <w:p w:rsidR="004F5825" w:rsidRPr="004F5825" w:rsidRDefault="004F5825">
      <w:pPr>
        <w:pStyle w:val="ConsPlusNormal0"/>
        <w:jc w:val="right"/>
        <w:rPr>
          <w:color w:val="000000"/>
          <w:sz w:val="28"/>
          <w:szCs w:val="28"/>
        </w:rPr>
      </w:pP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«УТВЕРЖДЕНО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постановлением администрации</w:t>
      </w:r>
    </w:p>
    <w:p w:rsidR="009F4359" w:rsidRPr="004F5825" w:rsidRDefault="009F4359">
      <w:pPr>
        <w:pStyle w:val="ConsPlusNormal0"/>
        <w:jc w:val="right"/>
        <w:rPr>
          <w:color w:val="000000"/>
          <w:sz w:val="28"/>
          <w:szCs w:val="28"/>
        </w:rPr>
      </w:pPr>
      <w:r w:rsidRPr="004F5825">
        <w:rPr>
          <w:color w:val="000000"/>
          <w:sz w:val="28"/>
          <w:szCs w:val="28"/>
        </w:rPr>
        <w:t>городского округа город Бор</w:t>
      </w:r>
    </w:p>
    <w:p w:rsidR="009F4359" w:rsidRPr="004F5825" w:rsidRDefault="001B6C30">
      <w:pPr>
        <w:pStyle w:val="ConsPlusNormal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</w:t>
      </w:r>
      <w:r w:rsidR="009F4359" w:rsidRPr="004F5825">
        <w:rPr>
          <w:color w:val="000000"/>
          <w:sz w:val="28"/>
          <w:szCs w:val="28"/>
        </w:rPr>
        <w:t>.</w:t>
      </w:r>
      <w:r w:rsidR="0014010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9F4359" w:rsidRPr="004F5825">
        <w:rPr>
          <w:color w:val="000000"/>
          <w:sz w:val="28"/>
          <w:szCs w:val="28"/>
        </w:rPr>
        <w:t>.20</w:t>
      </w:r>
      <w:r w:rsidR="0014010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="009F4359" w:rsidRPr="004F5825">
        <w:rPr>
          <w:color w:val="000000"/>
          <w:sz w:val="28"/>
          <w:szCs w:val="28"/>
        </w:rPr>
        <w:t xml:space="preserve"> № </w:t>
      </w:r>
      <w:r w:rsidR="0058120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="00581202">
        <w:rPr>
          <w:color w:val="000000"/>
          <w:sz w:val="28"/>
          <w:szCs w:val="28"/>
        </w:rPr>
        <w:t>1</w:t>
      </w:r>
    </w:p>
    <w:p w:rsidR="009F4359" w:rsidRPr="004F5825" w:rsidRDefault="009F4359">
      <w:pPr>
        <w:pStyle w:val="ConsPlusNormal0"/>
        <w:spacing w:line="312" w:lineRule="auto"/>
        <w:ind w:firstLine="540"/>
        <w:jc w:val="both"/>
        <w:rPr>
          <w:color w:val="000000"/>
          <w:sz w:val="28"/>
          <w:szCs w:val="28"/>
        </w:rPr>
      </w:pPr>
    </w:p>
    <w:p w:rsidR="001457F2" w:rsidRDefault="009F4359" w:rsidP="00C908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персонифицированного финансирования </w:t>
      </w:r>
    </w:p>
    <w:p w:rsidR="001457F2" w:rsidRDefault="009F4359" w:rsidP="00C908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дополнительного образования детей в городском округе г. Бор </w:t>
      </w:r>
      <w:r>
        <w:rPr>
          <w:b/>
          <w:bCs/>
          <w:color w:val="000000"/>
          <w:sz w:val="28"/>
          <w:szCs w:val="28"/>
        </w:rPr>
        <w:br/>
        <w:t>на 20</w:t>
      </w:r>
      <w:r w:rsidR="00581202">
        <w:rPr>
          <w:b/>
          <w:bCs/>
          <w:color w:val="000000"/>
          <w:sz w:val="28"/>
          <w:szCs w:val="28"/>
        </w:rPr>
        <w:t>2</w:t>
      </w:r>
      <w:r w:rsidR="001B6C30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</w:t>
      </w:r>
      <w:r w:rsidR="001457F2">
        <w:rPr>
          <w:b/>
          <w:bCs/>
          <w:color w:val="000000"/>
          <w:sz w:val="28"/>
          <w:szCs w:val="28"/>
        </w:rPr>
        <w:t xml:space="preserve">год </w:t>
      </w:r>
    </w:p>
    <w:p w:rsidR="009F4359" w:rsidRDefault="001457F2" w:rsidP="00C908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9F4359">
        <w:rPr>
          <w:b/>
          <w:bCs/>
          <w:color w:val="000000"/>
          <w:sz w:val="28"/>
          <w:szCs w:val="28"/>
        </w:rPr>
        <w:t>в новой редакции)</w:t>
      </w:r>
    </w:p>
    <w:p w:rsidR="00581202" w:rsidRDefault="00581202" w:rsidP="001457F2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9468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5283"/>
        <w:gridCol w:w="3427"/>
        <w:gridCol w:w="77"/>
      </w:tblGrid>
      <w:tr w:rsidR="00581202" w:rsidRPr="00491B58">
        <w:trPr>
          <w:trHeight w:val="63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491B58" w:rsidRDefault="00581202" w:rsidP="00C90804">
            <w:pPr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1202" w:rsidRDefault="00581202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  <w:p w:rsidR="00C90804" w:rsidRPr="00491B58" w:rsidRDefault="00C90804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90804" w:rsidRDefault="00581202" w:rsidP="00C90804">
            <w:pPr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 xml:space="preserve">с 1 </w:t>
            </w:r>
            <w:r w:rsidR="00572903">
              <w:rPr>
                <w:color w:val="000000"/>
                <w:sz w:val="28"/>
                <w:szCs w:val="28"/>
              </w:rPr>
              <w:t>января</w:t>
            </w:r>
            <w:r w:rsidRPr="00491B58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1B6C30">
              <w:rPr>
                <w:color w:val="000000"/>
                <w:sz w:val="28"/>
                <w:szCs w:val="28"/>
              </w:rPr>
              <w:t>1</w:t>
            </w:r>
            <w:r w:rsidRPr="00491B58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581202" w:rsidRPr="00491B58" w:rsidRDefault="00581202" w:rsidP="00C90804">
            <w:pPr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 xml:space="preserve"> по 31 декабря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292F5D">
              <w:rPr>
                <w:color w:val="000000"/>
                <w:sz w:val="28"/>
                <w:szCs w:val="28"/>
              </w:rPr>
              <w:t>1</w:t>
            </w:r>
            <w:r w:rsidRPr="00491B5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</w:tcPr>
          <w:p w:rsidR="00581202" w:rsidRPr="00491B58" w:rsidRDefault="00581202" w:rsidP="00C9080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81202" w:rsidRPr="00491B58">
        <w:trPr>
          <w:trHeight w:val="6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491B58" w:rsidRDefault="00581202" w:rsidP="00C90804">
            <w:pPr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1202" w:rsidRDefault="00581202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  <w:p w:rsidR="00C90804" w:rsidRPr="00491B58" w:rsidRDefault="00C90804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491B58" w:rsidRDefault="00581202" w:rsidP="00C90804">
            <w:pPr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Дети с 5 до 18 лет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</w:tcPr>
          <w:p w:rsidR="00581202" w:rsidRPr="00491B58" w:rsidRDefault="00581202" w:rsidP="00C9080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81202" w:rsidRPr="00491B58">
        <w:trPr>
          <w:trHeight w:val="76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491B58" w:rsidRDefault="00581202" w:rsidP="00C90804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Hlk31724705"/>
            <w:r w:rsidRPr="00491B5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1202" w:rsidRDefault="00581202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Число сертификатов дополнительного образования, обеспечиваемых за счет бюджетных средств на период действия программы персонифицированного финансирования (не более), ед.</w:t>
            </w:r>
          </w:p>
          <w:p w:rsidR="00C90804" w:rsidRPr="00491B58" w:rsidRDefault="00C90804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81202" w:rsidRPr="00491B58" w:rsidRDefault="004E4ECF" w:rsidP="00C90804">
            <w:pPr>
              <w:ind w:hanging="25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12 188</w:t>
            </w:r>
            <w:r w:rsidR="00581202">
              <w:rPr>
                <w:color w:val="000000"/>
                <w:sz w:val="28"/>
                <w:szCs w:val="28"/>
              </w:rPr>
              <w:t xml:space="preserve"> </w:t>
            </w:r>
            <w:r w:rsidR="00581202" w:rsidRPr="00491B58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</w:tcPr>
          <w:p w:rsidR="00581202" w:rsidRPr="00491B58" w:rsidRDefault="00581202" w:rsidP="00C9080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bookmarkEnd w:id="0"/>
      <w:tr w:rsidR="00581202" w:rsidRPr="00491B58">
        <w:trPr>
          <w:trHeight w:val="76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1202" w:rsidRPr="00491B58" w:rsidRDefault="00581202" w:rsidP="00C90804">
            <w:pPr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1202" w:rsidRDefault="00581202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Номинал сертификата дополнительного образования, рублей</w:t>
            </w:r>
          </w:p>
          <w:p w:rsidR="00C90804" w:rsidRPr="00491B58" w:rsidRDefault="00C90804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1202" w:rsidRPr="00491B58" w:rsidRDefault="00A81538" w:rsidP="00C908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12 450</w:t>
            </w:r>
            <w:r w:rsidR="00581202" w:rsidRPr="00491B58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</w:tcPr>
          <w:p w:rsidR="00581202" w:rsidRPr="00491B58" w:rsidRDefault="00581202" w:rsidP="00C9080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81202" w:rsidRPr="00865D76">
        <w:trPr>
          <w:trHeight w:val="76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81202" w:rsidRPr="00491B58" w:rsidRDefault="00581202" w:rsidP="00C90804">
            <w:pPr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581202" w:rsidRDefault="00581202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  <w:r w:rsidRPr="00491B58">
              <w:rPr>
                <w:color w:val="000000"/>
                <w:sz w:val="28"/>
                <w:szCs w:val="28"/>
              </w:rPr>
              <w:t>Объем обеспечения сертификатов дополнительного образования с определенным номиналом на период действия программы персонифицированного финансирования, рублей</w:t>
            </w:r>
          </w:p>
          <w:p w:rsidR="00C90804" w:rsidRPr="00491B58" w:rsidRDefault="00C90804" w:rsidP="00C90804">
            <w:pPr>
              <w:ind w:right="259" w:firstLine="6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81202" w:rsidRPr="00865D76" w:rsidRDefault="00A81538" w:rsidP="00C9080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618EF">
              <w:rPr>
                <w:color w:val="000000"/>
                <w:sz w:val="28"/>
                <w:szCs w:val="28"/>
              </w:rPr>
              <w:t xml:space="preserve">39 939 </w:t>
            </w:r>
            <w:r w:rsidR="007618EF" w:rsidRPr="007618EF">
              <w:rPr>
                <w:color w:val="000000"/>
                <w:sz w:val="28"/>
                <w:szCs w:val="28"/>
              </w:rPr>
              <w:t>582</w:t>
            </w:r>
            <w:r w:rsidR="004753F7" w:rsidRPr="007618EF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</w:tcPr>
          <w:p w:rsidR="00581202" w:rsidRPr="00865D76" w:rsidRDefault="00581202" w:rsidP="00C90804">
            <w:pPr>
              <w:snapToGrid w:val="0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</w:tbl>
    <w:p w:rsidR="00581202" w:rsidRDefault="00581202" w:rsidP="00C90804">
      <w:pPr>
        <w:ind w:firstLine="709"/>
        <w:jc w:val="center"/>
      </w:pPr>
    </w:p>
    <w:p w:rsidR="00B84452" w:rsidRDefault="00B84452" w:rsidP="00C90804"/>
    <w:sectPr w:rsidR="00B84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A5" w:rsidRDefault="008671A5">
      <w:r>
        <w:separator/>
      </w:r>
    </w:p>
  </w:endnote>
  <w:endnote w:type="continuationSeparator" w:id="1">
    <w:p w:rsidR="008671A5" w:rsidRDefault="0086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A5" w:rsidRDefault="008671A5">
      <w:r>
        <w:separator/>
      </w:r>
    </w:p>
  </w:footnote>
  <w:footnote w:type="continuationSeparator" w:id="1">
    <w:p w:rsidR="008671A5" w:rsidRDefault="00867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59" w:rsidRDefault="009F43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825"/>
    <w:rsid w:val="000056B5"/>
    <w:rsid w:val="000448E5"/>
    <w:rsid w:val="00090959"/>
    <w:rsid w:val="00094898"/>
    <w:rsid w:val="00140102"/>
    <w:rsid w:val="001457F2"/>
    <w:rsid w:val="001B6C30"/>
    <w:rsid w:val="001C6AE2"/>
    <w:rsid w:val="00230F44"/>
    <w:rsid w:val="002607BA"/>
    <w:rsid w:val="002847B5"/>
    <w:rsid w:val="00292F5D"/>
    <w:rsid w:val="002D749E"/>
    <w:rsid w:val="00304BA7"/>
    <w:rsid w:val="003629AF"/>
    <w:rsid w:val="00395911"/>
    <w:rsid w:val="003A38B7"/>
    <w:rsid w:val="003E4D53"/>
    <w:rsid w:val="004753F7"/>
    <w:rsid w:val="004E4ECF"/>
    <w:rsid w:val="004F4E7F"/>
    <w:rsid w:val="004F5825"/>
    <w:rsid w:val="004F66E2"/>
    <w:rsid w:val="00501A8F"/>
    <w:rsid w:val="00572903"/>
    <w:rsid w:val="00581202"/>
    <w:rsid w:val="006D0511"/>
    <w:rsid w:val="006D1DD1"/>
    <w:rsid w:val="006F0A22"/>
    <w:rsid w:val="00703AFB"/>
    <w:rsid w:val="00745904"/>
    <w:rsid w:val="007618EF"/>
    <w:rsid w:val="007B1903"/>
    <w:rsid w:val="007D067F"/>
    <w:rsid w:val="007F6597"/>
    <w:rsid w:val="008361F3"/>
    <w:rsid w:val="00855686"/>
    <w:rsid w:val="00860A9B"/>
    <w:rsid w:val="00865D76"/>
    <w:rsid w:val="008671A5"/>
    <w:rsid w:val="008A761F"/>
    <w:rsid w:val="008D3923"/>
    <w:rsid w:val="008F643A"/>
    <w:rsid w:val="0091669C"/>
    <w:rsid w:val="0095335C"/>
    <w:rsid w:val="009F4359"/>
    <w:rsid w:val="00A81538"/>
    <w:rsid w:val="00AD76E2"/>
    <w:rsid w:val="00B84452"/>
    <w:rsid w:val="00C16F89"/>
    <w:rsid w:val="00C419DA"/>
    <w:rsid w:val="00C90804"/>
    <w:rsid w:val="00E04B5F"/>
    <w:rsid w:val="00E26E81"/>
    <w:rsid w:val="00E709DD"/>
    <w:rsid w:val="00F60DA4"/>
    <w:rsid w:val="00FA1800"/>
    <w:rsid w:val="00FD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84452"/>
    <w:pPr>
      <w:keepNext/>
      <w:suppressAutoHyphens w:val="0"/>
      <w:autoSpaceDE w:val="0"/>
      <w:autoSpaceDN w:val="0"/>
      <w:spacing w:line="720" w:lineRule="exact"/>
      <w:jc w:val="both"/>
      <w:outlineLvl w:val="2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  <w:b/>
      <w:color w:val="000000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 w:cs="Times New Roman"/>
      <w:b w:val="0"/>
      <w:bCs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s1">
    <w:name w:val="s1"/>
    <w:basedOn w:val="1"/>
  </w:style>
  <w:style w:type="character" w:customStyle="1" w:styleId="s7">
    <w:name w:val="s7"/>
    <w:basedOn w:val="1"/>
  </w:style>
  <w:style w:type="character" w:customStyle="1" w:styleId="s10">
    <w:name w:val="s10"/>
  </w:style>
  <w:style w:type="character" w:customStyle="1" w:styleId="ConsPlusNormal">
    <w:name w:val="ConsPlusNormal Знак"/>
    <w:rPr>
      <w:sz w:val="24"/>
      <w:lang w:val="ru-RU" w:eastAsia="ar-SA" w:bidi="ar-SA"/>
    </w:rPr>
  </w:style>
  <w:style w:type="character" w:customStyle="1" w:styleId="a4">
    <w:name w:val="Символ нумерации"/>
    <w:rPr>
      <w:rFonts w:ascii="Times New Roman" w:hAnsi="Times New Roman" w:cs="Times New Roman"/>
      <w:b w:val="0"/>
      <w:bCs w:val="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9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p22">
    <w:name w:val="p22"/>
    <w:basedOn w:val="a"/>
    <w:pPr>
      <w:spacing w:before="280" w:after="280"/>
    </w:pPr>
  </w:style>
  <w:style w:type="paragraph" w:customStyle="1" w:styleId="p23">
    <w:name w:val="p23"/>
    <w:basedOn w:val="a"/>
    <w:pPr>
      <w:spacing w:before="280" w:after="280"/>
    </w:pPr>
  </w:style>
  <w:style w:type="paragraph" w:customStyle="1" w:styleId="p24">
    <w:name w:val="p24"/>
    <w:basedOn w:val="a"/>
    <w:pPr>
      <w:spacing w:before="280" w:after="280"/>
    </w:pPr>
  </w:style>
  <w:style w:type="paragraph" w:customStyle="1" w:styleId="p18">
    <w:name w:val="p18"/>
    <w:basedOn w:val="a"/>
    <w:pPr>
      <w:spacing w:before="280" w:after="280"/>
    </w:pPr>
  </w:style>
  <w:style w:type="paragraph" w:customStyle="1" w:styleId="p4">
    <w:name w:val="p4"/>
    <w:basedOn w:val="a"/>
    <w:pPr>
      <w:spacing w:before="280" w:after="280"/>
    </w:pPr>
  </w:style>
  <w:style w:type="paragraph" w:customStyle="1" w:styleId="p16">
    <w:name w:val="p16"/>
    <w:basedOn w:val="a"/>
    <w:pPr>
      <w:spacing w:before="280" w:after="280"/>
    </w:pPr>
  </w:style>
  <w:style w:type="paragraph" w:customStyle="1" w:styleId="p25">
    <w:name w:val="p25"/>
    <w:basedOn w:val="a"/>
    <w:pPr>
      <w:spacing w:before="280" w:after="280"/>
    </w:pPr>
  </w:style>
  <w:style w:type="paragraph" w:customStyle="1" w:styleId="p14">
    <w:name w:val="p14"/>
    <w:basedOn w:val="a"/>
    <w:pPr>
      <w:spacing w:before="280" w:after="280"/>
    </w:pPr>
  </w:style>
  <w:style w:type="paragraph" w:customStyle="1" w:styleId="p31">
    <w:name w:val="p31"/>
    <w:basedOn w:val="a"/>
    <w:pPr>
      <w:spacing w:before="280" w:after="280"/>
    </w:pPr>
  </w:style>
  <w:style w:type="paragraph" w:customStyle="1" w:styleId="p34">
    <w:name w:val="p34"/>
    <w:basedOn w:val="a"/>
    <w:pPr>
      <w:spacing w:before="280" w:after="280"/>
    </w:pPr>
  </w:style>
  <w:style w:type="paragraph" w:customStyle="1" w:styleId="p17">
    <w:name w:val="p17"/>
    <w:basedOn w:val="a"/>
    <w:pPr>
      <w:spacing w:before="280" w:after="280"/>
    </w:pPr>
  </w:style>
  <w:style w:type="paragraph" w:customStyle="1" w:styleId="p13">
    <w:name w:val="p13"/>
    <w:basedOn w:val="a"/>
    <w:pPr>
      <w:spacing w:before="280" w:after="280"/>
    </w:pPr>
  </w:style>
  <w:style w:type="paragraph" w:customStyle="1" w:styleId="p32">
    <w:name w:val="p32"/>
    <w:basedOn w:val="a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rsid w:val="008361F3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8361F3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link w:val="3"/>
    <w:rsid w:val="00B84452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3E4D53"/>
    <w:pPr>
      <w:suppressAutoHyphens w:val="0"/>
      <w:autoSpaceDE w:val="0"/>
      <w:autoSpaceDN w:val="0"/>
      <w:jc w:val="center"/>
    </w:pPr>
    <w:rPr>
      <w:sz w:val="28"/>
      <w:szCs w:val="28"/>
      <w:lang/>
    </w:rPr>
  </w:style>
  <w:style w:type="character" w:customStyle="1" w:styleId="af1">
    <w:name w:val="Название Знак"/>
    <w:link w:val="af0"/>
    <w:uiPriority w:val="99"/>
    <w:rsid w:val="003E4D5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2724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ozpp2_new</dc:creator>
  <cp:lastModifiedBy>Пользователь Windows</cp:lastModifiedBy>
  <cp:revision>2</cp:revision>
  <cp:lastPrinted>2020-10-28T06:43:00Z</cp:lastPrinted>
  <dcterms:created xsi:type="dcterms:W3CDTF">2021-06-15T06:41:00Z</dcterms:created>
  <dcterms:modified xsi:type="dcterms:W3CDTF">2021-06-15T06:41:00Z</dcterms:modified>
</cp:coreProperties>
</file>