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14" w:rsidRPr="005C7D85" w:rsidRDefault="002B3314" w:rsidP="002B3314">
      <w:pPr>
        <w:jc w:val="center"/>
        <w:rPr>
          <w:sz w:val="36"/>
          <w:szCs w:val="36"/>
        </w:rPr>
      </w:pPr>
      <w:r w:rsidRPr="005C7D85">
        <w:rPr>
          <w:sz w:val="36"/>
          <w:szCs w:val="36"/>
        </w:rPr>
        <w:t xml:space="preserve">Администрация городского округа город Бор </w:t>
      </w:r>
    </w:p>
    <w:p w:rsidR="002B3314" w:rsidRPr="005C7D85" w:rsidRDefault="002B3314" w:rsidP="002B3314">
      <w:pPr>
        <w:jc w:val="center"/>
        <w:rPr>
          <w:sz w:val="36"/>
          <w:szCs w:val="36"/>
        </w:rPr>
      </w:pPr>
      <w:r w:rsidRPr="005C7D85">
        <w:rPr>
          <w:sz w:val="36"/>
          <w:szCs w:val="36"/>
        </w:rPr>
        <w:t>Нижегородской области</w:t>
      </w:r>
    </w:p>
    <w:p w:rsidR="009571B4" w:rsidRPr="00F1500D" w:rsidRDefault="009571B4" w:rsidP="002B3314">
      <w:pPr>
        <w:jc w:val="center"/>
        <w:rPr>
          <w:b/>
          <w:sz w:val="28"/>
          <w:szCs w:val="28"/>
        </w:rPr>
      </w:pPr>
    </w:p>
    <w:p w:rsidR="002B3314" w:rsidRPr="005C7D85" w:rsidRDefault="002B3314" w:rsidP="002B3314">
      <w:pPr>
        <w:jc w:val="center"/>
        <w:rPr>
          <w:b/>
          <w:sz w:val="36"/>
          <w:szCs w:val="36"/>
        </w:rPr>
      </w:pPr>
      <w:r w:rsidRPr="005C7D85">
        <w:rPr>
          <w:b/>
          <w:sz w:val="36"/>
          <w:szCs w:val="36"/>
        </w:rPr>
        <w:t>ПОСТАНОВЛЕНИЕ</w:t>
      </w:r>
    </w:p>
    <w:p w:rsidR="002B3314" w:rsidRDefault="00F1500D" w:rsidP="002B3314">
      <w:pPr>
        <w:rPr>
          <w:sz w:val="28"/>
          <w:szCs w:val="28"/>
        </w:rPr>
      </w:pPr>
      <w:r>
        <w:rPr>
          <w:sz w:val="28"/>
          <w:szCs w:val="28"/>
        </w:rPr>
        <w:t>От 02.05.2023                                                                                                   № 2609</w:t>
      </w:r>
    </w:p>
    <w:p w:rsidR="002B3314" w:rsidRDefault="004773CD" w:rsidP="002B331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1120" w:rsidRDefault="002B3314" w:rsidP="00501120">
      <w:pPr>
        <w:jc w:val="center"/>
        <w:rPr>
          <w:b/>
          <w:sz w:val="28"/>
          <w:szCs w:val="28"/>
        </w:rPr>
      </w:pPr>
      <w:r w:rsidRPr="00995EE0">
        <w:rPr>
          <w:b/>
          <w:sz w:val="28"/>
          <w:szCs w:val="28"/>
        </w:rPr>
        <w:t xml:space="preserve">О внесении изменений в </w:t>
      </w:r>
      <w:r w:rsidR="00501120" w:rsidRPr="00995EE0">
        <w:rPr>
          <w:b/>
          <w:sz w:val="28"/>
          <w:szCs w:val="28"/>
        </w:rPr>
        <w:t xml:space="preserve"> </w:t>
      </w:r>
      <w:r w:rsidR="00501120">
        <w:rPr>
          <w:b/>
          <w:sz w:val="28"/>
          <w:szCs w:val="28"/>
        </w:rPr>
        <w:t xml:space="preserve">Положение о пропускном и </w:t>
      </w:r>
    </w:p>
    <w:p w:rsidR="00501120" w:rsidRDefault="00501120" w:rsidP="005011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внутриобъектовом режимах в административных зданиях органов</w:t>
      </w:r>
    </w:p>
    <w:p w:rsidR="00501120" w:rsidRDefault="00501120" w:rsidP="005011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местного самоуправления городского округа г. Бор, </w:t>
      </w:r>
    </w:p>
    <w:p w:rsidR="00501120" w:rsidRDefault="00501120" w:rsidP="005011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утвержденно</w:t>
      </w:r>
      <w:r w:rsidR="00F1500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995EE0"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 xml:space="preserve">влением администрации городского </w:t>
      </w:r>
      <w:r w:rsidRPr="00995EE0">
        <w:rPr>
          <w:b/>
          <w:sz w:val="28"/>
          <w:szCs w:val="28"/>
        </w:rPr>
        <w:t>округа г.</w:t>
      </w:r>
      <w:r>
        <w:rPr>
          <w:b/>
          <w:sz w:val="28"/>
          <w:szCs w:val="28"/>
        </w:rPr>
        <w:t xml:space="preserve"> </w:t>
      </w:r>
      <w:r w:rsidRPr="00995EE0">
        <w:rPr>
          <w:b/>
          <w:sz w:val="28"/>
          <w:szCs w:val="28"/>
        </w:rPr>
        <w:t>Бор</w:t>
      </w:r>
      <w:r>
        <w:rPr>
          <w:b/>
          <w:sz w:val="28"/>
          <w:szCs w:val="28"/>
        </w:rPr>
        <w:t xml:space="preserve"> от 27.04.2018 № 2413</w:t>
      </w:r>
    </w:p>
    <w:p w:rsidR="002B3314" w:rsidRDefault="002B3314" w:rsidP="005C7D85">
      <w:pPr>
        <w:jc w:val="center"/>
        <w:rPr>
          <w:b/>
          <w:sz w:val="28"/>
          <w:szCs w:val="28"/>
        </w:rPr>
      </w:pPr>
    </w:p>
    <w:p w:rsidR="002B3314" w:rsidRPr="00F1500D" w:rsidRDefault="002B3314" w:rsidP="00F1500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1500D">
        <w:rPr>
          <w:sz w:val="28"/>
          <w:szCs w:val="28"/>
        </w:rPr>
        <w:t>В целях приведения в соответствие с действующим законодательством</w:t>
      </w:r>
      <w:r w:rsidR="00355AAB" w:rsidRPr="00F1500D">
        <w:rPr>
          <w:sz w:val="28"/>
          <w:szCs w:val="28"/>
        </w:rPr>
        <w:t>,</w:t>
      </w:r>
      <w:r w:rsidRPr="00F1500D">
        <w:rPr>
          <w:sz w:val="28"/>
          <w:szCs w:val="28"/>
        </w:rPr>
        <w:t xml:space="preserve"> </w:t>
      </w:r>
      <w:r w:rsidR="00615B52" w:rsidRPr="00F1500D">
        <w:rPr>
          <w:sz w:val="28"/>
          <w:szCs w:val="28"/>
        </w:rPr>
        <w:t xml:space="preserve">администрация городского округа г.Бор </w:t>
      </w:r>
      <w:r w:rsidR="00615B52" w:rsidRPr="00F1500D">
        <w:rPr>
          <w:b/>
          <w:sz w:val="28"/>
          <w:szCs w:val="28"/>
        </w:rPr>
        <w:t>постановляет:</w:t>
      </w:r>
    </w:p>
    <w:p w:rsidR="00B938FD" w:rsidRPr="00F1500D" w:rsidRDefault="00615B52" w:rsidP="00F1500D">
      <w:pPr>
        <w:spacing w:line="360" w:lineRule="auto"/>
        <w:ind w:firstLine="720"/>
        <w:jc w:val="both"/>
        <w:rPr>
          <w:sz w:val="28"/>
          <w:szCs w:val="28"/>
        </w:rPr>
      </w:pPr>
      <w:r w:rsidRPr="00F1500D">
        <w:rPr>
          <w:sz w:val="28"/>
          <w:szCs w:val="28"/>
        </w:rPr>
        <w:t xml:space="preserve">1. </w:t>
      </w:r>
      <w:r w:rsidR="00355AAB" w:rsidRPr="00F1500D">
        <w:rPr>
          <w:sz w:val="28"/>
          <w:szCs w:val="28"/>
        </w:rPr>
        <w:t xml:space="preserve">Внести </w:t>
      </w:r>
      <w:r w:rsidR="00E9595F" w:rsidRPr="00F1500D">
        <w:rPr>
          <w:sz w:val="28"/>
          <w:szCs w:val="28"/>
        </w:rPr>
        <w:t xml:space="preserve"> в </w:t>
      </w:r>
      <w:r w:rsidR="00F2277B" w:rsidRPr="00F1500D">
        <w:rPr>
          <w:sz w:val="28"/>
          <w:szCs w:val="28"/>
        </w:rPr>
        <w:t xml:space="preserve">Положение о пропускном и внутриобъектовом режимах в административных зданиях органов местного самоуправления городского округа г.Бор, утвержденное </w:t>
      </w:r>
      <w:r w:rsidR="00355AAB" w:rsidRPr="00F1500D">
        <w:rPr>
          <w:sz w:val="28"/>
          <w:szCs w:val="28"/>
        </w:rPr>
        <w:t>постановление</w:t>
      </w:r>
      <w:r w:rsidR="00F2277B" w:rsidRPr="00F1500D">
        <w:rPr>
          <w:sz w:val="28"/>
          <w:szCs w:val="28"/>
        </w:rPr>
        <w:t>м</w:t>
      </w:r>
      <w:r w:rsidR="00355AAB" w:rsidRPr="00F1500D">
        <w:rPr>
          <w:sz w:val="28"/>
          <w:szCs w:val="28"/>
        </w:rPr>
        <w:t xml:space="preserve"> администрации городского округа г.Бор от 27.04.2018 № 2413 (в редакциях постановлений от 04.10.2019 № 5400, от 10.08.2020 № 3319</w:t>
      </w:r>
      <w:r w:rsidR="00B938FD" w:rsidRPr="00F1500D">
        <w:rPr>
          <w:sz w:val="28"/>
          <w:szCs w:val="28"/>
        </w:rPr>
        <w:t>, от 31.05.2021 № 2774, от 21.11.2022 № 5998</w:t>
      </w:r>
      <w:r w:rsidR="00355AAB" w:rsidRPr="00F1500D">
        <w:rPr>
          <w:sz w:val="28"/>
          <w:szCs w:val="28"/>
        </w:rPr>
        <w:t>) «Об организации пропускного и внутриобъектового режимов в административных зданиях органов местного самоуправления городского округа г.Бор»</w:t>
      </w:r>
      <w:r w:rsidR="00B938FD" w:rsidRPr="00F1500D">
        <w:rPr>
          <w:sz w:val="28"/>
          <w:szCs w:val="28"/>
        </w:rPr>
        <w:t xml:space="preserve"> следующие изменения: </w:t>
      </w:r>
    </w:p>
    <w:p w:rsidR="00F2277B" w:rsidRPr="00F1500D" w:rsidRDefault="0098495B" w:rsidP="00F1500D">
      <w:pPr>
        <w:spacing w:line="360" w:lineRule="auto"/>
        <w:ind w:firstLine="601"/>
        <w:jc w:val="both"/>
        <w:rPr>
          <w:sz w:val="28"/>
          <w:szCs w:val="28"/>
        </w:rPr>
      </w:pPr>
      <w:r w:rsidRPr="00F1500D">
        <w:rPr>
          <w:sz w:val="28"/>
          <w:szCs w:val="28"/>
        </w:rPr>
        <w:t>1.1.  пункт 3.2. дополнить словами</w:t>
      </w:r>
      <w:r w:rsidR="00F2277B" w:rsidRPr="00F1500D">
        <w:rPr>
          <w:sz w:val="28"/>
          <w:szCs w:val="28"/>
        </w:rPr>
        <w:t xml:space="preserve"> «в последний рабочий день.»</w:t>
      </w:r>
    </w:p>
    <w:p w:rsidR="00F2277B" w:rsidRPr="00F1500D" w:rsidRDefault="00F2277B" w:rsidP="00F1500D">
      <w:pPr>
        <w:spacing w:line="360" w:lineRule="auto"/>
        <w:ind w:firstLine="601"/>
        <w:jc w:val="both"/>
        <w:rPr>
          <w:sz w:val="28"/>
          <w:szCs w:val="28"/>
        </w:rPr>
      </w:pPr>
      <w:r w:rsidRPr="00F1500D">
        <w:rPr>
          <w:sz w:val="28"/>
          <w:szCs w:val="28"/>
        </w:rPr>
        <w:t>1.2. пункт 3.8. изложить в редакции: «3.8. В случае утери (кражи) ПЭП, утратившее его лицо в течение одного рабочего дня с момента обнаружения утраты в служебной записке информирует о произошедшем своего руководителя, который, в свою очередь, обязан незамедлительно сообщить о факте утраты пропуска заместителю главы администрации, которому непосредственно подчиняется, а в случае его отсутствия - руководителю общего отдела администрации в целях исключения возможности его использования другим лицом.»</w:t>
      </w:r>
    </w:p>
    <w:p w:rsidR="00297308" w:rsidRPr="00F1500D" w:rsidRDefault="0098495B" w:rsidP="00F1500D">
      <w:pPr>
        <w:spacing w:line="360" w:lineRule="auto"/>
        <w:ind w:firstLine="601"/>
        <w:jc w:val="both"/>
        <w:rPr>
          <w:sz w:val="28"/>
          <w:szCs w:val="28"/>
        </w:rPr>
      </w:pPr>
      <w:r w:rsidRPr="00F1500D">
        <w:rPr>
          <w:sz w:val="28"/>
          <w:szCs w:val="28"/>
        </w:rPr>
        <w:t>1.3. пункт 7.4. дополнить словами</w:t>
      </w:r>
      <w:r w:rsidR="00F2277B" w:rsidRPr="00F1500D">
        <w:rPr>
          <w:sz w:val="28"/>
          <w:szCs w:val="28"/>
        </w:rPr>
        <w:t xml:space="preserve"> «с незамедлительным уведомлением главы местного самоуправления, ли</w:t>
      </w:r>
      <w:r w:rsidR="007A4F70" w:rsidRPr="00F1500D">
        <w:rPr>
          <w:sz w:val="28"/>
          <w:szCs w:val="28"/>
        </w:rPr>
        <w:t>бо лица, его замеща</w:t>
      </w:r>
      <w:r w:rsidR="00F2277B" w:rsidRPr="00F1500D">
        <w:rPr>
          <w:sz w:val="28"/>
          <w:szCs w:val="28"/>
        </w:rPr>
        <w:t>ющим. »</w:t>
      </w:r>
    </w:p>
    <w:p w:rsidR="00355AAB" w:rsidRPr="00F1500D" w:rsidRDefault="00715903" w:rsidP="00F1500D">
      <w:pPr>
        <w:spacing w:line="360" w:lineRule="auto"/>
        <w:ind w:firstLine="601"/>
        <w:jc w:val="both"/>
        <w:rPr>
          <w:rFonts w:cs="Times New Roman"/>
          <w:sz w:val="28"/>
          <w:szCs w:val="28"/>
        </w:rPr>
      </w:pPr>
      <w:r w:rsidRPr="00F1500D">
        <w:rPr>
          <w:sz w:val="28"/>
          <w:szCs w:val="28"/>
        </w:rPr>
        <w:lastRenderedPageBreak/>
        <w:t>2.</w:t>
      </w:r>
      <w:r w:rsidR="00F1500D">
        <w:rPr>
          <w:rFonts w:cs="Times New Roman"/>
          <w:sz w:val="28"/>
          <w:szCs w:val="28"/>
        </w:rPr>
        <w:t xml:space="preserve"> </w:t>
      </w:r>
      <w:r w:rsidR="00355AAB" w:rsidRPr="00F1500D">
        <w:rPr>
          <w:rFonts w:cs="Times New Roman"/>
          <w:sz w:val="28"/>
          <w:szCs w:val="28"/>
        </w:rPr>
        <w:t>Общему отделу администрации городского округа г.Бор (Е.А. Копцова) обеспечить опубликование настоящего постановления в газете «БОР сегодня», в сетевом издании «Бор-оффициал» и размещение на сайте www.borсity.ru.</w:t>
      </w:r>
    </w:p>
    <w:p w:rsidR="00FC683A" w:rsidRDefault="00FC683A" w:rsidP="00F1500D">
      <w:pPr>
        <w:spacing w:line="360" w:lineRule="auto"/>
        <w:jc w:val="both"/>
        <w:rPr>
          <w:sz w:val="28"/>
          <w:szCs w:val="28"/>
        </w:rPr>
      </w:pPr>
    </w:p>
    <w:p w:rsidR="00F1500D" w:rsidRPr="00F1500D" w:rsidRDefault="00F1500D" w:rsidP="00F1500D">
      <w:pPr>
        <w:spacing w:line="360" w:lineRule="auto"/>
        <w:jc w:val="both"/>
        <w:rPr>
          <w:sz w:val="28"/>
          <w:szCs w:val="28"/>
        </w:rPr>
      </w:pPr>
    </w:p>
    <w:p w:rsidR="00FC683A" w:rsidRPr="00F1500D" w:rsidRDefault="00762013" w:rsidP="00307E41">
      <w:pPr>
        <w:spacing w:line="288" w:lineRule="auto"/>
        <w:jc w:val="both"/>
        <w:rPr>
          <w:sz w:val="28"/>
          <w:szCs w:val="28"/>
        </w:rPr>
      </w:pPr>
      <w:r w:rsidRPr="00F1500D">
        <w:rPr>
          <w:sz w:val="28"/>
          <w:szCs w:val="28"/>
        </w:rPr>
        <w:t>Глава местного самоуправления</w:t>
      </w:r>
      <w:r w:rsidR="00FC683A" w:rsidRPr="00F1500D">
        <w:rPr>
          <w:sz w:val="28"/>
          <w:szCs w:val="28"/>
        </w:rPr>
        <w:t xml:space="preserve">                              </w:t>
      </w:r>
      <w:r w:rsidR="007A4F70" w:rsidRPr="00F1500D">
        <w:rPr>
          <w:sz w:val="28"/>
          <w:szCs w:val="28"/>
        </w:rPr>
        <w:t xml:space="preserve">         </w:t>
      </w:r>
      <w:r w:rsidR="00FC683A" w:rsidRPr="00F1500D">
        <w:rPr>
          <w:sz w:val="28"/>
          <w:szCs w:val="28"/>
        </w:rPr>
        <w:t xml:space="preserve">             </w:t>
      </w:r>
      <w:r w:rsidR="00F1500D">
        <w:rPr>
          <w:sz w:val="28"/>
          <w:szCs w:val="28"/>
        </w:rPr>
        <w:t xml:space="preserve">   </w:t>
      </w:r>
      <w:r w:rsidRPr="00F1500D">
        <w:rPr>
          <w:sz w:val="28"/>
          <w:szCs w:val="28"/>
        </w:rPr>
        <w:t>А.В.</w:t>
      </w:r>
      <w:r w:rsidR="00F1500D">
        <w:rPr>
          <w:sz w:val="28"/>
          <w:szCs w:val="28"/>
        </w:rPr>
        <w:t xml:space="preserve"> </w:t>
      </w:r>
      <w:r w:rsidRPr="00F1500D">
        <w:rPr>
          <w:sz w:val="28"/>
          <w:szCs w:val="28"/>
        </w:rPr>
        <w:t>Боровский</w:t>
      </w:r>
    </w:p>
    <w:p w:rsidR="00FC683A" w:rsidRDefault="00FC683A" w:rsidP="00FC683A">
      <w:pPr>
        <w:jc w:val="both"/>
        <w:rPr>
          <w:sz w:val="22"/>
          <w:szCs w:val="22"/>
        </w:rPr>
      </w:pPr>
    </w:p>
    <w:p w:rsidR="00F1500D" w:rsidRDefault="00F1500D" w:rsidP="00FC683A">
      <w:pPr>
        <w:jc w:val="both"/>
        <w:rPr>
          <w:sz w:val="22"/>
          <w:szCs w:val="22"/>
        </w:rPr>
      </w:pPr>
    </w:p>
    <w:p w:rsidR="00F1500D" w:rsidRDefault="00F1500D" w:rsidP="00FC683A">
      <w:pPr>
        <w:jc w:val="both"/>
        <w:rPr>
          <w:sz w:val="22"/>
          <w:szCs w:val="22"/>
        </w:rPr>
      </w:pPr>
    </w:p>
    <w:p w:rsidR="00F1500D" w:rsidRDefault="00F1500D" w:rsidP="00FC683A">
      <w:pPr>
        <w:jc w:val="both"/>
        <w:rPr>
          <w:sz w:val="22"/>
          <w:szCs w:val="22"/>
        </w:rPr>
      </w:pPr>
    </w:p>
    <w:p w:rsidR="00F1500D" w:rsidRDefault="00F1500D" w:rsidP="00FC683A">
      <w:pPr>
        <w:jc w:val="both"/>
        <w:rPr>
          <w:sz w:val="22"/>
          <w:szCs w:val="22"/>
        </w:rPr>
      </w:pPr>
    </w:p>
    <w:p w:rsidR="00F1500D" w:rsidRDefault="00F1500D" w:rsidP="00FC683A">
      <w:pPr>
        <w:jc w:val="both"/>
        <w:rPr>
          <w:sz w:val="22"/>
          <w:szCs w:val="22"/>
        </w:rPr>
      </w:pPr>
    </w:p>
    <w:p w:rsidR="00F1500D" w:rsidRDefault="00F1500D" w:rsidP="00FC683A">
      <w:pPr>
        <w:jc w:val="both"/>
        <w:rPr>
          <w:sz w:val="22"/>
          <w:szCs w:val="22"/>
        </w:rPr>
      </w:pPr>
    </w:p>
    <w:p w:rsidR="00F1500D" w:rsidRDefault="00F1500D" w:rsidP="00FC683A">
      <w:pPr>
        <w:jc w:val="both"/>
        <w:rPr>
          <w:sz w:val="22"/>
          <w:szCs w:val="22"/>
        </w:rPr>
      </w:pPr>
    </w:p>
    <w:p w:rsidR="00F1500D" w:rsidRDefault="00F1500D" w:rsidP="00FC683A">
      <w:pPr>
        <w:jc w:val="both"/>
        <w:rPr>
          <w:sz w:val="22"/>
          <w:szCs w:val="22"/>
        </w:rPr>
      </w:pPr>
    </w:p>
    <w:p w:rsidR="00F1500D" w:rsidRDefault="00F1500D" w:rsidP="00FC683A">
      <w:pPr>
        <w:jc w:val="both"/>
        <w:rPr>
          <w:sz w:val="22"/>
          <w:szCs w:val="22"/>
        </w:rPr>
      </w:pPr>
    </w:p>
    <w:p w:rsidR="00F1500D" w:rsidRDefault="00F1500D" w:rsidP="00FC683A">
      <w:pPr>
        <w:jc w:val="both"/>
        <w:rPr>
          <w:sz w:val="22"/>
          <w:szCs w:val="22"/>
        </w:rPr>
      </w:pPr>
    </w:p>
    <w:p w:rsidR="00F1500D" w:rsidRDefault="00F1500D" w:rsidP="00FC683A">
      <w:pPr>
        <w:jc w:val="both"/>
        <w:rPr>
          <w:sz w:val="22"/>
          <w:szCs w:val="22"/>
        </w:rPr>
      </w:pPr>
    </w:p>
    <w:p w:rsidR="00F1500D" w:rsidRDefault="00F1500D" w:rsidP="00FC683A">
      <w:pPr>
        <w:jc w:val="both"/>
        <w:rPr>
          <w:sz w:val="22"/>
          <w:szCs w:val="22"/>
        </w:rPr>
      </w:pPr>
    </w:p>
    <w:p w:rsidR="00F1500D" w:rsidRDefault="00F1500D" w:rsidP="00FC683A">
      <w:pPr>
        <w:jc w:val="both"/>
        <w:rPr>
          <w:sz w:val="22"/>
          <w:szCs w:val="22"/>
        </w:rPr>
      </w:pPr>
    </w:p>
    <w:p w:rsidR="00F1500D" w:rsidRDefault="00F1500D" w:rsidP="00FC683A">
      <w:pPr>
        <w:jc w:val="both"/>
        <w:rPr>
          <w:sz w:val="22"/>
          <w:szCs w:val="22"/>
        </w:rPr>
      </w:pPr>
    </w:p>
    <w:p w:rsidR="00F1500D" w:rsidRDefault="00F1500D" w:rsidP="00FC683A">
      <w:pPr>
        <w:jc w:val="both"/>
        <w:rPr>
          <w:sz w:val="22"/>
          <w:szCs w:val="22"/>
        </w:rPr>
      </w:pPr>
    </w:p>
    <w:p w:rsidR="00F1500D" w:rsidRDefault="00F1500D" w:rsidP="00FC683A">
      <w:pPr>
        <w:jc w:val="both"/>
        <w:rPr>
          <w:sz w:val="22"/>
          <w:szCs w:val="22"/>
        </w:rPr>
      </w:pPr>
    </w:p>
    <w:p w:rsidR="00F1500D" w:rsidRDefault="00F1500D" w:rsidP="00FC683A">
      <w:pPr>
        <w:jc w:val="both"/>
        <w:rPr>
          <w:sz w:val="22"/>
          <w:szCs w:val="22"/>
        </w:rPr>
      </w:pPr>
    </w:p>
    <w:p w:rsidR="00F1500D" w:rsidRDefault="00F1500D" w:rsidP="00FC683A">
      <w:pPr>
        <w:jc w:val="both"/>
        <w:rPr>
          <w:sz w:val="22"/>
          <w:szCs w:val="22"/>
        </w:rPr>
      </w:pPr>
    </w:p>
    <w:p w:rsidR="00F1500D" w:rsidRDefault="00F1500D" w:rsidP="00FC683A">
      <w:pPr>
        <w:jc w:val="both"/>
        <w:rPr>
          <w:sz w:val="22"/>
          <w:szCs w:val="22"/>
        </w:rPr>
      </w:pPr>
    </w:p>
    <w:p w:rsidR="00F1500D" w:rsidRDefault="00F1500D" w:rsidP="00FC683A">
      <w:pPr>
        <w:jc w:val="both"/>
        <w:rPr>
          <w:sz w:val="22"/>
          <w:szCs w:val="22"/>
        </w:rPr>
      </w:pPr>
    </w:p>
    <w:p w:rsidR="00F1500D" w:rsidRDefault="00F1500D" w:rsidP="00FC683A">
      <w:pPr>
        <w:jc w:val="both"/>
        <w:rPr>
          <w:sz w:val="22"/>
          <w:szCs w:val="22"/>
        </w:rPr>
      </w:pPr>
    </w:p>
    <w:p w:rsidR="00F1500D" w:rsidRDefault="00F1500D" w:rsidP="00FC683A">
      <w:pPr>
        <w:jc w:val="both"/>
        <w:rPr>
          <w:sz w:val="22"/>
          <w:szCs w:val="22"/>
        </w:rPr>
      </w:pPr>
    </w:p>
    <w:p w:rsidR="00F1500D" w:rsidRDefault="00F1500D" w:rsidP="00FC683A">
      <w:pPr>
        <w:jc w:val="both"/>
        <w:rPr>
          <w:sz w:val="22"/>
          <w:szCs w:val="22"/>
        </w:rPr>
      </w:pPr>
    </w:p>
    <w:p w:rsidR="00F1500D" w:rsidRDefault="00F1500D" w:rsidP="00FC683A">
      <w:pPr>
        <w:jc w:val="both"/>
        <w:rPr>
          <w:sz w:val="22"/>
          <w:szCs w:val="22"/>
        </w:rPr>
      </w:pPr>
    </w:p>
    <w:p w:rsidR="00F1500D" w:rsidRDefault="00F1500D" w:rsidP="00FC683A">
      <w:pPr>
        <w:jc w:val="both"/>
        <w:rPr>
          <w:sz w:val="22"/>
          <w:szCs w:val="22"/>
        </w:rPr>
      </w:pPr>
    </w:p>
    <w:p w:rsidR="00F1500D" w:rsidRDefault="00F1500D" w:rsidP="00FC683A">
      <w:pPr>
        <w:jc w:val="both"/>
        <w:rPr>
          <w:sz w:val="22"/>
          <w:szCs w:val="22"/>
        </w:rPr>
      </w:pPr>
    </w:p>
    <w:p w:rsidR="00F1500D" w:rsidRDefault="00F1500D" w:rsidP="00FC683A">
      <w:pPr>
        <w:jc w:val="both"/>
        <w:rPr>
          <w:sz w:val="22"/>
          <w:szCs w:val="22"/>
        </w:rPr>
      </w:pPr>
    </w:p>
    <w:p w:rsidR="00F1500D" w:rsidRDefault="00F1500D" w:rsidP="00FC683A">
      <w:pPr>
        <w:jc w:val="both"/>
        <w:rPr>
          <w:sz w:val="22"/>
          <w:szCs w:val="22"/>
        </w:rPr>
      </w:pPr>
    </w:p>
    <w:p w:rsidR="00F1500D" w:rsidRDefault="00F1500D" w:rsidP="00FC683A">
      <w:pPr>
        <w:jc w:val="both"/>
        <w:rPr>
          <w:sz w:val="22"/>
          <w:szCs w:val="22"/>
        </w:rPr>
      </w:pPr>
    </w:p>
    <w:p w:rsidR="00F1500D" w:rsidRDefault="00F1500D" w:rsidP="00FC683A">
      <w:pPr>
        <w:jc w:val="both"/>
        <w:rPr>
          <w:sz w:val="22"/>
          <w:szCs w:val="22"/>
        </w:rPr>
      </w:pPr>
    </w:p>
    <w:p w:rsidR="00F1500D" w:rsidRDefault="00F1500D" w:rsidP="00FC683A">
      <w:pPr>
        <w:jc w:val="both"/>
        <w:rPr>
          <w:sz w:val="22"/>
          <w:szCs w:val="22"/>
        </w:rPr>
      </w:pPr>
    </w:p>
    <w:p w:rsidR="00F1500D" w:rsidRDefault="00F1500D" w:rsidP="00FC683A">
      <w:pPr>
        <w:jc w:val="both"/>
        <w:rPr>
          <w:sz w:val="22"/>
          <w:szCs w:val="22"/>
        </w:rPr>
      </w:pPr>
    </w:p>
    <w:p w:rsidR="00F1500D" w:rsidRDefault="00F1500D" w:rsidP="00FC683A">
      <w:pPr>
        <w:jc w:val="both"/>
        <w:rPr>
          <w:sz w:val="22"/>
          <w:szCs w:val="22"/>
        </w:rPr>
      </w:pPr>
    </w:p>
    <w:p w:rsidR="00F1500D" w:rsidRDefault="00F1500D" w:rsidP="00FC683A">
      <w:pPr>
        <w:jc w:val="both"/>
        <w:rPr>
          <w:sz w:val="22"/>
          <w:szCs w:val="22"/>
        </w:rPr>
      </w:pPr>
    </w:p>
    <w:p w:rsidR="00F1500D" w:rsidRDefault="00F1500D" w:rsidP="00FC683A">
      <w:pPr>
        <w:jc w:val="both"/>
        <w:rPr>
          <w:sz w:val="22"/>
          <w:szCs w:val="22"/>
        </w:rPr>
      </w:pPr>
    </w:p>
    <w:p w:rsidR="00F1500D" w:rsidRDefault="00F1500D" w:rsidP="00FC683A">
      <w:pPr>
        <w:jc w:val="both"/>
        <w:rPr>
          <w:sz w:val="22"/>
          <w:szCs w:val="22"/>
        </w:rPr>
      </w:pPr>
    </w:p>
    <w:p w:rsidR="00F1500D" w:rsidRDefault="00F1500D" w:rsidP="00FC683A">
      <w:pPr>
        <w:jc w:val="both"/>
        <w:rPr>
          <w:sz w:val="22"/>
          <w:szCs w:val="22"/>
        </w:rPr>
      </w:pPr>
    </w:p>
    <w:p w:rsidR="00FC683A" w:rsidRDefault="00FC683A" w:rsidP="00FC683A">
      <w:pPr>
        <w:jc w:val="both"/>
        <w:rPr>
          <w:sz w:val="22"/>
          <w:szCs w:val="22"/>
        </w:rPr>
      </w:pPr>
    </w:p>
    <w:p w:rsidR="00762013" w:rsidRPr="00762013" w:rsidRDefault="00762013" w:rsidP="00FC683A">
      <w:pPr>
        <w:jc w:val="both"/>
        <w:rPr>
          <w:sz w:val="20"/>
          <w:szCs w:val="20"/>
        </w:rPr>
      </w:pPr>
      <w:r w:rsidRPr="00762013">
        <w:rPr>
          <w:sz w:val="20"/>
          <w:szCs w:val="20"/>
        </w:rPr>
        <w:t>М.В.Синева</w:t>
      </w:r>
    </w:p>
    <w:p w:rsidR="00FC683A" w:rsidRDefault="00762013" w:rsidP="00FC683A">
      <w:pPr>
        <w:jc w:val="both"/>
      </w:pPr>
      <w:r w:rsidRPr="00762013">
        <w:rPr>
          <w:sz w:val="20"/>
          <w:szCs w:val="20"/>
        </w:rPr>
        <w:t>37110</w:t>
      </w:r>
      <w:r w:rsidR="00F2277B">
        <w:t xml:space="preserve"> </w:t>
      </w:r>
    </w:p>
    <w:sectPr w:rsidR="00FC683A" w:rsidSect="00F1500D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47D" w:rsidRDefault="00F6047D" w:rsidP="00E9595F">
      <w:r>
        <w:separator/>
      </w:r>
    </w:p>
  </w:endnote>
  <w:endnote w:type="continuationSeparator" w:id="1">
    <w:p w:rsidR="00F6047D" w:rsidRDefault="00F6047D" w:rsidP="00E95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47D" w:rsidRDefault="00F6047D" w:rsidP="00E9595F">
      <w:r>
        <w:separator/>
      </w:r>
    </w:p>
  </w:footnote>
  <w:footnote w:type="continuationSeparator" w:id="1">
    <w:p w:rsidR="00F6047D" w:rsidRDefault="00F6047D" w:rsidP="00E959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77B" w:rsidRPr="00E9595F" w:rsidRDefault="00F2277B" w:rsidP="00E9595F">
    <w:pPr>
      <w:pStyle w:val="a3"/>
      <w:jc w:val="center"/>
    </w:pPr>
    <w:fldSimple w:instr="PAGE   \* MERGEFORMAT">
      <w:r w:rsidR="00164775">
        <w:rPr>
          <w:noProof/>
        </w:rPr>
        <w:t>2</w:t>
      </w:r>
    </w:fldSimple>
  </w:p>
  <w:p w:rsidR="00F2277B" w:rsidRDefault="00F2277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44750"/>
    <w:multiLevelType w:val="multilevel"/>
    <w:tmpl w:val="ABC0539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314"/>
    <w:rsid w:val="00011CAE"/>
    <w:rsid w:val="0001312A"/>
    <w:rsid w:val="00015C2B"/>
    <w:rsid w:val="00026CE8"/>
    <w:rsid w:val="000624E4"/>
    <w:rsid w:val="0009142C"/>
    <w:rsid w:val="000D6952"/>
    <w:rsid w:val="000F0860"/>
    <w:rsid w:val="00130EE9"/>
    <w:rsid w:val="00164775"/>
    <w:rsid w:val="001B04C6"/>
    <w:rsid w:val="00295F39"/>
    <w:rsid w:val="00297308"/>
    <w:rsid w:val="002B3314"/>
    <w:rsid w:val="00307E41"/>
    <w:rsid w:val="00330F2A"/>
    <w:rsid w:val="00355AAB"/>
    <w:rsid w:val="003A37E1"/>
    <w:rsid w:val="003B4DCF"/>
    <w:rsid w:val="003D0BC2"/>
    <w:rsid w:val="0042708E"/>
    <w:rsid w:val="00471364"/>
    <w:rsid w:val="00477109"/>
    <w:rsid w:val="004773CD"/>
    <w:rsid w:val="00481A4C"/>
    <w:rsid w:val="004A6E82"/>
    <w:rsid w:val="004C4912"/>
    <w:rsid w:val="00501120"/>
    <w:rsid w:val="00507D63"/>
    <w:rsid w:val="005515EC"/>
    <w:rsid w:val="0059668B"/>
    <w:rsid w:val="005C7D85"/>
    <w:rsid w:val="005F1E5F"/>
    <w:rsid w:val="00615B52"/>
    <w:rsid w:val="00634B2D"/>
    <w:rsid w:val="0064315E"/>
    <w:rsid w:val="00662388"/>
    <w:rsid w:val="00694A90"/>
    <w:rsid w:val="006C7E25"/>
    <w:rsid w:val="006D7233"/>
    <w:rsid w:val="00715903"/>
    <w:rsid w:val="0072083E"/>
    <w:rsid w:val="00726128"/>
    <w:rsid w:val="007276AD"/>
    <w:rsid w:val="00762013"/>
    <w:rsid w:val="00774548"/>
    <w:rsid w:val="007A19EB"/>
    <w:rsid w:val="007A4F70"/>
    <w:rsid w:val="007B6AA6"/>
    <w:rsid w:val="00814010"/>
    <w:rsid w:val="00834C5C"/>
    <w:rsid w:val="008577C0"/>
    <w:rsid w:val="008817D9"/>
    <w:rsid w:val="0088529F"/>
    <w:rsid w:val="00887280"/>
    <w:rsid w:val="0089642A"/>
    <w:rsid w:val="008D7FBD"/>
    <w:rsid w:val="00904411"/>
    <w:rsid w:val="009571B4"/>
    <w:rsid w:val="00963136"/>
    <w:rsid w:val="00983885"/>
    <w:rsid w:val="0098495B"/>
    <w:rsid w:val="00AA2F45"/>
    <w:rsid w:val="00AB1834"/>
    <w:rsid w:val="00B30F30"/>
    <w:rsid w:val="00B66371"/>
    <w:rsid w:val="00B938FD"/>
    <w:rsid w:val="00C208A5"/>
    <w:rsid w:val="00C42D8F"/>
    <w:rsid w:val="00C5737E"/>
    <w:rsid w:val="00C85A4B"/>
    <w:rsid w:val="00C9455F"/>
    <w:rsid w:val="00CB0883"/>
    <w:rsid w:val="00CC4EB6"/>
    <w:rsid w:val="00CD41BC"/>
    <w:rsid w:val="00CE3E69"/>
    <w:rsid w:val="00CF1907"/>
    <w:rsid w:val="00DA3A5A"/>
    <w:rsid w:val="00DE12A7"/>
    <w:rsid w:val="00DE18F0"/>
    <w:rsid w:val="00DF3A5A"/>
    <w:rsid w:val="00E057D6"/>
    <w:rsid w:val="00E173EF"/>
    <w:rsid w:val="00E23FA6"/>
    <w:rsid w:val="00E93C2C"/>
    <w:rsid w:val="00E9595F"/>
    <w:rsid w:val="00ED4473"/>
    <w:rsid w:val="00F11D9C"/>
    <w:rsid w:val="00F1500D"/>
    <w:rsid w:val="00F2277B"/>
    <w:rsid w:val="00F6047D"/>
    <w:rsid w:val="00FC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14"/>
    <w:rPr>
      <w:rFonts w:eastAsia="Times New Roman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95F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4">
    <w:name w:val="Верхний колонтитул Знак"/>
    <w:link w:val="a3"/>
    <w:uiPriority w:val="99"/>
    <w:rsid w:val="00E9595F"/>
    <w:rPr>
      <w:rFonts w:eastAsia="Times New Roman" w:cs="Arial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9595F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6">
    <w:name w:val="Нижний колонтитул Знак"/>
    <w:link w:val="a5"/>
    <w:uiPriority w:val="99"/>
    <w:rsid w:val="00E9595F"/>
    <w:rPr>
      <w:rFonts w:eastAsia="Times New Roman" w:cs="Arial"/>
      <w:sz w:val="24"/>
      <w:szCs w:val="24"/>
    </w:rPr>
  </w:style>
  <w:style w:type="paragraph" w:styleId="a7">
    <w:name w:val="Body Text"/>
    <w:basedOn w:val="a"/>
    <w:link w:val="a8"/>
    <w:semiHidden/>
    <w:rsid w:val="00FC683A"/>
    <w:pPr>
      <w:jc w:val="both"/>
    </w:pPr>
    <w:rPr>
      <w:rFonts w:cs="Times New Roman"/>
      <w:sz w:val="28"/>
      <w:szCs w:val="20"/>
      <w:lang/>
    </w:rPr>
  </w:style>
  <w:style w:type="character" w:customStyle="1" w:styleId="a8">
    <w:name w:val="Основной текст Знак"/>
    <w:link w:val="a7"/>
    <w:semiHidden/>
    <w:rsid w:val="00FC683A"/>
    <w:rPr>
      <w:rFonts w:eastAsia="Times New Roman"/>
      <w:sz w:val="28"/>
    </w:rPr>
  </w:style>
  <w:style w:type="paragraph" w:styleId="a9">
    <w:name w:val="Normal (Web)"/>
    <w:basedOn w:val="a"/>
    <w:rsid w:val="00AA2F45"/>
    <w:pPr>
      <w:spacing w:before="100" w:beforeAutospacing="1" w:after="100" w:afterAutospacing="1"/>
    </w:pPr>
    <w:rPr>
      <w:rFonts w:cs="Times New Roman"/>
    </w:rPr>
  </w:style>
  <w:style w:type="paragraph" w:styleId="2">
    <w:name w:val="Body Text 2"/>
    <w:basedOn w:val="a"/>
    <w:rsid w:val="00307E41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</vt:lpstr>
    </vt:vector>
  </TitlesOfParts>
  <Company>adm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</dc:creator>
  <cp:lastModifiedBy>Пользователь Windows</cp:lastModifiedBy>
  <cp:revision>2</cp:revision>
  <cp:lastPrinted>2023-05-02T07:24:00Z</cp:lastPrinted>
  <dcterms:created xsi:type="dcterms:W3CDTF">2023-05-03T05:35:00Z</dcterms:created>
  <dcterms:modified xsi:type="dcterms:W3CDTF">2023-05-03T05:35:00Z</dcterms:modified>
</cp:coreProperties>
</file>