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7A" w:rsidRPr="00E2574E" w:rsidRDefault="0064797A" w:rsidP="009447A0">
      <w:pPr>
        <w:ind w:left="142" w:firstLine="0"/>
        <w:jc w:val="center"/>
        <w:rPr>
          <w:sz w:val="36"/>
          <w:szCs w:val="36"/>
        </w:rPr>
      </w:pPr>
      <w:r w:rsidRPr="00E2574E">
        <w:rPr>
          <w:sz w:val="36"/>
          <w:szCs w:val="36"/>
        </w:rPr>
        <w:t xml:space="preserve">Администрация </w:t>
      </w:r>
      <w:r w:rsidR="003333A8" w:rsidRPr="00E2574E">
        <w:rPr>
          <w:sz w:val="36"/>
          <w:szCs w:val="36"/>
        </w:rPr>
        <w:t>городского округа город Бор</w:t>
      </w:r>
    </w:p>
    <w:p w:rsidR="0064797A" w:rsidRPr="00E2574E" w:rsidRDefault="0064797A" w:rsidP="009447A0">
      <w:pPr>
        <w:ind w:left="142" w:firstLine="0"/>
        <w:jc w:val="center"/>
        <w:rPr>
          <w:sz w:val="36"/>
          <w:szCs w:val="36"/>
        </w:rPr>
      </w:pPr>
      <w:r w:rsidRPr="00E2574E">
        <w:rPr>
          <w:sz w:val="36"/>
          <w:szCs w:val="36"/>
        </w:rPr>
        <w:t>Нижегородской области</w:t>
      </w:r>
    </w:p>
    <w:p w:rsidR="0064797A" w:rsidRPr="00E2574E" w:rsidRDefault="0064797A" w:rsidP="009447A0">
      <w:pPr>
        <w:ind w:left="142" w:firstLine="0"/>
        <w:jc w:val="center"/>
        <w:rPr>
          <w:rFonts w:ascii="Verdana" w:hAnsi="Verdana"/>
          <w:b/>
          <w:sz w:val="20"/>
        </w:rPr>
      </w:pPr>
    </w:p>
    <w:p w:rsidR="0064797A" w:rsidRDefault="0064797A" w:rsidP="009447A0">
      <w:pPr>
        <w:ind w:left="142" w:firstLine="0"/>
        <w:jc w:val="center"/>
        <w:rPr>
          <w:b/>
          <w:sz w:val="36"/>
          <w:szCs w:val="36"/>
        </w:rPr>
      </w:pPr>
      <w:r w:rsidRPr="00E2574E">
        <w:rPr>
          <w:b/>
          <w:sz w:val="36"/>
          <w:szCs w:val="36"/>
        </w:rPr>
        <w:t>ПОСТАНОВЛЕНИЕ</w:t>
      </w:r>
    </w:p>
    <w:p w:rsidR="00E2574E" w:rsidRPr="00E2574E" w:rsidRDefault="00E2574E" w:rsidP="009447A0">
      <w:pPr>
        <w:ind w:left="142" w:firstLine="0"/>
        <w:jc w:val="center"/>
        <w:rPr>
          <w:b/>
          <w:szCs w:val="24"/>
        </w:rPr>
      </w:pPr>
    </w:p>
    <w:p w:rsidR="00727E04" w:rsidRDefault="00E2574E" w:rsidP="00E2574E">
      <w:pPr>
        <w:pStyle w:val="Heading"/>
        <w:tabs>
          <w:tab w:val="left" w:pos="3828"/>
        </w:tabs>
        <w:ind w:left="142" w:right="-150" w:hanging="142"/>
        <w:rPr>
          <w:rFonts w:ascii="Times New Roman" w:hAnsi="Times New Roman"/>
          <w:b w:val="0"/>
          <w:sz w:val="28"/>
          <w:szCs w:val="28"/>
        </w:rPr>
      </w:pPr>
      <w:r>
        <w:rPr>
          <w:rFonts w:ascii="Times New Roman" w:hAnsi="Times New Roman"/>
          <w:b w:val="0"/>
          <w:sz w:val="28"/>
          <w:szCs w:val="28"/>
        </w:rPr>
        <w:t>От 07.04.2021                                                                                                          № 1762</w:t>
      </w:r>
    </w:p>
    <w:p w:rsidR="00E2574E" w:rsidRPr="00E2574E" w:rsidRDefault="00E2574E" w:rsidP="00E2574E">
      <w:pPr>
        <w:pStyle w:val="Heading"/>
        <w:tabs>
          <w:tab w:val="left" w:pos="3828"/>
        </w:tabs>
        <w:ind w:left="142" w:right="-150" w:hanging="142"/>
        <w:rPr>
          <w:rFonts w:ascii="Times New Roman" w:hAnsi="Times New Roman"/>
          <w:b w:val="0"/>
          <w:sz w:val="28"/>
          <w:szCs w:val="28"/>
        </w:rPr>
      </w:pPr>
    </w:p>
    <w:p w:rsidR="00E2574E" w:rsidRDefault="000721C8" w:rsidP="00E2574E">
      <w:pPr>
        <w:widowControl/>
        <w:suppressAutoHyphens/>
        <w:autoSpaceDE w:val="0"/>
        <w:autoSpaceDN w:val="0"/>
        <w:adjustRightInd w:val="0"/>
        <w:ind w:firstLine="709"/>
        <w:jc w:val="center"/>
        <w:rPr>
          <w:b/>
          <w:sz w:val="28"/>
          <w:szCs w:val="28"/>
        </w:rPr>
      </w:pPr>
      <w:r w:rsidRPr="00790932">
        <w:rPr>
          <w:b/>
          <w:sz w:val="28"/>
          <w:szCs w:val="28"/>
        </w:rPr>
        <w:t xml:space="preserve">О мерах по реализации решения Совета депутатов городского округа город Бор Нижегородской области от </w:t>
      </w:r>
      <w:r w:rsidR="00DD5B54" w:rsidRPr="00790932">
        <w:rPr>
          <w:b/>
          <w:sz w:val="28"/>
          <w:szCs w:val="28"/>
        </w:rPr>
        <w:t>17 декабря 2020</w:t>
      </w:r>
      <w:r w:rsidRPr="00790932">
        <w:rPr>
          <w:b/>
          <w:sz w:val="28"/>
          <w:szCs w:val="28"/>
        </w:rPr>
        <w:t xml:space="preserve"> года № </w:t>
      </w:r>
      <w:r w:rsidR="00DD5B54" w:rsidRPr="00790932">
        <w:rPr>
          <w:b/>
          <w:sz w:val="28"/>
          <w:szCs w:val="28"/>
        </w:rPr>
        <w:t>53</w:t>
      </w:r>
    </w:p>
    <w:p w:rsidR="00E2574E" w:rsidRDefault="006D32A2" w:rsidP="00E2574E">
      <w:pPr>
        <w:widowControl/>
        <w:suppressAutoHyphens/>
        <w:autoSpaceDE w:val="0"/>
        <w:autoSpaceDN w:val="0"/>
        <w:adjustRightInd w:val="0"/>
        <w:ind w:firstLine="709"/>
        <w:jc w:val="center"/>
        <w:rPr>
          <w:b/>
          <w:sz w:val="28"/>
          <w:szCs w:val="28"/>
        </w:rPr>
      </w:pPr>
      <w:r w:rsidRPr="00790932">
        <w:rPr>
          <w:b/>
          <w:sz w:val="28"/>
          <w:szCs w:val="28"/>
        </w:rPr>
        <w:t xml:space="preserve"> </w:t>
      </w:r>
      <w:r w:rsidR="000721C8" w:rsidRPr="00790932">
        <w:rPr>
          <w:b/>
          <w:sz w:val="28"/>
          <w:szCs w:val="28"/>
        </w:rPr>
        <w:t>«О бюджете городского округа город Бор на 20</w:t>
      </w:r>
      <w:r w:rsidR="00DD5B54" w:rsidRPr="00790932">
        <w:rPr>
          <w:b/>
          <w:sz w:val="28"/>
          <w:szCs w:val="28"/>
        </w:rPr>
        <w:t>21</w:t>
      </w:r>
      <w:r w:rsidR="000721C8" w:rsidRPr="00790932">
        <w:rPr>
          <w:b/>
          <w:sz w:val="28"/>
          <w:szCs w:val="28"/>
        </w:rPr>
        <w:t xml:space="preserve"> год</w:t>
      </w:r>
    </w:p>
    <w:p w:rsidR="000721C8" w:rsidRPr="00790932" w:rsidRDefault="006D32A2" w:rsidP="00E2574E">
      <w:pPr>
        <w:widowControl/>
        <w:suppressAutoHyphens/>
        <w:autoSpaceDE w:val="0"/>
        <w:autoSpaceDN w:val="0"/>
        <w:adjustRightInd w:val="0"/>
        <w:ind w:firstLine="709"/>
        <w:jc w:val="center"/>
        <w:rPr>
          <w:b/>
          <w:sz w:val="28"/>
          <w:szCs w:val="28"/>
        </w:rPr>
      </w:pPr>
      <w:r w:rsidRPr="00790932">
        <w:rPr>
          <w:b/>
          <w:sz w:val="28"/>
          <w:szCs w:val="28"/>
        </w:rPr>
        <w:t xml:space="preserve"> </w:t>
      </w:r>
      <w:r w:rsidR="000721C8" w:rsidRPr="00790932">
        <w:rPr>
          <w:b/>
          <w:sz w:val="28"/>
          <w:szCs w:val="28"/>
        </w:rPr>
        <w:t>и плановый период 202</w:t>
      </w:r>
      <w:r w:rsidR="00DD5B54" w:rsidRPr="00790932">
        <w:rPr>
          <w:b/>
          <w:sz w:val="28"/>
          <w:szCs w:val="28"/>
        </w:rPr>
        <w:t>2</w:t>
      </w:r>
      <w:r w:rsidR="000721C8" w:rsidRPr="00790932">
        <w:rPr>
          <w:b/>
          <w:sz w:val="28"/>
          <w:szCs w:val="28"/>
        </w:rPr>
        <w:t xml:space="preserve"> и 202</w:t>
      </w:r>
      <w:r w:rsidR="00DD5B54" w:rsidRPr="00790932">
        <w:rPr>
          <w:b/>
          <w:sz w:val="28"/>
          <w:szCs w:val="28"/>
        </w:rPr>
        <w:t>3</w:t>
      </w:r>
      <w:r w:rsidR="000721C8" w:rsidRPr="00790932">
        <w:rPr>
          <w:b/>
          <w:sz w:val="28"/>
          <w:szCs w:val="28"/>
        </w:rPr>
        <w:t xml:space="preserve"> г</w:t>
      </w:r>
      <w:r w:rsidR="000721C8" w:rsidRPr="00790932">
        <w:rPr>
          <w:b/>
          <w:sz w:val="28"/>
          <w:szCs w:val="28"/>
        </w:rPr>
        <w:t>о</w:t>
      </w:r>
      <w:r w:rsidR="000721C8" w:rsidRPr="00790932">
        <w:rPr>
          <w:b/>
          <w:sz w:val="28"/>
          <w:szCs w:val="28"/>
        </w:rPr>
        <w:t>дов»</w:t>
      </w:r>
    </w:p>
    <w:p w:rsidR="000721C8" w:rsidRPr="00E2574E" w:rsidRDefault="000721C8" w:rsidP="006D32A2">
      <w:pPr>
        <w:pStyle w:val="Heading"/>
        <w:tabs>
          <w:tab w:val="left" w:pos="3261"/>
          <w:tab w:val="left" w:pos="4678"/>
        </w:tabs>
        <w:suppressAutoHyphens/>
        <w:ind w:right="-41" w:firstLine="709"/>
        <w:jc w:val="both"/>
        <w:rPr>
          <w:rFonts w:ascii="Times New Roman" w:hAnsi="Times New Roman"/>
          <w:sz w:val="28"/>
          <w:szCs w:val="28"/>
        </w:rPr>
      </w:pPr>
    </w:p>
    <w:p w:rsidR="000721C8" w:rsidRPr="00E2574E" w:rsidRDefault="000721C8" w:rsidP="00E2574E">
      <w:pPr>
        <w:widowControl/>
        <w:suppressAutoHyphens/>
        <w:autoSpaceDE w:val="0"/>
        <w:autoSpaceDN w:val="0"/>
        <w:adjustRightInd w:val="0"/>
        <w:spacing w:line="360" w:lineRule="auto"/>
        <w:ind w:firstLine="709"/>
        <w:rPr>
          <w:snapToGrid/>
          <w:sz w:val="28"/>
          <w:szCs w:val="28"/>
        </w:rPr>
      </w:pPr>
      <w:r w:rsidRPr="00E2574E">
        <w:rPr>
          <w:snapToGrid/>
          <w:sz w:val="28"/>
          <w:szCs w:val="28"/>
        </w:rPr>
        <w:t xml:space="preserve">В целях реализации </w:t>
      </w:r>
      <w:r w:rsidRPr="00E2574E">
        <w:rPr>
          <w:sz w:val="28"/>
          <w:szCs w:val="28"/>
        </w:rPr>
        <w:t xml:space="preserve">решения Совета депутатов городского округа город Бор Нижегородской области от </w:t>
      </w:r>
      <w:r w:rsidR="00DD5B54" w:rsidRPr="00E2574E">
        <w:rPr>
          <w:sz w:val="28"/>
          <w:szCs w:val="28"/>
        </w:rPr>
        <w:t>17 декабря 2020</w:t>
      </w:r>
      <w:r w:rsidRPr="00E2574E">
        <w:rPr>
          <w:sz w:val="28"/>
          <w:szCs w:val="28"/>
        </w:rPr>
        <w:t xml:space="preserve"> года № </w:t>
      </w:r>
      <w:r w:rsidR="00DD5B54" w:rsidRPr="00E2574E">
        <w:rPr>
          <w:sz w:val="28"/>
          <w:szCs w:val="28"/>
        </w:rPr>
        <w:t>53</w:t>
      </w:r>
      <w:r w:rsidRPr="00E2574E">
        <w:rPr>
          <w:sz w:val="28"/>
          <w:szCs w:val="28"/>
        </w:rPr>
        <w:t xml:space="preserve"> «О бюджете городского округа город Бор на 20</w:t>
      </w:r>
      <w:r w:rsidR="00DD5B54" w:rsidRPr="00E2574E">
        <w:rPr>
          <w:sz w:val="28"/>
          <w:szCs w:val="28"/>
        </w:rPr>
        <w:t>21</w:t>
      </w:r>
      <w:r w:rsidRPr="00E2574E">
        <w:rPr>
          <w:sz w:val="28"/>
          <w:szCs w:val="28"/>
        </w:rPr>
        <w:t xml:space="preserve"> год и плановый  период 202</w:t>
      </w:r>
      <w:r w:rsidR="00DD5B54" w:rsidRPr="00E2574E">
        <w:rPr>
          <w:sz w:val="28"/>
          <w:szCs w:val="28"/>
        </w:rPr>
        <w:t>2</w:t>
      </w:r>
      <w:r w:rsidRPr="00E2574E">
        <w:rPr>
          <w:sz w:val="28"/>
          <w:szCs w:val="28"/>
        </w:rPr>
        <w:t xml:space="preserve"> и 202</w:t>
      </w:r>
      <w:r w:rsidR="00DD5B54" w:rsidRPr="00E2574E">
        <w:rPr>
          <w:sz w:val="28"/>
          <w:szCs w:val="28"/>
        </w:rPr>
        <w:t>3</w:t>
      </w:r>
      <w:r w:rsidRPr="00E2574E">
        <w:rPr>
          <w:sz w:val="28"/>
          <w:szCs w:val="28"/>
        </w:rPr>
        <w:t xml:space="preserve"> годов»</w:t>
      </w:r>
      <w:r w:rsidRPr="00E2574E">
        <w:rPr>
          <w:snapToGrid/>
          <w:sz w:val="28"/>
          <w:szCs w:val="28"/>
        </w:rPr>
        <w:t>,</w:t>
      </w:r>
      <w:r w:rsidR="00DD5B54" w:rsidRPr="00E2574E">
        <w:rPr>
          <w:snapToGrid/>
          <w:sz w:val="28"/>
          <w:szCs w:val="28"/>
        </w:rPr>
        <w:t xml:space="preserve"> </w:t>
      </w:r>
      <w:r w:rsidRPr="00E2574E">
        <w:rPr>
          <w:snapToGrid/>
          <w:sz w:val="28"/>
          <w:szCs w:val="28"/>
        </w:rPr>
        <w:t xml:space="preserve">администрация городского округа г. Бор </w:t>
      </w:r>
      <w:r w:rsidRPr="00E2574E">
        <w:rPr>
          <w:b/>
          <w:snapToGrid/>
          <w:sz w:val="28"/>
          <w:szCs w:val="28"/>
        </w:rPr>
        <w:t>постано</w:t>
      </w:r>
      <w:r w:rsidRPr="00E2574E">
        <w:rPr>
          <w:b/>
          <w:snapToGrid/>
          <w:sz w:val="28"/>
          <w:szCs w:val="28"/>
        </w:rPr>
        <w:t>в</w:t>
      </w:r>
      <w:r w:rsidRPr="00E2574E">
        <w:rPr>
          <w:b/>
          <w:snapToGrid/>
          <w:sz w:val="28"/>
          <w:szCs w:val="28"/>
        </w:rPr>
        <w:t>ляет:</w:t>
      </w:r>
    </w:p>
    <w:p w:rsidR="000721C8" w:rsidRPr="00E2574E" w:rsidRDefault="000721C8" w:rsidP="00E2574E">
      <w:pPr>
        <w:pStyle w:val="ae"/>
        <w:suppressAutoHyphens/>
        <w:spacing w:line="360" w:lineRule="auto"/>
        <w:ind w:firstLine="709"/>
        <w:jc w:val="both"/>
      </w:pPr>
      <w:r w:rsidRPr="00E2574E">
        <w:t>1. Установить, что исполнение бюджета городского округа город Бор (далее – бюджет городского округа, бюджет) осуществляется в соответствии</w:t>
      </w:r>
      <w:r w:rsidR="006D32A2" w:rsidRPr="00E2574E">
        <w:t xml:space="preserve">            </w:t>
      </w:r>
      <w:r w:rsidRPr="00E2574E">
        <w:t xml:space="preserve"> со сводной бю</w:t>
      </w:r>
      <w:r w:rsidR="006D32A2" w:rsidRPr="00E2574E">
        <w:t>джетной росписью бюджета на 2021 год и на плановый период 2022 и 2023</w:t>
      </w:r>
      <w:r w:rsidRPr="00E2574E">
        <w:t xml:space="preserve"> годов.</w:t>
      </w:r>
    </w:p>
    <w:p w:rsidR="000721C8" w:rsidRPr="00E2574E" w:rsidRDefault="000721C8" w:rsidP="00E2574E">
      <w:pPr>
        <w:suppressAutoHyphens/>
        <w:spacing w:line="360" w:lineRule="auto"/>
        <w:ind w:firstLine="709"/>
        <w:rPr>
          <w:sz w:val="28"/>
          <w:szCs w:val="28"/>
        </w:rPr>
      </w:pPr>
      <w:r w:rsidRPr="00E2574E">
        <w:rPr>
          <w:sz w:val="28"/>
          <w:szCs w:val="28"/>
        </w:rPr>
        <w:t>2. Главным администраторам (администраторам) доходов бюджета городского округа:</w:t>
      </w:r>
    </w:p>
    <w:p w:rsidR="000721C8" w:rsidRPr="00E2574E" w:rsidRDefault="000721C8" w:rsidP="00E2574E">
      <w:pPr>
        <w:pStyle w:val="ae"/>
        <w:suppressAutoHyphens/>
        <w:spacing w:line="360" w:lineRule="auto"/>
        <w:ind w:firstLine="709"/>
        <w:jc w:val="both"/>
      </w:pPr>
      <w:r w:rsidRPr="00E2574E">
        <w:t>2.1. Принять меры по обеспечению поступления в бюджет администрируемых доходов в соответстви</w:t>
      </w:r>
      <w:r w:rsidR="006D32A2" w:rsidRPr="00E2574E">
        <w:t>и с ежемесячными планами на 2021</w:t>
      </w:r>
      <w:r w:rsidRPr="00E2574E">
        <w:t xml:space="preserve"> год.</w:t>
      </w:r>
    </w:p>
    <w:p w:rsidR="000721C8" w:rsidRPr="00E2574E" w:rsidRDefault="000721C8" w:rsidP="00E2574E">
      <w:pPr>
        <w:suppressAutoHyphens/>
        <w:spacing w:line="360" w:lineRule="auto"/>
        <w:ind w:firstLine="709"/>
        <w:rPr>
          <w:sz w:val="28"/>
          <w:szCs w:val="28"/>
        </w:rPr>
      </w:pPr>
      <w:r w:rsidRPr="00E2574E">
        <w:rPr>
          <w:sz w:val="28"/>
          <w:szCs w:val="28"/>
        </w:rPr>
        <w:t>2.2. Осуществлять мероприятия по взысканию недоимки, сложившей</w:t>
      </w:r>
      <w:r w:rsidR="006D32A2" w:rsidRPr="00E2574E">
        <w:rPr>
          <w:sz w:val="28"/>
          <w:szCs w:val="28"/>
        </w:rPr>
        <w:t>ся по состоянию на 1 января 2021</w:t>
      </w:r>
      <w:r w:rsidRPr="00E2574E">
        <w:rPr>
          <w:sz w:val="28"/>
          <w:szCs w:val="28"/>
        </w:rPr>
        <w:t xml:space="preserve"> года, в том числе путем активизации претензионно-исковой работы с нед</w:t>
      </w:r>
      <w:r w:rsidRPr="00E2574E">
        <w:rPr>
          <w:sz w:val="28"/>
          <w:szCs w:val="28"/>
        </w:rPr>
        <w:t>о</w:t>
      </w:r>
      <w:r w:rsidRPr="00E2574E">
        <w:rPr>
          <w:sz w:val="28"/>
          <w:szCs w:val="28"/>
        </w:rPr>
        <w:t xml:space="preserve">имщиками, а также в судебном порядке. </w:t>
      </w:r>
    </w:p>
    <w:p w:rsidR="000721C8" w:rsidRPr="00E2574E" w:rsidRDefault="000721C8" w:rsidP="00E2574E">
      <w:pPr>
        <w:suppressAutoHyphens/>
        <w:spacing w:line="360" w:lineRule="auto"/>
        <w:ind w:firstLine="709"/>
        <w:rPr>
          <w:sz w:val="28"/>
          <w:szCs w:val="28"/>
        </w:rPr>
      </w:pPr>
      <w:r w:rsidRPr="00E2574E">
        <w:rPr>
          <w:sz w:val="28"/>
          <w:szCs w:val="28"/>
        </w:rPr>
        <w:t>Принимать меры по недопущению возникновения задолженности по текущим плат</w:t>
      </w:r>
      <w:r w:rsidRPr="00E2574E">
        <w:rPr>
          <w:sz w:val="28"/>
          <w:szCs w:val="28"/>
        </w:rPr>
        <w:t>е</w:t>
      </w:r>
      <w:r w:rsidRPr="00E2574E">
        <w:rPr>
          <w:sz w:val="28"/>
          <w:szCs w:val="28"/>
        </w:rPr>
        <w:t>жам.</w:t>
      </w:r>
    </w:p>
    <w:p w:rsidR="000721C8" w:rsidRPr="00E2574E" w:rsidRDefault="000721C8" w:rsidP="00E2574E">
      <w:pPr>
        <w:pStyle w:val="ae"/>
        <w:suppressAutoHyphens/>
        <w:spacing w:line="360" w:lineRule="auto"/>
        <w:ind w:firstLine="709"/>
        <w:jc w:val="both"/>
      </w:pPr>
      <w:r w:rsidRPr="00E2574E">
        <w:t xml:space="preserve">2.3. Осуществлять оперативное уточнение невыясненных поступлений с целью их зачисления на соответствующие коды бюджетной классификации Российской Федерации. </w:t>
      </w:r>
    </w:p>
    <w:p w:rsidR="000721C8" w:rsidRPr="00E2574E" w:rsidRDefault="000721C8" w:rsidP="00E2574E">
      <w:pPr>
        <w:pStyle w:val="ae"/>
        <w:suppressAutoHyphens/>
        <w:spacing w:line="360" w:lineRule="auto"/>
        <w:ind w:firstLine="709"/>
        <w:jc w:val="both"/>
      </w:pPr>
      <w:r w:rsidRPr="00E2574E">
        <w:t>Осуществлять постоянную работу с плательщиками налогов, сборов и иных платежей в части своевременного доведения до них платежных реквизитов.</w:t>
      </w:r>
    </w:p>
    <w:p w:rsidR="000721C8" w:rsidRPr="00E2574E" w:rsidRDefault="000721C8" w:rsidP="00E2574E">
      <w:pPr>
        <w:suppressAutoHyphens/>
        <w:spacing w:line="360" w:lineRule="auto"/>
        <w:ind w:firstLine="709"/>
        <w:rPr>
          <w:sz w:val="28"/>
          <w:szCs w:val="28"/>
        </w:rPr>
      </w:pPr>
      <w:r w:rsidRPr="00E2574E">
        <w:rPr>
          <w:sz w:val="28"/>
          <w:szCs w:val="28"/>
        </w:rPr>
        <w:t xml:space="preserve">2.4. Ежеквартально, не позднее 20 числа месяца, следующего за отчетным </w:t>
      </w:r>
      <w:r w:rsidRPr="00E2574E">
        <w:rPr>
          <w:sz w:val="28"/>
          <w:szCs w:val="28"/>
        </w:rPr>
        <w:lastRenderedPageBreak/>
        <w:t>кварталом (по итогам года - не позднее 1 февраля 202</w:t>
      </w:r>
      <w:r w:rsidR="0076305B" w:rsidRPr="00E2574E">
        <w:rPr>
          <w:sz w:val="28"/>
          <w:szCs w:val="28"/>
        </w:rPr>
        <w:t>2</w:t>
      </w:r>
      <w:r w:rsidRPr="00E2574E">
        <w:rPr>
          <w:sz w:val="28"/>
          <w:szCs w:val="28"/>
        </w:rPr>
        <w:t xml:space="preserve"> года), представлять в </w:t>
      </w:r>
      <w:smartTag w:uri="urn:schemas-microsoft-com:office:smarttags" w:element="PersonName">
        <w:r w:rsidRPr="00E2574E">
          <w:rPr>
            <w:sz w:val="28"/>
            <w:szCs w:val="28"/>
          </w:rPr>
          <w:t>Департамент финансов</w:t>
        </w:r>
      </w:smartTag>
      <w:r w:rsidRPr="00E2574E">
        <w:rPr>
          <w:sz w:val="28"/>
          <w:szCs w:val="28"/>
        </w:rPr>
        <w:t xml:space="preserve"> администрации г</w:t>
      </w:r>
      <w:r w:rsidRPr="00E2574E">
        <w:rPr>
          <w:sz w:val="28"/>
          <w:szCs w:val="28"/>
        </w:rPr>
        <w:t>о</w:t>
      </w:r>
      <w:r w:rsidRPr="00E2574E">
        <w:rPr>
          <w:sz w:val="28"/>
          <w:szCs w:val="28"/>
        </w:rPr>
        <w:t>родского округа г. Бор:</w:t>
      </w:r>
    </w:p>
    <w:p w:rsidR="000721C8" w:rsidRPr="00E2574E" w:rsidRDefault="000721C8" w:rsidP="00E2574E">
      <w:pPr>
        <w:suppressAutoHyphens/>
        <w:spacing w:line="360" w:lineRule="auto"/>
        <w:ind w:firstLine="709"/>
        <w:rPr>
          <w:sz w:val="28"/>
          <w:szCs w:val="28"/>
        </w:rPr>
      </w:pPr>
      <w:r w:rsidRPr="00E2574E">
        <w:rPr>
          <w:sz w:val="28"/>
          <w:szCs w:val="28"/>
        </w:rPr>
        <w:t>- аналитическую информацию об исполнении администрируемых доходных источников нарастающим итогом с начала года с объяснением причин отклонения фактических поступлений от плановых назначений</w:t>
      </w:r>
      <w:r w:rsidR="00732FE0" w:rsidRPr="00E2574E">
        <w:rPr>
          <w:sz w:val="28"/>
          <w:szCs w:val="28"/>
        </w:rPr>
        <w:t xml:space="preserve"> с указанием количественных (объемных) и иных показателей</w:t>
      </w:r>
      <w:r w:rsidRPr="00E2574E">
        <w:rPr>
          <w:sz w:val="28"/>
          <w:szCs w:val="28"/>
        </w:rPr>
        <w:t xml:space="preserve">; </w:t>
      </w:r>
    </w:p>
    <w:p w:rsidR="000721C8" w:rsidRPr="00E2574E" w:rsidRDefault="000721C8" w:rsidP="00E2574E">
      <w:pPr>
        <w:widowControl/>
        <w:suppressAutoHyphens/>
        <w:autoSpaceDE w:val="0"/>
        <w:autoSpaceDN w:val="0"/>
        <w:adjustRightInd w:val="0"/>
        <w:spacing w:line="360" w:lineRule="auto"/>
        <w:ind w:firstLine="709"/>
        <w:rPr>
          <w:sz w:val="28"/>
          <w:szCs w:val="28"/>
        </w:rPr>
      </w:pPr>
      <w:r w:rsidRPr="00E2574E">
        <w:rPr>
          <w:sz w:val="28"/>
          <w:szCs w:val="28"/>
        </w:rPr>
        <w:t>- информацию о сумме недоимки по администрируемым доходным источникам бюджета городского округа, о сумме недоимки, поступившей в бюджет в отчетном периоде, ее динамике за отчетный период и принимаемых мерах по сокр</w:t>
      </w:r>
      <w:r w:rsidRPr="00E2574E">
        <w:rPr>
          <w:sz w:val="28"/>
          <w:szCs w:val="28"/>
        </w:rPr>
        <w:t>а</w:t>
      </w:r>
      <w:r w:rsidRPr="00E2574E">
        <w:rPr>
          <w:sz w:val="28"/>
          <w:szCs w:val="28"/>
        </w:rPr>
        <w:t>щению недоимки.</w:t>
      </w:r>
    </w:p>
    <w:p w:rsidR="000721C8" w:rsidRPr="00E2574E" w:rsidRDefault="000721C8" w:rsidP="00E2574E">
      <w:pPr>
        <w:suppressAutoHyphens/>
        <w:spacing w:line="360" w:lineRule="auto"/>
        <w:ind w:firstLine="709"/>
        <w:rPr>
          <w:sz w:val="28"/>
          <w:szCs w:val="28"/>
        </w:rPr>
      </w:pPr>
      <w:r w:rsidRPr="00E2574E">
        <w:rPr>
          <w:sz w:val="28"/>
          <w:szCs w:val="28"/>
        </w:rPr>
        <w:t xml:space="preserve">3. </w:t>
      </w:r>
      <w:r w:rsidR="00E60D58" w:rsidRPr="00E2574E">
        <w:rPr>
          <w:sz w:val="28"/>
          <w:szCs w:val="28"/>
        </w:rPr>
        <w:t>Отделу экономики и инвестиций а</w:t>
      </w:r>
      <w:r w:rsidRPr="00E2574E">
        <w:rPr>
          <w:sz w:val="28"/>
          <w:szCs w:val="28"/>
        </w:rPr>
        <w:t>дминистрации городского округа</w:t>
      </w:r>
      <w:r w:rsidR="00E60D58" w:rsidRPr="00E2574E">
        <w:rPr>
          <w:sz w:val="28"/>
          <w:szCs w:val="28"/>
        </w:rPr>
        <w:t xml:space="preserve">               </w:t>
      </w:r>
      <w:r w:rsidRPr="00E2574E">
        <w:rPr>
          <w:sz w:val="28"/>
          <w:szCs w:val="28"/>
        </w:rPr>
        <w:t xml:space="preserve"> г. Бор, структурным подразделениям администрации городского округа г. Бор</w:t>
      </w:r>
      <w:r w:rsidR="00E60D58" w:rsidRPr="00E2574E">
        <w:rPr>
          <w:sz w:val="28"/>
          <w:szCs w:val="28"/>
        </w:rPr>
        <w:t>, наделенным правами юридического лица,</w:t>
      </w:r>
      <w:r w:rsidRPr="00E2574E">
        <w:rPr>
          <w:sz w:val="28"/>
          <w:szCs w:val="28"/>
        </w:rPr>
        <w:t xml:space="preserve"> в целях обеспечения в 20</w:t>
      </w:r>
      <w:r w:rsidR="00732FE0" w:rsidRPr="00E2574E">
        <w:rPr>
          <w:sz w:val="28"/>
          <w:szCs w:val="28"/>
        </w:rPr>
        <w:t>21</w:t>
      </w:r>
      <w:r w:rsidRPr="00E2574E">
        <w:rPr>
          <w:sz w:val="28"/>
          <w:szCs w:val="28"/>
        </w:rPr>
        <w:t xml:space="preserve"> году поступления в запланированных объемах доходов в бюджет городского о</w:t>
      </w:r>
      <w:r w:rsidRPr="00E2574E">
        <w:rPr>
          <w:sz w:val="28"/>
          <w:szCs w:val="28"/>
        </w:rPr>
        <w:t>к</w:t>
      </w:r>
      <w:r w:rsidRPr="00E2574E">
        <w:rPr>
          <w:sz w:val="28"/>
          <w:szCs w:val="28"/>
        </w:rPr>
        <w:t>руга:</w:t>
      </w:r>
    </w:p>
    <w:p w:rsidR="000721C8" w:rsidRPr="00E2574E" w:rsidRDefault="000721C8" w:rsidP="00E2574E">
      <w:pPr>
        <w:suppressAutoHyphens/>
        <w:spacing w:line="360" w:lineRule="auto"/>
        <w:ind w:firstLine="709"/>
        <w:rPr>
          <w:sz w:val="28"/>
          <w:szCs w:val="28"/>
        </w:rPr>
      </w:pPr>
      <w:r w:rsidRPr="00E2574E">
        <w:rPr>
          <w:sz w:val="28"/>
          <w:szCs w:val="28"/>
        </w:rPr>
        <w:t>3.1. Обеспечить достижение прогнозных значений основных показателей прогноза социально-экономического развития городского округа г. Бор на 20</w:t>
      </w:r>
      <w:r w:rsidR="00732FE0" w:rsidRPr="00E2574E">
        <w:rPr>
          <w:sz w:val="28"/>
          <w:szCs w:val="28"/>
        </w:rPr>
        <w:t>21</w:t>
      </w:r>
      <w:r w:rsidRPr="00E2574E">
        <w:rPr>
          <w:sz w:val="28"/>
          <w:szCs w:val="28"/>
        </w:rPr>
        <w:t xml:space="preserve"> год с учетом действия мер по обеспечению санитарно-эпидемиологического благополучия населения в связи с распространением новой коронавирусной инфекции (</w:t>
      </w:r>
      <w:r w:rsidRPr="00E2574E">
        <w:rPr>
          <w:sz w:val="28"/>
          <w:szCs w:val="28"/>
          <w:lang w:val="en-US"/>
        </w:rPr>
        <w:t>COVID</w:t>
      </w:r>
      <w:r w:rsidRPr="00E2574E">
        <w:rPr>
          <w:sz w:val="28"/>
          <w:szCs w:val="28"/>
        </w:rPr>
        <w:t>-19), установленных на федеральном и областном уровнях.</w:t>
      </w:r>
    </w:p>
    <w:p w:rsidR="000721C8" w:rsidRPr="00E2574E" w:rsidRDefault="000721C8" w:rsidP="00E2574E">
      <w:pPr>
        <w:suppressAutoHyphens/>
        <w:spacing w:line="360" w:lineRule="auto"/>
        <w:ind w:firstLine="709"/>
        <w:rPr>
          <w:sz w:val="28"/>
          <w:szCs w:val="28"/>
        </w:rPr>
      </w:pPr>
      <w:r w:rsidRPr="00E2574E">
        <w:rPr>
          <w:sz w:val="28"/>
          <w:szCs w:val="28"/>
        </w:rPr>
        <w:t>3.2. Обеспечить мониторинг основных экономических показателей организаций курируемых видов экономической деятельности (отраслей), в том числе по таким показателям, как объем отгруженных товаров собственного производства, выполненных работ и услуг собственными силами, выручка от продажи товаров, продукции (работ, услуг), прибыль до налогообложения, фонд начисленной заработной платы, среднемесячная заработная плата работников, средняя числе</w:t>
      </w:r>
      <w:r w:rsidRPr="00E2574E">
        <w:rPr>
          <w:sz w:val="28"/>
          <w:szCs w:val="28"/>
        </w:rPr>
        <w:t>н</w:t>
      </w:r>
      <w:r w:rsidRPr="00E2574E">
        <w:rPr>
          <w:sz w:val="28"/>
          <w:szCs w:val="28"/>
        </w:rPr>
        <w:t>ность работников.</w:t>
      </w:r>
    </w:p>
    <w:p w:rsidR="000721C8" w:rsidRPr="00E2574E" w:rsidRDefault="000721C8" w:rsidP="00E2574E">
      <w:pPr>
        <w:widowControl/>
        <w:suppressAutoHyphens/>
        <w:autoSpaceDE w:val="0"/>
        <w:autoSpaceDN w:val="0"/>
        <w:adjustRightInd w:val="0"/>
        <w:spacing w:line="360" w:lineRule="auto"/>
        <w:ind w:firstLine="709"/>
        <w:rPr>
          <w:sz w:val="28"/>
          <w:szCs w:val="28"/>
        </w:rPr>
      </w:pPr>
      <w:r w:rsidRPr="00E2574E">
        <w:rPr>
          <w:sz w:val="28"/>
          <w:szCs w:val="28"/>
        </w:rPr>
        <w:t>3.3. Проводить на постоянной  основе работу, в том числе в рамках заседаний ведомственных комиссий (совещаний) с участием работодателей, направленную на предотвращение выплаты «теневой» заработной платы, увеличение организациями курируемых видов экономической деятельности (отраслей) и и</w:t>
      </w:r>
      <w:r w:rsidRPr="00E2574E">
        <w:rPr>
          <w:sz w:val="28"/>
          <w:szCs w:val="28"/>
        </w:rPr>
        <w:t>н</w:t>
      </w:r>
      <w:r w:rsidRPr="00E2574E">
        <w:rPr>
          <w:sz w:val="28"/>
          <w:szCs w:val="28"/>
        </w:rPr>
        <w:t xml:space="preserve">дивидуальными предпринимателями размера заработной платы до </w:t>
      </w:r>
      <w:r w:rsidRPr="00E2574E">
        <w:rPr>
          <w:sz w:val="28"/>
          <w:szCs w:val="28"/>
        </w:rPr>
        <w:lastRenderedPageBreak/>
        <w:t>среднего уровня по соответствующему виду экономической деятельности по Нижегородской области с учетом социально-экономического развития городского округа город Бор и действия мер по обеспечению санитарно-эпидемиологического благополучия населения в связи с распространением новой коронавирусной инфекции (</w:t>
      </w:r>
      <w:r w:rsidRPr="00E2574E">
        <w:rPr>
          <w:sz w:val="28"/>
          <w:szCs w:val="28"/>
          <w:lang w:val="en-US"/>
        </w:rPr>
        <w:t>COVID</w:t>
      </w:r>
      <w:r w:rsidRPr="00E2574E">
        <w:rPr>
          <w:sz w:val="28"/>
          <w:szCs w:val="28"/>
        </w:rPr>
        <w:t>-19), установленных на федеральном и областном уровнях.</w:t>
      </w:r>
    </w:p>
    <w:p w:rsidR="000721C8" w:rsidRPr="00E2574E" w:rsidRDefault="000721C8" w:rsidP="00E2574E">
      <w:pPr>
        <w:pStyle w:val="ae"/>
        <w:suppressAutoHyphens/>
        <w:spacing w:line="360" w:lineRule="auto"/>
        <w:ind w:firstLine="709"/>
        <w:jc w:val="both"/>
      </w:pPr>
      <w:r w:rsidRPr="00E2574E">
        <w:t>3.4. Проводить на постоянной основе работу, в том числе в рамках заседаний ведомственных комиссий (совещаний) с участием руководителей организаций, направленную на погашение организациями курируемых видов экономической деятельности задолженности по налогам и сборам перед бюджетом с уч</w:t>
      </w:r>
      <w:r w:rsidRPr="00E2574E">
        <w:t>е</w:t>
      </w:r>
      <w:r w:rsidRPr="00E2574E">
        <w:t>том действия мер по обеспечению санитарно-эпидемиологического благополучия населения в связи с распространением новой коронавирусной инфекции (</w:t>
      </w:r>
      <w:r w:rsidRPr="00E2574E">
        <w:rPr>
          <w:lang w:val="en-US"/>
        </w:rPr>
        <w:t>COVID</w:t>
      </w:r>
      <w:r w:rsidRPr="00E2574E">
        <w:t xml:space="preserve">-19), установленных на федеральном и областном уровнях. </w:t>
      </w:r>
    </w:p>
    <w:p w:rsidR="000721C8" w:rsidRPr="00E2574E" w:rsidRDefault="000721C8" w:rsidP="00E2574E">
      <w:pPr>
        <w:suppressAutoHyphens/>
        <w:spacing w:line="360" w:lineRule="auto"/>
        <w:ind w:firstLine="709"/>
        <w:rPr>
          <w:color w:val="000000"/>
          <w:sz w:val="28"/>
          <w:szCs w:val="28"/>
        </w:rPr>
      </w:pPr>
      <w:r w:rsidRPr="00E2574E">
        <w:rPr>
          <w:sz w:val="28"/>
          <w:szCs w:val="28"/>
        </w:rPr>
        <w:t xml:space="preserve">4. </w:t>
      </w:r>
      <w:r w:rsidRPr="00E2574E">
        <w:rPr>
          <w:color w:val="000000"/>
          <w:sz w:val="28"/>
          <w:szCs w:val="28"/>
        </w:rPr>
        <w:t xml:space="preserve">Отделу экономики </w:t>
      </w:r>
      <w:r w:rsidR="00F85201" w:rsidRPr="00E2574E">
        <w:rPr>
          <w:color w:val="000000"/>
          <w:sz w:val="28"/>
          <w:szCs w:val="28"/>
        </w:rPr>
        <w:t xml:space="preserve">и инвестиций </w:t>
      </w:r>
      <w:r w:rsidRPr="00E2574E">
        <w:rPr>
          <w:color w:val="000000"/>
          <w:sz w:val="28"/>
          <w:szCs w:val="28"/>
        </w:rPr>
        <w:t>администрации городского округа</w:t>
      </w:r>
      <w:r w:rsidR="00F85201" w:rsidRPr="00E2574E">
        <w:rPr>
          <w:color w:val="000000"/>
          <w:sz w:val="28"/>
          <w:szCs w:val="28"/>
        </w:rPr>
        <w:t xml:space="preserve">                </w:t>
      </w:r>
      <w:r w:rsidRPr="00E2574E">
        <w:rPr>
          <w:color w:val="000000"/>
          <w:sz w:val="28"/>
          <w:szCs w:val="28"/>
        </w:rPr>
        <w:t xml:space="preserve"> г. Бор совместно с  </w:t>
      </w:r>
      <w:r w:rsidRPr="00E2574E">
        <w:rPr>
          <w:sz w:val="28"/>
          <w:szCs w:val="28"/>
        </w:rPr>
        <w:t>Департаментом финансов администрации городского округа г. Бор</w:t>
      </w:r>
      <w:r w:rsidRPr="00E2574E">
        <w:rPr>
          <w:color w:val="000000"/>
          <w:sz w:val="28"/>
          <w:szCs w:val="28"/>
        </w:rPr>
        <w:t xml:space="preserve"> и </w:t>
      </w:r>
      <w:r w:rsidR="00031456" w:rsidRPr="00E2574E">
        <w:rPr>
          <w:sz w:val="28"/>
          <w:szCs w:val="28"/>
        </w:rPr>
        <w:t>Межрайонной инспекцией ФНС России № 19 по Нижегородской области</w:t>
      </w:r>
      <w:r w:rsidR="00031456" w:rsidRPr="00E2574E">
        <w:rPr>
          <w:color w:val="000000"/>
          <w:sz w:val="28"/>
          <w:szCs w:val="28"/>
        </w:rPr>
        <w:t xml:space="preserve"> </w:t>
      </w:r>
      <w:r w:rsidRPr="00E2574E">
        <w:rPr>
          <w:color w:val="000000"/>
          <w:sz w:val="28"/>
          <w:szCs w:val="28"/>
        </w:rPr>
        <w:t xml:space="preserve"> (по согласованию):</w:t>
      </w:r>
    </w:p>
    <w:p w:rsidR="000721C8" w:rsidRPr="00E2574E" w:rsidRDefault="000721C8" w:rsidP="00E2574E">
      <w:pPr>
        <w:suppressAutoHyphens/>
        <w:spacing w:line="360" w:lineRule="auto"/>
        <w:ind w:firstLine="709"/>
        <w:rPr>
          <w:color w:val="000000"/>
          <w:sz w:val="28"/>
          <w:szCs w:val="28"/>
        </w:rPr>
      </w:pPr>
      <w:r w:rsidRPr="00E2574E">
        <w:rPr>
          <w:color w:val="000000"/>
          <w:sz w:val="28"/>
          <w:szCs w:val="28"/>
        </w:rPr>
        <w:t xml:space="preserve">4.1. Ежеквартально осуществлять мониторинг проводимых администрацией городского округа г. Бор мероприятий, направленных на увеличение руководителями организаций и индивидуальными предпринимателями размера заработной платы до среднего уровня по </w:t>
      </w:r>
      <w:r w:rsidRPr="00E2574E">
        <w:rPr>
          <w:sz w:val="28"/>
          <w:szCs w:val="28"/>
        </w:rPr>
        <w:t xml:space="preserve">соответствующему виду экономической деятельности </w:t>
      </w:r>
      <w:r w:rsidRPr="00E2574E">
        <w:rPr>
          <w:color w:val="000000"/>
          <w:sz w:val="28"/>
          <w:szCs w:val="28"/>
        </w:rPr>
        <w:t>по Нижегородской области с учетом социально-экономического развития городского округа город Бор и предотвращение случаев выплаты «теневой» зар</w:t>
      </w:r>
      <w:r w:rsidRPr="00E2574E">
        <w:rPr>
          <w:color w:val="000000"/>
          <w:sz w:val="28"/>
          <w:szCs w:val="28"/>
        </w:rPr>
        <w:t>а</w:t>
      </w:r>
      <w:r w:rsidRPr="00E2574E">
        <w:rPr>
          <w:color w:val="000000"/>
          <w:sz w:val="28"/>
          <w:szCs w:val="28"/>
        </w:rPr>
        <w:t>ботной платы.</w:t>
      </w:r>
    </w:p>
    <w:p w:rsidR="000721C8" w:rsidRPr="00E2574E" w:rsidRDefault="000721C8" w:rsidP="00E2574E">
      <w:pPr>
        <w:suppressAutoHyphens/>
        <w:spacing w:line="360" w:lineRule="auto"/>
        <w:ind w:firstLine="709"/>
        <w:rPr>
          <w:color w:val="000000"/>
          <w:sz w:val="28"/>
          <w:szCs w:val="28"/>
        </w:rPr>
      </w:pPr>
      <w:r w:rsidRPr="00E2574E">
        <w:rPr>
          <w:color w:val="000000"/>
          <w:sz w:val="28"/>
          <w:szCs w:val="28"/>
        </w:rPr>
        <w:t>4.2. Ежеквартально осуществлять мониторинг организаций городского округа город Бор, имеющих задолженность по налоговым платежам свыше 300 тыс. руб.,  в том числе по налогу на доходы физических лиц.</w:t>
      </w:r>
    </w:p>
    <w:p w:rsidR="000721C8" w:rsidRPr="00E2574E" w:rsidRDefault="000721C8" w:rsidP="00E2574E">
      <w:pPr>
        <w:suppressAutoHyphens/>
        <w:spacing w:line="360" w:lineRule="auto"/>
        <w:ind w:firstLine="709"/>
        <w:rPr>
          <w:sz w:val="28"/>
          <w:szCs w:val="28"/>
        </w:rPr>
      </w:pPr>
      <w:r w:rsidRPr="00E2574E">
        <w:rPr>
          <w:color w:val="000000"/>
          <w:sz w:val="28"/>
          <w:szCs w:val="28"/>
        </w:rPr>
        <w:t xml:space="preserve">4.3. Ежеквартально осуществлять мониторинг </w:t>
      </w:r>
      <w:r w:rsidRPr="00E2574E">
        <w:rPr>
          <w:sz w:val="28"/>
          <w:szCs w:val="28"/>
        </w:rPr>
        <w:t>работодателей, выплачивающих заработную плату ниже минимального размера оплаты труда.</w:t>
      </w:r>
    </w:p>
    <w:p w:rsidR="000721C8" w:rsidRPr="00E2574E" w:rsidRDefault="000721C8" w:rsidP="00E2574E">
      <w:pPr>
        <w:suppressAutoHyphens/>
        <w:spacing w:line="360" w:lineRule="auto"/>
        <w:ind w:firstLine="709"/>
        <w:rPr>
          <w:color w:val="000000"/>
          <w:sz w:val="28"/>
          <w:szCs w:val="28"/>
        </w:rPr>
      </w:pPr>
      <w:r w:rsidRPr="00E2574E">
        <w:rPr>
          <w:color w:val="000000"/>
          <w:sz w:val="28"/>
          <w:szCs w:val="28"/>
        </w:rPr>
        <w:t xml:space="preserve">5. Департаменту имущественных и земельных отношений администрации </w:t>
      </w:r>
      <w:r w:rsidRPr="00E2574E">
        <w:rPr>
          <w:color w:val="000000"/>
          <w:sz w:val="28"/>
          <w:szCs w:val="28"/>
        </w:rPr>
        <w:lastRenderedPageBreak/>
        <w:t>городского округа г. Бор:</w:t>
      </w:r>
    </w:p>
    <w:p w:rsidR="000721C8" w:rsidRPr="00E2574E" w:rsidRDefault="000721C8" w:rsidP="00E2574E">
      <w:pPr>
        <w:suppressAutoHyphens/>
        <w:spacing w:line="360" w:lineRule="auto"/>
        <w:ind w:firstLine="709"/>
        <w:rPr>
          <w:sz w:val="28"/>
          <w:szCs w:val="28"/>
        </w:rPr>
      </w:pPr>
      <w:r w:rsidRPr="00E2574E">
        <w:rPr>
          <w:color w:val="000000"/>
          <w:sz w:val="28"/>
          <w:szCs w:val="28"/>
        </w:rPr>
        <w:t xml:space="preserve">5.1. </w:t>
      </w:r>
      <w:r w:rsidRPr="00E2574E">
        <w:rPr>
          <w:sz w:val="28"/>
          <w:szCs w:val="28"/>
        </w:rPr>
        <w:t>Принять меры по обеспечению в текущем году максимальной реализации Прогнозного плана (программы) приватизации объектов муниципальной собственности на 20</w:t>
      </w:r>
      <w:r w:rsidR="00F562DA" w:rsidRPr="00E2574E">
        <w:rPr>
          <w:sz w:val="28"/>
          <w:szCs w:val="28"/>
        </w:rPr>
        <w:t>21</w:t>
      </w:r>
      <w:r w:rsidRPr="00E2574E">
        <w:rPr>
          <w:sz w:val="28"/>
          <w:szCs w:val="28"/>
        </w:rPr>
        <w:t xml:space="preserve"> год и на плановый период 202</w:t>
      </w:r>
      <w:r w:rsidR="00F562DA" w:rsidRPr="00E2574E">
        <w:rPr>
          <w:sz w:val="28"/>
          <w:szCs w:val="28"/>
        </w:rPr>
        <w:t>2</w:t>
      </w:r>
      <w:r w:rsidRPr="00E2574E">
        <w:rPr>
          <w:sz w:val="28"/>
          <w:szCs w:val="28"/>
        </w:rPr>
        <w:t xml:space="preserve"> и 202</w:t>
      </w:r>
      <w:r w:rsidR="00F562DA" w:rsidRPr="00E2574E">
        <w:rPr>
          <w:sz w:val="28"/>
          <w:szCs w:val="28"/>
        </w:rPr>
        <w:t>3</w:t>
      </w:r>
      <w:r w:rsidRPr="00E2574E">
        <w:rPr>
          <w:sz w:val="28"/>
          <w:szCs w:val="28"/>
        </w:rPr>
        <w:t xml:space="preserve"> годов, утвержденного решением Совета депутатов городского округа город Бор Нижегородской области от 2</w:t>
      </w:r>
      <w:r w:rsidR="00F562DA" w:rsidRPr="00E2574E">
        <w:rPr>
          <w:sz w:val="28"/>
          <w:szCs w:val="28"/>
        </w:rPr>
        <w:t>9 сентября 2020</w:t>
      </w:r>
      <w:r w:rsidRPr="00E2574E">
        <w:rPr>
          <w:sz w:val="28"/>
          <w:szCs w:val="28"/>
        </w:rPr>
        <w:t xml:space="preserve"> года № </w:t>
      </w:r>
      <w:r w:rsidR="00F562DA" w:rsidRPr="00E2574E">
        <w:rPr>
          <w:sz w:val="28"/>
          <w:szCs w:val="28"/>
        </w:rPr>
        <w:t>15</w:t>
      </w:r>
      <w:r w:rsidRPr="00E2574E">
        <w:rPr>
          <w:sz w:val="28"/>
          <w:szCs w:val="28"/>
        </w:rPr>
        <w:t xml:space="preserve"> (далее – Прогнозный план (программа) приватизации на 20</w:t>
      </w:r>
      <w:r w:rsidR="00F562DA" w:rsidRPr="00E2574E">
        <w:rPr>
          <w:sz w:val="28"/>
          <w:szCs w:val="28"/>
        </w:rPr>
        <w:t>21</w:t>
      </w:r>
      <w:r w:rsidRPr="00E2574E">
        <w:rPr>
          <w:sz w:val="28"/>
          <w:szCs w:val="28"/>
        </w:rPr>
        <w:t>-202</w:t>
      </w:r>
      <w:r w:rsidR="00F562DA" w:rsidRPr="00E2574E">
        <w:rPr>
          <w:sz w:val="28"/>
          <w:szCs w:val="28"/>
        </w:rPr>
        <w:t>3</w:t>
      </w:r>
      <w:r w:rsidRPr="00E2574E">
        <w:rPr>
          <w:sz w:val="28"/>
          <w:szCs w:val="28"/>
        </w:rPr>
        <w:t xml:space="preserve"> г</w:t>
      </w:r>
      <w:r w:rsidRPr="00E2574E">
        <w:rPr>
          <w:sz w:val="28"/>
          <w:szCs w:val="28"/>
        </w:rPr>
        <w:t>о</w:t>
      </w:r>
      <w:r w:rsidRPr="00E2574E">
        <w:rPr>
          <w:sz w:val="28"/>
          <w:szCs w:val="28"/>
        </w:rPr>
        <w:t>ды).</w:t>
      </w:r>
    </w:p>
    <w:p w:rsidR="000721C8" w:rsidRPr="00E2574E" w:rsidRDefault="000721C8" w:rsidP="00E2574E">
      <w:pPr>
        <w:suppressAutoHyphens/>
        <w:spacing w:line="360" w:lineRule="auto"/>
        <w:ind w:firstLine="709"/>
        <w:rPr>
          <w:sz w:val="28"/>
          <w:szCs w:val="28"/>
        </w:rPr>
      </w:pPr>
      <w:r w:rsidRPr="00E2574E">
        <w:rPr>
          <w:sz w:val="28"/>
          <w:szCs w:val="28"/>
        </w:rPr>
        <w:t xml:space="preserve">Представлять в </w:t>
      </w:r>
      <w:smartTag w:uri="urn:schemas-microsoft-com:office:smarttags" w:element="PersonName">
        <w:r w:rsidRPr="00E2574E">
          <w:rPr>
            <w:sz w:val="28"/>
            <w:szCs w:val="28"/>
          </w:rPr>
          <w:t>Департамент финансов</w:t>
        </w:r>
      </w:smartTag>
      <w:r w:rsidRPr="00E2574E">
        <w:rPr>
          <w:sz w:val="28"/>
          <w:szCs w:val="28"/>
        </w:rPr>
        <w:t xml:space="preserve"> администрации городского окр</w:t>
      </w:r>
      <w:r w:rsidRPr="00E2574E">
        <w:rPr>
          <w:sz w:val="28"/>
          <w:szCs w:val="28"/>
        </w:rPr>
        <w:t>у</w:t>
      </w:r>
      <w:r w:rsidRPr="00E2574E">
        <w:rPr>
          <w:sz w:val="28"/>
          <w:szCs w:val="28"/>
        </w:rPr>
        <w:t>га г. Бор информацию о ходе выполнения Прогнозного плана (программы) приватизации на 20</w:t>
      </w:r>
      <w:r w:rsidR="00F562DA" w:rsidRPr="00E2574E">
        <w:rPr>
          <w:sz w:val="28"/>
          <w:szCs w:val="28"/>
        </w:rPr>
        <w:t>21</w:t>
      </w:r>
      <w:r w:rsidRPr="00E2574E">
        <w:rPr>
          <w:sz w:val="28"/>
          <w:szCs w:val="28"/>
        </w:rPr>
        <w:t>-202</w:t>
      </w:r>
      <w:r w:rsidR="00F562DA" w:rsidRPr="00E2574E">
        <w:rPr>
          <w:sz w:val="28"/>
          <w:szCs w:val="28"/>
        </w:rPr>
        <w:t>3</w:t>
      </w:r>
      <w:r w:rsidRPr="00E2574E">
        <w:rPr>
          <w:sz w:val="28"/>
          <w:szCs w:val="28"/>
        </w:rPr>
        <w:t xml:space="preserve"> годы в разрезе запланированных в текущем году к продаже, выставленных на продажу и проданных объектов в  сроки, установленные пунктом 1</w:t>
      </w:r>
      <w:r w:rsidR="00F14AFF" w:rsidRPr="00E2574E">
        <w:rPr>
          <w:sz w:val="28"/>
          <w:szCs w:val="28"/>
        </w:rPr>
        <w:t>6</w:t>
      </w:r>
      <w:r w:rsidRPr="00E2574E">
        <w:rPr>
          <w:sz w:val="28"/>
          <w:szCs w:val="28"/>
        </w:rPr>
        <w:t xml:space="preserve"> настоящего постано</w:t>
      </w:r>
      <w:r w:rsidRPr="00E2574E">
        <w:rPr>
          <w:sz w:val="28"/>
          <w:szCs w:val="28"/>
        </w:rPr>
        <w:t>в</w:t>
      </w:r>
      <w:r w:rsidRPr="00E2574E">
        <w:rPr>
          <w:sz w:val="28"/>
          <w:szCs w:val="28"/>
        </w:rPr>
        <w:t>ления.</w:t>
      </w:r>
    </w:p>
    <w:p w:rsidR="000721C8" w:rsidRPr="00E2574E" w:rsidRDefault="000721C8" w:rsidP="00E2574E">
      <w:pPr>
        <w:suppressAutoHyphens/>
        <w:spacing w:line="360" w:lineRule="auto"/>
        <w:ind w:firstLine="709"/>
        <w:rPr>
          <w:sz w:val="28"/>
          <w:szCs w:val="28"/>
        </w:rPr>
      </w:pPr>
      <w:r w:rsidRPr="00E2574E">
        <w:rPr>
          <w:sz w:val="28"/>
          <w:szCs w:val="28"/>
        </w:rPr>
        <w:t>5.2. Обеспечить по каждому муниципальному</w:t>
      </w:r>
      <w:r w:rsidR="005C6FE6" w:rsidRPr="00E2574E">
        <w:rPr>
          <w:sz w:val="28"/>
          <w:szCs w:val="28"/>
        </w:rPr>
        <w:t xml:space="preserve"> унитарному </w:t>
      </w:r>
      <w:r w:rsidRPr="00E2574E">
        <w:rPr>
          <w:sz w:val="28"/>
          <w:szCs w:val="28"/>
        </w:rPr>
        <w:t xml:space="preserve"> предприятию городского округа своевременное перечисление в бюджет городского округа части прибыли за отчетный год, остающейся после уплаты налогов и иных обязательных платежей, в размерах и в сроки, установленные решением Совета депутатов городского округа город Бор от 26 апреля 2011 года № 32 «О принятии Положения о порядке исчисления и уплаты муниципальными унитарными предприятиями в бюджет городского округа город Бор части прибыли, остающейся после уплаты налогов и иных обязательных платежей, и предоставления отчетн</w:t>
      </w:r>
      <w:r w:rsidRPr="00E2574E">
        <w:rPr>
          <w:sz w:val="28"/>
          <w:szCs w:val="28"/>
        </w:rPr>
        <w:t>о</w:t>
      </w:r>
      <w:r w:rsidRPr="00E2574E">
        <w:rPr>
          <w:sz w:val="28"/>
          <w:szCs w:val="28"/>
        </w:rPr>
        <w:t>сти».</w:t>
      </w:r>
    </w:p>
    <w:p w:rsidR="000721C8" w:rsidRPr="00E2574E" w:rsidRDefault="000721C8" w:rsidP="00E2574E">
      <w:pPr>
        <w:suppressAutoHyphens/>
        <w:spacing w:line="360" w:lineRule="auto"/>
        <w:ind w:firstLine="709"/>
        <w:rPr>
          <w:color w:val="000000"/>
          <w:sz w:val="28"/>
          <w:szCs w:val="28"/>
        </w:rPr>
      </w:pPr>
      <w:r w:rsidRPr="00E2574E">
        <w:rPr>
          <w:sz w:val="28"/>
          <w:szCs w:val="28"/>
        </w:rPr>
        <w:t>5.3. В пределах компетенции п</w:t>
      </w:r>
      <w:r w:rsidRPr="00E2574E">
        <w:rPr>
          <w:color w:val="000000"/>
          <w:sz w:val="28"/>
          <w:szCs w:val="28"/>
        </w:rPr>
        <w:t>ринять меры по формированию в установленном законодательством порядке позиции акционера в акционерных общес</w:t>
      </w:r>
      <w:r w:rsidRPr="00E2574E">
        <w:rPr>
          <w:color w:val="000000"/>
          <w:sz w:val="28"/>
          <w:szCs w:val="28"/>
        </w:rPr>
        <w:t>т</w:t>
      </w:r>
      <w:r w:rsidRPr="00E2574E">
        <w:rPr>
          <w:color w:val="000000"/>
          <w:sz w:val="28"/>
          <w:szCs w:val="28"/>
        </w:rPr>
        <w:t xml:space="preserve">вах, акции которых находятся в муниципальной собственности, в части выплаты дивидендов в размерах и в сроки, установленные </w:t>
      </w:r>
      <w:r w:rsidRPr="00E2574E">
        <w:rPr>
          <w:sz w:val="28"/>
          <w:szCs w:val="28"/>
        </w:rPr>
        <w:t>решением Совета депутатов городского округа город Бор от 26 апреля 2011 года № 31 «О направлениях корпоративной политики в сфере взаимодействия с открытыми акционерными обществами, акции которых находятся в собственности городского округа город Бор Нижегородской обла</w:t>
      </w:r>
      <w:r w:rsidRPr="00E2574E">
        <w:rPr>
          <w:sz w:val="28"/>
          <w:szCs w:val="28"/>
        </w:rPr>
        <w:t>с</w:t>
      </w:r>
      <w:r w:rsidRPr="00E2574E">
        <w:rPr>
          <w:sz w:val="28"/>
          <w:szCs w:val="28"/>
        </w:rPr>
        <w:t>ти»</w:t>
      </w:r>
      <w:r w:rsidRPr="00E2574E">
        <w:rPr>
          <w:color w:val="000000"/>
          <w:sz w:val="28"/>
          <w:szCs w:val="28"/>
        </w:rPr>
        <w:t>.</w:t>
      </w:r>
    </w:p>
    <w:p w:rsidR="000721C8" w:rsidRPr="00E2574E" w:rsidRDefault="000721C8" w:rsidP="00E2574E">
      <w:pPr>
        <w:suppressAutoHyphens/>
        <w:spacing w:line="360" w:lineRule="auto"/>
        <w:ind w:firstLine="709"/>
        <w:rPr>
          <w:sz w:val="28"/>
          <w:szCs w:val="28"/>
        </w:rPr>
      </w:pPr>
      <w:r w:rsidRPr="00E2574E">
        <w:rPr>
          <w:color w:val="000000"/>
          <w:sz w:val="28"/>
          <w:szCs w:val="28"/>
        </w:rPr>
        <w:t>5.4. Усилить контроль за поступлением арендных платежей за имущес</w:t>
      </w:r>
      <w:r w:rsidRPr="00E2574E">
        <w:rPr>
          <w:color w:val="000000"/>
          <w:sz w:val="28"/>
          <w:szCs w:val="28"/>
        </w:rPr>
        <w:t>т</w:t>
      </w:r>
      <w:r w:rsidRPr="00E2574E">
        <w:rPr>
          <w:color w:val="000000"/>
          <w:sz w:val="28"/>
          <w:szCs w:val="28"/>
        </w:rPr>
        <w:t xml:space="preserve">во и земельные участки </w:t>
      </w:r>
      <w:r w:rsidRPr="00E2574E">
        <w:rPr>
          <w:sz w:val="28"/>
          <w:szCs w:val="28"/>
        </w:rPr>
        <w:t>с уч</w:t>
      </w:r>
      <w:r w:rsidRPr="00E2574E">
        <w:rPr>
          <w:sz w:val="28"/>
          <w:szCs w:val="28"/>
        </w:rPr>
        <w:t>е</w:t>
      </w:r>
      <w:r w:rsidRPr="00E2574E">
        <w:rPr>
          <w:sz w:val="28"/>
          <w:szCs w:val="28"/>
        </w:rPr>
        <w:t>том действия мер по обеспечению санитарно-</w:t>
      </w:r>
      <w:r w:rsidRPr="00E2574E">
        <w:rPr>
          <w:sz w:val="28"/>
          <w:szCs w:val="28"/>
        </w:rPr>
        <w:lastRenderedPageBreak/>
        <w:t>эпидемиологического благополучия населения в связи с распространением новой коронавирусной инфекции (</w:t>
      </w:r>
      <w:r w:rsidRPr="00E2574E">
        <w:rPr>
          <w:sz w:val="28"/>
          <w:szCs w:val="28"/>
          <w:lang w:val="en-US"/>
        </w:rPr>
        <w:t>COVID</w:t>
      </w:r>
      <w:r w:rsidRPr="00E2574E">
        <w:rPr>
          <w:sz w:val="28"/>
          <w:szCs w:val="28"/>
        </w:rPr>
        <w:t>-19), установленных на федеральном и областном уровнях.</w:t>
      </w:r>
    </w:p>
    <w:p w:rsidR="000721C8" w:rsidRPr="00E2574E" w:rsidRDefault="000721C8" w:rsidP="00E2574E">
      <w:pPr>
        <w:suppressAutoHyphens/>
        <w:spacing w:line="360" w:lineRule="auto"/>
        <w:ind w:firstLine="709"/>
        <w:rPr>
          <w:sz w:val="28"/>
          <w:szCs w:val="28"/>
        </w:rPr>
      </w:pPr>
      <w:r w:rsidRPr="00E2574E">
        <w:rPr>
          <w:color w:val="000000"/>
          <w:sz w:val="28"/>
          <w:szCs w:val="28"/>
        </w:rPr>
        <w:t xml:space="preserve">6. </w:t>
      </w:r>
      <w:r w:rsidRPr="00E2574E">
        <w:rPr>
          <w:sz w:val="28"/>
          <w:szCs w:val="28"/>
        </w:rPr>
        <w:t>Главным распорядителям средств бюджета городского округа:</w:t>
      </w:r>
    </w:p>
    <w:p w:rsidR="000721C8" w:rsidRPr="00E2574E" w:rsidRDefault="000721C8" w:rsidP="00E2574E">
      <w:pPr>
        <w:suppressAutoHyphens/>
        <w:spacing w:line="360" w:lineRule="auto"/>
        <w:ind w:firstLine="709"/>
        <w:rPr>
          <w:sz w:val="28"/>
          <w:szCs w:val="28"/>
        </w:rPr>
      </w:pPr>
      <w:r w:rsidRPr="00E2574E">
        <w:rPr>
          <w:sz w:val="28"/>
          <w:szCs w:val="28"/>
        </w:rPr>
        <w:t>6.1. Утвердить бюджетные росписи главных распорядителей средств  бюджета на 20</w:t>
      </w:r>
      <w:r w:rsidR="005C6FE6" w:rsidRPr="00E2574E">
        <w:rPr>
          <w:sz w:val="28"/>
          <w:szCs w:val="28"/>
        </w:rPr>
        <w:t>21</w:t>
      </w:r>
      <w:r w:rsidRPr="00E2574E">
        <w:rPr>
          <w:sz w:val="28"/>
          <w:szCs w:val="28"/>
        </w:rPr>
        <w:t xml:space="preserve"> год и плановый период 202</w:t>
      </w:r>
      <w:r w:rsidR="005C6FE6" w:rsidRPr="00E2574E">
        <w:rPr>
          <w:sz w:val="28"/>
          <w:szCs w:val="28"/>
        </w:rPr>
        <w:t>2</w:t>
      </w:r>
      <w:r w:rsidRPr="00E2574E">
        <w:rPr>
          <w:sz w:val="28"/>
          <w:szCs w:val="28"/>
        </w:rPr>
        <w:t xml:space="preserve"> и 202</w:t>
      </w:r>
      <w:r w:rsidR="005C6FE6" w:rsidRPr="00E2574E">
        <w:rPr>
          <w:sz w:val="28"/>
          <w:szCs w:val="28"/>
        </w:rPr>
        <w:t>3</w:t>
      </w:r>
      <w:r w:rsidRPr="00E2574E">
        <w:rPr>
          <w:sz w:val="28"/>
          <w:szCs w:val="28"/>
        </w:rPr>
        <w:t xml:space="preserve"> годов.</w:t>
      </w:r>
    </w:p>
    <w:p w:rsidR="000721C8" w:rsidRPr="00E2574E" w:rsidRDefault="000721C8" w:rsidP="00E2574E">
      <w:pPr>
        <w:pStyle w:val="ConsPlusNormal"/>
        <w:suppressAutoHyphens/>
        <w:spacing w:line="360" w:lineRule="auto"/>
        <w:ind w:firstLine="709"/>
        <w:jc w:val="both"/>
        <w:outlineLvl w:val="1"/>
        <w:rPr>
          <w:rFonts w:ascii="Times New Roman" w:hAnsi="Times New Roman" w:cs="Times New Roman"/>
          <w:sz w:val="28"/>
          <w:szCs w:val="28"/>
        </w:rPr>
      </w:pPr>
      <w:r w:rsidRPr="00E2574E">
        <w:rPr>
          <w:rFonts w:ascii="Times New Roman" w:hAnsi="Times New Roman" w:cs="Times New Roman"/>
          <w:sz w:val="28"/>
          <w:szCs w:val="28"/>
        </w:rPr>
        <w:t>6.2. Утвердить бюджетные сметы муниципальным казенным учреждениям на 20</w:t>
      </w:r>
      <w:r w:rsidR="005C6FE6" w:rsidRPr="00E2574E">
        <w:rPr>
          <w:rFonts w:ascii="Times New Roman" w:hAnsi="Times New Roman" w:cs="Times New Roman"/>
          <w:sz w:val="28"/>
          <w:szCs w:val="28"/>
        </w:rPr>
        <w:t>21</w:t>
      </w:r>
      <w:r w:rsidRPr="00E2574E">
        <w:rPr>
          <w:rFonts w:ascii="Times New Roman" w:hAnsi="Times New Roman" w:cs="Times New Roman"/>
          <w:sz w:val="28"/>
          <w:szCs w:val="28"/>
        </w:rPr>
        <w:t xml:space="preserve"> год и плановый период 202</w:t>
      </w:r>
      <w:r w:rsidR="005C6FE6" w:rsidRPr="00E2574E">
        <w:rPr>
          <w:rFonts w:ascii="Times New Roman" w:hAnsi="Times New Roman" w:cs="Times New Roman"/>
          <w:sz w:val="28"/>
          <w:szCs w:val="28"/>
        </w:rPr>
        <w:t>2</w:t>
      </w:r>
      <w:r w:rsidRPr="00E2574E">
        <w:rPr>
          <w:rFonts w:ascii="Times New Roman" w:hAnsi="Times New Roman" w:cs="Times New Roman"/>
          <w:sz w:val="28"/>
          <w:szCs w:val="28"/>
        </w:rPr>
        <w:t xml:space="preserve"> и 202</w:t>
      </w:r>
      <w:r w:rsidR="005C6FE6" w:rsidRPr="00E2574E">
        <w:rPr>
          <w:rFonts w:ascii="Times New Roman" w:hAnsi="Times New Roman" w:cs="Times New Roman"/>
          <w:sz w:val="28"/>
          <w:szCs w:val="28"/>
        </w:rPr>
        <w:t>3</w:t>
      </w:r>
      <w:r w:rsidRPr="00E2574E">
        <w:rPr>
          <w:rFonts w:ascii="Times New Roman" w:hAnsi="Times New Roman" w:cs="Times New Roman"/>
          <w:sz w:val="28"/>
          <w:szCs w:val="28"/>
        </w:rPr>
        <w:t xml:space="preserve"> годов.</w:t>
      </w:r>
    </w:p>
    <w:p w:rsidR="000721C8" w:rsidRPr="00E2574E" w:rsidRDefault="000721C8" w:rsidP="00E2574E">
      <w:pPr>
        <w:pStyle w:val="ConsPlusNormal"/>
        <w:suppressAutoHyphens/>
        <w:spacing w:line="360" w:lineRule="auto"/>
        <w:ind w:firstLine="709"/>
        <w:jc w:val="both"/>
        <w:outlineLvl w:val="1"/>
        <w:rPr>
          <w:rFonts w:ascii="Times New Roman" w:hAnsi="Times New Roman" w:cs="Times New Roman"/>
          <w:sz w:val="28"/>
          <w:szCs w:val="28"/>
        </w:rPr>
      </w:pPr>
      <w:r w:rsidRPr="00E2574E">
        <w:rPr>
          <w:rFonts w:ascii="Times New Roman" w:hAnsi="Times New Roman" w:cs="Times New Roman"/>
          <w:sz w:val="28"/>
          <w:szCs w:val="28"/>
        </w:rPr>
        <w:t>6.3.</w:t>
      </w:r>
      <w:r w:rsidRPr="00E2574E">
        <w:rPr>
          <w:rFonts w:ascii="Times New Roman" w:hAnsi="Times New Roman" w:cs="Times New Roman"/>
          <w:sz w:val="28"/>
          <w:szCs w:val="28"/>
          <w:lang w:val="en-US"/>
        </w:rPr>
        <w:t> </w:t>
      </w:r>
      <w:r w:rsidRPr="00E2574E">
        <w:rPr>
          <w:rFonts w:ascii="Times New Roman" w:hAnsi="Times New Roman" w:cs="Times New Roman"/>
          <w:sz w:val="28"/>
          <w:szCs w:val="28"/>
        </w:rPr>
        <w:t>Утвердить муниципальные задания на оказание муниципальных услуг и выполнение работ на 20</w:t>
      </w:r>
      <w:r w:rsidR="005C6FE6" w:rsidRPr="00E2574E">
        <w:rPr>
          <w:rFonts w:ascii="Times New Roman" w:hAnsi="Times New Roman" w:cs="Times New Roman"/>
          <w:sz w:val="28"/>
          <w:szCs w:val="28"/>
        </w:rPr>
        <w:t>21</w:t>
      </w:r>
      <w:r w:rsidRPr="00E2574E">
        <w:rPr>
          <w:rFonts w:ascii="Times New Roman" w:hAnsi="Times New Roman" w:cs="Times New Roman"/>
          <w:sz w:val="28"/>
          <w:szCs w:val="28"/>
        </w:rPr>
        <w:t xml:space="preserve"> год и на плановый период 202</w:t>
      </w:r>
      <w:r w:rsidR="005C6FE6" w:rsidRPr="00E2574E">
        <w:rPr>
          <w:rFonts w:ascii="Times New Roman" w:hAnsi="Times New Roman" w:cs="Times New Roman"/>
          <w:sz w:val="28"/>
          <w:szCs w:val="28"/>
        </w:rPr>
        <w:t>2</w:t>
      </w:r>
      <w:r w:rsidRPr="00E2574E">
        <w:rPr>
          <w:rFonts w:ascii="Times New Roman" w:hAnsi="Times New Roman" w:cs="Times New Roman"/>
          <w:sz w:val="28"/>
          <w:szCs w:val="28"/>
        </w:rPr>
        <w:t xml:space="preserve"> и 202</w:t>
      </w:r>
      <w:r w:rsidR="005C6FE6" w:rsidRPr="00E2574E">
        <w:rPr>
          <w:rFonts w:ascii="Times New Roman" w:hAnsi="Times New Roman" w:cs="Times New Roman"/>
          <w:sz w:val="28"/>
          <w:szCs w:val="28"/>
        </w:rPr>
        <w:t>3</w:t>
      </w:r>
      <w:r w:rsidRPr="00E2574E">
        <w:rPr>
          <w:rFonts w:ascii="Times New Roman" w:hAnsi="Times New Roman" w:cs="Times New Roman"/>
          <w:sz w:val="28"/>
          <w:szCs w:val="28"/>
        </w:rPr>
        <w:t xml:space="preserve"> годов муниципальным бюджетным и автономным учреждениям городского округа город Бор на основании общероссийских базовых (отраслевых) перечней (классификаторов) государственных и муниципальных услуг, оказываемых физическим л</w:t>
      </w:r>
      <w:r w:rsidRPr="00E2574E">
        <w:rPr>
          <w:rFonts w:ascii="Times New Roman" w:hAnsi="Times New Roman" w:cs="Times New Roman"/>
          <w:sz w:val="28"/>
          <w:szCs w:val="28"/>
        </w:rPr>
        <w:t>и</w:t>
      </w:r>
      <w:r w:rsidRPr="00E2574E">
        <w:rPr>
          <w:rFonts w:ascii="Times New Roman" w:hAnsi="Times New Roman" w:cs="Times New Roman"/>
          <w:sz w:val="28"/>
          <w:szCs w:val="28"/>
        </w:rPr>
        <w:t>цам 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w:t>
      </w:r>
      <w:r w:rsidRPr="00E2574E">
        <w:rPr>
          <w:rFonts w:ascii="Times New Roman" w:hAnsi="Times New Roman" w:cs="Times New Roman"/>
          <w:sz w:val="28"/>
          <w:szCs w:val="28"/>
        </w:rPr>
        <w:t>с</w:t>
      </w:r>
      <w:r w:rsidRPr="00E2574E">
        <w:rPr>
          <w:rFonts w:ascii="Times New Roman" w:hAnsi="Times New Roman" w:cs="Times New Roman"/>
          <w:sz w:val="28"/>
          <w:szCs w:val="28"/>
        </w:rPr>
        <w:t>ти.</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6.4. Обеспечить утверждение планов финансово-хозяйственной деятельности муниципальных бюджетных и автономных учреждений городского округа город Бор на 20</w:t>
      </w:r>
      <w:r w:rsidR="005C6FE6" w:rsidRPr="00E2574E">
        <w:rPr>
          <w:rFonts w:ascii="Times New Roman" w:hAnsi="Times New Roman" w:cs="Times New Roman"/>
          <w:sz w:val="28"/>
          <w:szCs w:val="28"/>
        </w:rPr>
        <w:t>21</w:t>
      </w:r>
      <w:r w:rsidRPr="00E2574E">
        <w:rPr>
          <w:rFonts w:ascii="Times New Roman" w:hAnsi="Times New Roman" w:cs="Times New Roman"/>
          <w:sz w:val="28"/>
          <w:szCs w:val="28"/>
        </w:rPr>
        <w:t xml:space="preserve"> год и на плановый период 202</w:t>
      </w:r>
      <w:r w:rsidR="005C6FE6" w:rsidRPr="00E2574E">
        <w:rPr>
          <w:rFonts w:ascii="Times New Roman" w:hAnsi="Times New Roman" w:cs="Times New Roman"/>
          <w:sz w:val="28"/>
          <w:szCs w:val="28"/>
        </w:rPr>
        <w:t>2</w:t>
      </w:r>
      <w:r w:rsidRPr="00E2574E">
        <w:rPr>
          <w:rFonts w:ascii="Times New Roman" w:hAnsi="Times New Roman" w:cs="Times New Roman"/>
          <w:sz w:val="28"/>
          <w:szCs w:val="28"/>
        </w:rPr>
        <w:t xml:space="preserve"> и 202</w:t>
      </w:r>
      <w:r w:rsidR="005C6FE6" w:rsidRPr="00E2574E">
        <w:rPr>
          <w:rFonts w:ascii="Times New Roman" w:hAnsi="Times New Roman" w:cs="Times New Roman"/>
          <w:sz w:val="28"/>
          <w:szCs w:val="28"/>
        </w:rPr>
        <w:t>3</w:t>
      </w:r>
      <w:r w:rsidRPr="00E2574E">
        <w:rPr>
          <w:rFonts w:ascii="Times New Roman" w:hAnsi="Times New Roman" w:cs="Times New Roman"/>
          <w:sz w:val="28"/>
          <w:szCs w:val="28"/>
        </w:rPr>
        <w:t xml:space="preserve"> годов.</w:t>
      </w:r>
    </w:p>
    <w:p w:rsidR="000721C8" w:rsidRPr="00E2574E" w:rsidRDefault="000721C8" w:rsidP="00E2574E">
      <w:pPr>
        <w:pStyle w:val="a3"/>
        <w:suppressAutoHyphens/>
        <w:spacing w:before="0" w:line="360" w:lineRule="auto"/>
        <w:ind w:firstLine="709"/>
        <w:rPr>
          <w:sz w:val="28"/>
          <w:szCs w:val="28"/>
        </w:rPr>
      </w:pPr>
      <w:r w:rsidRPr="00E2574E">
        <w:rPr>
          <w:sz w:val="28"/>
          <w:szCs w:val="28"/>
        </w:rPr>
        <w:t>6.5. Обеспечить в 20</w:t>
      </w:r>
      <w:r w:rsidR="005C6FE6" w:rsidRPr="00E2574E">
        <w:rPr>
          <w:sz w:val="28"/>
          <w:szCs w:val="28"/>
        </w:rPr>
        <w:t>21</w:t>
      </w:r>
      <w:r w:rsidRPr="00E2574E">
        <w:rPr>
          <w:sz w:val="28"/>
          <w:szCs w:val="28"/>
        </w:rPr>
        <w:t xml:space="preserve"> году в пределах компетенции недопущение роста численности работников и сети муниципальных учреждений городского окр</w:t>
      </w:r>
      <w:r w:rsidRPr="00E2574E">
        <w:rPr>
          <w:sz w:val="28"/>
          <w:szCs w:val="28"/>
        </w:rPr>
        <w:t>у</w:t>
      </w:r>
      <w:r w:rsidRPr="00E2574E">
        <w:rPr>
          <w:sz w:val="28"/>
          <w:szCs w:val="28"/>
        </w:rPr>
        <w:t>га город Бор, финансируемых из бюджета городского округа город Бор, за исключением вновь созданных муниципальных учреждений городского округа город Бор и увеличения численности работников муниципальных учреждений городского окр</w:t>
      </w:r>
      <w:r w:rsidRPr="00E2574E">
        <w:rPr>
          <w:sz w:val="28"/>
          <w:szCs w:val="28"/>
        </w:rPr>
        <w:t>у</w:t>
      </w:r>
      <w:r w:rsidRPr="00E2574E">
        <w:rPr>
          <w:sz w:val="28"/>
          <w:szCs w:val="28"/>
        </w:rPr>
        <w:t>га город Бор в связи с осуществлением новых полномочий.</w:t>
      </w:r>
    </w:p>
    <w:p w:rsidR="005C6FE6" w:rsidRPr="00E2574E" w:rsidRDefault="000721C8" w:rsidP="00E2574E">
      <w:pPr>
        <w:widowControl/>
        <w:suppressAutoHyphens/>
        <w:autoSpaceDE w:val="0"/>
        <w:autoSpaceDN w:val="0"/>
        <w:adjustRightInd w:val="0"/>
        <w:spacing w:line="360" w:lineRule="auto"/>
        <w:ind w:firstLine="709"/>
        <w:rPr>
          <w:sz w:val="28"/>
          <w:szCs w:val="28"/>
        </w:rPr>
      </w:pPr>
      <w:r w:rsidRPr="00E2574E">
        <w:rPr>
          <w:sz w:val="28"/>
          <w:szCs w:val="28"/>
        </w:rPr>
        <w:t>6.6. Обеспечить выплату заработной платы работникам подведомственных муниципальных учреждений в размерах не ниже минимального размера оплаты труда, установленного федеральным законодательством.</w:t>
      </w:r>
    </w:p>
    <w:p w:rsidR="005C6FE6" w:rsidRPr="00E2574E" w:rsidRDefault="000721C8" w:rsidP="00E2574E">
      <w:pPr>
        <w:widowControl/>
        <w:autoSpaceDE w:val="0"/>
        <w:autoSpaceDN w:val="0"/>
        <w:adjustRightInd w:val="0"/>
        <w:spacing w:line="360" w:lineRule="auto"/>
        <w:ind w:firstLine="709"/>
        <w:rPr>
          <w:sz w:val="28"/>
          <w:szCs w:val="28"/>
        </w:rPr>
      </w:pPr>
      <w:r w:rsidRPr="00E2574E">
        <w:rPr>
          <w:sz w:val="28"/>
          <w:szCs w:val="28"/>
        </w:rPr>
        <w:lastRenderedPageBreak/>
        <w:t xml:space="preserve">6.7. </w:t>
      </w:r>
      <w:r w:rsidR="00CF1B5D" w:rsidRPr="00E2574E">
        <w:rPr>
          <w:sz w:val="28"/>
          <w:szCs w:val="28"/>
        </w:rPr>
        <w:t xml:space="preserve">Проводить работу по достижению целевых показателей повышения средней заработной платы отдельных категорий работников в соответствии                     с </w:t>
      </w:r>
      <w:hyperlink r:id="rId6" w:history="1">
        <w:r w:rsidR="00CF1B5D" w:rsidRPr="00E2574E">
          <w:rPr>
            <w:sz w:val="28"/>
            <w:szCs w:val="28"/>
          </w:rPr>
          <w:t>Указом</w:t>
        </w:r>
      </w:hyperlink>
      <w:r w:rsidR="00CF1B5D" w:rsidRPr="00E2574E">
        <w:rPr>
          <w:sz w:val="28"/>
          <w:szCs w:val="28"/>
        </w:rPr>
        <w:t xml:space="preserve"> Президента Российской Федерации от 7 мая 2012 года № 597                          «О мероприятиях по реализации государственной социальной политики»                           с возможным привлечением на эти цели средств, получаемых за счет                             реорганизации неэффе</w:t>
      </w:r>
      <w:r w:rsidR="00CF1B5D" w:rsidRPr="00E2574E">
        <w:rPr>
          <w:sz w:val="28"/>
          <w:szCs w:val="28"/>
        </w:rPr>
        <w:t>к</w:t>
      </w:r>
      <w:r w:rsidR="00CF1B5D" w:rsidRPr="00E2574E">
        <w:rPr>
          <w:sz w:val="28"/>
          <w:szCs w:val="28"/>
        </w:rPr>
        <w:t>тивных организаций.</w:t>
      </w:r>
    </w:p>
    <w:p w:rsidR="005C6FE6" w:rsidRPr="00E2574E" w:rsidRDefault="000721C8" w:rsidP="00E2574E">
      <w:pPr>
        <w:widowControl/>
        <w:suppressAutoHyphens/>
        <w:autoSpaceDE w:val="0"/>
        <w:autoSpaceDN w:val="0"/>
        <w:adjustRightInd w:val="0"/>
        <w:spacing w:line="360" w:lineRule="auto"/>
        <w:ind w:firstLine="709"/>
        <w:rPr>
          <w:color w:val="000000"/>
          <w:sz w:val="28"/>
          <w:szCs w:val="28"/>
        </w:rPr>
      </w:pPr>
      <w:r w:rsidRPr="00E2574E">
        <w:rPr>
          <w:sz w:val="28"/>
          <w:szCs w:val="28"/>
        </w:rPr>
        <w:t xml:space="preserve">6.8. В сроки и по формам, установленным </w:t>
      </w:r>
      <w:r w:rsidR="00104544" w:rsidRPr="00E2574E">
        <w:rPr>
          <w:color w:val="000000"/>
          <w:sz w:val="28"/>
          <w:szCs w:val="28"/>
        </w:rPr>
        <w:t>п</w:t>
      </w:r>
      <w:r w:rsidRPr="00E2574E">
        <w:rPr>
          <w:color w:val="000000"/>
          <w:sz w:val="28"/>
          <w:szCs w:val="28"/>
        </w:rPr>
        <w:t xml:space="preserve">остановлением администрации городского округа город Бор от 16 октября 2014 года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представлять в отдел экономики </w:t>
      </w:r>
      <w:r w:rsidR="008405E9" w:rsidRPr="00E2574E">
        <w:rPr>
          <w:color w:val="000000"/>
          <w:sz w:val="28"/>
          <w:szCs w:val="28"/>
        </w:rPr>
        <w:t xml:space="preserve">и инвестиций </w:t>
      </w:r>
      <w:r w:rsidRPr="00E2574E">
        <w:rPr>
          <w:color w:val="000000"/>
          <w:sz w:val="28"/>
          <w:szCs w:val="28"/>
        </w:rPr>
        <w:t>администрации городского округа г. Бор</w:t>
      </w:r>
      <w:r w:rsidRPr="00E2574E">
        <w:rPr>
          <w:snapToGrid/>
          <w:sz w:val="28"/>
          <w:szCs w:val="28"/>
        </w:rPr>
        <w:t xml:space="preserve"> информацию о выполнении и финансировании мероприятий муниципальных программ и </w:t>
      </w:r>
      <w:hyperlink r:id="rId7" w:history="1">
        <w:r w:rsidRPr="00E2574E">
          <w:rPr>
            <w:snapToGrid/>
            <w:sz w:val="28"/>
            <w:szCs w:val="28"/>
          </w:rPr>
          <w:t>отчет</w:t>
        </w:r>
      </w:hyperlink>
      <w:r w:rsidRPr="00E2574E">
        <w:rPr>
          <w:snapToGrid/>
          <w:sz w:val="28"/>
          <w:szCs w:val="28"/>
        </w:rPr>
        <w:t xml:space="preserve"> о финансировании и итогах реализации муниципальных программ соответственно за </w:t>
      </w:r>
      <w:r w:rsidRPr="00E2574E">
        <w:rPr>
          <w:color w:val="000000"/>
          <w:sz w:val="28"/>
          <w:szCs w:val="28"/>
          <w:lang w:val="en-US"/>
        </w:rPr>
        <w:t>I</w:t>
      </w:r>
      <w:r w:rsidRPr="00E2574E">
        <w:rPr>
          <w:color w:val="000000"/>
          <w:sz w:val="28"/>
          <w:szCs w:val="28"/>
        </w:rPr>
        <w:t xml:space="preserve"> полугодие и по итогам года.</w:t>
      </w:r>
    </w:p>
    <w:p w:rsidR="000721C8" w:rsidRPr="00E2574E" w:rsidRDefault="000721C8" w:rsidP="00E2574E">
      <w:pPr>
        <w:widowControl/>
        <w:suppressAutoHyphens/>
        <w:autoSpaceDE w:val="0"/>
        <w:autoSpaceDN w:val="0"/>
        <w:adjustRightInd w:val="0"/>
        <w:spacing w:line="360" w:lineRule="auto"/>
        <w:ind w:firstLine="709"/>
        <w:rPr>
          <w:color w:val="000000"/>
          <w:sz w:val="28"/>
          <w:szCs w:val="28"/>
        </w:rPr>
      </w:pPr>
      <w:r w:rsidRPr="00E2574E">
        <w:rPr>
          <w:sz w:val="28"/>
          <w:szCs w:val="28"/>
        </w:rPr>
        <w:t xml:space="preserve">6.9. Обеспечить контроль за выполнением муниципальными учреждениями </w:t>
      </w:r>
      <w:r w:rsidRPr="00E2574E">
        <w:rPr>
          <w:color w:val="000000"/>
          <w:sz w:val="28"/>
          <w:szCs w:val="28"/>
        </w:rPr>
        <w:t xml:space="preserve">городского округа город Бор </w:t>
      </w:r>
      <w:r w:rsidRPr="00E2574E">
        <w:rPr>
          <w:sz w:val="28"/>
          <w:szCs w:val="28"/>
        </w:rPr>
        <w:t xml:space="preserve">муниципальных заданий в  соответствии с постановлением администрации </w:t>
      </w:r>
      <w:r w:rsidRPr="00E2574E">
        <w:rPr>
          <w:color w:val="000000"/>
          <w:sz w:val="28"/>
          <w:szCs w:val="28"/>
        </w:rPr>
        <w:t>городского округа город Бор</w:t>
      </w:r>
      <w:r w:rsidRPr="00E2574E">
        <w:rPr>
          <w:sz w:val="28"/>
          <w:szCs w:val="28"/>
        </w:rPr>
        <w:t xml:space="preserve"> от 21 декабря 2015 года № 6544 «</w:t>
      </w:r>
      <w:r w:rsidR="005C6FE6" w:rsidRPr="00E2574E">
        <w:rPr>
          <w:snapToGrid/>
          <w:sz w:val="28"/>
          <w:szCs w:val="28"/>
        </w:rPr>
        <w:t>О формировании муниципального задания на оказание муниципальных услуг (выполнение работ) в отношении муниципальных учреждений городского округа город Бор Нижегородской области и финансовом обеспечении выполнения муниципального задания</w:t>
      </w:r>
      <w:r w:rsidRPr="00E2574E">
        <w:rPr>
          <w:sz w:val="28"/>
          <w:szCs w:val="28"/>
        </w:rPr>
        <w:t xml:space="preserve">» и соблюдением муниципальными учреждениями </w:t>
      </w:r>
      <w:r w:rsidRPr="00E2574E">
        <w:rPr>
          <w:color w:val="000000"/>
          <w:sz w:val="28"/>
          <w:szCs w:val="28"/>
        </w:rPr>
        <w:t xml:space="preserve">городского округа город Бор </w:t>
      </w:r>
      <w:r w:rsidRPr="00E2574E">
        <w:rPr>
          <w:sz w:val="28"/>
          <w:szCs w:val="28"/>
        </w:rPr>
        <w:t>планов финансово-хозяйственной деятельности. В случае необходимости проводить корректировку показателей муниципального задания с соответствующим изменением субсидий на финансовое обеспечение выполнения муниципального задания.</w:t>
      </w:r>
    </w:p>
    <w:p w:rsidR="000721C8" w:rsidRPr="00E2574E" w:rsidRDefault="000721C8" w:rsidP="00E2574E">
      <w:pPr>
        <w:suppressAutoHyphens/>
        <w:spacing w:line="360" w:lineRule="auto"/>
        <w:ind w:firstLine="709"/>
        <w:rPr>
          <w:sz w:val="28"/>
          <w:szCs w:val="28"/>
        </w:rPr>
      </w:pPr>
      <w:r w:rsidRPr="00E2574E">
        <w:rPr>
          <w:sz w:val="28"/>
          <w:szCs w:val="28"/>
        </w:rPr>
        <w:t>6.10. Обеспечить контроль за актуальностью информации о подведомственных муниципальных учреждениях</w:t>
      </w:r>
      <w:r w:rsidRPr="00E2574E">
        <w:rPr>
          <w:color w:val="000000"/>
          <w:sz w:val="28"/>
          <w:szCs w:val="28"/>
        </w:rPr>
        <w:t xml:space="preserve"> городского округа город Бор</w:t>
      </w:r>
      <w:r w:rsidRPr="00E2574E">
        <w:rPr>
          <w:sz w:val="28"/>
          <w:szCs w:val="28"/>
        </w:rPr>
        <w:t xml:space="preserve">, размещающих сведения об учреждении на официальном сайте в информационно-телекоммуникационной сети «Интернет» в соответствии с </w:t>
      </w:r>
      <w:hyperlink r:id="rId8" w:history="1">
        <w:r w:rsidRPr="00E2574E">
          <w:rPr>
            <w:sz w:val="28"/>
            <w:szCs w:val="28"/>
          </w:rPr>
          <w:t>приказом</w:t>
        </w:r>
      </w:hyperlink>
      <w:r w:rsidRPr="00E2574E">
        <w:rPr>
          <w:sz w:val="28"/>
          <w:szCs w:val="28"/>
        </w:rPr>
        <w:t xml:space="preserve"> Минфина </w:t>
      </w:r>
      <w:r w:rsidRPr="00E2574E">
        <w:rPr>
          <w:sz w:val="28"/>
          <w:szCs w:val="28"/>
        </w:rPr>
        <w:lastRenderedPageBreak/>
        <w:t>России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w:t>
      </w:r>
      <w:r w:rsidRPr="00E2574E">
        <w:rPr>
          <w:sz w:val="28"/>
          <w:szCs w:val="28"/>
        </w:rPr>
        <w:t>н</w:t>
      </w:r>
      <w:r w:rsidRPr="00E2574E">
        <w:rPr>
          <w:sz w:val="28"/>
          <w:szCs w:val="28"/>
        </w:rPr>
        <w:t>тернет и ведения указанного сайта».</w:t>
      </w:r>
    </w:p>
    <w:p w:rsidR="000721C8" w:rsidRPr="00E2574E" w:rsidRDefault="000721C8" w:rsidP="00E2574E">
      <w:pPr>
        <w:suppressAutoHyphens/>
        <w:spacing w:line="360" w:lineRule="auto"/>
        <w:ind w:right="-142" w:firstLine="709"/>
        <w:rPr>
          <w:sz w:val="28"/>
          <w:szCs w:val="28"/>
        </w:rPr>
      </w:pPr>
      <w:r w:rsidRPr="00E2574E">
        <w:rPr>
          <w:sz w:val="28"/>
          <w:szCs w:val="28"/>
        </w:rPr>
        <w:t>При необходимости внесения изменений в информацию, указанную в абзаце первом настоящего подпункта, направлять обращения в Департамент финансов администрации городского округа г. Бор, как уполномоченный орган по вед</w:t>
      </w:r>
      <w:r w:rsidRPr="00E2574E">
        <w:rPr>
          <w:sz w:val="28"/>
          <w:szCs w:val="28"/>
        </w:rPr>
        <w:t>е</w:t>
      </w:r>
      <w:r w:rsidRPr="00E2574E">
        <w:rPr>
          <w:sz w:val="28"/>
          <w:szCs w:val="28"/>
        </w:rPr>
        <w:t>нию сводного реестра участников и неучастников бюджетного процесса.</w:t>
      </w:r>
    </w:p>
    <w:p w:rsidR="000721C8" w:rsidRPr="00E2574E" w:rsidRDefault="000721C8" w:rsidP="00E2574E">
      <w:pPr>
        <w:suppressAutoHyphens/>
        <w:spacing w:line="360" w:lineRule="auto"/>
        <w:ind w:firstLine="709"/>
        <w:rPr>
          <w:sz w:val="28"/>
          <w:szCs w:val="28"/>
        </w:rPr>
      </w:pPr>
      <w:r w:rsidRPr="00E2574E">
        <w:rPr>
          <w:sz w:val="28"/>
          <w:szCs w:val="28"/>
        </w:rPr>
        <w:t>6.11. Не допускать принятия после 1 декабря 20</w:t>
      </w:r>
      <w:r w:rsidR="00452E02" w:rsidRPr="00E2574E">
        <w:rPr>
          <w:sz w:val="28"/>
          <w:szCs w:val="28"/>
        </w:rPr>
        <w:t>21</w:t>
      </w:r>
      <w:r w:rsidRPr="00E2574E">
        <w:rPr>
          <w:sz w:val="28"/>
          <w:szCs w:val="28"/>
        </w:rPr>
        <w:t xml:space="preserve"> года бюджетных обязательств, возникающих из муниципальных контрактов (договоров) (за исключением муниципальных контрактов (договоров), заключаемых в соответствии с решениями Правительства Нижегородской области и администрации городского округа город Бор в целях осуществления закупок товаров, работ, услуг), предусматривающих условие о выплате авансовых платежей в 20</w:t>
      </w:r>
      <w:r w:rsidR="00452E02" w:rsidRPr="00E2574E">
        <w:rPr>
          <w:sz w:val="28"/>
          <w:szCs w:val="28"/>
        </w:rPr>
        <w:t>21</w:t>
      </w:r>
      <w:r w:rsidRPr="00E2574E">
        <w:rPr>
          <w:sz w:val="28"/>
          <w:szCs w:val="28"/>
        </w:rPr>
        <w:t xml:space="preserve"> году за товары, работы и услуги, которые будут поставлены, выполнены или оказаны в 202</w:t>
      </w:r>
      <w:r w:rsidR="00452E02" w:rsidRPr="00E2574E">
        <w:rPr>
          <w:sz w:val="28"/>
          <w:szCs w:val="28"/>
        </w:rPr>
        <w:t>2</w:t>
      </w:r>
      <w:r w:rsidRPr="00E2574E">
        <w:rPr>
          <w:sz w:val="28"/>
          <w:szCs w:val="28"/>
        </w:rPr>
        <w:t xml:space="preserve"> г</w:t>
      </w:r>
      <w:r w:rsidRPr="00E2574E">
        <w:rPr>
          <w:sz w:val="28"/>
          <w:szCs w:val="28"/>
        </w:rPr>
        <w:t>о</w:t>
      </w:r>
      <w:r w:rsidRPr="00E2574E">
        <w:rPr>
          <w:sz w:val="28"/>
          <w:szCs w:val="28"/>
        </w:rPr>
        <w:t>ду.</w:t>
      </w:r>
    </w:p>
    <w:p w:rsidR="000721C8" w:rsidRPr="00E2574E" w:rsidRDefault="000721C8" w:rsidP="00E2574E">
      <w:pPr>
        <w:suppressAutoHyphens/>
        <w:spacing w:line="360" w:lineRule="auto"/>
        <w:ind w:firstLine="709"/>
        <w:rPr>
          <w:sz w:val="28"/>
          <w:szCs w:val="28"/>
        </w:rPr>
      </w:pPr>
      <w:r w:rsidRPr="00E2574E">
        <w:rPr>
          <w:sz w:val="28"/>
          <w:szCs w:val="28"/>
        </w:rPr>
        <w:t xml:space="preserve">6.12. Ежеквартально, в сроки, установленные для предоставления квартальной отчетности, представлять в </w:t>
      </w:r>
      <w:smartTag w:uri="urn:schemas-microsoft-com:office:smarttags" w:element="PersonName">
        <w:r w:rsidRPr="00E2574E">
          <w:rPr>
            <w:sz w:val="28"/>
            <w:szCs w:val="28"/>
          </w:rPr>
          <w:t>Департамент финансов</w:t>
        </w:r>
      </w:smartTag>
      <w:r w:rsidRPr="00E2574E">
        <w:rPr>
          <w:sz w:val="28"/>
          <w:szCs w:val="28"/>
        </w:rPr>
        <w:t xml:space="preserve"> администрации городского округа г. Бор</w:t>
      </w:r>
      <w:r w:rsidRPr="00E2574E">
        <w:rPr>
          <w:color w:val="000000"/>
          <w:sz w:val="28"/>
          <w:szCs w:val="28"/>
        </w:rPr>
        <w:t xml:space="preserve"> </w:t>
      </w:r>
      <w:r w:rsidRPr="00E2574E">
        <w:rPr>
          <w:sz w:val="28"/>
          <w:szCs w:val="28"/>
        </w:rPr>
        <w:t>информацию о расходах, осуществляемых за счет бюджетных ассигнований резервного фонда администрации городского округа город Бор и межбюджетных трансфертов резервного фонда Правительства Нижегородской области и фонда на поддержку террит</w:t>
      </w:r>
      <w:r w:rsidRPr="00E2574E">
        <w:rPr>
          <w:sz w:val="28"/>
          <w:szCs w:val="28"/>
        </w:rPr>
        <w:t>о</w:t>
      </w:r>
      <w:r w:rsidRPr="00E2574E">
        <w:rPr>
          <w:sz w:val="28"/>
          <w:szCs w:val="28"/>
        </w:rPr>
        <w:t>рий.</w:t>
      </w:r>
    </w:p>
    <w:p w:rsidR="000721C8" w:rsidRPr="00E2574E" w:rsidRDefault="000721C8" w:rsidP="00E2574E">
      <w:pPr>
        <w:suppressAutoHyphens/>
        <w:spacing w:line="360" w:lineRule="auto"/>
        <w:ind w:firstLine="709"/>
        <w:rPr>
          <w:sz w:val="28"/>
          <w:szCs w:val="28"/>
        </w:rPr>
      </w:pPr>
      <w:r w:rsidRPr="00E2574E">
        <w:rPr>
          <w:sz w:val="28"/>
          <w:szCs w:val="28"/>
        </w:rPr>
        <w:t>6.13. Усилить контроль за возвратом бюджетными и автономными учреждениями городского округа город Бор в бюджет средств в объеме остатков субсидий, предоставленных на финансовое обеспечение выполнения муниципальных заданий на оказание муниципальных услуг (выполнение работ), образовавшихся на 1 января текущего финансового года в связи с недостижением установленных муниципальным заданием показателей, характеризующих объем м</w:t>
      </w:r>
      <w:r w:rsidRPr="00E2574E">
        <w:rPr>
          <w:sz w:val="28"/>
          <w:szCs w:val="28"/>
        </w:rPr>
        <w:t>у</w:t>
      </w:r>
      <w:r w:rsidRPr="00E2574E">
        <w:rPr>
          <w:sz w:val="28"/>
          <w:szCs w:val="28"/>
        </w:rPr>
        <w:t>ниципальных услуг (работ).</w:t>
      </w:r>
    </w:p>
    <w:p w:rsidR="000721C8" w:rsidRPr="00E2574E" w:rsidRDefault="000721C8" w:rsidP="00E2574E">
      <w:pPr>
        <w:suppressAutoHyphens/>
        <w:spacing w:line="360" w:lineRule="auto"/>
        <w:ind w:firstLine="709"/>
        <w:rPr>
          <w:sz w:val="28"/>
          <w:szCs w:val="28"/>
        </w:rPr>
      </w:pPr>
      <w:r w:rsidRPr="00E2574E">
        <w:rPr>
          <w:sz w:val="28"/>
          <w:szCs w:val="28"/>
        </w:rPr>
        <w:t xml:space="preserve">6.14. Проводить работу по недопущению нарушений, связанных с несвоевременной оплатой (в том числе подведомственными муниципальными учреждениями городского округа город Бор) обязательств по </w:t>
      </w:r>
      <w:r w:rsidR="00452E02" w:rsidRPr="00E2574E">
        <w:rPr>
          <w:sz w:val="28"/>
          <w:szCs w:val="28"/>
        </w:rPr>
        <w:t xml:space="preserve">заключенным </w:t>
      </w:r>
      <w:r w:rsidRPr="00E2574E">
        <w:rPr>
          <w:sz w:val="28"/>
          <w:szCs w:val="28"/>
        </w:rPr>
        <w:lastRenderedPageBreak/>
        <w:t xml:space="preserve">контрактам (договорам), а также обеспечить контроль за выполнением судебных решений по вопросам взыскания задолженности по </w:t>
      </w:r>
      <w:r w:rsidR="00452E02" w:rsidRPr="00E2574E">
        <w:rPr>
          <w:sz w:val="28"/>
          <w:szCs w:val="28"/>
        </w:rPr>
        <w:t>исполненным</w:t>
      </w:r>
      <w:r w:rsidRPr="00E2574E">
        <w:rPr>
          <w:sz w:val="28"/>
          <w:szCs w:val="28"/>
        </w:rPr>
        <w:t xml:space="preserve"> контрактам (договорам) в пользу</w:t>
      </w:r>
      <w:r w:rsidR="00452E02" w:rsidRPr="00E2574E">
        <w:rPr>
          <w:sz w:val="28"/>
          <w:szCs w:val="28"/>
        </w:rPr>
        <w:t xml:space="preserve"> субъектов  предпринимательской деятельности</w:t>
      </w:r>
      <w:r w:rsidRPr="00E2574E">
        <w:rPr>
          <w:sz w:val="28"/>
          <w:szCs w:val="28"/>
        </w:rPr>
        <w:t>.</w:t>
      </w:r>
    </w:p>
    <w:p w:rsidR="000721C8" w:rsidRPr="00E2574E" w:rsidRDefault="000721C8" w:rsidP="00E2574E">
      <w:pPr>
        <w:suppressAutoHyphens/>
        <w:spacing w:line="360" w:lineRule="auto"/>
        <w:ind w:firstLine="709"/>
        <w:rPr>
          <w:sz w:val="28"/>
          <w:szCs w:val="28"/>
        </w:rPr>
      </w:pPr>
      <w:r w:rsidRPr="00E2574E">
        <w:rPr>
          <w:sz w:val="28"/>
          <w:szCs w:val="28"/>
        </w:rPr>
        <w:t xml:space="preserve">Ежемесячно, в срок до 7 числа месяца, следующего за отчетным, представлять в </w:t>
      </w:r>
      <w:smartTag w:uri="urn:schemas-microsoft-com:office:smarttags" w:element="PersonName">
        <w:r w:rsidRPr="00E2574E">
          <w:rPr>
            <w:sz w:val="28"/>
            <w:szCs w:val="28"/>
          </w:rPr>
          <w:t>Департамент финансов</w:t>
        </w:r>
      </w:smartTag>
      <w:r w:rsidRPr="00E2574E">
        <w:rPr>
          <w:sz w:val="28"/>
          <w:szCs w:val="28"/>
        </w:rPr>
        <w:t xml:space="preserve"> администрации городского округа г. Бор информацию о состоянии просроченной кредиторской задолженности бюдж</w:t>
      </w:r>
      <w:r w:rsidRPr="00E2574E">
        <w:rPr>
          <w:sz w:val="28"/>
          <w:szCs w:val="28"/>
        </w:rPr>
        <w:t>е</w:t>
      </w:r>
      <w:r w:rsidRPr="00E2574E">
        <w:rPr>
          <w:sz w:val="28"/>
          <w:szCs w:val="28"/>
        </w:rPr>
        <w:t>та (в том числе по своим подведомственным муниципальными учреждениям городского округа город Бор) по о</w:t>
      </w:r>
      <w:r w:rsidR="00592DC4" w:rsidRPr="00E2574E">
        <w:rPr>
          <w:sz w:val="28"/>
          <w:szCs w:val="28"/>
        </w:rPr>
        <w:t>плате обязательств по исполненным</w:t>
      </w:r>
      <w:r w:rsidRPr="00E2574E">
        <w:rPr>
          <w:sz w:val="28"/>
          <w:szCs w:val="28"/>
        </w:rPr>
        <w:t xml:space="preserve"> кон</w:t>
      </w:r>
      <w:r w:rsidR="00592DC4" w:rsidRPr="00E2574E">
        <w:rPr>
          <w:sz w:val="28"/>
          <w:szCs w:val="28"/>
        </w:rPr>
        <w:t>трактам (договорам</w:t>
      </w:r>
      <w:r w:rsidRPr="00E2574E">
        <w:rPr>
          <w:sz w:val="28"/>
          <w:szCs w:val="28"/>
        </w:rPr>
        <w:t>).</w:t>
      </w:r>
    </w:p>
    <w:p w:rsidR="000721C8" w:rsidRPr="00E2574E" w:rsidRDefault="000721C8" w:rsidP="00E2574E">
      <w:pPr>
        <w:suppressAutoHyphens/>
        <w:spacing w:line="360" w:lineRule="auto"/>
        <w:ind w:firstLine="709"/>
        <w:rPr>
          <w:sz w:val="28"/>
          <w:szCs w:val="28"/>
        </w:rPr>
      </w:pPr>
      <w:r w:rsidRPr="00E2574E">
        <w:rPr>
          <w:sz w:val="28"/>
          <w:szCs w:val="28"/>
        </w:rPr>
        <w:t xml:space="preserve">6.15. Осуществлять контроль за состоянием дебиторской задолженности. При выявлении безнадежной задолженности представлять материалы по ее списанию в комиссии, созданные главными администраторами (администраторами) доходов бюджета городского округа в соответствии </w:t>
      </w:r>
      <w:r w:rsidRPr="00E2574E">
        <w:rPr>
          <w:snapToGrid/>
          <w:sz w:val="28"/>
          <w:szCs w:val="28"/>
        </w:rPr>
        <w:t xml:space="preserve">со </w:t>
      </w:r>
      <w:hyperlink r:id="rId9" w:history="1">
        <w:r w:rsidRPr="00E2574E">
          <w:rPr>
            <w:snapToGrid/>
            <w:sz w:val="28"/>
            <w:szCs w:val="28"/>
          </w:rPr>
          <w:t>статьей 47.2</w:t>
        </w:r>
      </w:hyperlink>
      <w:r w:rsidRPr="00E2574E">
        <w:rPr>
          <w:snapToGrid/>
          <w:sz w:val="28"/>
          <w:szCs w:val="28"/>
        </w:rPr>
        <w:t xml:space="preserve"> Бюджетного кодекса Российской Федерации и постановлением Правительства РФ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E2574E">
        <w:rPr>
          <w:sz w:val="28"/>
          <w:szCs w:val="28"/>
        </w:rPr>
        <w:t>а по задолженности, подлежащей урегулированию, готовить предложения по ее реструктур</w:t>
      </w:r>
      <w:r w:rsidRPr="00E2574E">
        <w:rPr>
          <w:sz w:val="28"/>
          <w:szCs w:val="28"/>
        </w:rPr>
        <w:t>и</w:t>
      </w:r>
      <w:r w:rsidRPr="00E2574E">
        <w:rPr>
          <w:sz w:val="28"/>
          <w:szCs w:val="28"/>
        </w:rPr>
        <w:t>зации.</w:t>
      </w:r>
    </w:p>
    <w:p w:rsidR="000721C8" w:rsidRPr="00E2574E" w:rsidRDefault="000721C8" w:rsidP="00E2574E">
      <w:pPr>
        <w:suppressAutoHyphens/>
        <w:spacing w:line="360" w:lineRule="auto"/>
        <w:ind w:firstLine="709"/>
        <w:rPr>
          <w:sz w:val="28"/>
          <w:szCs w:val="28"/>
        </w:rPr>
      </w:pPr>
      <w:r w:rsidRPr="00E2574E">
        <w:rPr>
          <w:sz w:val="28"/>
          <w:szCs w:val="28"/>
        </w:rPr>
        <w:t>6.16. Обеспечить соблюдение получателями межбюджетных субсидий, субвенций и иных межбюджетных трансфертов, имеющих целевое назнач</w:t>
      </w:r>
      <w:r w:rsidRPr="00E2574E">
        <w:rPr>
          <w:sz w:val="28"/>
          <w:szCs w:val="28"/>
        </w:rPr>
        <w:t>е</w:t>
      </w:r>
      <w:r w:rsidRPr="00E2574E">
        <w:rPr>
          <w:sz w:val="28"/>
          <w:szCs w:val="28"/>
        </w:rPr>
        <w:t>ние, а также иных субсидий и бюджетных инвестиций, условий, целей и порядка, устано</w:t>
      </w:r>
      <w:r w:rsidRPr="00E2574E">
        <w:rPr>
          <w:sz w:val="28"/>
          <w:szCs w:val="28"/>
        </w:rPr>
        <w:t>в</w:t>
      </w:r>
      <w:r w:rsidRPr="00E2574E">
        <w:rPr>
          <w:sz w:val="28"/>
          <w:szCs w:val="28"/>
        </w:rPr>
        <w:t>ленных при их предоставлении.</w:t>
      </w:r>
    </w:p>
    <w:p w:rsidR="000721C8" w:rsidRPr="00E2574E" w:rsidRDefault="000721C8" w:rsidP="00E2574E">
      <w:pPr>
        <w:widowControl/>
        <w:suppressAutoHyphens/>
        <w:autoSpaceDE w:val="0"/>
        <w:autoSpaceDN w:val="0"/>
        <w:adjustRightInd w:val="0"/>
        <w:spacing w:line="360" w:lineRule="auto"/>
        <w:ind w:firstLine="709"/>
        <w:rPr>
          <w:bCs/>
          <w:snapToGrid/>
          <w:sz w:val="28"/>
          <w:szCs w:val="28"/>
        </w:rPr>
      </w:pPr>
      <w:r w:rsidRPr="00E2574E">
        <w:rPr>
          <w:color w:val="000000"/>
          <w:sz w:val="28"/>
          <w:szCs w:val="28"/>
        </w:rPr>
        <w:t>6.17.</w:t>
      </w:r>
      <w:r w:rsidRPr="00E2574E">
        <w:rPr>
          <w:sz w:val="28"/>
          <w:szCs w:val="28"/>
        </w:rPr>
        <w:t xml:space="preserve"> Обеспечить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муниципальных к</w:t>
      </w:r>
      <w:r w:rsidRPr="00E2574E">
        <w:rPr>
          <w:sz w:val="28"/>
          <w:szCs w:val="28"/>
        </w:rPr>
        <w:t>а</w:t>
      </w:r>
      <w:r w:rsidRPr="00E2574E">
        <w:rPr>
          <w:sz w:val="28"/>
          <w:szCs w:val="28"/>
        </w:rPr>
        <w:t xml:space="preserve">зенных и бюджетных учреждений, а также муниципальных автономных учреждений и муниципальных предприятий в случаях осуществления ими закупок товаров, работ, услуг с особенностями, предусмотренными статьей 15 Федерального закона от 5 апреля 2013 года  № 44-ФЗ «О контрактной системе в сфере закупок </w:t>
      </w:r>
      <w:r w:rsidRPr="00E2574E">
        <w:rPr>
          <w:sz w:val="28"/>
          <w:szCs w:val="28"/>
        </w:rPr>
        <w:lastRenderedPageBreak/>
        <w:t xml:space="preserve">товаров, работ, услуг для обеспечения государственных и муниципальных нужд», и  представление в </w:t>
      </w:r>
      <w:smartTag w:uri="urn:schemas-microsoft-com:office:smarttags" w:element="PersonName">
        <w:r w:rsidRPr="00E2574E">
          <w:rPr>
            <w:sz w:val="28"/>
            <w:szCs w:val="28"/>
          </w:rPr>
          <w:t>Департамент финансов</w:t>
        </w:r>
      </w:smartTag>
      <w:r w:rsidRPr="00E2574E">
        <w:rPr>
          <w:sz w:val="28"/>
          <w:szCs w:val="28"/>
        </w:rPr>
        <w:t xml:space="preserve"> администрации городского округа г. Бор годового отчета о результатах осуществления ведомственного контроля в сфере </w:t>
      </w:r>
      <w:r w:rsidR="00CF1B5D" w:rsidRPr="00E2574E">
        <w:rPr>
          <w:sz w:val="28"/>
          <w:szCs w:val="28"/>
        </w:rPr>
        <w:t>закупок в срок до 1 февраля 2022</w:t>
      </w:r>
      <w:r w:rsidRPr="00E2574E">
        <w:rPr>
          <w:sz w:val="28"/>
          <w:szCs w:val="28"/>
        </w:rPr>
        <w:t xml:space="preserve"> года по форме, установленной администрацией городского округа г. Бор.</w:t>
      </w:r>
    </w:p>
    <w:p w:rsidR="000721C8" w:rsidRPr="00E2574E" w:rsidRDefault="000721C8" w:rsidP="00E2574E">
      <w:pPr>
        <w:widowControl/>
        <w:suppressAutoHyphens/>
        <w:autoSpaceDE w:val="0"/>
        <w:autoSpaceDN w:val="0"/>
        <w:adjustRightInd w:val="0"/>
        <w:spacing w:line="360" w:lineRule="auto"/>
        <w:ind w:firstLine="709"/>
        <w:rPr>
          <w:sz w:val="28"/>
          <w:szCs w:val="28"/>
        </w:rPr>
      </w:pPr>
      <w:r w:rsidRPr="00E2574E">
        <w:rPr>
          <w:sz w:val="28"/>
          <w:szCs w:val="28"/>
        </w:rPr>
        <w:t>6.18. Обеспечить контроль за деятельностью муниципальных учрежд</w:t>
      </w:r>
      <w:r w:rsidRPr="00E2574E">
        <w:rPr>
          <w:sz w:val="28"/>
          <w:szCs w:val="28"/>
        </w:rPr>
        <w:t>е</w:t>
      </w:r>
      <w:r w:rsidRPr="00E2574E">
        <w:rPr>
          <w:sz w:val="28"/>
          <w:szCs w:val="28"/>
        </w:rPr>
        <w:t xml:space="preserve">ний и представить в </w:t>
      </w:r>
      <w:smartTag w:uri="urn:schemas-microsoft-com:office:smarttags" w:element="PersonName">
        <w:r w:rsidRPr="00E2574E">
          <w:rPr>
            <w:sz w:val="28"/>
            <w:szCs w:val="28"/>
          </w:rPr>
          <w:t>Департамент финансов</w:t>
        </w:r>
      </w:smartTag>
      <w:r w:rsidRPr="00E2574E">
        <w:rPr>
          <w:sz w:val="28"/>
          <w:szCs w:val="28"/>
        </w:rPr>
        <w:t xml:space="preserve"> администрации городского округа г. Бор годовые отчеты о проведенных контрольных мероп</w:t>
      </w:r>
      <w:r w:rsidR="002B1D41" w:rsidRPr="00E2574E">
        <w:rPr>
          <w:sz w:val="28"/>
          <w:szCs w:val="28"/>
        </w:rPr>
        <w:t>риятиях в срок до 20 января 2022</w:t>
      </w:r>
      <w:r w:rsidRPr="00E2574E">
        <w:rPr>
          <w:sz w:val="28"/>
          <w:szCs w:val="28"/>
        </w:rPr>
        <w:t xml:space="preserve"> года по форме, установленной администрацией городского округа г. Бор.</w:t>
      </w:r>
    </w:p>
    <w:p w:rsidR="000721C8" w:rsidRPr="00E2574E" w:rsidRDefault="000721C8" w:rsidP="00E2574E">
      <w:pPr>
        <w:widowControl/>
        <w:suppressAutoHyphens/>
        <w:autoSpaceDE w:val="0"/>
        <w:autoSpaceDN w:val="0"/>
        <w:adjustRightInd w:val="0"/>
        <w:spacing w:line="360" w:lineRule="auto"/>
        <w:ind w:firstLine="709"/>
        <w:rPr>
          <w:sz w:val="28"/>
          <w:szCs w:val="28"/>
        </w:rPr>
      </w:pPr>
      <w:r w:rsidRPr="00E2574E">
        <w:rPr>
          <w:sz w:val="28"/>
          <w:szCs w:val="28"/>
        </w:rPr>
        <w:t>6.19. В целях максимального взыскания неустойки за просрочку исполнения обязательств по муници</w:t>
      </w:r>
      <w:r w:rsidR="002B1D41" w:rsidRPr="00E2574E">
        <w:rPr>
          <w:sz w:val="28"/>
          <w:szCs w:val="28"/>
        </w:rPr>
        <w:t xml:space="preserve">пальному контракту (контракту, </w:t>
      </w:r>
      <w:r w:rsidRPr="00E2574E">
        <w:rPr>
          <w:sz w:val="28"/>
          <w:szCs w:val="28"/>
        </w:rPr>
        <w:t>договору) в случае неисполнения или ненадлежащего исполнения исполнителем своих обязательств обеспечить (в том числе подведомственными муниципальными учреждениями городского округа город Бор) включение в проект договора муници</w:t>
      </w:r>
      <w:r w:rsidR="002B1D41" w:rsidRPr="00E2574E">
        <w:rPr>
          <w:sz w:val="28"/>
          <w:szCs w:val="28"/>
        </w:rPr>
        <w:t xml:space="preserve">пального контракта (контракта, </w:t>
      </w:r>
      <w:r w:rsidRPr="00E2574E">
        <w:rPr>
          <w:sz w:val="28"/>
          <w:szCs w:val="28"/>
        </w:rPr>
        <w:t>договора) на поставку товаров, выполнение работ и оказание услуг условия об оплате поставленных товаров, выполненных работ или оказанных услуг на сумму, уменьшенную на велич</w:t>
      </w:r>
      <w:r w:rsidRPr="00E2574E">
        <w:rPr>
          <w:sz w:val="28"/>
          <w:szCs w:val="28"/>
        </w:rPr>
        <w:t>и</w:t>
      </w:r>
      <w:r w:rsidRPr="00E2574E">
        <w:rPr>
          <w:sz w:val="28"/>
          <w:szCs w:val="28"/>
        </w:rPr>
        <w:t>ну неустойки.</w:t>
      </w:r>
    </w:p>
    <w:p w:rsidR="000721C8" w:rsidRPr="00E2574E" w:rsidRDefault="000721C8" w:rsidP="00E2574E">
      <w:pPr>
        <w:widowControl/>
        <w:suppressAutoHyphens/>
        <w:autoSpaceDE w:val="0"/>
        <w:autoSpaceDN w:val="0"/>
        <w:adjustRightInd w:val="0"/>
        <w:spacing w:line="360" w:lineRule="auto"/>
        <w:ind w:firstLine="709"/>
        <w:rPr>
          <w:sz w:val="28"/>
          <w:szCs w:val="28"/>
        </w:rPr>
      </w:pPr>
      <w:r w:rsidRPr="00E2574E">
        <w:rPr>
          <w:sz w:val="28"/>
          <w:szCs w:val="28"/>
        </w:rPr>
        <w:t xml:space="preserve">6.20. В полном объеме и достоверно предоставлять в </w:t>
      </w:r>
      <w:smartTag w:uri="urn:schemas-microsoft-com:office:smarttags" w:element="PersonName">
        <w:r w:rsidRPr="00E2574E">
          <w:rPr>
            <w:sz w:val="28"/>
            <w:szCs w:val="28"/>
          </w:rPr>
          <w:t>Департамент финансов</w:t>
        </w:r>
      </w:smartTag>
      <w:r w:rsidRPr="00E2574E">
        <w:rPr>
          <w:sz w:val="28"/>
          <w:szCs w:val="28"/>
        </w:rPr>
        <w:t xml:space="preserve"> администрации городского округа г. Бор сведения, необходимые </w:t>
      </w:r>
      <w:r w:rsidR="00CF1B5D" w:rsidRPr="00E2574E">
        <w:rPr>
          <w:sz w:val="28"/>
          <w:szCs w:val="28"/>
        </w:rPr>
        <w:t xml:space="preserve">               </w:t>
      </w:r>
      <w:r w:rsidRPr="00E2574E">
        <w:rPr>
          <w:sz w:val="28"/>
          <w:szCs w:val="28"/>
        </w:rPr>
        <w:t>для составления и ведения кассового плана исполнения бюджета городского округа.</w:t>
      </w:r>
    </w:p>
    <w:p w:rsidR="000721C8" w:rsidRPr="00E2574E" w:rsidRDefault="000721C8" w:rsidP="00E2574E">
      <w:pPr>
        <w:widowControl/>
        <w:suppressAutoHyphens/>
        <w:autoSpaceDE w:val="0"/>
        <w:autoSpaceDN w:val="0"/>
        <w:adjustRightInd w:val="0"/>
        <w:spacing w:line="360" w:lineRule="auto"/>
        <w:ind w:firstLine="709"/>
        <w:rPr>
          <w:sz w:val="28"/>
          <w:szCs w:val="28"/>
        </w:rPr>
      </w:pPr>
      <w:r w:rsidRPr="00E2574E">
        <w:rPr>
          <w:sz w:val="28"/>
          <w:szCs w:val="28"/>
        </w:rPr>
        <w:t>6.21. Осуществлять внутренний финансовый аудит в соответствии с федеральными стандартами внутреннего финансового аудита, у</w:t>
      </w:r>
      <w:r w:rsidR="006F55E9" w:rsidRPr="00E2574E">
        <w:rPr>
          <w:sz w:val="28"/>
          <w:szCs w:val="28"/>
        </w:rPr>
        <w:t xml:space="preserve">твержденными </w:t>
      </w:r>
      <w:r w:rsidRPr="00E2574E">
        <w:rPr>
          <w:sz w:val="28"/>
          <w:szCs w:val="28"/>
        </w:rPr>
        <w:t>Министерством финансов Российской Федерации.</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xml:space="preserve">7. Установить, что получатели средств </w:t>
      </w:r>
      <w:r w:rsidRPr="00E2574E">
        <w:rPr>
          <w:rFonts w:ascii="Times New Roman" w:hAnsi="Times New Roman" w:cs="Times New Roman"/>
          <w:color w:val="000000"/>
          <w:sz w:val="28"/>
          <w:szCs w:val="28"/>
        </w:rPr>
        <w:t xml:space="preserve">бюджета </w:t>
      </w:r>
      <w:r w:rsidRPr="00E2574E">
        <w:rPr>
          <w:rFonts w:ascii="Times New Roman" w:hAnsi="Times New Roman" w:cs="Times New Roman"/>
          <w:sz w:val="28"/>
          <w:szCs w:val="28"/>
        </w:rPr>
        <w:t>городского округа, муниципальные бюджетные и автономные учреждения городского округа город Бор вправе предусматривать в заключаемых ими муниципальных контрактах (контрактах, договорах) о поставке товаров, выполнении работ, об оказании услуг авансовые платежи в размере и порядке, которые установлены настоящим пун</w:t>
      </w:r>
      <w:r w:rsidRPr="00E2574E">
        <w:rPr>
          <w:rFonts w:ascii="Times New Roman" w:hAnsi="Times New Roman" w:cs="Times New Roman"/>
          <w:sz w:val="28"/>
          <w:szCs w:val="28"/>
        </w:rPr>
        <w:t>к</w:t>
      </w:r>
      <w:r w:rsidRPr="00E2574E">
        <w:rPr>
          <w:rFonts w:ascii="Times New Roman" w:hAnsi="Times New Roman" w:cs="Times New Roman"/>
          <w:sz w:val="28"/>
          <w:szCs w:val="28"/>
        </w:rPr>
        <w:t xml:space="preserve">том, если иное не установлено законодательством Российской Федерации, </w:t>
      </w:r>
      <w:r w:rsidRPr="00E2574E">
        <w:rPr>
          <w:rFonts w:ascii="Times New Roman" w:hAnsi="Times New Roman" w:cs="Times New Roman"/>
          <w:sz w:val="28"/>
          <w:szCs w:val="28"/>
        </w:rPr>
        <w:lastRenderedPageBreak/>
        <w:t>нормативными правовыми  актами  Нижегородской области и муниципальными правовыми актами для такого муниципального контракта (контракта, договора), но не более лимитов бюджетных обязательств на соответствующий финансовый год, доведенных до них в установленном порядке на соответству</w:t>
      </w:r>
      <w:r w:rsidRPr="00E2574E">
        <w:rPr>
          <w:rFonts w:ascii="Times New Roman" w:hAnsi="Times New Roman" w:cs="Times New Roman"/>
          <w:sz w:val="28"/>
          <w:szCs w:val="28"/>
        </w:rPr>
        <w:t>ю</w:t>
      </w:r>
      <w:r w:rsidRPr="00E2574E">
        <w:rPr>
          <w:rFonts w:ascii="Times New Roman" w:hAnsi="Times New Roman" w:cs="Times New Roman"/>
          <w:sz w:val="28"/>
          <w:szCs w:val="28"/>
        </w:rPr>
        <w:t>щие цели:</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а) до 30 процентов суммы муниципального контракта (контракта, договора) о поставке товаров, выполнении работ, об оказании услуг, в том числе муниципального контракта (контракта, договора) о выполнении работ по строительству, реконструкции, техническому перевооружению (если такое перевооружение связано со строительством или реконструкцией объекта капитального строительства), капитальному ремонту объектов капитального строительства муниципальной собственности городского округа город Бор, работ по сохранению объектов культурного наследия (памятников истории и культуры) народов Российской Фед</w:t>
      </w:r>
      <w:r w:rsidRPr="00E2574E">
        <w:rPr>
          <w:rFonts w:ascii="Times New Roman" w:hAnsi="Times New Roman" w:cs="Times New Roman"/>
          <w:sz w:val="28"/>
          <w:szCs w:val="28"/>
        </w:rPr>
        <w:t>е</w:t>
      </w:r>
      <w:r w:rsidRPr="00E2574E">
        <w:rPr>
          <w:rFonts w:ascii="Times New Roman" w:hAnsi="Times New Roman" w:cs="Times New Roman"/>
          <w:sz w:val="28"/>
          <w:szCs w:val="28"/>
        </w:rPr>
        <w:t>рации;</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б) свыше 30 процентов суммы муниципального контракта (контракта, договора), но не более лимитов бюджетных обязательств, доведенных на 20</w:t>
      </w:r>
      <w:r w:rsidR="006F55E9" w:rsidRPr="00E2574E">
        <w:rPr>
          <w:rFonts w:ascii="Times New Roman" w:hAnsi="Times New Roman" w:cs="Times New Roman"/>
          <w:sz w:val="28"/>
          <w:szCs w:val="28"/>
        </w:rPr>
        <w:t>21 год и на плановый период 2022 и 2023</w:t>
      </w:r>
      <w:r w:rsidRPr="00E2574E">
        <w:rPr>
          <w:rFonts w:ascii="Times New Roman" w:hAnsi="Times New Roman" w:cs="Times New Roman"/>
          <w:sz w:val="28"/>
          <w:szCs w:val="28"/>
        </w:rPr>
        <w:t xml:space="preserve"> годов, по распоряжениям администрации городского округа город Бор и (или) при включении в указанные му</w:t>
      </w:r>
      <w:r w:rsidR="006F55E9" w:rsidRPr="00E2574E">
        <w:rPr>
          <w:rFonts w:ascii="Times New Roman" w:hAnsi="Times New Roman" w:cs="Times New Roman"/>
          <w:sz w:val="28"/>
          <w:szCs w:val="28"/>
        </w:rPr>
        <w:t>ниципальные контракты (контракты</w:t>
      </w:r>
      <w:r w:rsidRPr="00E2574E">
        <w:rPr>
          <w:rFonts w:ascii="Times New Roman" w:hAnsi="Times New Roman" w:cs="Times New Roman"/>
          <w:sz w:val="28"/>
          <w:szCs w:val="28"/>
        </w:rPr>
        <w:t>, договоры) условия о перечислен</w:t>
      </w:r>
      <w:r w:rsidR="006F55E9" w:rsidRPr="00E2574E">
        <w:rPr>
          <w:rFonts w:ascii="Times New Roman" w:hAnsi="Times New Roman" w:cs="Times New Roman"/>
          <w:sz w:val="28"/>
          <w:szCs w:val="28"/>
        </w:rPr>
        <w:t>ии авансовых платежей на лицевы</w:t>
      </w:r>
      <w:r w:rsidR="0077577A" w:rsidRPr="00E2574E">
        <w:rPr>
          <w:rFonts w:ascii="Times New Roman" w:hAnsi="Times New Roman" w:cs="Times New Roman"/>
          <w:sz w:val="28"/>
          <w:szCs w:val="28"/>
        </w:rPr>
        <w:t>е</w:t>
      </w:r>
      <w:r w:rsidRPr="00E2574E">
        <w:rPr>
          <w:rFonts w:ascii="Times New Roman" w:hAnsi="Times New Roman" w:cs="Times New Roman"/>
          <w:sz w:val="28"/>
          <w:szCs w:val="28"/>
        </w:rPr>
        <w:t xml:space="preserve"> счет</w:t>
      </w:r>
      <w:r w:rsidR="0077577A" w:rsidRPr="00E2574E">
        <w:rPr>
          <w:rFonts w:ascii="Times New Roman" w:hAnsi="Times New Roman" w:cs="Times New Roman"/>
          <w:sz w:val="28"/>
          <w:szCs w:val="28"/>
        </w:rPr>
        <w:t>а, открытые</w:t>
      </w:r>
      <w:r w:rsidR="004C793A" w:rsidRPr="00E2574E">
        <w:rPr>
          <w:rFonts w:ascii="Times New Roman" w:hAnsi="Times New Roman" w:cs="Times New Roman"/>
          <w:sz w:val="28"/>
          <w:szCs w:val="28"/>
        </w:rPr>
        <w:t xml:space="preserve"> в Д</w:t>
      </w:r>
      <w:r w:rsidRPr="00E2574E">
        <w:rPr>
          <w:rFonts w:ascii="Times New Roman" w:hAnsi="Times New Roman" w:cs="Times New Roman"/>
          <w:sz w:val="28"/>
          <w:szCs w:val="28"/>
        </w:rPr>
        <w:t>епартаменте финансов администрации городско</w:t>
      </w:r>
      <w:r w:rsidR="004C793A" w:rsidRPr="00E2574E">
        <w:rPr>
          <w:rFonts w:ascii="Times New Roman" w:hAnsi="Times New Roman" w:cs="Times New Roman"/>
          <w:sz w:val="28"/>
          <w:szCs w:val="28"/>
        </w:rPr>
        <w:t>го округа г.</w:t>
      </w:r>
      <w:r w:rsidRPr="00E2574E">
        <w:rPr>
          <w:rFonts w:ascii="Times New Roman" w:hAnsi="Times New Roman" w:cs="Times New Roman"/>
          <w:sz w:val="28"/>
          <w:szCs w:val="28"/>
        </w:rPr>
        <w:t xml:space="preserve"> Бор для учета операций со средствами иных юридических лиц  (за исключением муниципальных контрактов (контрактов, договоров) на выполнение работ, указанных в подпункте «з» настоящего пункта, муниципальных контрактов (контрактов, договоров), заключаемых на осуществление расходов в финансово-банковской сфере, пл</w:t>
      </w:r>
      <w:r w:rsidR="004C793A" w:rsidRPr="00E2574E">
        <w:rPr>
          <w:rFonts w:ascii="Times New Roman" w:hAnsi="Times New Roman" w:cs="Times New Roman"/>
          <w:sz w:val="28"/>
          <w:szCs w:val="28"/>
        </w:rPr>
        <w:t>ательщиком по которым является Д</w:t>
      </w:r>
      <w:r w:rsidRPr="00E2574E">
        <w:rPr>
          <w:rFonts w:ascii="Times New Roman" w:hAnsi="Times New Roman" w:cs="Times New Roman"/>
          <w:sz w:val="28"/>
          <w:szCs w:val="28"/>
        </w:rPr>
        <w:t>епартамент финансов админ</w:t>
      </w:r>
      <w:r w:rsidR="009B066C" w:rsidRPr="00E2574E">
        <w:rPr>
          <w:rFonts w:ascii="Times New Roman" w:hAnsi="Times New Roman" w:cs="Times New Roman"/>
          <w:sz w:val="28"/>
          <w:szCs w:val="28"/>
        </w:rPr>
        <w:t xml:space="preserve">истрации городского округа г. </w:t>
      </w:r>
      <w:r w:rsidRPr="00E2574E">
        <w:rPr>
          <w:rFonts w:ascii="Times New Roman" w:hAnsi="Times New Roman" w:cs="Times New Roman"/>
          <w:sz w:val="28"/>
          <w:szCs w:val="28"/>
        </w:rPr>
        <w:t xml:space="preserve"> Бор, и муниципальных контрактов (контрактов, договоров), указанных в подпункте «ж» настоящего пун</w:t>
      </w:r>
      <w:r w:rsidRPr="00E2574E">
        <w:rPr>
          <w:rFonts w:ascii="Times New Roman" w:hAnsi="Times New Roman" w:cs="Times New Roman"/>
          <w:sz w:val="28"/>
          <w:szCs w:val="28"/>
        </w:rPr>
        <w:t>к</w:t>
      </w:r>
      <w:r w:rsidRPr="00E2574E">
        <w:rPr>
          <w:rFonts w:ascii="Times New Roman" w:hAnsi="Times New Roman" w:cs="Times New Roman"/>
          <w:sz w:val="28"/>
          <w:szCs w:val="28"/>
        </w:rPr>
        <w:t>та);</w:t>
      </w:r>
    </w:p>
    <w:p w:rsidR="000721C8" w:rsidRPr="00E2574E" w:rsidRDefault="000721C8" w:rsidP="00E2574E">
      <w:pPr>
        <w:suppressAutoHyphens/>
        <w:spacing w:line="360" w:lineRule="auto"/>
        <w:ind w:firstLine="709"/>
        <w:rPr>
          <w:sz w:val="28"/>
          <w:szCs w:val="28"/>
        </w:rPr>
      </w:pPr>
      <w:r w:rsidRPr="00E2574E">
        <w:rPr>
          <w:sz w:val="28"/>
          <w:szCs w:val="28"/>
        </w:rPr>
        <w:t>в) до 50 процентов суммы муниципального контракта (контракта, договора) по договорам на оказание услуг в рамках проведения торжественных мероприятий;</w:t>
      </w:r>
    </w:p>
    <w:p w:rsidR="000721C8" w:rsidRPr="00E2574E" w:rsidRDefault="000721C8" w:rsidP="00E2574E">
      <w:pPr>
        <w:suppressAutoHyphens/>
        <w:spacing w:line="360" w:lineRule="auto"/>
        <w:ind w:firstLine="709"/>
        <w:rPr>
          <w:sz w:val="28"/>
          <w:szCs w:val="28"/>
        </w:rPr>
      </w:pPr>
      <w:r w:rsidRPr="00E2574E">
        <w:rPr>
          <w:sz w:val="28"/>
          <w:szCs w:val="28"/>
        </w:rPr>
        <w:t xml:space="preserve">г) до 100 процентов суммы, на которую оформлена сделка (счет), при </w:t>
      </w:r>
      <w:r w:rsidRPr="00E2574E">
        <w:rPr>
          <w:sz w:val="28"/>
          <w:szCs w:val="28"/>
        </w:rPr>
        <w:lastRenderedPageBreak/>
        <w:t>условии, что сумма сделки (счета) не превышает 100 тыс. рублей (за исключением оплаты денежных об</w:t>
      </w:r>
      <w:r w:rsidRPr="00E2574E">
        <w:rPr>
          <w:sz w:val="28"/>
          <w:szCs w:val="28"/>
        </w:rPr>
        <w:t>я</w:t>
      </w:r>
      <w:r w:rsidRPr="00E2574E">
        <w:rPr>
          <w:sz w:val="28"/>
          <w:szCs w:val="28"/>
        </w:rPr>
        <w:t>зательств при выполнении работ и оказании услуг в сфере строительства);</w:t>
      </w:r>
    </w:p>
    <w:p w:rsidR="000721C8" w:rsidRPr="00E2574E" w:rsidRDefault="000721C8" w:rsidP="00E2574E">
      <w:pPr>
        <w:suppressAutoHyphens/>
        <w:spacing w:line="360" w:lineRule="auto"/>
        <w:ind w:firstLine="709"/>
        <w:rPr>
          <w:sz w:val="28"/>
          <w:szCs w:val="28"/>
        </w:rPr>
      </w:pPr>
      <w:r w:rsidRPr="00E2574E">
        <w:rPr>
          <w:sz w:val="28"/>
          <w:szCs w:val="28"/>
        </w:rPr>
        <w:t>д) по оплате  арендных платежей и коммунальных услуг по арендуемым помещениям в соответствии с условиями договоров, заключенных арендодателями с арендаторами и, соответственно, арендодателями с поставщиками услуг;</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е) по оплате за электрическую энергию в соответствии с постановлением Правительства Российской Федерации от 4 мая 2012 года № 442 «О функционировании розничных рынков электрической энергии, полном и (или) частичном ограничении режима потребления электрической энергии»</w:t>
      </w:r>
      <w:r w:rsidR="0077577A" w:rsidRPr="00E2574E">
        <w:rPr>
          <w:rFonts w:ascii="Times New Roman" w:hAnsi="Times New Roman" w:cs="Times New Roman"/>
          <w:sz w:val="28"/>
          <w:szCs w:val="28"/>
        </w:rPr>
        <w:t xml:space="preserve"> или в соответствии с условиями договоров, заключенных с поставщиками электрической энергии</w:t>
      </w:r>
      <w:r w:rsidRPr="00E2574E">
        <w:rPr>
          <w:rFonts w:ascii="Times New Roman" w:hAnsi="Times New Roman" w:cs="Times New Roman"/>
          <w:sz w:val="28"/>
          <w:szCs w:val="28"/>
        </w:rPr>
        <w:t>;</w:t>
      </w:r>
    </w:p>
    <w:p w:rsidR="000721C8" w:rsidRPr="00E2574E" w:rsidRDefault="000721C8" w:rsidP="00E2574E">
      <w:pPr>
        <w:suppressAutoHyphens/>
        <w:spacing w:line="360" w:lineRule="auto"/>
        <w:ind w:firstLine="709"/>
        <w:rPr>
          <w:sz w:val="28"/>
          <w:szCs w:val="28"/>
        </w:rPr>
      </w:pPr>
      <w:r w:rsidRPr="00E2574E">
        <w:rPr>
          <w:sz w:val="28"/>
          <w:szCs w:val="28"/>
        </w:rPr>
        <w:t>ж) до 100 процентов суммы муниципального контракта (контракта, договора) – по муниципальным контрактам (контракта, договорам), заключенным в целях приобретения дорогостоящих видов медицинских услуг, приобретения услуг связи, авиационных и железнодорожных билетов, билетов для проезда городским и пригородным транспортом, аренды, бронирования мест и проживания в гостиницах, подписки на печатные и электронные издания и их приобретения, обучения на курсах повышения квалификации, прохождения профессиональной переподготовки, участия в научных, методических, научно-практических конференциях по предоставлению доступа к видеотрансляции вебинара, по предоставлению права на использование простой (неисключительной) лицензии, по предоставлению права на использование программного продукта и иных конференциях, проведения олимпиад школьников, приобретения путевок на санато</w:t>
      </w:r>
      <w:r w:rsidRPr="00E2574E">
        <w:rPr>
          <w:sz w:val="28"/>
          <w:szCs w:val="28"/>
        </w:rPr>
        <w:t>р</w:t>
      </w:r>
      <w:r w:rsidRPr="00E2574E">
        <w:rPr>
          <w:sz w:val="28"/>
          <w:szCs w:val="28"/>
        </w:rPr>
        <w:t xml:space="preserve">но-курортное лечение, путевок для организации отдыха и оздоровления детей, проведения международной молодежной смены, проведения профильных экологических лагерей, проведения профильных лагерей (смен), организации питания организованных групп детей в пути следования до места назначения и обратно, обязательного страхования гражданской ответственности владельцев транспортных средств, проведения </w:t>
      </w:r>
      <w:r w:rsidRPr="00E2574E">
        <w:rPr>
          <w:sz w:val="28"/>
          <w:szCs w:val="28"/>
        </w:rPr>
        <w:lastRenderedPageBreak/>
        <w:t>государственной экспертизы проектной документации и результатов инженерных изысканий, проведения проверки достоверности определения сметной стоимости 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выдачи технических условий на подключение к сетям инженерно-технического обеспечения, подключения объектов к сетям инженерно-технического обеспечения, технологического присоединения к электрическим сетям объектов, проведения мероприятий по ликвидации чрезвычайных ситуаций, выполнении работ по мобилизационной подготовке;</w:t>
      </w:r>
    </w:p>
    <w:p w:rsidR="000721C8" w:rsidRPr="00E2574E" w:rsidRDefault="000721C8" w:rsidP="00E2574E">
      <w:pPr>
        <w:suppressAutoHyphens/>
        <w:spacing w:line="360" w:lineRule="auto"/>
        <w:ind w:firstLine="709"/>
        <w:rPr>
          <w:sz w:val="28"/>
          <w:szCs w:val="28"/>
        </w:rPr>
      </w:pPr>
      <w:r w:rsidRPr="00E2574E">
        <w:rPr>
          <w:sz w:val="28"/>
          <w:szCs w:val="28"/>
        </w:rPr>
        <w:t>з) по муниципальным контрактам (контрактам, договорам) о выполнении работ по строительству, реконструкции и капитальному ремонту объектов капитального  строительства  муниципальной собственности городского округа город Бор, заключенным на сумму, превышающую 10,0 млн. рублей, в ра</w:t>
      </w:r>
      <w:r w:rsidRPr="00E2574E">
        <w:rPr>
          <w:sz w:val="28"/>
          <w:szCs w:val="28"/>
        </w:rPr>
        <w:t>з</w:t>
      </w:r>
      <w:r w:rsidRPr="00E2574E">
        <w:rPr>
          <w:sz w:val="28"/>
          <w:szCs w:val="28"/>
        </w:rPr>
        <w:t>мере, не превышающем 30 процентов суммы муниципального контракта (контракта, договора), с последующим авансированием выполняемых работ после подтверждения выполнения предусмотренных муниципальным контрактом (контра</w:t>
      </w:r>
      <w:r w:rsidRPr="00E2574E">
        <w:rPr>
          <w:sz w:val="28"/>
          <w:szCs w:val="28"/>
        </w:rPr>
        <w:t>к</w:t>
      </w:r>
      <w:r w:rsidRPr="00E2574E">
        <w:rPr>
          <w:sz w:val="28"/>
          <w:szCs w:val="28"/>
        </w:rPr>
        <w:t>том, договором) работ в объеме произведенного авансового платежа (с ограничением общей суммы авансирования не более 70 процентов суммы муниципального контракта (контракта, дог</w:t>
      </w:r>
      <w:r w:rsidRPr="00E2574E">
        <w:rPr>
          <w:sz w:val="28"/>
          <w:szCs w:val="28"/>
        </w:rPr>
        <w:t>о</w:t>
      </w:r>
      <w:r w:rsidR="00CF4BDA" w:rsidRPr="00E2574E">
        <w:rPr>
          <w:sz w:val="28"/>
          <w:szCs w:val="28"/>
        </w:rPr>
        <w:t>вора)).</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xml:space="preserve">8. Установить, что получатели средств </w:t>
      </w:r>
      <w:r w:rsidRPr="00E2574E">
        <w:rPr>
          <w:rFonts w:ascii="Times New Roman" w:hAnsi="Times New Roman" w:cs="Times New Roman"/>
          <w:color w:val="000000"/>
          <w:sz w:val="28"/>
          <w:szCs w:val="28"/>
        </w:rPr>
        <w:t xml:space="preserve">бюджета </w:t>
      </w:r>
      <w:r w:rsidRPr="00E2574E">
        <w:rPr>
          <w:rFonts w:ascii="Times New Roman" w:hAnsi="Times New Roman" w:cs="Times New Roman"/>
          <w:sz w:val="28"/>
          <w:szCs w:val="28"/>
        </w:rPr>
        <w:t>городского округа, муниципальные бюджетные и автономные учреждения городского округа город Бор при заключении муниципальных контрактов (контрактов, договоров) о поставке товаров, выполнении работ и оказании услуг (за исключением муниципальных контрактов (контрактов, договоров), исполнение которых подлежит банковскому сопровождению в соответствии с законодательством Российской Ф</w:t>
      </w:r>
      <w:r w:rsidRPr="00E2574E">
        <w:rPr>
          <w:rFonts w:ascii="Times New Roman" w:hAnsi="Times New Roman" w:cs="Times New Roman"/>
          <w:sz w:val="28"/>
          <w:szCs w:val="28"/>
        </w:rPr>
        <w:t>е</w:t>
      </w:r>
      <w:r w:rsidRPr="00E2574E">
        <w:rPr>
          <w:rFonts w:ascii="Times New Roman" w:hAnsi="Times New Roman" w:cs="Times New Roman"/>
          <w:sz w:val="28"/>
          <w:szCs w:val="28"/>
        </w:rPr>
        <w:t xml:space="preserve">дерации о контрактной системе в сфере закупок товаров, работ и услуг для обеспечения государственных и муниципальных нужд) на сумму свыше 10,0 млн. рублей (для муниципальных бюджетных и автономных </w:t>
      </w:r>
      <w:r w:rsidRPr="00E2574E">
        <w:rPr>
          <w:rFonts w:ascii="Times New Roman" w:hAnsi="Times New Roman" w:cs="Times New Roman"/>
          <w:sz w:val="28"/>
          <w:szCs w:val="28"/>
        </w:rPr>
        <w:lastRenderedPageBreak/>
        <w:t xml:space="preserve">учреждений – от 5,0 млн. рублей и более) должны предусматривать условие о перечислении авансовых платежей на </w:t>
      </w:r>
      <w:r w:rsidR="004C793A" w:rsidRPr="00E2574E">
        <w:rPr>
          <w:rFonts w:ascii="Times New Roman" w:hAnsi="Times New Roman" w:cs="Times New Roman"/>
          <w:sz w:val="28"/>
          <w:szCs w:val="28"/>
        </w:rPr>
        <w:t>казначейский счет Д</w:t>
      </w:r>
      <w:r w:rsidR="00983740" w:rsidRPr="00E2574E">
        <w:rPr>
          <w:rFonts w:ascii="Times New Roman" w:hAnsi="Times New Roman" w:cs="Times New Roman"/>
          <w:sz w:val="28"/>
          <w:szCs w:val="28"/>
        </w:rPr>
        <w:t>епартамента</w:t>
      </w:r>
      <w:r w:rsidRPr="00E2574E">
        <w:rPr>
          <w:rFonts w:ascii="Times New Roman" w:hAnsi="Times New Roman" w:cs="Times New Roman"/>
          <w:sz w:val="28"/>
          <w:szCs w:val="28"/>
        </w:rPr>
        <w:t xml:space="preserve"> финансов администраци</w:t>
      </w:r>
      <w:r w:rsidR="00A54D39" w:rsidRPr="00E2574E">
        <w:rPr>
          <w:rFonts w:ascii="Times New Roman" w:hAnsi="Times New Roman" w:cs="Times New Roman"/>
          <w:sz w:val="28"/>
          <w:szCs w:val="28"/>
        </w:rPr>
        <w:t xml:space="preserve">и городского округа г. Бор для осуществления и отражения </w:t>
      </w:r>
      <w:r w:rsidRPr="00E2574E">
        <w:rPr>
          <w:rFonts w:ascii="Times New Roman" w:hAnsi="Times New Roman" w:cs="Times New Roman"/>
          <w:sz w:val="28"/>
          <w:szCs w:val="28"/>
        </w:rPr>
        <w:t>операций со средствами юридиче</w:t>
      </w:r>
      <w:r w:rsidR="00983740" w:rsidRPr="00E2574E">
        <w:rPr>
          <w:rFonts w:ascii="Times New Roman" w:hAnsi="Times New Roman" w:cs="Times New Roman"/>
          <w:sz w:val="28"/>
          <w:szCs w:val="28"/>
        </w:rPr>
        <w:t>ских лиц,</w:t>
      </w:r>
      <w:r w:rsidR="00A54D39" w:rsidRPr="00E2574E">
        <w:rPr>
          <w:rFonts w:ascii="Times New Roman" w:hAnsi="Times New Roman" w:cs="Times New Roman"/>
          <w:sz w:val="28"/>
          <w:szCs w:val="28"/>
        </w:rPr>
        <w:t xml:space="preserve"> не являющихся участниками бюджетного процесса, бюджетными и автономными учреждениями, </w:t>
      </w:r>
      <w:r w:rsidR="00983740" w:rsidRPr="00E2574E">
        <w:rPr>
          <w:rFonts w:ascii="Times New Roman" w:hAnsi="Times New Roman" w:cs="Times New Roman"/>
          <w:sz w:val="28"/>
          <w:szCs w:val="28"/>
        </w:rPr>
        <w:t xml:space="preserve"> открытый</w:t>
      </w:r>
      <w:r w:rsidR="00A54D39" w:rsidRPr="00E2574E">
        <w:rPr>
          <w:rFonts w:ascii="Times New Roman" w:hAnsi="Times New Roman" w:cs="Times New Roman"/>
          <w:sz w:val="28"/>
          <w:szCs w:val="28"/>
        </w:rPr>
        <w:t xml:space="preserve"> </w:t>
      </w:r>
      <w:r w:rsidR="00983740" w:rsidRPr="00E2574E">
        <w:rPr>
          <w:rFonts w:ascii="Times New Roman" w:hAnsi="Times New Roman" w:cs="Times New Roman"/>
          <w:sz w:val="28"/>
          <w:szCs w:val="28"/>
        </w:rPr>
        <w:t xml:space="preserve"> в Управлении Федерального казначейства по Нижегородской области.</w:t>
      </w:r>
    </w:p>
    <w:p w:rsidR="000721C8" w:rsidRPr="00E2574E" w:rsidRDefault="000721C8" w:rsidP="00E2574E">
      <w:pPr>
        <w:suppressAutoHyphens/>
        <w:spacing w:line="360" w:lineRule="auto"/>
        <w:ind w:firstLine="709"/>
        <w:rPr>
          <w:sz w:val="28"/>
          <w:szCs w:val="28"/>
        </w:rPr>
      </w:pPr>
      <w:r w:rsidRPr="00E2574E">
        <w:rPr>
          <w:sz w:val="28"/>
          <w:szCs w:val="28"/>
        </w:rPr>
        <w:t>8.1. Перечисление авансовых платежей осуществляется в следующем порядке:</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xml:space="preserve">а) суммы авансовых платежей перечисляются на основании платежных документов получателей средств бюджета городского округа город Бор, муниципальных бюджетных и автономных учреждений городского округа город </w:t>
      </w:r>
      <w:r w:rsidR="004C793A" w:rsidRPr="00E2574E">
        <w:rPr>
          <w:rFonts w:ascii="Times New Roman" w:hAnsi="Times New Roman" w:cs="Times New Roman"/>
          <w:sz w:val="28"/>
          <w:szCs w:val="28"/>
        </w:rPr>
        <w:t>Бор  на счета, открытые в Д</w:t>
      </w:r>
      <w:r w:rsidRPr="00E2574E">
        <w:rPr>
          <w:rFonts w:ascii="Times New Roman" w:hAnsi="Times New Roman" w:cs="Times New Roman"/>
          <w:sz w:val="28"/>
          <w:szCs w:val="28"/>
        </w:rPr>
        <w:t>епартаменте финансов администрации городского округа г</w:t>
      </w:r>
      <w:r w:rsidR="004C793A" w:rsidRPr="00E2574E">
        <w:rPr>
          <w:rFonts w:ascii="Times New Roman" w:hAnsi="Times New Roman" w:cs="Times New Roman"/>
          <w:sz w:val="28"/>
          <w:szCs w:val="28"/>
        </w:rPr>
        <w:t>.</w:t>
      </w:r>
      <w:r w:rsidRPr="00E2574E">
        <w:rPr>
          <w:rFonts w:ascii="Times New Roman" w:hAnsi="Times New Roman" w:cs="Times New Roman"/>
          <w:sz w:val="28"/>
          <w:szCs w:val="28"/>
        </w:rPr>
        <w:t xml:space="preserve"> Бор для учета операций со средствами иных юридических лиц;</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xml:space="preserve">б) кассовые операции со средствами, перечисленными в соответствии с </w:t>
      </w:r>
      <w:hyperlink w:anchor="P76" w:history="1">
        <w:r w:rsidRPr="00E2574E">
          <w:rPr>
            <w:rFonts w:ascii="Times New Roman" w:hAnsi="Times New Roman" w:cs="Times New Roman"/>
            <w:sz w:val="28"/>
            <w:szCs w:val="28"/>
          </w:rPr>
          <w:t>подпунктом "а"</w:t>
        </w:r>
      </w:hyperlink>
      <w:r w:rsidRPr="00E2574E">
        <w:rPr>
          <w:rFonts w:ascii="Times New Roman" w:hAnsi="Times New Roman" w:cs="Times New Roman"/>
          <w:sz w:val="28"/>
          <w:szCs w:val="28"/>
        </w:rPr>
        <w:t xml:space="preserve"> настоящего подпункта, осуществл</w:t>
      </w:r>
      <w:r w:rsidR="004C793A" w:rsidRPr="00E2574E">
        <w:rPr>
          <w:rFonts w:ascii="Times New Roman" w:hAnsi="Times New Roman" w:cs="Times New Roman"/>
          <w:sz w:val="28"/>
          <w:szCs w:val="28"/>
        </w:rPr>
        <w:t>яются в порядке, установленном Д</w:t>
      </w:r>
      <w:r w:rsidRPr="00E2574E">
        <w:rPr>
          <w:rFonts w:ascii="Times New Roman" w:hAnsi="Times New Roman" w:cs="Times New Roman"/>
          <w:sz w:val="28"/>
          <w:szCs w:val="28"/>
        </w:rPr>
        <w:t xml:space="preserve">епартаментом финансов администрации городского округа </w:t>
      </w:r>
      <w:r w:rsidR="009B066C" w:rsidRPr="00E2574E">
        <w:rPr>
          <w:rFonts w:ascii="Times New Roman" w:hAnsi="Times New Roman" w:cs="Times New Roman"/>
          <w:sz w:val="28"/>
          <w:szCs w:val="28"/>
        </w:rPr>
        <w:t xml:space="preserve">                </w:t>
      </w:r>
      <w:r w:rsidRPr="00E2574E">
        <w:rPr>
          <w:rFonts w:ascii="Times New Roman" w:hAnsi="Times New Roman" w:cs="Times New Roman"/>
          <w:sz w:val="28"/>
          <w:szCs w:val="28"/>
        </w:rPr>
        <w:t>г</w:t>
      </w:r>
      <w:r w:rsidR="009B066C" w:rsidRPr="00E2574E">
        <w:rPr>
          <w:rFonts w:ascii="Times New Roman" w:hAnsi="Times New Roman" w:cs="Times New Roman"/>
          <w:sz w:val="28"/>
          <w:szCs w:val="28"/>
        </w:rPr>
        <w:t>.</w:t>
      </w:r>
      <w:r w:rsidRPr="00E2574E">
        <w:rPr>
          <w:rFonts w:ascii="Times New Roman" w:hAnsi="Times New Roman" w:cs="Times New Roman"/>
          <w:sz w:val="28"/>
          <w:szCs w:val="28"/>
        </w:rPr>
        <w:t xml:space="preserve"> Бор и учитываются на лицевых счетах для учета операций со средствами иного юридического лица, не являющегося участником бюджетного процесса, открываемых исполнителям муниципальных контра</w:t>
      </w:r>
      <w:r w:rsidR="004C793A" w:rsidRPr="00E2574E">
        <w:rPr>
          <w:rFonts w:ascii="Times New Roman" w:hAnsi="Times New Roman" w:cs="Times New Roman"/>
          <w:sz w:val="28"/>
          <w:szCs w:val="28"/>
        </w:rPr>
        <w:t>ктов (контрактов, договоров) в Д</w:t>
      </w:r>
      <w:r w:rsidRPr="00E2574E">
        <w:rPr>
          <w:rFonts w:ascii="Times New Roman" w:hAnsi="Times New Roman" w:cs="Times New Roman"/>
          <w:sz w:val="28"/>
          <w:szCs w:val="28"/>
        </w:rPr>
        <w:t>епартаменте финансов администрации городского округа г. Бор, в порядке, установ</w:t>
      </w:r>
      <w:r w:rsidR="004C793A" w:rsidRPr="00E2574E">
        <w:rPr>
          <w:rFonts w:ascii="Times New Roman" w:hAnsi="Times New Roman" w:cs="Times New Roman"/>
          <w:sz w:val="28"/>
          <w:szCs w:val="28"/>
        </w:rPr>
        <w:t>ленном Д</w:t>
      </w:r>
      <w:r w:rsidRPr="00E2574E">
        <w:rPr>
          <w:rFonts w:ascii="Times New Roman" w:hAnsi="Times New Roman" w:cs="Times New Roman"/>
          <w:sz w:val="28"/>
          <w:szCs w:val="28"/>
        </w:rPr>
        <w:t>епартаментом финансов администрации городского округа г. Бор;</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xml:space="preserve">в) основанием для открытия исполнителю муниципального контракта (контракта, договора) лицевого счета, указанного в </w:t>
      </w:r>
      <w:hyperlink w:anchor="P77" w:history="1">
        <w:r w:rsidRPr="00E2574E">
          <w:rPr>
            <w:rFonts w:ascii="Times New Roman" w:hAnsi="Times New Roman" w:cs="Times New Roman"/>
            <w:sz w:val="28"/>
            <w:szCs w:val="28"/>
          </w:rPr>
          <w:t>подпункте "б"</w:t>
        </w:r>
      </w:hyperlink>
      <w:r w:rsidRPr="00E2574E">
        <w:rPr>
          <w:rFonts w:ascii="Times New Roman" w:hAnsi="Times New Roman" w:cs="Times New Roman"/>
          <w:sz w:val="28"/>
          <w:szCs w:val="28"/>
        </w:rPr>
        <w:t xml:space="preserve"> настоящего подпункта, является муниципальный контракт (контракт, договор), заключенный им с получателем средств бюджета городского округа, муниципальным бюджетным или автономным учреждением г</w:t>
      </w:r>
      <w:r w:rsidRPr="00E2574E">
        <w:rPr>
          <w:rFonts w:ascii="Times New Roman" w:hAnsi="Times New Roman" w:cs="Times New Roman"/>
          <w:sz w:val="28"/>
          <w:szCs w:val="28"/>
        </w:rPr>
        <w:t>о</w:t>
      </w:r>
      <w:r w:rsidRPr="00E2574E">
        <w:rPr>
          <w:rFonts w:ascii="Times New Roman" w:hAnsi="Times New Roman" w:cs="Times New Roman"/>
          <w:sz w:val="28"/>
          <w:szCs w:val="28"/>
        </w:rPr>
        <w:t>родского округа город Бор;</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xml:space="preserve">г) проведение кассовых выплат с лицевого счета, указанного в </w:t>
      </w:r>
      <w:hyperlink w:anchor="P77" w:history="1">
        <w:r w:rsidRPr="00E2574E">
          <w:rPr>
            <w:rFonts w:ascii="Times New Roman" w:hAnsi="Times New Roman" w:cs="Times New Roman"/>
            <w:sz w:val="28"/>
            <w:szCs w:val="28"/>
          </w:rPr>
          <w:t>подпункте "б"</w:t>
        </w:r>
      </w:hyperlink>
      <w:r w:rsidRPr="00E2574E">
        <w:rPr>
          <w:rFonts w:ascii="Times New Roman" w:hAnsi="Times New Roman" w:cs="Times New Roman"/>
          <w:sz w:val="28"/>
          <w:szCs w:val="28"/>
        </w:rPr>
        <w:t xml:space="preserve"> настоящего подпункта, осуществляется на основании представленного исполнителем муниципального кон</w:t>
      </w:r>
      <w:r w:rsidR="004C793A" w:rsidRPr="00E2574E">
        <w:rPr>
          <w:rFonts w:ascii="Times New Roman" w:hAnsi="Times New Roman" w:cs="Times New Roman"/>
          <w:sz w:val="28"/>
          <w:szCs w:val="28"/>
        </w:rPr>
        <w:t>тракта (контракта, договора) в Д</w:t>
      </w:r>
      <w:r w:rsidRPr="00E2574E">
        <w:rPr>
          <w:rFonts w:ascii="Times New Roman" w:hAnsi="Times New Roman" w:cs="Times New Roman"/>
          <w:sz w:val="28"/>
          <w:szCs w:val="28"/>
        </w:rPr>
        <w:t>епартамент финансов ад</w:t>
      </w:r>
      <w:r w:rsidR="009B066C" w:rsidRPr="00E2574E">
        <w:rPr>
          <w:rFonts w:ascii="Times New Roman" w:hAnsi="Times New Roman" w:cs="Times New Roman"/>
          <w:sz w:val="28"/>
          <w:szCs w:val="28"/>
        </w:rPr>
        <w:t>министрации городского округа г.</w:t>
      </w:r>
      <w:r w:rsidRPr="00E2574E">
        <w:rPr>
          <w:rFonts w:ascii="Times New Roman" w:hAnsi="Times New Roman" w:cs="Times New Roman"/>
          <w:sz w:val="28"/>
          <w:szCs w:val="28"/>
        </w:rPr>
        <w:t xml:space="preserve"> Бор платежного документа, </w:t>
      </w:r>
      <w:r w:rsidRPr="00E2574E">
        <w:rPr>
          <w:rFonts w:ascii="Times New Roman" w:hAnsi="Times New Roman" w:cs="Times New Roman"/>
          <w:sz w:val="28"/>
          <w:szCs w:val="28"/>
        </w:rPr>
        <w:lastRenderedPageBreak/>
        <w:t>оформленного в установленном порядке, при подтверждении исполнителем муниципального контракта (контракта, договора) возникновения денежного обязательства, источником финансового обеспечения которого являются указанные средства;</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д) санкционирование оплаты денежного обязательства исполнителя муниципального к</w:t>
      </w:r>
      <w:r w:rsidR="004C793A" w:rsidRPr="00E2574E">
        <w:rPr>
          <w:rFonts w:ascii="Times New Roman" w:hAnsi="Times New Roman" w:cs="Times New Roman"/>
          <w:sz w:val="28"/>
          <w:szCs w:val="28"/>
        </w:rPr>
        <w:t>онтракта (контракта, договора) Д</w:t>
      </w:r>
      <w:r w:rsidRPr="00E2574E">
        <w:rPr>
          <w:rFonts w:ascii="Times New Roman" w:hAnsi="Times New Roman" w:cs="Times New Roman"/>
          <w:sz w:val="28"/>
          <w:szCs w:val="28"/>
        </w:rPr>
        <w:t xml:space="preserve">епартаментом финансов администрации городского округа </w:t>
      </w:r>
      <w:r w:rsidR="009B066C" w:rsidRPr="00E2574E">
        <w:rPr>
          <w:rFonts w:ascii="Times New Roman" w:hAnsi="Times New Roman" w:cs="Times New Roman"/>
          <w:sz w:val="28"/>
          <w:szCs w:val="28"/>
        </w:rPr>
        <w:t xml:space="preserve">г. </w:t>
      </w:r>
      <w:r w:rsidRPr="00E2574E">
        <w:rPr>
          <w:rFonts w:ascii="Times New Roman" w:hAnsi="Times New Roman" w:cs="Times New Roman"/>
          <w:sz w:val="28"/>
          <w:szCs w:val="28"/>
        </w:rPr>
        <w:t>Бор осуществляется после проверки наличия документов, подтверждающих денежные обязательства исполнителя муниципального контракта (контракта, договора) и связанных с исполнением его обязательств по муниципальному контракту (контракту, договору), в порядке, уста</w:t>
      </w:r>
      <w:r w:rsidR="004C793A" w:rsidRPr="00E2574E">
        <w:rPr>
          <w:rFonts w:ascii="Times New Roman" w:hAnsi="Times New Roman" w:cs="Times New Roman"/>
          <w:sz w:val="28"/>
          <w:szCs w:val="28"/>
        </w:rPr>
        <w:t>новленном Д</w:t>
      </w:r>
      <w:r w:rsidRPr="00E2574E">
        <w:rPr>
          <w:rFonts w:ascii="Times New Roman" w:hAnsi="Times New Roman" w:cs="Times New Roman"/>
          <w:sz w:val="28"/>
          <w:szCs w:val="28"/>
        </w:rPr>
        <w:t>епартаментом финансов ад</w:t>
      </w:r>
      <w:r w:rsidR="009B066C" w:rsidRPr="00E2574E">
        <w:rPr>
          <w:rFonts w:ascii="Times New Roman" w:hAnsi="Times New Roman" w:cs="Times New Roman"/>
          <w:sz w:val="28"/>
          <w:szCs w:val="28"/>
        </w:rPr>
        <w:t>министрации городского округа г.</w:t>
      </w:r>
      <w:r w:rsidRPr="00E2574E">
        <w:rPr>
          <w:rFonts w:ascii="Times New Roman" w:hAnsi="Times New Roman" w:cs="Times New Roman"/>
          <w:sz w:val="28"/>
          <w:szCs w:val="28"/>
        </w:rPr>
        <w:t xml:space="preserve"> Бор, который должен содержать в том числе условие о запрете перечисления средств юридических лиц, поступивших на счета, указанные в </w:t>
      </w:r>
      <w:hyperlink w:anchor="P76" w:history="1">
        <w:r w:rsidRPr="00E2574E">
          <w:rPr>
            <w:rFonts w:ascii="Times New Roman" w:hAnsi="Times New Roman" w:cs="Times New Roman"/>
            <w:sz w:val="28"/>
            <w:szCs w:val="28"/>
          </w:rPr>
          <w:t>подпункте "а"</w:t>
        </w:r>
      </w:hyperlink>
      <w:r w:rsidRPr="00E2574E">
        <w:rPr>
          <w:rFonts w:ascii="Times New Roman" w:hAnsi="Times New Roman" w:cs="Times New Roman"/>
          <w:sz w:val="28"/>
          <w:szCs w:val="28"/>
        </w:rPr>
        <w:t xml:space="preserve"> настоящего по</w:t>
      </w:r>
      <w:r w:rsidRPr="00E2574E">
        <w:rPr>
          <w:rFonts w:ascii="Times New Roman" w:hAnsi="Times New Roman" w:cs="Times New Roman"/>
          <w:sz w:val="28"/>
          <w:szCs w:val="28"/>
        </w:rPr>
        <w:t>д</w:t>
      </w:r>
      <w:r w:rsidRPr="00E2574E">
        <w:rPr>
          <w:rFonts w:ascii="Times New Roman" w:hAnsi="Times New Roman" w:cs="Times New Roman"/>
          <w:sz w:val="28"/>
          <w:szCs w:val="28"/>
        </w:rPr>
        <w:t>пункта:</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на счета, открытые исполнителю муниципального контракта (контракта, договора) в кредитной организации (за исключением случаев оплаты ра</w:t>
      </w:r>
      <w:r w:rsidRPr="00E2574E">
        <w:rPr>
          <w:rFonts w:ascii="Times New Roman" w:hAnsi="Times New Roman" w:cs="Times New Roman"/>
          <w:sz w:val="28"/>
          <w:szCs w:val="28"/>
        </w:rPr>
        <w:t>с</w:t>
      </w:r>
      <w:r w:rsidRPr="00E2574E">
        <w:rPr>
          <w:rFonts w:ascii="Times New Roman" w:hAnsi="Times New Roman" w:cs="Times New Roman"/>
          <w:sz w:val="28"/>
          <w:szCs w:val="28"/>
        </w:rPr>
        <w:t>ходов исполнителя муниципального контракта (контракта, договора) в иностранной валюте, расходов исполнителя муниципального контракта (контракта, договора) на оплату тру</w:t>
      </w:r>
      <w:r w:rsidR="00174B04" w:rsidRPr="00E2574E">
        <w:rPr>
          <w:rFonts w:ascii="Times New Roman" w:hAnsi="Times New Roman" w:cs="Times New Roman"/>
          <w:sz w:val="28"/>
          <w:szCs w:val="28"/>
        </w:rPr>
        <w:t>да с учетом начислений, социальных и иных</w:t>
      </w:r>
      <w:r w:rsidRPr="00E2574E">
        <w:rPr>
          <w:rFonts w:ascii="Times New Roman" w:hAnsi="Times New Roman" w:cs="Times New Roman"/>
          <w:sz w:val="28"/>
          <w:szCs w:val="28"/>
        </w:rPr>
        <w:t xml:space="preserve"> выплат</w:t>
      </w:r>
      <w:r w:rsidR="00174B04" w:rsidRPr="00E2574E">
        <w:rPr>
          <w:rFonts w:ascii="Times New Roman" w:hAnsi="Times New Roman" w:cs="Times New Roman"/>
          <w:sz w:val="28"/>
          <w:szCs w:val="28"/>
        </w:rPr>
        <w:t xml:space="preserve"> сотрудникам</w:t>
      </w:r>
      <w:r w:rsidRPr="00E2574E">
        <w:rPr>
          <w:rFonts w:ascii="Times New Roman" w:hAnsi="Times New Roman" w:cs="Times New Roman"/>
          <w:sz w:val="28"/>
          <w:szCs w:val="28"/>
        </w:rPr>
        <w:t>);</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в качестве взноса в уставный капитал другого юридического лица;</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в целях размещения указанных средств на депозиты, а также в иные финансовые инструменты;</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е) авансовые платежи, предусматриваемые исполнителем по муниципальным контрактам (контрактам, договорам), сумма которых превышает 10,0 млн. рублей, при заключении договоров с соисполнителями, привлекаемыми им для исполнения указанного муниципального контракта (контракта, договора), источником финансового обеспечения которых являются указанные в абзаце первом настоящего пункта средства, учитываются на лицевом с</w:t>
      </w:r>
      <w:r w:rsidR="004C793A" w:rsidRPr="00E2574E">
        <w:rPr>
          <w:rFonts w:ascii="Times New Roman" w:hAnsi="Times New Roman" w:cs="Times New Roman"/>
          <w:sz w:val="28"/>
          <w:szCs w:val="28"/>
        </w:rPr>
        <w:t>чете, открытом соисполнителю в Д</w:t>
      </w:r>
      <w:r w:rsidRPr="00E2574E">
        <w:rPr>
          <w:rFonts w:ascii="Times New Roman" w:hAnsi="Times New Roman" w:cs="Times New Roman"/>
          <w:sz w:val="28"/>
          <w:szCs w:val="28"/>
        </w:rPr>
        <w:t xml:space="preserve">епартаменте финансов администрации городского округа г. Бор на основании договора, сумма которого превышает </w:t>
      </w:r>
      <w:r w:rsidR="000F4612" w:rsidRPr="00E2574E">
        <w:rPr>
          <w:rFonts w:ascii="Times New Roman" w:hAnsi="Times New Roman" w:cs="Times New Roman"/>
          <w:sz w:val="28"/>
          <w:szCs w:val="28"/>
        </w:rPr>
        <w:t xml:space="preserve"> </w:t>
      </w:r>
      <w:r w:rsidRPr="00E2574E">
        <w:rPr>
          <w:rFonts w:ascii="Times New Roman" w:hAnsi="Times New Roman" w:cs="Times New Roman"/>
          <w:sz w:val="28"/>
          <w:szCs w:val="28"/>
        </w:rPr>
        <w:t>5,0 млн. рублей и в договоре предусмотрено условие о перечислении ава</w:t>
      </w:r>
      <w:r w:rsidRPr="00E2574E">
        <w:rPr>
          <w:rFonts w:ascii="Times New Roman" w:hAnsi="Times New Roman" w:cs="Times New Roman"/>
          <w:sz w:val="28"/>
          <w:szCs w:val="28"/>
        </w:rPr>
        <w:t>н</w:t>
      </w:r>
      <w:r w:rsidRPr="00E2574E">
        <w:rPr>
          <w:rFonts w:ascii="Times New Roman" w:hAnsi="Times New Roman" w:cs="Times New Roman"/>
          <w:sz w:val="28"/>
          <w:szCs w:val="28"/>
        </w:rPr>
        <w:t>сового платежа;</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lastRenderedPageBreak/>
        <w:t>ж) авансовые платежи,  по муниципальным контрактам (контрактам, договорам) о поставке товаров, выполнении работ, оказании услуг, заключаемым  получателями субсидий, указанных в пункте 1 части 2 статьи 13 решения Совета депутатов городского округа город</w:t>
      </w:r>
      <w:r w:rsidR="00174B04" w:rsidRPr="00E2574E">
        <w:rPr>
          <w:rFonts w:ascii="Times New Roman" w:hAnsi="Times New Roman" w:cs="Times New Roman"/>
          <w:sz w:val="28"/>
          <w:szCs w:val="28"/>
        </w:rPr>
        <w:t xml:space="preserve"> Бор Нижегородской области от 17</w:t>
      </w:r>
      <w:r w:rsidRPr="00E2574E">
        <w:rPr>
          <w:rFonts w:ascii="Times New Roman" w:hAnsi="Times New Roman" w:cs="Times New Roman"/>
          <w:sz w:val="28"/>
          <w:szCs w:val="28"/>
        </w:rPr>
        <w:t xml:space="preserve"> декаб</w:t>
      </w:r>
      <w:r w:rsidR="00174B04" w:rsidRPr="00E2574E">
        <w:rPr>
          <w:rFonts w:ascii="Times New Roman" w:hAnsi="Times New Roman" w:cs="Times New Roman"/>
          <w:sz w:val="28"/>
          <w:szCs w:val="28"/>
        </w:rPr>
        <w:t>ря 2020 года № 53</w:t>
      </w:r>
      <w:r w:rsidRPr="00E2574E">
        <w:rPr>
          <w:rFonts w:ascii="Times New Roman" w:hAnsi="Times New Roman" w:cs="Times New Roman"/>
          <w:sz w:val="28"/>
          <w:szCs w:val="28"/>
        </w:rPr>
        <w:t xml:space="preserve"> «О бюджете гор</w:t>
      </w:r>
      <w:r w:rsidR="00174B04" w:rsidRPr="00E2574E">
        <w:rPr>
          <w:rFonts w:ascii="Times New Roman" w:hAnsi="Times New Roman" w:cs="Times New Roman"/>
          <w:sz w:val="28"/>
          <w:szCs w:val="28"/>
        </w:rPr>
        <w:t>одского округа город Бор на 2021</w:t>
      </w:r>
      <w:r w:rsidRPr="00E2574E">
        <w:rPr>
          <w:rFonts w:ascii="Times New Roman" w:hAnsi="Times New Roman" w:cs="Times New Roman"/>
          <w:sz w:val="28"/>
          <w:szCs w:val="28"/>
        </w:rPr>
        <w:t xml:space="preserve"> год и плано</w:t>
      </w:r>
      <w:r w:rsidR="00174B04" w:rsidRPr="00E2574E">
        <w:rPr>
          <w:rFonts w:ascii="Times New Roman" w:hAnsi="Times New Roman" w:cs="Times New Roman"/>
          <w:sz w:val="28"/>
          <w:szCs w:val="28"/>
        </w:rPr>
        <w:t>вый период 2022 и 2023</w:t>
      </w:r>
      <w:r w:rsidRPr="00E2574E">
        <w:rPr>
          <w:rFonts w:ascii="Times New Roman" w:hAnsi="Times New Roman" w:cs="Times New Roman"/>
          <w:sz w:val="28"/>
          <w:szCs w:val="28"/>
        </w:rPr>
        <w:t xml:space="preserve"> годов», с исполнителями (соисполнителями) муниципальных контрактов  (контрактов, договоров), учитываются на лицевом счете, открытом</w:t>
      </w:r>
      <w:r w:rsidR="004C793A" w:rsidRPr="00E2574E">
        <w:rPr>
          <w:rFonts w:ascii="Times New Roman" w:hAnsi="Times New Roman" w:cs="Times New Roman"/>
          <w:sz w:val="28"/>
          <w:szCs w:val="28"/>
        </w:rPr>
        <w:t xml:space="preserve"> исполнителю (соисполнителю) в Д</w:t>
      </w:r>
      <w:r w:rsidRPr="00E2574E">
        <w:rPr>
          <w:rFonts w:ascii="Times New Roman" w:hAnsi="Times New Roman" w:cs="Times New Roman"/>
          <w:sz w:val="28"/>
          <w:szCs w:val="28"/>
        </w:rPr>
        <w:t>епартаменте финансов администрации городского округа г. Бор на основании муниципального контракта (контракта, договора),  сумма которого  превышает 5,0 млн. рублей и в муниципальном контракте (контракте, договоре) предусмотрено условие и перечислении авансового плат</w:t>
      </w:r>
      <w:r w:rsidRPr="00E2574E">
        <w:rPr>
          <w:rFonts w:ascii="Times New Roman" w:hAnsi="Times New Roman" w:cs="Times New Roman"/>
          <w:sz w:val="28"/>
          <w:szCs w:val="28"/>
        </w:rPr>
        <w:t>е</w:t>
      </w:r>
      <w:r w:rsidRPr="00E2574E">
        <w:rPr>
          <w:rFonts w:ascii="Times New Roman" w:hAnsi="Times New Roman" w:cs="Times New Roman"/>
          <w:sz w:val="28"/>
          <w:szCs w:val="28"/>
        </w:rPr>
        <w:t>жа.</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8.2. Проведение кассовых выплат по муниципальным контрактам (контрактам, договорам), заключенным исполнителями муниципальных контрактов (контрактов, договоров) с соисполнителями, привлекаемыми для исполнения з</w:t>
      </w:r>
      <w:r w:rsidRPr="00E2574E">
        <w:rPr>
          <w:rFonts w:ascii="Times New Roman" w:hAnsi="Times New Roman" w:cs="Times New Roman"/>
          <w:sz w:val="28"/>
          <w:szCs w:val="28"/>
        </w:rPr>
        <w:t>а</w:t>
      </w:r>
      <w:r w:rsidRPr="00E2574E">
        <w:rPr>
          <w:rFonts w:ascii="Times New Roman" w:hAnsi="Times New Roman" w:cs="Times New Roman"/>
          <w:sz w:val="28"/>
          <w:szCs w:val="28"/>
        </w:rPr>
        <w:t>ключенных муниципальных контрактов (контрактов, договоров), осуществляется после проведения процедуры предварительного согласования платежей путем визирования реестра платежей заказчиком по муниципальным контрактам (контрактам, д</w:t>
      </w:r>
      <w:r w:rsidRPr="00E2574E">
        <w:rPr>
          <w:rFonts w:ascii="Times New Roman" w:hAnsi="Times New Roman" w:cs="Times New Roman"/>
          <w:sz w:val="28"/>
          <w:szCs w:val="28"/>
        </w:rPr>
        <w:t>о</w:t>
      </w:r>
      <w:r w:rsidRPr="00E2574E">
        <w:rPr>
          <w:rFonts w:ascii="Times New Roman" w:hAnsi="Times New Roman" w:cs="Times New Roman"/>
          <w:sz w:val="28"/>
          <w:szCs w:val="28"/>
        </w:rPr>
        <w:t>говорам).</w:t>
      </w:r>
    </w:p>
    <w:p w:rsidR="000721C8" w:rsidRPr="00E2574E" w:rsidRDefault="00B6309C"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9. Установить, что в 2021</w:t>
      </w:r>
      <w:r w:rsidR="000721C8" w:rsidRPr="00E2574E">
        <w:rPr>
          <w:rFonts w:ascii="Times New Roman" w:hAnsi="Times New Roman" w:cs="Times New Roman"/>
          <w:sz w:val="28"/>
          <w:szCs w:val="28"/>
        </w:rPr>
        <w:t xml:space="preserve"> году операции со средствами, указанными в </w:t>
      </w:r>
      <w:hyperlink r:id="rId10" w:history="1">
        <w:r w:rsidR="000721C8" w:rsidRPr="00E2574E">
          <w:rPr>
            <w:rFonts w:ascii="Times New Roman" w:hAnsi="Times New Roman" w:cs="Times New Roman"/>
            <w:sz w:val="28"/>
            <w:szCs w:val="28"/>
          </w:rPr>
          <w:t>части 2 статьи 1</w:t>
        </w:r>
      </w:hyperlink>
      <w:r w:rsidR="000721C8" w:rsidRPr="00E2574E">
        <w:rPr>
          <w:rFonts w:ascii="Times New Roman" w:hAnsi="Times New Roman" w:cs="Times New Roman"/>
          <w:sz w:val="28"/>
          <w:szCs w:val="28"/>
        </w:rPr>
        <w:t>3 решения Совета депутатов городского округа город</w:t>
      </w:r>
      <w:r w:rsidRPr="00E2574E">
        <w:rPr>
          <w:rFonts w:ascii="Times New Roman" w:hAnsi="Times New Roman" w:cs="Times New Roman"/>
          <w:sz w:val="28"/>
          <w:szCs w:val="28"/>
        </w:rPr>
        <w:t xml:space="preserve"> Бор Нижегородской области от 17 декабря 2020 года № 53</w:t>
      </w:r>
      <w:r w:rsidR="000721C8" w:rsidRPr="00E2574E">
        <w:rPr>
          <w:rFonts w:ascii="Times New Roman" w:hAnsi="Times New Roman" w:cs="Times New Roman"/>
          <w:sz w:val="28"/>
          <w:szCs w:val="28"/>
        </w:rPr>
        <w:t xml:space="preserve"> «О бюджете гор</w:t>
      </w:r>
      <w:r w:rsidRPr="00E2574E">
        <w:rPr>
          <w:rFonts w:ascii="Times New Roman" w:hAnsi="Times New Roman" w:cs="Times New Roman"/>
          <w:sz w:val="28"/>
          <w:szCs w:val="28"/>
        </w:rPr>
        <w:t>одского округа город Бор на 2021 год и плановый период 2022 и 2023</w:t>
      </w:r>
      <w:r w:rsidR="000721C8" w:rsidRPr="00E2574E">
        <w:rPr>
          <w:rFonts w:ascii="Times New Roman" w:hAnsi="Times New Roman" w:cs="Times New Roman"/>
          <w:sz w:val="28"/>
          <w:szCs w:val="28"/>
        </w:rPr>
        <w:t xml:space="preserve"> годов», осуществляются в следующем порядке:</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bookmarkStart w:id="0" w:name="P88"/>
      <w:bookmarkEnd w:id="0"/>
      <w:r w:rsidRPr="00E2574E">
        <w:rPr>
          <w:rFonts w:ascii="Times New Roman" w:hAnsi="Times New Roman" w:cs="Times New Roman"/>
          <w:sz w:val="28"/>
          <w:szCs w:val="28"/>
        </w:rPr>
        <w:t>а) целевые средства перечисляются на основании платежных документов получателей средств бюджета городского округа, осуществляющих предоставление средств,</w:t>
      </w:r>
      <w:r w:rsidR="004C793A" w:rsidRPr="00E2574E">
        <w:rPr>
          <w:rFonts w:ascii="Times New Roman" w:hAnsi="Times New Roman" w:cs="Times New Roman"/>
          <w:sz w:val="28"/>
          <w:szCs w:val="28"/>
        </w:rPr>
        <w:t xml:space="preserve"> на казначейский счет Д</w:t>
      </w:r>
      <w:r w:rsidR="004A41BD" w:rsidRPr="00E2574E">
        <w:rPr>
          <w:rFonts w:ascii="Times New Roman" w:hAnsi="Times New Roman" w:cs="Times New Roman"/>
          <w:sz w:val="28"/>
          <w:szCs w:val="28"/>
        </w:rPr>
        <w:t>епартамента финансов администрации городского округа г. Бор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в Управлении Федерального казначейства по Нижегородской области</w:t>
      </w:r>
      <w:r w:rsidRPr="00E2574E">
        <w:rPr>
          <w:rFonts w:ascii="Times New Roman" w:hAnsi="Times New Roman" w:cs="Times New Roman"/>
          <w:sz w:val="28"/>
          <w:szCs w:val="28"/>
        </w:rPr>
        <w:t>;</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lastRenderedPageBreak/>
        <w:t>б) кассовые операции с целевыми средствами учитываются на лицевых счетах, для учета операций со средствами иного юридического лица, не являющегося участником бюджетного процесса, открыв</w:t>
      </w:r>
      <w:r w:rsidR="004C793A" w:rsidRPr="00E2574E">
        <w:rPr>
          <w:rFonts w:ascii="Times New Roman" w:hAnsi="Times New Roman" w:cs="Times New Roman"/>
          <w:sz w:val="28"/>
          <w:szCs w:val="28"/>
        </w:rPr>
        <w:t>аемых иным юридическим лицам в Д</w:t>
      </w:r>
      <w:r w:rsidRPr="00E2574E">
        <w:rPr>
          <w:rFonts w:ascii="Times New Roman" w:hAnsi="Times New Roman" w:cs="Times New Roman"/>
          <w:sz w:val="28"/>
          <w:szCs w:val="28"/>
        </w:rPr>
        <w:t>епартаменте финансов администрации городского округа г. Бор в порядке, уст</w:t>
      </w:r>
      <w:r w:rsidR="004C793A" w:rsidRPr="00E2574E">
        <w:rPr>
          <w:rFonts w:ascii="Times New Roman" w:hAnsi="Times New Roman" w:cs="Times New Roman"/>
          <w:sz w:val="28"/>
          <w:szCs w:val="28"/>
        </w:rPr>
        <w:t>ановленном Д</w:t>
      </w:r>
      <w:r w:rsidRPr="00E2574E">
        <w:rPr>
          <w:rFonts w:ascii="Times New Roman" w:hAnsi="Times New Roman" w:cs="Times New Roman"/>
          <w:sz w:val="28"/>
          <w:szCs w:val="28"/>
        </w:rPr>
        <w:t>епартаментом финансов администрации городского округа г</w:t>
      </w:r>
      <w:r w:rsidR="009B066C" w:rsidRPr="00E2574E">
        <w:rPr>
          <w:rFonts w:ascii="Times New Roman" w:hAnsi="Times New Roman" w:cs="Times New Roman"/>
          <w:sz w:val="28"/>
          <w:szCs w:val="28"/>
        </w:rPr>
        <w:t xml:space="preserve">. </w:t>
      </w:r>
      <w:r w:rsidRPr="00E2574E">
        <w:rPr>
          <w:rFonts w:ascii="Times New Roman" w:hAnsi="Times New Roman" w:cs="Times New Roman"/>
          <w:sz w:val="28"/>
          <w:szCs w:val="28"/>
        </w:rPr>
        <w:t>Бор;</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в) основанием для открытия иным юридическим лицам лицевых счетов для учета операций со средствами иного юридического лица, не являющегося участником бюджетного процесса, являются договоры (соглашения) заключенные между получателями средств бюджета городского округа и иными юридическ</w:t>
      </w:r>
      <w:r w:rsidRPr="00E2574E">
        <w:rPr>
          <w:rFonts w:ascii="Times New Roman" w:hAnsi="Times New Roman" w:cs="Times New Roman"/>
          <w:sz w:val="28"/>
          <w:szCs w:val="28"/>
        </w:rPr>
        <w:t>и</w:t>
      </w:r>
      <w:r w:rsidRPr="00E2574E">
        <w:rPr>
          <w:rFonts w:ascii="Times New Roman" w:hAnsi="Times New Roman" w:cs="Times New Roman"/>
          <w:sz w:val="28"/>
          <w:szCs w:val="28"/>
        </w:rPr>
        <w:t>ми лицами;</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xml:space="preserve">г) санкционирование расходов иных юридических лиц, источником финансового обеспечения которых являются указанные средства, осуществляется в </w:t>
      </w:r>
      <w:r w:rsidR="004C793A" w:rsidRPr="00E2574E">
        <w:rPr>
          <w:rFonts w:ascii="Times New Roman" w:hAnsi="Times New Roman" w:cs="Times New Roman"/>
          <w:sz w:val="28"/>
          <w:szCs w:val="28"/>
        </w:rPr>
        <w:t>порядке, установленном Д</w:t>
      </w:r>
      <w:r w:rsidRPr="00E2574E">
        <w:rPr>
          <w:rFonts w:ascii="Times New Roman" w:hAnsi="Times New Roman" w:cs="Times New Roman"/>
          <w:sz w:val="28"/>
          <w:szCs w:val="28"/>
        </w:rPr>
        <w:t xml:space="preserve">епартаментом финансов администрации городского округа г. Бор, который должен содержать, в том числе условие о запрете перечисления средств юридических лиц, поступивших на счета, указанные в </w:t>
      </w:r>
      <w:hyperlink w:anchor="P88" w:history="1">
        <w:r w:rsidRPr="00E2574E">
          <w:rPr>
            <w:rFonts w:ascii="Times New Roman" w:hAnsi="Times New Roman" w:cs="Times New Roman"/>
            <w:sz w:val="28"/>
            <w:szCs w:val="28"/>
          </w:rPr>
          <w:t>подпункте "а"</w:t>
        </w:r>
      </w:hyperlink>
      <w:r w:rsidRPr="00E2574E">
        <w:rPr>
          <w:rFonts w:ascii="Times New Roman" w:hAnsi="Times New Roman" w:cs="Times New Roman"/>
          <w:sz w:val="28"/>
          <w:szCs w:val="28"/>
        </w:rPr>
        <w:t xml:space="preserve"> настоящего пункта:</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на счета, открытые юридическому лицу в кредитной организации (за исключением случаев оплаты расходов юридических лиц в иностранной валюте, расходов на оплату труда с учетом начислений и социальных выплат, источником финансового обеспечения которых являются целевые средства, а также возмещения произведенных юридическим лицом расходов (части расходов), если нормативными правовыми актами, регулирующими порядок предоставления указанных средств, предусмотрена возможность такого возмещения);</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в качестве взноса в уставный капитал другого юридического лица, если положениями нормативных правовых актов, регулирующих порядок предоставления целевых субсидий, не предусмотрена возможность перечисления ц</w:t>
      </w:r>
      <w:r w:rsidRPr="00E2574E">
        <w:rPr>
          <w:rFonts w:ascii="Times New Roman" w:hAnsi="Times New Roman" w:cs="Times New Roman"/>
          <w:sz w:val="28"/>
          <w:szCs w:val="28"/>
        </w:rPr>
        <w:t>е</w:t>
      </w:r>
      <w:r w:rsidRPr="00E2574E">
        <w:rPr>
          <w:rFonts w:ascii="Times New Roman" w:hAnsi="Times New Roman" w:cs="Times New Roman"/>
          <w:sz w:val="28"/>
          <w:szCs w:val="28"/>
        </w:rPr>
        <w:t>левых средств иным юридическим лицам;</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 в целях размещения указанных средств на депозиты, в иные финансовые инструменты.</w:t>
      </w:r>
    </w:p>
    <w:p w:rsidR="000721C8" w:rsidRPr="00E2574E" w:rsidRDefault="000721C8" w:rsidP="00E2574E">
      <w:pPr>
        <w:suppressAutoHyphens/>
        <w:spacing w:line="360" w:lineRule="auto"/>
        <w:ind w:left="142" w:firstLine="709"/>
        <w:rPr>
          <w:sz w:val="28"/>
          <w:szCs w:val="28"/>
        </w:rPr>
      </w:pPr>
      <w:r w:rsidRPr="00E2574E">
        <w:rPr>
          <w:sz w:val="28"/>
          <w:szCs w:val="28"/>
        </w:rPr>
        <w:t>10. Департаменту финансов администрации городского округа г. Бор:</w:t>
      </w:r>
    </w:p>
    <w:p w:rsidR="000721C8" w:rsidRPr="00E2574E" w:rsidRDefault="000721C8" w:rsidP="00E2574E">
      <w:pPr>
        <w:suppressAutoHyphens/>
        <w:spacing w:line="360" w:lineRule="auto"/>
        <w:ind w:left="142" w:firstLine="709"/>
        <w:rPr>
          <w:color w:val="000000"/>
          <w:sz w:val="28"/>
          <w:szCs w:val="28"/>
        </w:rPr>
      </w:pPr>
      <w:r w:rsidRPr="00E2574E">
        <w:rPr>
          <w:sz w:val="28"/>
          <w:szCs w:val="28"/>
        </w:rPr>
        <w:lastRenderedPageBreak/>
        <w:t xml:space="preserve">10.1. </w:t>
      </w:r>
      <w:r w:rsidRPr="00E2574E">
        <w:rPr>
          <w:color w:val="000000"/>
          <w:sz w:val="28"/>
          <w:szCs w:val="28"/>
        </w:rPr>
        <w:t>Уточнять закрепленные за главными администраторами доходов бюджета городского округа основные доходные источники бюджета городского округа в случае изменения функций главных администраторов доходов бюджета городского округа, а также закрепленные за главными администраторами источников финансирования дефицита бюджета городского округа основные источники финансирования дефицита бюджета городского округа в случае изменения функций главных администраторов источников финансирования дефицита бюджета городского округа.</w:t>
      </w:r>
    </w:p>
    <w:p w:rsidR="000721C8" w:rsidRPr="00E2574E" w:rsidRDefault="000721C8" w:rsidP="00E2574E">
      <w:pPr>
        <w:suppressAutoHyphens/>
        <w:spacing w:line="360" w:lineRule="auto"/>
        <w:ind w:left="142" w:firstLine="709"/>
        <w:rPr>
          <w:sz w:val="28"/>
          <w:szCs w:val="28"/>
        </w:rPr>
      </w:pPr>
      <w:r w:rsidRPr="00E2574E">
        <w:rPr>
          <w:color w:val="000000"/>
          <w:sz w:val="28"/>
          <w:szCs w:val="28"/>
        </w:rPr>
        <w:t xml:space="preserve">10.2. </w:t>
      </w:r>
      <w:r w:rsidRPr="00E2574E">
        <w:rPr>
          <w:sz w:val="28"/>
          <w:szCs w:val="28"/>
        </w:rPr>
        <w:t>Обеспечить контроль за соблюдением ограничений по муниципальному долгу городского округа город Бор, расходам на его обслуживание, годовому объему платежей по погашению и обслуживанию муниципального долга.</w:t>
      </w:r>
    </w:p>
    <w:p w:rsidR="009C3D3F" w:rsidRPr="00E2574E" w:rsidRDefault="000721C8" w:rsidP="00E2574E">
      <w:pPr>
        <w:suppressAutoHyphens/>
        <w:spacing w:line="360" w:lineRule="auto"/>
        <w:ind w:left="142" w:firstLine="709"/>
        <w:rPr>
          <w:sz w:val="28"/>
          <w:szCs w:val="28"/>
        </w:rPr>
      </w:pPr>
      <w:r w:rsidRPr="00E2574E">
        <w:rPr>
          <w:sz w:val="28"/>
          <w:szCs w:val="28"/>
        </w:rPr>
        <w:t>10.3. Осуществлять мониторинг дебиторской задолженности бюджета городского округа и контроль за ее состоянием.</w:t>
      </w:r>
    </w:p>
    <w:p w:rsidR="000721C8" w:rsidRPr="00E2574E" w:rsidRDefault="000721C8" w:rsidP="00E2574E">
      <w:pPr>
        <w:suppressAutoHyphens/>
        <w:spacing w:line="360" w:lineRule="auto"/>
        <w:ind w:left="142" w:firstLine="709"/>
        <w:rPr>
          <w:sz w:val="28"/>
          <w:szCs w:val="28"/>
        </w:rPr>
      </w:pPr>
      <w:r w:rsidRPr="00E2574E">
        <w:rPr>
          <w:sz w:val="28"/>
          <w:szCs w:val="28"/>
        </w:rPr>
        <w:t>10</w:t>
      </w:r>
      <w:r w:rsidRPr="00E2574E">
        <w:rPr>
          <w:color w:val="000000"/>
          <w:sz w:val="28"/>
          <w:szCs w:val="28"/>
        </w:rPr>
        <w:t xml:space="preserve">.4. </w:t>
      </w:r>
      <w:r w:rsidRPr="00E2574E">
        <w:rPr>
          <w:sz w:val="28"/>
          <w:szCs w:val="28"/>
        </w:rPr>
        <w:t xml:space="preserve">Установить лимиты бюджетных обязательств главным распорядителям средств бюджета </w:t>
      </w:r>
      <w:r w:rsidRPr="00E2574E">
        <w:rPr>
          <w:color w:val="000000"/>
          <w:sz w:val="28"/>
          <w:szCs w:val="28"/>
        </w:rPr>
        <w:t>городского округа</w:t>
      </w:r>
      <w:r w:rsidR="006F330A" w:rsidRPr="00E2574E">
        <w:rPr>
          <w:sz w:val="28"/>
          <w:szCs w:val="28"/>
        </w:rPr>
        <w:t xml:space="preserve"> на 2021</w:t>
      </w:r>
      <w:r w:rsidRPr="00E2574E">
        <w:rPr>
          <w:sz w:val="28"/>
          <w:szCs w:val="28"/>
        </w:rPr>
        <w:t xml:space="preserve"> год.</w:t>
      </w:r>
    </w:p>
    <w:p w:rsidR="000721C8" w:rsidRPr="00E2574E" w:rsidRDefault="000721C8" w:rsidP="00E2574E">
      <w:pPr>
        <w:suppressAutoHyphens/>
        <w:spacing w:line="360" w:lineRule="auto"/>
        <w:ind w:left="142" w:firstLine="709"/>
        <w:rPr>
          <w:sz w:val="28"/>
          <w:szCs w:val="28"/>
        </w:rPr>
      </w:pPr>
      <w:r w:rsidRPr="00E2574E">
        <w:rPr>
          <w:sz w:val="28"/>
          <w:szCs w:val="28"/>
        </w:rPr>
        <w:t>Рассматривать возможность утверждения и доведения лимитов бюджетных обязательс</w:t>
      </w:r>
      <w:r w:rsidR="006F330A" w:rsidRPr="00E2574E">
        <w:rPr>
          <w:sz w:val="28"/>
          <w:szCs w:val="28"/>
        </w:rPr>
        <w:t>тв на 2021</w:t>
      </w:r>
      <w:r w:rsidRPr="00E2574E">
        <w:rPr>
          <w:sz w:val="28"/>
          <w:szCs w:val="28"/>
        </w:rPr>
        <w:t xml:space="preserve"> год до объема годовых бюдже</w:t>
      </w:r>
      <w:r w:rsidR="006F330A" w:rsidRPr="00E2574E">
        <w:rPr>
          <w:sz w:val="28"/>
          <w:szCs w:val="28"/>
        </w:rPr>
        <w:t>тных ассигнований в течение 2021</w:t>
      </w:r>
      <w:r w:rsidRPr="00E2574E">
        <w:rPr>
          <w:sz w:val="28"/>
          <w:szCs w:val="28"/>
        </w:rPr>
        <w:t xml:space="preserve"> года.</w:t>
      </w:r>
    </w:p>
    <w:p w:rsidR="000721C8" w:rsidRPr="00E2574E" w:rsidRDefault="000721C8" w:rsidP="00E2574E">
      <w:pPr>
        <w:suppressAutoHyphens/>
        <w:spacing w:line="360" w:lineRule="auto"/>
        <w:ind w:left="142" w:firstLine="709"/>
        <w:rPr>
          <w:sz w:val="28"/>
          <w:szCs w:val="28"/>
        </w:rPr>
      </w:pPr>
      <w:r w:rsidRPr="00E2574E">
        <w:rPr>
          <w:sz w:val="28"/>
          <w:szCs w:val="28"/>
        </w:rPr>
        <w:t>Установить лимит</w:t>
      </w:r>
      <w:r w:rsidR="006F330A" w:rsidRPr="00E2574E">
        <w:rPr>
          <w:sz w:val="28"/>
          <w:szCs w:val="28"/>
        </w:rPr>
        <w:t>ы бюджетных обязательств на 2022 и 2023</w:t>
      </w:r>
      <w:r w:rsidRPr="00E2574E">
        <w:rPr>
          <w:sz w:val="28"/>
          <w:szCs w:val="28"/>
        </w:rPr>
        <w:t xml:space="preserve"> годы.</w:t>
      </w:r>
    </w:p>
    <w:p w:rsidR="000721C8" w:rsidRPr="00E2574E" w:rsidRDefault="000721C8" w:rsidP="00E2574E">
      <w:pPr>
        <w:suppressAutoHyphens/>
        <w:spacing w:line="360" w:lineRule="auto"/>
        <w:ind w:left="142" w:firstLine="709"/>
        <w:rPr>
          <w:color w:val="000000"/>
          <w:sz w:val="28"/>
          <w:szCs w:val="28"/>
        </w:rPr>
      </w:pPr>
      <w:r w:rsidRPr="00E2574E">
        <w:rPr>
          <w:color w:val="000000"/>
          <w:sz w:val="28"/>
          <w:szCs w:val="28"/>
        </w:rPr>
        <w:t xml:space="preserve">10.5. Осуществлять в соответствии муниципальными правовыми актами оплату денежных обязательств, возникших у муниципальных казенных, бюджетных и муниципальных автономных учреждений городского округа город Бор при выполнении работ, оказании услуг по сносу объектов капитального строительства, строительству, реконструкции, техническому перевооружению, модернизации объектов муниципальной собственности, текущему и капитальному ремонту, проектным и изыскательским работам, обследованию зданий и сооружений, освобождению земельных участков от временных объектов, самовольных построек, археологическим раскопкам, иным работам, услугам в сфере строительства, связанным с вышеуказанным перечнем, после проверки документов, подтверждающих возникновение денежных обязательств, </w:t>
      </w:r>
      <w:r w:rsidRPr="00E2574E">
        <w:rPr>
          <w:color w:val="000000"/>
          <w:sz w:val="28"/>
          <w:szCs w:val="28"/>
        </w:rPr>
        <w:lastRenderedPageBreak/>
        <w:t xml:space="preserve">органом, осуществляющим функции и полномочия учредителя, </w:t>
      </w:r>
      <w:r w:rsidRPr="00E2574E">
        <w:rPr>
          <w:sz w:val="28"/>
          <w:szCs w:val="28"/>
        </w:rPr>
        <w:t>путем их визирования</w:t>
      </w:r>
      <w:r w:rsidRPr="00E2574E">
        <w:rPr>
          <w:color w:val="000000"/>
          <w:sz w:val="28"/>
          <w:szCs w:val="28"/>
        </w:rPr>
        <w:t>.</w:t>
      </w:r>
    </w:p>
    <w:p w:rsidR="000721C8" w:rsidRPr="00E2574E" w:rsidRDefault="000721C8" w:rsidP="00E2574E">
      <w:pPr>
        <w:suppressAutoHyphens/>
        <w:spacing w:line="360" w:lineRule="auto"/>
        <w:ind w:firstLine="709"/>
        <w:rPr>
          <w:color w:val="000000"/>
          <w:sz w:val="28"/>
          <w:szCs w:val="28"/>
        </w:rPr>
      </w:pPr>
      <w:r w:rsidRPr="00E2574E">
        <w:rPr>
          <w:color w:val="000000"/>
          <w:sz w:val="28"/>
          <w:szCs w:val="28"/>
        </w:rPr>
        <w:t xml:space="preserve">10.6. </w:t>
      </w:r>
      <w:r w:rsidRPr="00E2574E">
        <w:rPr>
          <w:sz w:val="28"/>
          <w:szCs w:val="28"/>
        </w:rPr>
        <w:t xml:space="preserve">Осуществлять мониторинг (в том числе с использованием программно-аппаратных средств) просроченной кредиторской задолженности бюджета городского округа по исполнению </w:t>
      </w:r>
      <w:r w:rsidR="006F330A" w:rsidRPr="00E2574E">
        <w:rPr>
          <w:sz w:val="28"/>
          <w:szCs w:val="28"/>
        </w:rPr>
        <w:t xml:space="preserve">заключенных </w:t>
      </w:r>
      <w:r w:rsidRPr="00E2574E">
        <w:rPr>
          <w:sz w:val="28"/>
          <w:szCs w:val="28"/>
        </w:rPr>
        <w:t>контрактов.</w:t>
      </w:r>
    </w:p>
    <w:p w:rsidR="000721C8" w:rsidRPr="00E2574E" w:rsidRDefault="000721C8" w:rsidP="00E2574E">
      <w:pPr>
        <w:suppressAutoHyphens/>
        <w:spacing w:line="360" w:lineRule="auto"/>
        <w:ind w:firstLine="709"/>
        <w:rPr>
          <w:sz w:val="28"/>
          <w:szCs w:val="28"/>
        </w:rPr>
      </w:pPr>
      <w:r w:rsidRPr="00E2574E">
        <w:rPr>
          <w:color w:val="000000"/>
          <w:sz w:val="28"/>
          <w:szCs w:val="28"/>
        </w:rPr>
        <w:t>11. Администрации городского округа г. Бор</w:t>
      </w:r>
      <w:r w:rsidR="00382D65" w:rsidRPr="00E2574E">
        <w:rPr>
          <w:color w:val="000000"/>
          <w:sz w:val="28"/>
          <w:szCs w:val="28"/>
        </w:rPr>
        <w:t xml:space="preserve"> (МКУ "Борстройзаказчик")</w:t>
      </w:r>
      <w:r w:rsidRPr="00E2574E">
        <w:rPr>
          <w:color w:val="000000"/>
          <w:sz w:val="28"/>
          <w:szCs w:val="28"/>
        </w:rPr>
        <w:t xml:space="preserve"> осуществлять мониторинг </w:t>
      </w:r>
      <w:r w:rsidRPr="00E2574E">
        <w:rPr>
          <w:sz w:val="28"/>
          <w:szCs w:val="28"/>
        </w:rPr>
        <w:t>объема незавершенного строительства за счет средств бюджета по объектам, в том числе финансируемым в рамках Адресной инвестиционной программы капитальных вложений городского округа город Бор.</w:t>
      </w:r>
    </w:p>
    <w:p w:rsidR="000721C8" w:rsidRPr="00E2574E" w:rsidRDefault="000721C8" w:rsidP="00E2574E">
      <w:pPr>
        <w:suppressAutoHyphens/>
        <w:spacing w:line="360" w:lineRule="auto"/>
        <w:ind w:firstLine="709"/>
        <w:rPr>
          <w:sz w:val="28"/>
          <w:szCs w:val="28"/>
        </w:rPr>
      </w:pPr>
      <w:r w:rsidRPr="00E2574E">
        <w:rPr>
          <w:sz w:val="28"/>
          <w:szCs w:val="28"/>
        </w:rPr>
        <w:t>12. Управлению сельского хозяйства администрации городского округа г. Бор ежеквартально, в срок до 15 числа месяца, следующего за отче</w:t>
      </w:r>
      <w:r w:rsidR="00767B4E" w:rsidRPr="00E2574E">
        <w:rPr>
          <w:sz w:val="28"/>
          <w:szCs w:val="28"/>
        </w:rPr>
        <w:t xml:space="preserve">тным кварталом, представлять в </w:t>
      </w:r>
      <w:r w:rsidR="004C793A" w:rsidRPr="00E2574E">
        <w:rPr>
          <w:sz w:val="28"/>
          <w:szCs w:val="28"/>
        </w:rPr>
        <w:t>Д</w:t>
      </w:r>
      <w:r w:rsidRPr="00E2574E">
        <w:rPr>
          <w:sz w:val="28"/>
          <w:szCs w:val="28"/>
        </w:rPr>
        <w:t>епартамент финансов администрации городского округа г. Бор информацию об объемах субсидируемых за счет средств областного и федерального бюджетов кредитов (займов), предоставленных и (или) одобренных к выдаче сельскохозяйственным товаропроизводителям и организациям агропромышленного компле</w:t>
      </w:r>
      <w:r w:rsidRPr="00E2574E">
        <w:rPr>
          <w:sz w:val="28"/>
          <w:szCs w:val="28"/>
        </w:rPr>
        <w:t>к</w:t>
      </w:r>
      <w:r w:rsidRPr="00E2574E">
        <w:rPr>
          <w:sz w:val="28"/>
          <w:szCs w:val="28"/>
        </w:rPr>
        <w:t>са.</w:t>
      </w:r>
    </w:p>
    <w:p w:rsidR="000721C8" w:rsidRPr="00E2574E" w:rsidRDefault="000721C8" w:rsidP="00E2574E">
      <w:pPr>
        <w:suppressAutoHyphens/>
        <w:spacing w:line="360" w:lineRule="auto"/>
        <w:ind w:firstLine="709"/>
        <w:rPr>
          <w:color w:val="000000"/>
          <w:sz w:val="28"/>
          <w:szCs w:val="28"/>
        </w:rPr>
      </w:pPr>
      <w:r w:rsidRPr="00E2574E">
        <w:rPr>
          <w:sz w:val="28"/>
          <w:szCs w:val="28"/>
        </w:rPr>
        <w:t>13.</w:t>
      </w:r>
      <w:r w:rsidRPr="00E2574E">
        <w:rPr>
          <w:color w:val="000000"/>
          <w:sz w:val="28"/>
          <w:szCs w:val="28"/>
        </w:rPr>
        <w:t xml:space="preserve"> </w:t>
      </w:r>
      <w:r w:rsidRPr="00E2574E">
        <w:rPr>
          <w:sz w:val="28"/>
          <w:szCs w:val="28"/>
        </w:rPr>
        <w:t xml:space="preserve">Управлению жилищно-коммунального хозяйства и благоустройства администрации городского округа г. Бор,  </w:t>
      </w:r>
      <w:r w:rsidRPr="00E2574E">
        <w:rPr>
          <w:color w:val="000000"/>
          <w:sz w:val="28"/>
          <w:szCs w:val="28"/>
        </w:rPr>
        <w:t>Департаменту имущественных и земельных отношений администрации городского округа г. Бор</w:t>
      </w:r>
      <w:r w:rsidRPr="00E2574E">
        <w:rPr>
          <w:sz w:val="28"/>
          <w:szCs w:val="28"/>
        </w:rPr>
        <w:t xml:space="preserve"> и территориальным отделам администрации городского округа г. Бор актуализировать перечни автомобильных дорог общего и не общего пользования местного значения, в том числе находящихся в собственности городского округа город Бор, в том числе для целей установления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w:t>
      </w:r>
      <w:r w:rsidRPr="00E2574E">
        <w:rPr>
          <w:sz w:val="28"/>
          <w:szCs w:val="28"/>
        </w:rPr>
        <w:t>н</w:t>
      </w:r>
      <w:r w:rsidR="006F330A" w:rsidRPr="00E2574E">
        <w:rPr>
          <w:sz w:val="28"/>
          <w:szCs w:val="28"/>
        </w:rPr>
        <w:t>жекторных) двигателей на 2022</w:t>
      </w:r>
      <w:r w:rsidRPr="00E2574E">
        <w:rPr>
          <w:sz w:val="28"/>
          <w:szCs w:val="28"/>
        </w:rPr>
        <w:t xml:space="preserve"> год.</w:t>
      </w:r>
    </w:p>
    <w:p w:rsidR="000721C8" w:rsidRPr="00E2574E" w:rsidRDefault="000721C8" w:rsidP="00E2574E">
      <w:pPr>
        <w:suppressAutoHyphens/>
        <w:spacing w:line="360" w:lineRule="auto"/>
        <w:ind w:firstLine="709"/>
        <w:rPr>
          <w:sz w:val="28"/>
          <w:szCs w:val="28"/>
        </w:rPr>
      </w:pPr>
      <w:r w:rsidRPr="00E2574E">
        <w:rPr>
          <w:sz w:val="28"/>
          <w:szCs w:val="28"/>
        </w:rPr>
        <w:t>14. Главным распорядителям средств бюджета городского округа с целью недопущения нарушений бюджетного законодательства:</w:t>
      </w:r>
    </w:p>
    <w:p w:rsidR="000721C8" w:rsidRPr="00E2574E" w:rsidRDefault="000721C8" w:rsidP="00E2574E">
      <w:pPr>
        <w:suppressAutoHyphens/>
        <w:spacing w:line="360" w:lineRule="auto"/>
        <w:ind w:firstLine="709"/>
        <w:rPr>
          <w:sz w:val="28"/>
          <w:szCs w:val="28"/>
        </w:rPr>
      </w:pPr>
      <w:r w:rsidRPr="00E2574E">
        <w:rPr>
          <w:sz w:val="28"/>
          <w:szCs w:val="28"/>
        </w:rPr>
        <w:t xml:space="preserve">14.1. В обязательном порядке корректировать размер предоставляемых субсидий муниципальным бюджетным и автономным учреждениям на </w:t>
      </w:r>
      <w:r w:rsidRPr="00E2574E">
        <w:rPr>
          <w:sz w:val="28"/>
          <w:szCs w:val="28"/>
        </w:rPr>
        <w:lastRenderedPageBreak/>
        <w:t>финансовое обеспечение выполнения муниципального задания на оказание муниципальных услуг (выполнение работ) на сумму перевыполнения собственных доходов вышеуказанных учреждений с заключением дополнительных соглашений к соглашениям об условиях и порядке предоставления субсидий и последующим внесением изменений в соответствующие планы финансово-хозяйственной деятельн</w:t>
      </w:r>
      <w:r w:rsidRPr="00E2574E">
        <w:rPr>
          <w:sz w:val="28"/>
          <w:szCs w:val="28"/>
        </w:rPr>
        <w:t>о</w:t>
      </w:r>
      <w:r w:rsidRPr="00E2574E">
        <w:rPr>
          <w:sz w:val="28"/>
          <w:szCs w:val="28"/>
        </w:rPr>
        <w:t>сти.</w:t>
      </w:r>
    </w:p>
    <w:p w:rsidR="000721C8" w:rsidRPr="00E2574E" w:rsidRDefault="000721C8" w:rsidP="00E2574E">
      <w:pPr>
        <w:suppressAutoHyphens/>
        <w:spacing w:line="360" w:lineRule="auto"/>
        <w:ind w:firstLine="709"/>
        <w:rPr>
          <w:sz w:val="28"/>
          <w:szCs w:val="28"/>
        </w:rPr>
      </w:pPr>
      <w:r w:rsidRPr="00E2574E">
        <w:rPr>
          <w:sz w:val="28"/>
          <w:szCs w:val="28"/>
        </w:rPr>
        <w:t>14.2. Обеспечить контроль за полнотой поступления собственных доходов подведомственных муниципальных бюджетных и автономных учреждений.</w:t>
      </w:r>
    </w:p>
    <w:p w:rsidR="000721C8" w:rsidRPr="00E2574E" w:rsidRDefault="000721C8" w:rsidP="00E2574E">
      <w:pPr>
        <w:suppressAutoHyphens/>
        <w:spacing w:line="360" w:lineRule="auto"/>
        <w:ind w:firstLine="709"/>
        <w:rPr>
          <w:sz w:val="28"/>
          <w:szCs w:val="28"/>
        </w:rPr>
      </w:pPr>
      <w:r w:rsidRPr="00E2574E">
        <w:rPr>
          <w:sz w:val="28"/>
          <w:szCs w:val="28"/>
        </w:rPr>
        <w:t>14.3. Обеспечить осуществление раздельного учета и оплату подведомственными учреждениями коммунальных услуг за счет субсидий на финансовое обеспечение выполнения муниципального задания на оказание муниц</w:t>
      </w:r>
      <w:r w:rsidRPr="00E2574E">
        <w:rPr>
          <w:sz w:val="28"/>
          <w:szCs w:val="28"/>
        </w:rPr>
        <w:t>и</w:t>
      </w:r>
      <w:r w:rsidRPr="00E2574E">
        <w:rPr>
          <w:sz w:val="28"/>
          <w:szCs w:val="28"/>
        </w:rPr>
        <w:t>пальных услуг (выполнение работ) и поступлений собственных доходов муниципальных бюджетных и автономных у</w:t>
      </w:r>
      <w:r w:rsidRPr="00E2574E">
        <w:rPr>
          <w:sz w:val="28"/>
          <w:szCs w:val="28"/>
        </w:rPr>
        <w:t>ч</w:t>
      </w:r>
      <w:r w:rsidRPr="00E2574E">
        <w:rPr>
          <w:sz w:val="28"/>
          <w:szCs w:val="28"/>
        </w:rPr>
        <w:t>реждений.</w:t>
      </w:r>
    </w:p>
    <w:p w:rsidR="000721C8" w:rsidRPr="00E2574E" w:rsidRDefault="000721C8" w:rsidP="00E2574E">
      <w:pPr>
        <w:suppressAutoHyphens/>
        <w:spacing w:line="360" w:lineRule="auto"/>
        <w:ind w:firstLine="709"/>
        <w:rPr>
          <w:sz w:val="28"/>
          <w:szCs w:val="28"/>
        </w:rPr>
      </w:pPr>
      <w:r w:rsidRPr="00E2574E">
        <w:rPr>
          <w:sz w:val="28"/>
          <w:szCs w:val="28"/>
        </w:rPr>
        <w:t>14.4. Обеспечить направление подведомственными учреждениями на выплаты стимулирующего характера, формирующие фонд оплаты труда муниципальных бюджетных и автономных учреждений, не менее трети средств, получаемых за счет источников собственных доходов муниципальных учреждений</w:t>
      </w:r>
    </w:p>
    <w:p w:rsidR="000721C8" w:rsidRPr="00E2574E" w:rsidRDefault="000721C8" w:rsidP="00E2574E">
      <w:pPr>
        <w:suppressAutoHyphens/>
        <w:spacing w:line="360" w:lineRule="auto"/>
        <w:ind w:firstLine="709"/>
        <w:rPr>
          <w:color w:val="000000"/>
          <w:sz w:val="28"/>
          <w:szCs w:val="28"/>
        </w:rPr>
      </w:pPr>
      <w:r w:rsidRPr="00E2574E">
        <w:rPr>
          <w:color w:val="000000"/>
          <w:sz w:val="28"/>
          <w:szCs w:val="28"/>
        </w:rPr>
        <w:t xml:space="preserve">15. Рекомендовать </w:t>
      </w:r>
      <w:r w:rsidRPr="00E2574E">
        <w:rPr>
          <w:sz w:val="28"/>
          <w:szCs w:val="28"/>
        </w:rPr>
        <w:t xml:space="preserve">главным распорядителям средств бюджета городского округа, </w:t>
      </w:r>
      <w:r w:rsidRPr="00E2574E">
        <w:rPr>
          <w:color w:val="000000"/>
          <w:sz w:val="28"/>
          <w:szCs w:val="28"/>
        </w:rPr>
        <w:t>казенным, бюджетным и автономным учреждениям городского округа город Бор:</w:t>
      </w:r>
    </w:p>
    <w:p w:rsidR="000721C8" w:rsidRPr="00E2574E" w:rsidRDefault="000721C8" w:rsidP="00E2574E">
      <w:pPr>
        <w:suppressAutoHyphens/>
        <w:spacing w:line="360" w:lineRule="auto"/>
        <w:ind w:firstLine="709"/>
        <w:rPr>
          <w:sz w:val="28"/>
          <w:szCs w:val="28"/>
        </w:rPr>
      </w:pPr>
      <w:r w:rsidRPr="00E2574E">
        <w:rPr>
          <w:color w:val="000000"/>
          <w:sz w:val="28"/>
          <w:szCs w:val="28"/>
        </w:rPr>
        <w:t xml:space="preserve">15.1. В соответствии с письмом </w:t>
      </w:r>
      <w:r w:rsidRPr="00E2574E">
        <w:rPr>
          <w:sz w:val="28"/>
          <w:szCs w:val="28"/>
        </w:rPr>
        <w:t>Министерства финансов Российской Федерации от 15 февраля 2017 года № 06-04-11/8667</w:t>
      </w:r>
      <w:r w:rsidRPr="00E2574E">
        <w:rPr>
          <w:color w:val="000000"/>
          <w:sz w:val="28"/>
          <w:szCs w:val="28"/>
        </w:rPr>
        <w:t xml:space="preserve"> с целью эффективного использования бюджетных средств </w:t>
      </w:r>
      <w:r w:rsidRPr="00E2574E">
        <w:rPr>
          <w:sz w:val="28"/>
          <w:szCs w:val="28"/>
        </w:rPr>
        <w:t>при заключении муниципальных контрактов (контрактов, договоров) о поставке товаров, выполнении работ и оказании услуг принимать к сведению рекомендации рабочей группы, созданной в соотве</w:t>
      </w:r>
      <w:r w:rsidRPr="00E2574E">
        <w:rPr>
          <w:sz w:val="28"/>
          <w:szCs w:val="28"/>
        </w:rPr>
        <w:t>т</w:t>
      </w:r>
      <w:r w:rsidRPr="00E2574E">
        <w:rPr>
          <w:sz w:val="28"/>
          <w:szCs w:val="28"/>
        </w:rPr>
        <w:t>ствии с постановлением администрации городского округа г. Бор от 31 декабря 2014 года № 9766 «О создании рабочей группы по снижению неформальной занятости»;</w:t>
      </w:r>
    </w:p>
    <w:p w:rsidR="000721C8" w:rsidRPr="00E2574E" w:rsidRDefault="000721C8" w:rsidP="00E2574E">
      <w:pPr>
        <w:suppressAutoHyphens/>
        <w:spacing w:line="360" w:lineRule="auto"/>
        <w:ind w:firstLine="709"/>
        <w:rPr>
          <w:sz w:val="28"/>
          <w:szCs w:val="28"/>
        </w:rPr>
      </w:pPr>
      <w:r w:rsidRPr="00E2574E">
        <w:rPr>
          <w:sz w:val="28"/>
          <w:szCs w:val="28"/>
        </w:rPr>
        <w:t>15.2. При заключении муниципальных контрактов (контрактов, договоров), особенно при  заключении муниципальных контрактов (контрактов, дог</w:t>
      </w:r>
      <w:r w:rsidRPr="00E2574E">
        <w:rPr>
          <w:sz w:val="28"/>
          <w:szCs w:val="28"/>
        </w:rPr>
        <w:t>о</w:t>
      </w:r>
      <w:r w:rsidRPr="00E2574E">
        <w:rPr>
          <w:sz w:val="28"/>
          <w:szCs w:val="28"/>
        </w:rPr>
        <w:t xml:space="preserve">воров) </w:t>
      </w:r>
      <w:r w:rsidRPr="00E2574E">
        <w:rPr>
          <w:sz w:val="28"/>
          <w:szCs w:val="28"/>
        </w:rPr>
        <w:lastRenderedPageBreak/>
        <w:t>на выполнение работ по исполнению муниципального заказа в части капитального строительства, капитального ремонта муниципальных об</w:t>
      </w:r>
      <w:r w:rsidRPr="00E2574E">
        <w:rPr>
          <w:sz w:val="28"/>
          <w:szCs w:val="28"/>
        </w:rPr>
        <w:t>ъ</w:t>
      </w:r>
      <w:r w:rsidRPr="00E2574E">
        <w:rPr>
          <w:sz w:val="28"/>
          <w:szCs w:val="28"/>
        </w:rPr>
        <w:t>ектов:</w:t>
      </w:r>
    </w:p>
    <w:p w:rsidR="000721C8" w:rsidRPr="00E2574E" w:rsidRDefault="000721C8" w:rsidP="00E2574E">
      <w:pPr>
        <w:suppressAutoHyphens/>
        <w:spacing w:line="360" w:lineRule="auto"/>
        <w:ind w:firstLine="709"/>
        <w:rPr>
          <w:sz w:val="28"/>
          <w:szCs w:val="28"/>
        </w:rPr>
      </w:pPr>
      <w:r w:rsidRPr="00E2574E">
        <w:rPr>
          <w:sz w:val="28"/>
          <w:szCs w:val="28"/>
        </w:rPr>
        <w:t>- проводить работу по выявлению организаций (обособленных подразделений), осуществляющих деятельность на территории городского округа город Бор и состоящих на учете в налоговых инспекциях других субъектов Российской Федерации (налоговых инспекциях других муниципальных образований Ниж</w:t>
      </w:r>
      <w:r w:rsidRPr="00E2574E">
        <w:rPr>
          <w:sz w:val="28"/>
          <w:szCs w:val="28"/>
        </w:rPr>
        <w:t>е</w:t>
      </w:r>
      <w:r w:rsidRPr="00E2574E">
        <w:rPr>
          <w:sz w:val="28"/>
          <w:szCs w:val="28"/>
        </w:rPr>
        <w:t>городской области);</w:t>
      </w:r>
    </w:p>
    <w:p w:rsidR="000721C8" w:rsidRPr="00E2574E" w:rsidRDefault="000721C8" w:rsidP="00E2574E">
      <w:pPr>
        <w:pStyle w:val="a3"/>
        <w:suppressAutoHyphens/>
        <w:spacing w:before="0" w:line="360" w:lineRule="auto"/>
        <w:ind w:firstLine="709"/>
        <w:rPr>
          <w:sz w:val="28"/>
          <w:szCs w:val="28"/>
        </w:rPr>
      </w:pPr>
      <w:r w:rsidRPr="00E2574E">
        <w:rPr>
          <w:sz w:val="28"/>
          <w:szCs w:val="28"/>
        </w:rPr>
        <w:t>- проводить разъяснительную работу по вопросу уплаты налога на доходы физических лиц по месту нахождения каждого обособленного подраздел</w:t>
      </w:r>
      <w:r w:rsidRPr="00E2574E">
        <w:rPr>
          <w:sz w:val="28"/>
          <w:szCs w:val="28"/>
        </w:rPr>
        <w:t>е</w:t>
      </w:r>
      <w:r w:rsidRPr="00E2574E">
        <w:rPr>
          <w:sz w:val="28"/>
          <w:szCs w:val="28"/>
        </w:rPr>
        <w:t>ния;</w:t>
      </w:r>
    </w:p>
    <w:p w:rsidR="000721C8" w:rsidRPr="00E2574E" w:rsidRDefault="000721C8" w:rsidP="00E2574E">
      <w:pPr>
        <w:pStyle w:val="a3"/>
        <w:suppressAutoHyphens/>
        <w:spacing w:before="0" w:line="360" w:lineRule="auto"/>
        <w:ind w:firstLine="709"/>
        <w:rPr>
          <w:sz w:val="28"/>
          <w:szCs w:val="28"/>
        </w:rPr>
      </w:pPr>
      <w:r w:rsidRPr="00E2574E">
        <w:rPr>
          <w:sz w:val="28"/>
          <w:szCs w:val="28"/>
        </w:rPr>
        <w:t>- направлять соответствующую информацию в</w:t>
      </w:r>
      <w:r w:rsidR="00271D7C" w:rsidRPr="00E2574E">
        <w:rPr>
          <w:sz w:val="28"/>
          <w:szCs w:val="28"/>
        </w:rPr>
        <w:t xml:space="preserve"> Межрайонную инспекцию ФНС России № 19 по Нижегородской области</w:t>
      </w:r>
      <w:r w:rsidRPr="00E2574E">
        <w:rPr>
          <w:sz w:val="28"/>
          <w:szCs w:val="28"/>
        </w:rPr>
        <w:t>.</w:t>
      </w:r>
    </w:p>
    <w:p w:rsidR="000721C8" w:rsidRPr="00E2574E" w:rsidRDefault="000721C8" w:rsidP="00E2574E">
      <w:pPr>
        <w:suppressAutoHyphens/>
        <w:spacing w:line="360" w:lineRule="auto"/>
        <w:ind w:firstLine="709"/>
        <w:rPr>
          <w:color w:val="000000"/>
          <w:sz w:val="28"/>
          <w:szCs w:val="28"/>
        </w:rPr>
      </w:pPr>
      <w:r w:rsidRPr="00E2574E">
        <w:rPr>
          <w:color w:val="000000"/>
          <w:sz w:val="28"/>
          <w:szCs w:val="28"/>
        </w:rPr>
        <w:t xml:space="preserve">16. Главным распорядителям средств бюджета городского округа ежеквартально в срок </w:t>
      </w:r>
      <w:r w:rsidRPr="00E2574E">
        <w:rPr>
          <w:sz w:val="28"/>
          <w:szCs w:val="28"/>
        </w:rPr>
        <w:t>до 20 числа месяца, следующего за отчетным (</w:t>
      </w:r>
      <w:r w:rsidR="006F330A" w:rsidRPr="00E2574E">
        <w:rPr>
          <w:sz w:val="28"/>
          <w:szCs w:val="28"/>
        </w:rPr>
        <w:t xml:space="preserve">по итогам </w:t>
      </w:r>
      <w:r w:rsidRPr="00E2574E">
        <w:rPr>
          <w:sz w:val="28"/>
          <w:szCs w:val="28"/>
        </w:rPr>
        <w:t xml:space="preserve"> </w:t>
      </w:r>
      <w:r w:rsidR="006F330A" w:rsidRPr="00E2574E">
        <w:rPr>
          <w:sz w:val="28"/>
          <w:szCs w:val="28"/>
        </w:rPr>
        <w:t xml:space="preserve"> </w:t>
      </w:r>
      <w:r w:rsidRPr="00E2574E">
        <w:rPr>
          <w:sz w:val="28"/>
          <w:szCs w:val="28"/>
          <w:lang w:val="en-US"/>
        </w:rPr>
        <w:t>I</w:t>
      </w:r>
      <w:r w:rsidRPr="00E2574E">
        <w:rPr>
          <w:sz w:val="28"/>
          <w:szCs w:val="28"/>
        </w:rPr>
        <w:t xml:space="preserve"> квартал</w:t>
      </w:r>
      <w:r w:rsidR="006F330A" w:rsidRPr="00E2574E">
        <w:rPr>
          <w:sz w:val="28"/>
          <w:szCs w:val="28"/>
        </w:rPr>
        <w:t>а</w:t>
      </w:r>
      <w:r w:rsidRPr="00E2574E">
        <w:rPr>
          <w:sz w:val="28"/>
          <w:szCs w:val="28"/>
        </w:rPr>
        <w:t xml:space="preserve"> - </w:t>
      </w:r>
      <w:r w:rsidR="006F330A" w:rsidRPr="00E2574E">
        <w:rPr>
          <w:sz w:val="28"/>
          <w:szCs w:val="28"/>
        </w:rPr>
        <w:t xml:space="preserve">до 20 апреля </w:t>
      </w:r>
      <w:smartTag w:uri="urn:schemas-microsoft-com:office:smarttags" w:element="metricconverter">
        <w:smartTagPr>
          <w:attr w:name="ProductID" w:val="2021 г"/>
        </w:smartTagPr>
        <w:r w:rsidR="006F330A" w:rsidRPr="00E2574E">
          <w:rPr>
            <w:sz w:val="28"/>
            <w:szCs w:val="28"/>
          </w:rPr>
          <w:t>2021 г</w:t>
        </w:r>
      </w:smartTag>
      <w:r w:rsidR="006F330A" w:rsidRPr="00E2574E">
        <w:rPr>
          <w:sz w:val="28"/>
          <w:szCs w:val="28"/>
        </w:rPr>
        <w:t xml:space="preserve">., по итогам 2 квартала - до 20 июля </w:t>
      </w:r>
      <w:smartTag w:uri="urn:schemas-microsoft-com:office:smarttags" w:element="metricconverter">
        <w:smartTagPr>
          <w:attr w:name="ProductID" w:val="2021 г"/>
        </w:smartTagPr>
        <w:r w:rsidR="006F330A" w:rsidRPr="00E2574E">
          <w:rPr>
            <w:sz w:val="28"/>
            <w:szCs w:val="28"/>
          </w:rPr>
          <w:t>2021 г</w:t>
        </w:r>
      </w:smartTag>
      <w:r w:rsidR="006F330A" w:rsidRPr="00E2574E">
        <w:rPr>
          <w:sz w:val="28"/>
          <w:szCs w:val="28"/>
        </w:rPr>
        <w:t xml:space="preserve">.,                по итогам 3 квартала - до 20 октября </w:t>
      </w:r>
      <w:smartTag w:uri="urn:schemas-microsoft-com:office:smarttags" w:element="metricconverter">
        <w:smartTagPr>
          <w:attr w:name="ProductID" w:val="2021 г"/>
        </w:smartTagPr>
        <w:r w:rsidR="006F330A" w:rsidRPr="00E2574E">
          <w:rPr>
            <w:sz w:val="28"/>
            <w:szCs w:val="28"/>
          </w:rPr>
          <w:t>2021 г</w:t>
        </w:r>
      </w:smartTag>
      <w:r w:rsidR="006F330A" w:rsidRPr="00E2574E">
        <w:rPr>
          <w:sz w:val="28"/>
          <w:szCs w:val="28"/>
        </w:rPr>
        <w:t xml:space="preserve">., по итогам года - до 1 февраля               </w:t>
      </w:r>
      <w:smartTag w:uri="urn:schemas-microsoft-com:office:smarttags" w:element="metricconverter">
        <w:smartTagPr>
          <w:attr w:name="ProductID" w:val="2022 г"/>
        </w:smartTagPr>
        <w:r w:rsidR="006F330A" w:rsidRPr="00E2574E">
          <w:rPr>
            <w:sz w:val="28"/>
            <w:szCs w:val="28"/>
          </w:rPr>
          <w:t>2022 г</w:t>
        </w:r>
      </w:smartTag>
      <w:r w:rsidR="006F330A" w:rsidRPr="00E2574E">
        <w:rPr>
          <w:sz w:val="28"/>
          <w:szCs w:val="28"/>
        </w:rPr>
        <w:t xml:space="preserve">., </w:t>
      </w:r>
      <w:r w:rsidRPr="00E2574E">
        <w:rPr>
          <w:sz w:val="28"/>
          <w:szCs w:val="28"/>
        </w:rPr>
        <w:t xml:space="preserve">если иные сроки не предусмотрены настоящим постановлением) </w:t>
      </w:r>
      <w:r w:rsidRPr="00E2574E">
        <w:rPr>
          <w:color w:val="000000"/>
          <w:sz w:val="28"/>
          <w:szCs w:val="28"/>
        </w:rPr>
        <w:t xml:space="preserve">представлять в </w:t>
      </w:r>
      <w:smartTag w:uri="urn:schemas-microsoft-com:office:smarttags" w:element="PersonName">
        <w:r w:rsidRPr="00E2574E">
          <w:rPr>
            <w:sz w:val="28"/>
            <w:szCs w:val="28"/>
          </w:rPr>
          <w:t>Департамент финансов</w:t>
        </w:r>
      </w:smartTag>
      <w:r w:rsidRPr="00E2574E">
        <w:rPr>
          <w:sz w:val="28"/>
          <w:szCs w:val="28"/>
        </w:rPr>
        <w:t xml:space="preserve"> администрации городского округа г. Бор</w:t>
      </w:r>
      <w:r w:rsidRPr="00E2574E">
        <w:rPr>
          <w:color w:val="000000"/>
          <w:sz w:val="28"/>
          <w:szCs w:val="28"/>
        </w:rPr>
        <w:t xml:space="preserve"> информацию о выполнении настоящего постано</w:t>
      </w:r>
      <w:r w:rsidRPr="00E2574E">
        <w:rPr>
          <w:color w:val="000000"/>
          <w:sz w:val="28"/>
          <w:szCs w:val="28"/>
        </w:rPr>
        <w:t>в</w:t>
      </w:r>
      <w:r w:rsidRPr="00E2574E">
        <w:rPr>
          <w:color w:val="000000"/>
          <w:sz w:val="28"/>
          <w:szCs w:val="28"/>
        </w:rPr>
        <w:t>ления.</w:t>
      </w:r>
    </w:p>
    <w:p w:rsidR="000721C8" w:rsidRPr="00E2574E" w:rsidRDefault="000721C8" w:rsidP="00E2574E">
      <w:pPr>
        <w:suppressAutoHyphens/>
        <w:spacing w:line="360" w:lineRule="auto"/>
        <w:ind w:firstLine="709"/>
        <w:rPr>
          <w:color w:val="000000"/>
          <w:sz w:val="28"/>
          <w:szCs w:val="28"/>
        </w:rPr>
      </w:pPr>
      <w:r w:rsidRPr="00E2574E">
        <w:rPr>
          <w:color w:val="000000"/>
          <w:sz w:val="28"/>
          <w:szCs w:val="28"/>
        </w:rPr>
        <w:t>17. Рекомендовать предприятиям, учреждениям и организациям всех форм собственности, осуществляющим свою деятельность на территории городского округа город Бор (</w:t>
      </w:r>
      <w:r w:rsidRPr="00E2574E">
        <w:rPr>
          <w:sz w:val="28"/>
          <w:szCs w:val="28"/>
        </w:rPr>
        <w:t>с учетом действия мер по обеспечению санитарно-эпидемиологического благополучия населения в связи с распространением новой коронавирусной инфекции (</w:t>
      </w:r>
      <w:r w:rsidRPr="00E2574E">
        <w:rPr>
          <w:sz w:val="28"/>
          <w:szCs w:val="28"/>
          <w:lang w:val="en-US"/>
        </w:rPr>
        <w:t>COVID</w:t>
      </w:r>
      <w:r w:rsidRPr="00E2574E">
        <w:rPr>
          <w:sz w:val="28"/>
          <w:szCs w:val="28"/>
        </w:rPr>
        <w:t>-19), установленных на федеральном и областном уровнях)</w:t>
      </w:r>
      <w:r w:rsidRPr="00E2574E">
        <w:rPr>
          <w:color w:val="000000"/>
          <w:sz w:val="28"/>
          <w:szCs w:val="28"/>
        </w:rPr>
        <w:t>:</w:t>
      </w:r>
    </w:p>
    <w:p w:rsidR="000721C8" w:rsidRPr="00E2574E" w:rsidRDefault="000721C8" w:rsidP="00E2574E">
      <w:pPr>
        <w:suppressAutoHyphens/>
        <w:spacing w:line="360" w:lineRule="auto"/>
        <w:ind w:firstLine="709"/>
        <w:rPr>
          <w:sz w:val="28"/>
          <w:szCs w:val="28"/>
        </w:rPr>
      </w:pPr>
      <w:r w:rsidRPr="00E2574E">
        <w:rPr>
          <w:color w:val="000000"/>
          <w:sz w:val="28"/>
          <w:szCs w:val="28"/>
        </w:rPr>
        <w:t xml:space="preserve">17.1. </w:t>
      </w:r>
      <w:r w:rsidRPr="00E2574E">
        <w:rPr>
          <w:sz w:val="28"/>
          <w:szCs w:val="28"/>
        </w:rPr>
        <w:t>Реализовать комплекс мер, направленных на исполнение налог</w:t>
      </w:r>
      <w:r w:rsidRPr="00E2574E">
        <w:rPr>
          <w:sz w:val="28"/>
          <w:szCs w:val="28"/>
        </w:rPr>
        <w:t>о</w:t>
      </w:r>
      <w:r w:rsidRPr="00E2574E">
        <w:rPr>
          <w:sz w:val="28"/>
          <w:szCs w:val="28"/>
        </w:rPr>
        <w:t>вых и неналоговых доходов бюджета городского округа в 20</w:t>
      </w:r>
      <w:r w:rsidR="006F330A" w:rsidRPr="00E2574E">
        <w:rPr>
          <w:sz w:val="28"/>
          <w:szCs w:val="28"/>
        </w:rPr>
        <w:t>21</w:t>
      </w:r>
      <w:r w:rsidRPr="00E2574E">
        <w:rPr>
          <w:sz w:val="28"/>
          <w:szCs w:val="28"/>
        </w:rPr>
        <w:t xml:space="preserve"> году, в том числе за счет погашения налогоплательщиками (плательщиками) задолженности перед местным бюджетом.</w:t>
      </w:r>
    </w:p>
    <w:p w:rsidR="000721C8" w:rsidRPr="00E2574E" w:rsidRDefault="000721C8" w:rsidP="00E2574E">
      <w:pPr>
        <w:suppressAutoHyphens/>
        <w:spacing w:line="360" w:lineRule="auto"/>
        <w:ind w:firstLine="709"/>
        <w:rPr>
          <w:sz w:val="28"/>
          <w:szCs w:val="28"/>
        </w:rPr>
      </w:pPr>
      <w:r w:rsidRPr="00E2574E">
        <w:rPr>
          <w:sz w:val="28"/>
          <w:szCs w:val="28"/>
        </w:rPr>
        <w:t xml:space="preserve">17.2. На постоянной основе проводить разъяснительную работу с населением через средства массовой информации, распространение агитационного материала, проведение сходов, собраний, направленную на </w:t>
      </w:r>
      <w:r w:rsidRPr="00E2574E">
        <w:rPr>
          <w:sz w:val="28"/>
          <w:szCs w:val="28"/>
        </w:rPr>
        <w:lastRenderedPageBreak/>
        <w:t>активизацию регистрации права собственности на объекты недвижимости, находящиеся в собственн</w:t>
      </w:r>
      <w:r w:rsidRPr="00E2574E">
        <w:rPr>
          <w:sz w:val="28"/>
          <w:szCs w:val="28"/>
        </w:rPr>
        <w:t>о</w:t>
      </w:r>
      <w:r w:rsidRPr="00E2574E">
        <w:rPr>
          <w:sz w:val="28"/>
          <w:szCs w:val="28"/>
        </w:rPr>
        <w:t>сти граждан.</w:t>
      </w:r>
    </w:p>
    <w:p w:rsidR="000721C8" w:rsidRPr="00E2574E" w:rsidRDefault="000721C8" w:rsidP="00E2574E">
      <w:pPr>
        <w:suppressAutoHyphens/>
        <w:spacing w:line="360" w:lineRule="auto"/>
        <w:ind w:firstLine="709"/>
        <w:rPr>
          <w:sz w:val="28"/>
          <w:szCs w:val="28"/>
        </w:rPr>
      </w:pPr>
      <w:r w:rsidRPr="00E2574E">
        <w:rPr>
          <w:sz w:val="28"/>
          <w:szCs w:val="28"/>
        </w:rPr>
        <w:t>17.3. Продолжить работу, направленную на увеличение организациями и индивидуальными предпринимателями размера заработной платы до среднего уровня по видам экон</w:t>
      </w:r>
      <w:r w:rsidRPr="00E2574E">
        <w:rPr>
          <w:sz w:val="28"/>
          <w:szCs w:val="28"/>
        </w:rPr>
        <w:t>о</w:t>
      </w:r>
      <w:r w:rsidRPr="00E2574E">
        <w:rPr>
          <w:sz w:val="28"/>
          <w:szCs w:val="28"/>
        </w:rPr>
        <w:t>мической деятельности с учетом социально-экономического развития городского округа город Бор, предотвращение выплаты «теневой» заработной платы, недопущение возникновения задолженности по заработной плате и задолженности по налогу на доходы физических лиц, а также на сохранение рабочих мест хозяйствующими субъектами, находящимися на территории городского округа город Бор.</w:t>
      </w:r>
    </w:p>
    <w:p w:rsidR="000721C8" w:rsidRPr="00E2574E" w:rsidRDefault="000721C8" w:rsidP="00E2574E">
      <w:pPr>
        <w:suppressAutoHyphens/>
        <w:spacing w:line="360" w:lineRule="auto"/>
        <w:ind w:firstLine="709"/>
        <w:rPr>
          <w:sz w:val="28"/>
          <w:szCs w:val="28"/>
        </w:rPr>
      </w:pPr>
      <w:r w:rsidRPr="00E2574E">
        <w:rPr>
          <w:sz w:val="28"/>
          <w:szCs w:val="28"/>
        </w:rPr>
        <w:t>17.4. Продолжить работу, направленную на совместную разработку комплекса мероприятий по погашению налогоплательщиками задолженности перед бюджетом по налогам и сборам, в том числе по налогу на доходы физических лиц.</w:t>
      </w:r>
    </w:p>
    <w:p w:rsidR="000721C8" w:rsidRPr="00E2574E" w:rsidRDefault="000721C8" w:rsidP="00E2574E">
      <w:pPr>
        <w:suppressAutoHyphens/>
        <w:spacing w:line="360" w:lineRule="auto"/>
        <w:ind w:firstLine="709"/>
        <w:rPr>
          <w:sz w:val="28"/>
          <w:szCs w:val="28"/>
        </w:rPr>
      </w:pPr>
      <w:r w:rsidRPr="00E2574E">
        <w:rPr>
          <w:sz w:val="28"/>
          <w:szCs w:val="28"/>
        </w:rPr>
        <w:t>17.5. Продолжить работу, направленную на недопущение возникновения задолженности по заработной плате работодателей перед работниками, а та</w:t>
      </w:r>
      <w:r w:rsidRPr="00E2574E">
        <w:rPr>
          <w:sz w:val="28"/>
          <w:szCs w:val="28"/>
        </w:rPr>
        <w:t>к</w:t>
      </w:r>
      <w:r w:rsidRPr="00E2574E">
        <w:rPr>
          <w:sz w:val="28"/>
          <w:szCs w:val="28"/>
        </w:rPr>
        <w:t>же на сохранение рабочих мест хозяйствующими субъектами, находящимися на территории городского округа город Бор.</w:t>
      </w:r>
    </w:p>
    <w:p w:rsidR="000721C8" w:rsidRPr="00E2574E" w:rsidRDefault="000721C8" w:rsidP="00E2574E">
      <w:pPr>
        <w:suppressAutoHyphens/>
        <w:spacing w:line="360" w:lineRule="auto"/>
        <w:ind w:firstLine="709"/>
        <w:rPr>
          <w:sz w:val="28"/>
          <w:szCs w:val="28"/>
        </w:rPr>
      </w:pPr>
      <w:r w:rsidRPr="00E2574E">
        <w:rPr>
          <w:sz w:val="28"/>
          <w:szCs w:val="28"/>
        </w:rPr>
        <w:t>17.6. Обеспечить выполнение значений индикаторов социально-экономических и бюджетообразующих показателей развития городского окр</w:t>
      </w:r>
      <w:r w:rsidRPr="00E2574E">
        <w:rPr>
          <w:sz w:val="28"/>
          <w:szCs w:val="28"/>
        </w:rPr>
        <w:t>у</w:t>
      </w:r>
      <w:r w:rsidR="005B6119" w:rsidRPr="00E2574E">
        <w:rPr>
          <w:sz w:val="28"/>
          <w:szCs w:val="28"/>
        </w:rPr>
        <w:t>га город Бор на 2021</w:t>
      </w:r>
      <w:r w:rsidRPr="00E2574E">
        <w:rPr>
          <w:sz w:val="28"/>
          <w:szCs w:val="28"/>
        </w:rPr>
        <w:t xml:space="preserve"> год.</w:t>
      </w:r>
    </w:p>
    <w:p w:rsidR="000721C8" w:rsidRPr="00E2574E" w:rsidRDefault="000721C8" w:rsidP="00E2574E">
      <w:pPr>
        <w:pStyle w:val="ConsPlusNormal"/>
        <w:suppressAutoHyphens/>
        <w:spacing w:line="360" w:lineRule="auto"/>
        <w:ind w:firstLine="709"/>
        <w:jc w:val="both"/>
        <w:rPr>
          <w:rFonts w:ascii="Times New Roman" w:hAnsi="Times New Roman" w:cs="Times New Roman"/>
          <w:sz w:val="28"/>
          <w:szCs w:val="28"/>
        </w:rPr>
      </w:pPr>
      <w:r w:rsidRPr="00E2574E">
        <w:rPr>
          <w:rFonts w:ascii="Times New Roman" w:hAnsi="Times New Roman" w:cs="Times New Roman"/>
          <w:sz w:val="28"/>
          <w:szCs w:val="28"/>
        </w:rPr>
        <w:t>18. Рекомендовать</w:t>
      </w:r>
      <w:r w:rsidR="005B6119" w:rsidRPr="00E2574E">
        <w:rPr>
          <w:rFonts w:ascii="Times New Roman" w:hAnsi="Times New Roman" w:cs="Times New Roman"/>
          <w:sz w:val="28"/>
          <w:szCs w:val="28"/>
        </w:rPr>
        <w:t xml:space="preserve"> Межрайонной инспекции ФНС России № 19 по Нижегородской области </w:t>
      </w:r>
      <w:r w:rsidRPr="00E2574E">
        <w:rPr>
          <w:rFonts w:ascii="Times New Roman" w:hAnsi="Times New Roman" w:cs="Times New Roman"/>
          <w:sz w:val="28"/>
          <w:szCs w:val="28"/>
        </w:rPr>
        <w:t>(с учетом действия мер по обеспечению санитарно-эпидемиологического благополучия населения в связи с распространением новой коронавирусной инфекции (</w:t>
      </w:r>
      <w:r w:rsidRPr="00E2574E">
        <w:rPr>
          <w:rFonts w:ascii="Times New Roman" w:hAnsi="Times New Roman" w:cs="Times New Roman"/>
          <w:sz w:val="28"/>
          <w:szCs w:val="28"/>
          <w:lang w:val="en-US"/>
        </w:rPr>
        <w:t>COVID</w:t>
      </w:r>
      <w:r w:rsidRPr="00E2574E">
        <w:rPr>
          <w:rFonts w:ascii="Times New Roman" w:hAnsi="Times New Roman" w:cs="Times New Roman"/>
          <w:sz w:val="28"/>
          <w:szCs w:val="28"/>
        </w:rPr>
        <w:t>-19), установленных на федеральном и областном уровнях):</w:t>
      </w:r>
    </w:p>
    <w:p w:rsidR="000721C8" w:rsidRPr="00E2574E" w:rsidRDefault="000721C8" w:rsidP="00E2574E">
      <w:pPr>
        <w:suppressAutoHyphens/>
        <w:spacing w:line="360" w:lineRule="auto"/>
        <w:ind w:firstLine="709"/>
        <w:rPr>
          <w:sz w:val="28"/>
          <w:szCs w:val="28"/>
        </w:rPr>
      </w:pPr>
      <w:r w:rsidRPr="00E2574E">
        <w:rPr>
          <w:sz w:val="28"/>
          <w:szCs w:val="28"/>
        </w:rPr>
        <w:t>18.1. Обеспечить максимальную полноту и достоверность базы для исчисления земельного налога и н</w:t>
      </w:r>
      <w:r w:rsidRPr="00E2574E">
        <w:rPr>
          <w:sz w:val="28"/>
          <w:szCs w:val="28"/>
        </w:rPr>
        <w:t>а</w:t>
      </w:r>
      <w:r w:rsidRPr="00E2574E">
        <w:rPr>
          <w:sz w:val="28"/>
          <w:szCs w:val="28"/>
        </w:rPr>
        <w:t>лога на имущество физических лиц.</w:t>
      </w:r>
    </w:p>
    <w:p w:rsidR="000721C8" w:rsidRPr="00E2574E" w:rsidRDefault="000721C8" w:rsidP="00E2574E">
      <w:pPr>
        <w:suppressAutoHyphens/>
        <w:spacing w:line="360" w:lineRule="auto"/>
        <w:ind w:firstLine="709"/>
        <w:rPr>
          <w:sz w:val="28"/>
          <w:szCs w:val="28"/>
        </w:rPr>
      </w:pPr>
      <w:r w:rsidRPr="00E2574E">
        <w:rPr>
          <w:sz w:val="28"/>
          <w:szCs w:val="28"/>
        </w:rPr>
        <w:t>18.2. Продолжить работу по выявлению организаций, осуществляющих деятельность на территории городского округа город Бор и состоящих на уч</w:t>
      </w:r>
      <w:r w:rsidRPr="00E2574E">
        <w:rPr>
          <w:sz w:val="28"/>
          <w:szCs w:val="28"/>
        </w:rPr>
        <w:t>е</w:t>
      </w:r>
      <w:r w:rsidRPr="00E2574E">
        <w:rPr>
          <w:sz w:val="28"/>
          <w:szCs w:val="28"/>
        </w:rPr>
        <w:t xml:space="preserve">те в налоговых инспекциях других субъектов Российской Федерации (налоговых </w:t>
      </w:r>
      <w:r w:rsidRPr="00E2574E">
        <w:rPr>
          <w:sz w:val="28"/>
          <w:szCs w:val="28"/>
        </w:rPr>
        <w:lastRenderedPageBreak/>
        <w:t>инспекциях других муниципальных образований Нижегородской обла</w:t>
      </w:r>
      <w:r w:rsidRPr="00E2574E">
        <w:rPr>
          <w:sz w:val="28"/>
          <w:szCs w:val="28"/>
        </w:rPr>
        <w:t>с</w:t>
      </w:r>
      <w:r w:rsidRPr="00E2574E">
        <w:rPr>
          <w:sz w:val="28"/>
          <w:szCs w:val="28"/>
        </w:rPr>
        <w:t xml:space="preserve">ти). </w:t>
      </w:r>
    </w:p>
    <w:p w:rsidR="000721C8" w:rsidRPr="00E2574E" w:rsidRDefault="000721C8" w:rsidP="00E2574E">
      <w:pPr>
        <w:suppressAutoHyphens/>
        <w:spacing w:line="360" w:lineRule="auto"/>
        <w:ind w:firstLine="709"/>
        <w:rPr>
          <w:sz w:val="28"/>
          <w:szCs w:val="28"/>
        </w:rPr>
      </w:pPr>
      <w:r w:rsidRPr="00E2574E">
        <w:rPr>
          <w:sz w:val="28"/>
          <w:szCs w:val="28"/>
        </w:rPr>
        <w:t>18.3. Провести работу по выявлению и постановке на налоговый учет обособленных подразделений, ведущих деятельность на территории городского округа город Бор, и уплате ими налоговых платежей в соответствии с налоговым законодательством Российской Федерации, в том числе налога на доходы физических лиц.</w:t>
      </w:r>
    </w:p>
    <w:p w:rsidR="000721C8" w:rsidRPr="00E2574E" w:rsidRDefault="000721C8" w:rsidP="00E2574E">
      <w:pPr>
        <w:widowControl/>
        <w:suppressAutoHyphens/>
        <w:autoSpaceDE w:val="0"/>
        <w:autoSpaceDN w:val="0"/>
        <w:adjustRightInd w:val="0"/>
        <w:spacing w:line="360" w:lineRule="auto"/>
        <w:ind w:firstLine="709"/>
        <w:rPr>
          <w:snapToGrid/>
          <w:sz w:val="28"/>
          <w:szCs w:val="28"/>
        </w:rPr>
      </w:pPr>
      <w:r w:rsidRPr="00E2574E">
        <w:rPr>
          <w:sz w:val="28"/>
          <w:szCs w:val="28"/>
        </w:rPr>
        <w:t xml:space="preserve">19. Общему отделу администрации городского округа г. Бор </w:t>
      </w:r>
      <w:r w:rsidRPr="00E2574E">
        <w:rPr>
          <w:snapToGrid/>
          <w:sz w:val="28"/>
          <w:szCs w:val="28"/>
        </w:rPr>
        <w:t xml:space="preserve">обеспечить размещение настоящего постановления на официальном сайте </w:t>
      </w:r>
      <w:hyperlink r:id="rId11" w:history="1">
        <w:r w:rsidRPr="00E2574E">
          <w:rPr>
            <w:rStyle w:val="a8"/>
            <w:snapToGrid/>
            <w:color w:val="auto"/>
            <w:sz w:val="28"/>
            <w:szCs w:val="28"/>
            <w:u w:val="none"/>
          </w:rPr>
          <w:t>www.borcity.ru</w:t>
        </w:r>
      </w:hyperlink>
      <w:r w:rsidRPr="00E2574E">
        <w:rPr>
          <w:snapToGrid/>
          <w:sz w:val="28"/>
          <w:szCs w:val="28"/>
        </w:rPr>
        <w:t>.</w:t>
      </w:r>
    </w:p>
    <w:p w:rsidR="000721C8" w:rsidRPr="00E2574E" w:rsidRDefault="000721C8" w:rsidP="00E2574E">
      <w:pPr>
        <w:suppressAutoHyphens/>
        <w:spacing w:line="360" w:lineRule="auto"/>
        <w:ind w:left="142" w:firstLine="709"/>
        <w:rPr>
          <w:color w:val="000000"/>
          <w:sz w:val="28"/>
          <w:szCs w:val="28"/>
        </w:rPr>
      </w:pPr>
    </w:p>
    <w:p w:rsidR="000721C8" w:rsidRDefault="000721C8" w:rsidP="006D32A2">
      <w:pPr>
        <w:suppressAutoHyphens/>
        <w:ind w:left="142" w:firstLine="709"/>
        <w:rPr>
          <w:color w:val="000000"/>
          <w:sz w:val="28"/>
          <w:szCs w:val="28"/>
        </w:rPr>
      </w:pPr>
    </w:p>
    <w:p w:rsidR="000721C8" w:rsidRDefault="000721C8" w:rsidP="000721C8">
      <w:pPr>
        <w:ind w:left="142" w:firstLine="709"/>
        <w:rPr>
          <w:color w:val="000000"/>
          <w:sz w:val="28"/>
          <w:szCs w:val="28"/>
        </w:rPr>
      </w:pPr>
    </w:p>
    <w:p w:rsidR="000721C8" w:rsidRDefault="000721C8" w:rsidP="000721C8">
      <w:pPr>
        <w:ind w:firstLine="0"/>
        <w:jc w:val="left"/>
        <w:rPr>
          <w:sz w:val="28"/>
          <w:szCs w:val="28"/>
        </w:rPr>
      </w:pPr>
      <w:r w:rsidRPr="00EC0505">
        <w:rPr>
          <w:sz w:val="28"/>
          <w:szCs w:val="28"/>
        </w:rPr>
        <w:t xml:space="preserve">Глава </w:t>
      </w:r>
      <w:r>
        <w:rPr>
          <w:sz w:val="28"/>
          <w:szCs w:val="28"/>
        </w:rPr>
        <w:t>местного самоуправления</w:t>
      </w:r>
      <w:r w:rsidRPr="00EC0505">
        <w:rPr>
          <w:sz w:val="28"/>
          <w:szCs w:val="28"/>
        </w:rPr>
        <w:t xml:space="preserve">                          </w:t>
      </w:r>
      <w:r>
        <w:rPr>
          <w:sz w:val="28"/>
          <w:szCs w:val="28"/>
        </w:rPr>
        <w:t xml:space="preserve">            </w:t>
      </w:r>
      <w:r w:rsidR="00E2574E">
        <w:rPr>
          <w:sz w:val="28"/>
          <w:szCs w:val="28"/>
        </w:rPr>
        <w:t xml:space="preserve">     </w:t>
      </w:r>
      <w:r>
        <w:rPr>
          <w:sz w:val="28"/>
          <w:szCs w:val="28"/>
        </w:rPr>
        <w:t xml:space="preserve">           </w:t>
      </w:r>
      <w:r w:rsidR="00151EF3">
        <w:rPr>
          <w:sz w:val="28"/>
          <w:szCs w:val="28"/>
        </w:rPr>
        <w:t xml:space="preserve">  </w:t>
      </w:r>
      <w:r>
        <w:rPr>
          <w:sz w:val="28"/>
          <w:szCs w:val="28"/>
        </w:rPr>
        <w:t xml:space="preserve">  </w:t>
      </w:r>
      <w:r w:rsidRPr="00EC0505">
        <w:rPr>
          <w:sz w:val="28"/>
          <w:szCs w:val="28"/>
        </w:rPr>
        <w:t>А.В.</w:t>
      </w:r>
      <w:r>
        <w:rPr>
          <w:sz w:val="28"/>
          <w:szCs w:val="28"/>
        </w:rPr>
        <w:t xml:space="preserve"> Боро</w:t>
      </w:r>
      <w:r>
        <w:rPr>
          <w:sz w:val="28"/>
          <w:szCs w:val="28"/>
        </w:rPr>
        <w:t>в</w:t>
      </w:r>
      <w:r>
        <w:rPr>
          <w:sz w:val="28"/>
          <w:szCs w:val="28"/>
        </w:rPr>
        <w:t>ский</w:t>
      </w:r>
    </w:p>
    <w:p w:rsidR="000721C8" w:rsidRDefault="000721C8" w:rsidP="000721C8">
      <w:pPr>
        <w:ind w:firstLine="709"/>
        <w:jc w:val="left"/>
        <w:rPr>
          <w:sz w:val="28"/>
          <w:szCs w:val="28"/>
        </w:rPr>
      </w:pPr>
    </w:p>
    <w:p w:rsidR="000721C8" w:rsidRDefault="000721C8" w:rsidP="000721C8">
      <w:pPr>
        <w:ind w:firstLine="709"/>
        <w:jc w:val="left"/>
        <w:rPr>
          <w:sz w:val="28"/>
          <w:szCs w:val="28"/>
        </w:rPr>
      </w:pPr>
    </w:p>
    <w:p w:rsidR="00492946" w:rsidRDefault="00492946" w:rsidP="000721C8">
      <w:pPr>
        <w:ind w:firstLine="709"/>
        <w:jc w:val="left"/>
        <w:rPr>
          <w:sz w:val="28"/>
          <w:szCs w:val="28"/>
        </w:rPr>
      </w:pPr>
    </w:p>
    <w:p w:rsidR="00492946" w:rsidRDefault="00492946"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0721C8">
      <w:pPr>
        <w:ind w:firstLine="709"/>
        <w:jc w:val="left"/>
        <w:rPr>
          <w:sz w:val="28"/>
          <w:szCs w:val="28"/>
        </w:rPr>
      </w:pPr>
    </w:p>
    <w:p w:rsidR="00237305" w:rsidRDefault="00237305" w:rsidP="00151EF3">
      <w:pPr>
        <w:ind w:right="-64" w:firstLine="709"/>
        <w:jc w:val="left"/>
        <w:rPr>
          <w:sz w:val="28"/>
          <w:szCs w:val="28"/>
        </w:rPr>
      </w:pPr>
    </w:p>
    <w:p w:rsidR="000721C8" w:rsidRDefault="000721C8" w:rsidP="000721C8">
      <w:pPr>
        <w:ind w:firstLine="0"/>
        <w:jc w:val="left"/>
        <w:rPr>
          <w:szCs w:val="24"/>
        </w:rPr>
      </w:pPr>
      <w:r>
        <w:rPr>
          <w:szCs w:val="24"/>
        </w:rPr>
        <w:t>Рыжакова О.Л.</w:t>
      </w:r>
      <w:r w:rsidRPr="001954CA">
        <w:rPr>
          <w:szCs w:val="24"/>
        </w:rPr>
        <w:t xml:space="preserve"> </w:t>
      </w:r>
    </w:p>
    <w:p w:rsidR="00F510FD" w:rsidRPr="000721C8" w:rsidRDefault="000721C8" w:rsidP="000721C8">
      <w:pPr>
        <w:ind w:firstLine="0"/>
        <w:jc w:val="left"/>
        <w:rPr>
          <w:szCs w:val="24"/>
        </w:rPr>
      </w:pPr>
      <w:r>
        <w:rPr>
          <w:szCs w:val="24"/>
        </w:rPr>
        <w:t>37128</w:t>
      </w:r>
    </w:p>
    <w:p w:rsidR="00497638" w:rsidRDefault="00497638" w:rsidP="00AF230E">
      <w:pPr>
        <w:ind w:firstLine="0"/>
        <w:rPr>
          <w:b/>
          <w:sz w:val="20"/>
        </w:rPr>
      </w:pPr>
    </w:p>
    <w:sectPr w:rsidR="00497638" w:rsidSect="00E2574E">
      <w:footerReference w:type="even" r:id="rId12"/>
      <w:footerReference w:type="default" r:id="rId13"/>
      <w:pgSz w:w="11900" w:h="16820"/>
      <w:pgMar w:top="851" w:right="737" w:bottom="244" w:left="130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971" w:rsidRDefault="008C6971">
      <w:r>
        <w:separator/>
      </w:r>
    </w:p>
  </w:endnote>
  <w:endnote w:type="continuationSeparator" w:id="1">
    <w:p w:rsidR="008C6971" w:rsidRDefault="008C6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02" w:rsidRDefault="00452E02" w:rsidP="002F1E6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52E02" w:rsidRDefault="00452E0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02" w:rsidRDefault="00452E02" w:rsidP="002F1E6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B6B7A">
      <w:rPr>
        <w:rStyle w:val="ab"/>
        <w:noProof/>
      </w:rPr>
      <w:t>22</w:t>
    </w:r>
    <w:r>
      <w:rPr>
        <w:rStyle w:val="ab"/>
      </w:rPr>
      <w:fldChar w:fldCharType="end"/>
    </w:r>
  </w:p>
  <w:p w:rsidR="00452E02" w:rsidRDefault="00452E0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971" w:rsidRDefault="008C6971">
      <w:r>
        <w:separator/>
      </w:r>
    </w:p>
  </w:footnote>
  <w:footnote w:type="continuationSeparator" w:id="1">
    <w:p w:rsidR="008C6971" w:rsidRDefault="008C69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7F50"/>
    <w:rsid w:val="000012B2"/>
    <w:rsid w:val="00003A1F"/>
    <w:rsid w:val="000108BA"/>
    <w:rsid w:val="000226BF"/>
    <w:rsid w:val="000228E3"/>
    <w:rsid w:val="00031456"/>
    <w:rsid w:val="00041937"/>
    <w:rsid w:val="00044E51"/>
    <w:rsid w:val="000468CA"/>
    <w:rsid w:val="0005004E"/>
    <w:rsid w:val="0005056C"/>
    <w:rsid w:val="000538E5"/>
    <w:rsid w:val="0005645D"/>
    <w:rsid w:val="00057334"/>
    <w:rsid w:val="000573BA"/>
    <w:rsid w:val="000603A1"/>
    <w:rsid w:val="00064843"/>
    <w:rsid w:val="00065AE3"/>
    <w:rsid w:val="000677D8"/>
    <w:rsid w:val="0007179F"/>
    <w:rsid w:val="000721C8"/>
    <w:rsid w:val="00077685"/>
    <w:rsid w:val="00082630"/>
    <w:rsid w:val="00082FDF"/>
    <w:rsid w:val="00083891"/>
    <w:rsid w:val="000840D2"/>
    <w:rsid w:val="0008490E"/>
    <w:rsid w:val="00086658"/>
    <w:rsid w:val="00091740"/>
    <w:rsid w:val="00094972"/>
    <w:rsid w:val="00094D4D"/>
    <w:rsid w:val="00095A84"/>
    <w:rsid w:val="000A6B4E"/>
    <w:rsid w:val="000B076D"/>
    <w:rsid w:val="000B25C5"/>
    <w:rsid w:val="000B3DA7"/>
    <w:rsid w:val="000C1079"/>
    <w:rsid w:val="000C36EC"/>
    <w:rsid w:val="000D3D3E"/>
    <w:rsid w:val="000D40B0"/>
    <w:rsid w:val="000E16AA"/>
    <w:rsid w:val="000E3BE2"/>
    <w:rsid w:val="000E60CD"/>
    <w:rsid w:val="000E711A"/>
    <w:rsid w:val="000F11C4"/>
    <w:rsid w:val="000F2E08"/>
    <w:rsid w:val="000F39E1"/>
    <w:rsid w:val="000F44FC"/>
    <w:rsid w:val="000F4612"/>
    <w:rsid w:val="000F4BEC"/>
    <w:rsid w:val="000F57C8"/>
    <w:rsid w:val="00102806"/>
    <w:rsid w:val="00103339"/>
    <w:rsid w:val="00104544"/>
    <w:rsid w:val="00111430"/>
    <w:rsid w:val="00112191"/>
    <w:rsid w:val="00114776"/>
    <w:rsid w:val="001149B5"/>
    <w:rsid w:val="00114B70"/>
    <w:rsid w:val="00115439"/>
    <w:rsid w:val="0012073F"/>
    <w:rsid w:val="00120B21"/>
    <w:rsid w:val="00122EF8"/>
    <w:rsid w:val="001266F1"/>
    <w:rsid w:val="001300A9"/>
    <w:rsid w:val="00130BE9"/>
    <w:rsid w:val="00130D1D"/>
    <w:rsid w:val="00137926"/>
    <w:rsid w:val="00141AFE"/>
    <w:rsid w:val="00141CB9"/>
    <w:rsid w:val="0014221D"/>
    <w:rsid w:val="00151DB5"/>
    <w:rsid w:val="00151EF3"/>
    <w:rsid w:val="00152F58"/>
    <w:rsid w:val="001549C1"/>
    <w:rsid w:val="00157862"/>
    <w:rsid w:val="0016025D"/>
    <w:rsid w:val="0016032A"/>
    <w:rsid w:val="00166A28"/>
    <w:rsid w:val="00167B9A"/>
    <w:rsid w:val="00173035"/>
    <w:rsid w:val="001733C2"/>
    <w:rsid w:val="00174B04"/>
    <w:rsid w:val="00175481"/>
    <w:rsid w:val="00184142"/>
    <w:rsid w:val="00184A4D"/>
    <w:rsid w:val="00185BB5"/>
    <w:rsid w:val="00185D0C"/>
    <w:rsid w:val="00185E2D"/>
    <w:rsid w:val="00186682"/>
    <w:rsid w:val="001873D9"/>
    <w:rsid w:val="00187857"/>
    <w:rsid w:val="00187F8B"/>
    <w:rsid w:val="001905F4"/>
    <w:rsid w:val="00191A51"/>
    <w:rsid w:val="001A273F"/>
    <w:rsid w:val="001A38D9"/>
    <w:rsid w:val="001A3C1F"/>
    <w:rsid w:val="001A4566"/>
    <w:rsid w:val="001B413D"/>
    <w:rsid w:val="001B4413"/>
    <w:rsid w:val="001B77C5"/>
    <w:rsid w:val="001C30E3"/>
    <w:rsid w:val="001C3E84"/>
    <w:rsid w:val="001C494F"/>
    <w:rsid w:val="001C5062"/>
    <w:rsid w:val="001C6575"/>
    <w:rsid w:val="001D0B02"/>
    <w:rsid w:val="001D1E2C"/>
    <w:rsid w:val="001D3662"/>
    <w:rsid w:val="001D5C01"/>
    <w:rsid w:val="001D72DA"/>
    <w:rsid w:val="001E1A4A"/>
    <w:rsid w:val="001F0978"/>
    <w:rsid w:val="001F63A7"/>
    <w:rsid w:val="002017C7"/>
    <w:rsid w:val="002050DB"/>
    <w:rsid w:val="002106B1"/>
    <w:rsid w:val="00211459"/>
    <w:rsid w:val="00215A8B"/>
    <w:rsid w:val="00217C6F"/>
    <w:rsid w:val="00226702"/>
    <w:rsid w:val="00230499"/>
    <w:rsid w:val="00231E09"/>
    <w:rsid w:val="00237305"/>
    <w:rsid w:val="002374E9"/>
    <w:rsid w:val="00237533"/>
    <w:rsid w:val="00237FE4"/>
    <w:rsid w:val="00242639"/>
    <w:rsid w:val="002430C8"/>
    <w:rsid w:val="002434E3"/>
    <w:rsid w:val="002452ED"/>
    <w:rsid w:val="002468B7"/>
    <w:rsid w:val="0024691A"/>
    <w:rsid w:val="00251782"/>
    <w:rsid w:val="00255D72"/>
    <w:rsid w:val="00257E89"/>
    <w:rsid w:val="00260B59"/>
    <w:rsid w:val="00260FA5"/>
    <w:rsid w:val="002633D0"/>
    <w:rsid w:val="00263B26"/>
    <w:rsid w:val="002703BA"/>
    <w:rsid w:val="00271D71"/>
    <w:rsid w:val="00271D7C"/>
    <w:rsid w:val="002723E3"/>
    <w:rsid w:val="00274B61"/>
    <w:rsid w:val="00274DBD"/>
    <w:rsid w:val="00276FB3"/>
    <w:rsid w:val="0028246A"/>
    <w:rsid w:val="00284AF1"/>
    <w:rsid w:val="002851E3"/>
    <w:rsid w:val="00286568"/>
    <w:rsid w:val="0029040E"/>
    <w:rsid w:val="00290812"/>
    <w:rsid w:val="002942F1"/>
    <w:rsid w:val="002952C1"/>
    <w:rsid w:val="002A633A"/>
    <w:rsid w:val="002A7BE5"/>
    <w:rsid w:val="002B1D41"/>
    <w:rsid w:val="002B535A"/>
    <w:rsid w:val="002C414A"/>
    <w:rsid w:val="002C66DF"/>
    <w:rsid w:val="002C7650"/>
    <w:rsid w:val="002D2BB5"/>
    <w:rsid w:val="002E504A"/>
    <w:rsid w:val="002F1E6C"/>
    <w:rsid w:val="002F4B7E"/>
    <w:rsid w:val="002F4C51"/>
    <w:rsid w:val="0030377E"/>
    <w:rsid w:val="00306E01"/>
    <w:rsid w:val="003137CE"/>
    <w:rsid w:val="00314E3F"/>
    <w:rsid w:val="00315766"/>
    <w:rsid w:val="00320A07"/>
    <w:rsid w:val="00320BAB"/>
    <w:rsid w:val="003233EE"/>
    <w:rsid w:val="00323EE9"/>
    <w:rsid w:val="003244C8"/>
    <w:rsid w:val="00327D61"/>
    <w:rsid w:val="00331403"/>
    <w:rsid w:val="00332D83"/>
    <w:rsid w:val="003333A8"/>
    <w:rsid w:val="00334BEC"/>
    <w:rsid w:val="00344301"/>
    <w:rsid w:val="00345A97"/>
    <w:rsid w:val="00346BEB"/>
    <w:rsid w:val="00350B25"/>
    <w:rsid w:val="0035145E"/>
    <w:rsid w:val="0035521B"/>
    <w:rsid w:val="003561E4"/>
    <w:rsid w:val="00356A62"/>
    <w:rsid w:val="0036018C"/>
    <w:rsid w:val="00364DD5"/>
    <w:rsid w:val="00366636"/>
    <w:rsid w:val="00367596"/>
    <w:rsid w:val="00370603"/>
    <w:rsid w:val="0037358A"/>
    <w:rsid w:val="0037387C"/>
    <w:rsid w:val="00375C83"/>
    <w:rsid w:val="00382B5F"/>
    <w:rsid w:val="00382D65"/>
    <w:rsid w:val="003833E6"/>
    <w:rsid w:val="00391068"/>
    <w:rsid w:val="003932AC"/>
    <w:rsid w:val="0039429E"/>
    <w:rsid w:val="003A0DE6"/>
    <w:rsid w:val="003A450E"/>
    <w:rsid w:val="003A653E"/>
    <w:rsid w:val="003A6656"/>
    <w:rsid w:val="003B640C"/>
    <w:rsid w:val="003C0871"/>
    <w:rsid w:val="003C1BF0"/>
    <w:rsid w:val="003C29D1"/>
    <w:rsid w:val="003C3B89"/>
    <w:rsid w:val="003C6DF4"/>
    <w:rsid w:val="003C7F9A"/>
    <w:rsid w:val="003D2C19"/>
    <w:rsid w:val="003D73AC"/>
    <w:rsid w:val="003D74C8"/>
    <w:rsid w:val="003E1D07"/>
    <w:rsid w:val="003F063E"/>
    <w:rsid w:val="003F4DC3"/>
    <w:rsid w:val="003F7AC1"/>
    <w:rsid w:val="004139B8"/>
    <w:rsid w:val="00414671"/>
    <w:rsid w:val="00420D77"/>
    <w:rsid w:val="00421D78"/>
    <w:rsid w:val="004225DE"/>
    <w:rsid w:val="00424EB6"/>
    <w:rsid w:val="00427490"/>
    <w:rsid w:val="00430FA4"/>
    <w:rsid w:val="00433C0D"/>
    <w:rsid w:val="0043495E"/>
    <w:rsid w:val="00441196"/>
    <w:rsid w:val="00442CA5"/>
    <w:rsid w:val="00446434"/>
    <w:rsid w:val="004469F8"/>
    <w:rsid w:val="00447EA9"/>
    <w:rsid w:val="00450415"/>
    <w:rsid w:val="0045070C"/>
    <w:rsid w:val="00451CED"/>
    <w:rsid w:val="00452E02"/>
    <w:rsid w:val="004563EB"/>
    <w:rsid w:val="004567F6"/>
    <w:rsid w:val="00460DBE"/>
    <w:rsid w:val="00463E21"/>
    <w:rsid w:val="004667E5"/>
    <w:rsid w:val="00471A2F"/>
    <w:rsid w:val="00475DB2"/>
    <w:rsid w:val="00476A00"/>
    <w:rsid w:val="00476BCA"/>
    <w:rsid w:val="0047719D"/>
    <w:rsid w:val="00477F9D"/>
    <w:rsid w:val="00490516"/>
    <w:rsid w:val="00491C71"/>
    <w:rsid w:val="00492946"/>
    <w:rsid w:val="00497638"/>
    <w:rsid w:val="004A32DD"/>
    <w:rsid w:val="004A3F91"/>
    <w:rsid w:val="004A41BD"/>
    <w:rsid w:val="004B03B6"/>
    <w:rsid w:val="004B29BA"/>
    <w:rsid w:val="004B3F22"/>
    <w:rsid w:val="004B6340"/>
    <w:rsid w:val="004C2536"/>
    <w:rsid w:val="004C2970"/>
    <w:rsid w:val="004C32E0"/>
    <w:rsid w:val="004C793A"/>
    <w:rsid w:val="004C7D2D"/>
    <w:rsid w:val="004C7E16"/>
    <w:rsid w:val="004D0F3D"/>
    <w:rsid w:val="004D1D7E"/>
    <w:rsid w:val="004D4102"/>
    <w:rsid w:val="004D5225"/>
    <w:rsid w:val="004D5A6C"/>
    <w:rsid w:val="004E41CF"/>
    <w:rsid w:val="004E5689"/>
    <w:rsid w:val="004F02A6"/>
    <w:rsid w:val="004F3239"/>
    <w:rsid w:val="004F3E2C"/>
    <w:rsid w:val="00502870"/>
    <w:rsid w:val="00505ADA"/>
    <w:rsid w:val="005130A1"/>
    <w:rsid w:val="00520C94"/>
    <w:rsid w:val="00521086"/>
    <w:rsid w:val="005230CB"/>
    <w:rsid w:val="005253C8"/>
    <w:rsid w:val="00531D28"/>
    <w:rsid w:val="005357A2"/>
    <w:rsid w:val="005416E3"/>
    <w:rsid w:val="00547E9B"/>
    <w:rsid w:val="00555360"/>
    <w:rsid w:val="00560327"/>
    <w:rsid w:val="00562E9A"/>
    <w:rsid w:val="005631FF"/>
    <w:rsid w:val="005670D0"/>
    <w:rsid w:val="00567337"/>
    <w:rsid w:val="00570A47"/>
    <w:rsid w:val="00573D9D"/>
    <w:rsid w:val="00581AEA"/>
    <w:rsid w:val="00581E70"/>
    <w:rsid w:val="00583B1B"/>
    <w:rsid w:val="00585311"/>
    <w:rsid w:val="00587256"/>
    <w:rsid w:val="00592DC4"/>
    <w:rsid w:val="00593106"/>
    <w:rsid w:val="00594223"/>
    <w:rsid w:val="005945B0"/>
    <w:rsid w:val="005A0A0B"/>
    <w:rsid w:val="005A7587"/>
    <w:rsid w:val="005A76C3"/>
    <w:rsid w:val="005B44CA"/>
    <w:rsid w:val="005B4CAD"/>
    <w:rsid w:val="005B6119"/>
    <w:rsid w:val="005B77BE"/>
    <w:rsid w:val="005C1224"/>
    <w:rsid w:val="005C2500"/>
    <w:rsid w:val="005C676C"/>
    <w:rsid w:val="005C6FE6"/>
    <w:rsid w:val="005D6982"/>
    <w:rsid w:val="005E2B24"/>
    <w:rsid w:val="005F29C3"/>
    <w:rsid w:val="005F39F6"/>
    <w:rsid w:val="005F3A4A"/>
    <w:rsid w:val="00607B15"/>
    <w:rsid w:val="00612225"/>
    <w:rsid w:val="00616E28"/>
    <w:rsid w:val="00617DA3"/>
    <w:rsid w:val="006244C7"/>
    <w:rsid w:val="0062796E"/>
    <w:rsid w:val="00633CE2"/>
    <w:rsid w:val="006361F4"/>
    <w:rsid w:val="00636E22"/>
    <w:rsid w:val="00640943"/>
    <w:rsid w:val="00644162"/>
    <w:rsid w:val="00646DD7"/>
    <w:rsid w:val="0064797A"/>
    <w:rsid w:val="00651E40"/>
    <w:rsid w:val="0065416C"/>
    <w:rsid w:val="00654F49"/>
    <w:rsid w:val="00660B48"/>
    <w:rsid w:val="00663F1E"/>
    <w:rsid w:val="0066567A"/>
    <w:rsid w:val="00673DD5"/>
    <w:rsid w:val="00675FBD"/>
    <w:rsid w:val="0068063D"/>
    <w:rsid w:val="00681022"/>
    <w:rsid w:val="006811D4"/>
    <w:rsid w:val="00690540"/>
    <w:rsid w:val="006951F5"/>
    <w:rsid w:val="006961AA"/>
    <w:rsid w:val="00696E24"/>
    <w:rsid w:val="006A0AFA"/>
    <w:rsid w:val="006A1869"/>
    <w:rsid w:val="006A21A6"/>
    <w:rsid w:val="006A2971"/>
    <w:rsid w:val="006A3635"/>
    <w:rsid w:val="006A65B1"/>
    <w:rsid w:val="006B1DB9"/>
    <w:rsid w:val="006B4921"/>
    <w:rsid w:val="006C1D0C"/>
    <w:rsid w:val="006C2024"/>
    <w:rsid w:val="006C6BE9"/>
    <w:rsid w:val="006C6F2B"/>
    <w:rsid w:val="006D1EBA"/>
    <w:rsid w:val="006D3236"/>
    <w:rsid w:val="006D32A2"/>
    <w:rsid w:val="006D3C73"/>
    <w:rsid w:val="006D3C9A"/>
    <w:rsid w:val="006D6D92"/>
    <w:rsid w:val="006D74C2"/>
    <w:rsid w:val="006E0B2E"/>
    <w:rsid w:val="006E6632"/>
    <w:rsid w:val="006E7D81"/>
    <w:rsid w:val="006F12CD"/>
    <w:rsid w:val="006F330A"/>
    <w:rsid w:val="006F55E9"/>
    <w:rsid w:val="006F7C6B"/>
    <w:rsid w:val="007003E3"/>
    <w:rsid w:val="00701408"/>
    <w:rsid w:val="00702292"/>
    <w:rsid w:val="007075D6"/>
    <w:rsid w:val="00714BBF"/>
    <w:rsid w:val="00715651"/>
    <w:rsid w:val="00722091"/>
    <w:rsid w:val="00724D87"/>
    <w:rsid w:val="00725C33"/>
    <w:rsid w:val="00727E04"/>
    <w:rsid w:val="00730630"/>
    <w:rsid w:val="00732BB2"/>
    <w:rsid w:val="00732FA0"/>
    <w:rsid w:val="00732FE0"/>
    <w:rsid w:val="007352EE"/>
    <w:rsid w:val="00736700"/>
    <w:rsid w:val="007371E7"/>
    <w:rsid w:val="00737451"/>
    <w:rsid w:val="00742143"/>
    <w:rsid w:val="00745D3A"/>
    <w:rsid w:val="00745F67"/>
    <w:rsid w:val="0074703C"/>
    <w:rsid w:val="0075001D"/>
    <w:rsid w:val="00750D4F"/>
    <w:rsid w:val="00752F70"/>
    <w:rsid w:val="0075473C"/>
    <w:rsid w:val="00755ADF"/>
    <w:rsid w:val="00755D1F"/>
    <w:rsid w:val="007579AB"/>
    <w:rsid w:val="00760061"/>
    <w:rsid w:val="007604DC"/>
    <w:rsid w:val="007605EB"/>
    <w:rsid w:val="0076305B"/>
    <w:rsid w:val="007665A1"/>
    <w:rsid w:val="00767B4E"/>
    <w:rsid w:val="00767F35"/>
    <w:rsid w:val="00773E5C"/>
    <w:rsid w:val="0077482A"/>
    <w:rsid w:val="0077577A"/>
    <w:rsid w:val="00781698"/>
    <w:rsid w:val="00790932"/>
    <w:rsid w:val="0079481F"/>
    <w:rsid w:val="00795111"/>
    <w:rsid w:val="0079564E"/>
    <w:rsid w:val="007A0B91"/>
    <w:rsid w:val="007A352C"/>
    <w:rsid w:val="007A567E"/>
    <w:rsid w:val="007A587B"/>
    <w:rsid w:val="007A7A73"/>
    <w:rsid w:val="007B15C4"/>
    <w:rsid w:val="007B5C9E"/>
    <w:rsid w:val="007B7849"/>
    <w:rsid w:val="007C0D36"/>
    <w:rsid w:val="007C5E0C"/>
    <w:rsid w:val="007C6D8F"/>
    <w:rsid w:val="007D2D95"/>
    <w:rsid w:val="007D5053"/>
    <w:rsid w:val="007D6076"/>
    <w:rsid w:val="007D7A86"/>
    <w:rsid w:val="007E15A1"/>
    <w:rsid w:val="007E19D2"/>
    <w:rsid w:val="007E1E1E"/>
    <w:rsid w:val="007E42C3"/>
    <w:rsid w:val="007E5048"/>
    <w:rsid w:val="007F5413"/>
    <w:rsid w:val="007F5D5C"/>
    <w:rsid w:val="007F5E5C"/>
    <w:rsid w:val="0080002D"/>
    <w:rsid w:val="008058F3"/>
    <w:rsid w:val="00806D54"/>
    <w:rsid w:val="008123C6"/>
    <w:rsid w:val="00812A42"/>
    <w:rsid w:val="00814861"/>
    <w:rsid w:val="00816202"/>
    <w:rsid w:val="00820875"/>
    <w:rsid w:val="008208D3"/>
    <w:rsid w:val="00821484"/>
    <w:rsid w:val="00821D38"/>
    <w:rsid w:val="008231A3"/>
    <w:rsid w:val="00823A13"/>
    <w:rsid w:val="0082654F"/>
    <w:rsid w:val="008274E1"/>
    <w:rsid w:val="00831DEB"/>
    <w:rsid w:val="0083278C"/>
    <w:rsid w:val="00836FF1"/>
    <w:rsid w:val="008376CF"/>
    <w:rsid w:val="00837D77"/>
    <w:rsid w:val="008405E9"/>
    <w:rsid w:val="00843923"/>
    <w:rsid w:val="00843B8A"/>
    <w:rsid w:val="00845D31"/>
    <w:rsid w:val="00846066"/>
    <w:rsid w:val="008460D3"/>
    <w:rsid w:val="00852449"/>
    <w:rsid w:val="008542BC"/>
    <w:rsid w:val="00857756"/>
    <w:rsid w:val="008578A9"/>
    <w:rsid w:val="00861B9A"/>
    <w:rsid w:val="00864EE3"/>
    <w:rsid w:val="008678B6"/>
    <w:rsid w:val="00872B81"/>
    <w:rsid w:val="00873C77"/>
    <w:rsid w:val="008772F1"/>
    <w:rsid w:val="00886361"/>
    <w:rsid w:val="008875F5"/>
    <w:rsid w:val="008A14C6"/>
    <w:rsid w:val="008A49F1"/>
    <w:rsid w:val="008A6969"/>
    <w:rsid w:val="008A7157"/>
    <w:rsid w:val="008B0418"/>
    <w:rsid w:val="008B099B"/>
    <w:rsid w:val="008B0E39"/>
    <w:rsid w:val="008B296E"/>
    <w:rsid w:val="008B6276"/>
    <w:rsid w:val="008C02F0"/>
    <w:rsid w:val="008C29D3"/>
    <w:rsid w:val="008C52AC"/>
    <w:rsid w:val="008C56CA"/>
    <w:rsid w:val="008C6112"/>
    <w:rsid w:val="008C6971"/>
    <w:rsid w:val="008C6C3E"/>
    <w:rsid w:val="008C7279"/>
    <w:rsid w:val="008D1722"/>
    <w:rsid w:val="008D18ED"/>
    <w:rsid w:val="008D2715"/>
    <w:rsid w:val="008D712F"/>
    <w:rsid w:val="008E07CA"/>
    <w:rsid w:val="008E473A"/>
    <w:rsid w:val="008E6B34"/>
    <w:rsid w:val="008E6BD6"/>
    <w:rsid w:val="008F2648"/>
    <w:rsid w:val="008F7E57"/>
    <w:rsid w:val="00904A30"/>
    <w:rsid w:val="00911F45"/>
    <w:rsid w:val="00922209"/>
    <w:rsid w:val="00923AB5"/>
    <w:rsid w:val="00926815"/>
    <w:rsid w:val="00931A10"/>
    <w:rsid w:val="00932754"/>
    <w:rsid w:val="00932CF6"/>
    <w:rsid w:val="00933D1D"/>
    <w:rsid w:val="009341E8"/>
    <w:rsid w:val="0093569A"/>
    <w:rsid w:val="009361F2"/>
    <w:rsid w:val="0094086F"/>
    <w:rsid w:val="009447A0"/>
    <w:rsid w:val="00946C16"/>
    <w:rsid w:val="009512E1"/>
    <w:rsid w:val="00951D55"/>
    <w:rsid w:val="00961A36"/>
    <w:rsid w:val="0096486E"/>
    <w:rsid w:val="009649E3"/>
    <w:rsid w:val="009671E1"/>
    <w:rsid w:val="009704A3"/>
    <w:rsid w:val="00972F20"/>
    <w:rsid w:val="009743B7"/>
    <w:rsid w:val="009757C4"/>
    <w:rsid w:val="00980658"/>
    <w:rsid w:val="0098101C"/>
    <w:rsid w:val="00983740"/>
    <w:rsid w:val="009857BC"/>
    <w:rsid w:val="00985C43"/>
    <w:rsid w:val="00991F79"/>
    <w:rsid w:val="009A017A"/>
    <w:rsid w:val="009A7F50"/>
    <w:rsid w:val="009B066C"/>
    <w:rsid w:val="009B2943"/>
    <w:rsid w:val="009C1510"/>
    <w:rsid w:val="009C3D3F"/>
    <w:rsid w:val="009C5F82"/>
    <w:rsid w:val="009D6706"/>
    <w:rsid w:val="009D6D8B"/>
    <w:rsid w:val="009E4961"/>
    <w:rsid w:val="009E4F23"/>
    <w:rsid w:val="009F174B"/>
    <w:rsid w:val="009F3430"/>
    <w:rsid w:val="009F3CE6"/>
    <w:rsid w:val="009F4139"/>
    <w:rsid w:val="009F7554"/>
    <w:rsid w:val="00A021D4"/>
    <w:rsid w:val="00A061A8"/>
    <w:rsid w:val="00A06726"/>
    <w:rsid w:val="00A12982"/>
    <w:rsid w:val="00A156C1"/>
    <w:rsid w:val="00A21D80"/>
    <w:rsid w:val="00A23EAB"/>
    <w:rsid w:val="00A24953"/>
    <w:rsid w:val="00A3176D"/>
    <w:rsid w:val="00A3509C"/>
    <w:rsid w:val="00A40F24"/>
    <w:rsid w:val="00A54D39"/>
    <w:rsid w:val="00A55093"/>
    <w:rsid w:val="00A555E1"/>
    <w:rsid w:val="00A60934"/>
    <w:rsid w:val="00A6365E"/>
    <w:rsid w:val="00A65DEE"/>
    <w:rsid w:val="00A7069D"/>
    <w:rsid w:val="00A72021"/>
    <w:rsid w:val="00A72414"/>
    <w:rsid w:val="00A72870"/>
    <w:rsid w:val="00A744A9"/>
    <w:rsid w:val="00A77640"/>
    <w:rsid w:val="00A77A51"/>
    <w:rsid w:val="00A82387"/>
    <w:rsid w:val="00A828BD"/>
    <w:rsid w:val="00A8456E"/>
    <w:rsid w:val="00A870F6"/>
    <w:rsid w:val="00A91AB9"/>
    <w:rsid w:val="00A92F16"/>
    <w:rsid w:val="00AA20A9"/>
    <w:rsid w:val="00AA33A9"/>
    <w:rsid w:val="00AA593B"/>
    <w:rsid w:val="00AB15A3"/>
    <w:rsid w:val="00AB16A7"/>
    <w:rsid w:val="00AB2A7C"/>
    <w:rsid w:val="00AB6131"/>
    <w:rsid w:val="00AB7CCE"/>
    <w:rsid w:val="00AB7E2D"/>
    <w:rsid w:val="00AD6C36"/>
    <w:rsid w:val="00AE0A91"/>
    <w:rsid w:val="00AF230E"/>
    <w:rsid w:val="00AF3AA3"/>
    <w:rsid w:val="00AF6464"/>
    <w:rsid w:val="00B03D99"/>
    <w:rsid w:val="00B1487D"/>
    <w:rsid w:val="00B17D0B"/>
    <w:rsid w:val="00B201A2"/>
    <w:rsid w:val="00B216E0"/>
    <w:rsid w:val="00B23A82"/>
    <w:rsid w:val="00B26A06"/>
    <w:rsid w:val="00B2711E"/>
    <w:rsid w:val="00B30055"/>
    <w:rsid w:val="00B37459"/>
    <w:rsid w:val="00B41404"/>
    <w:rsid w:val="00B4241C"/>
    <w:rsid w:val="00B42D2F"/>
    <w:rsid w:val="00B43AE6"/>
    <w:rsid w:val="00B45345"/>
    <w:rsid w:val="00B475DC"/>
    <w:rsid w:val="00B52303"/>
    <w:rsid w:val="00B529D0"/>
    <w:rsid w:val="00B52D01"/>
    <w:rsid w:val="00B54089"/>
    <w:rsid w:val="00B56381"/>
    <w:rsid w:val="00B570F4"/>
    <w:rsid w:val="00B57614"/>
    <w:rsid w:val="00B602CF"/>
    <w:rsid w:val="00B6040D"/>
    <w:rsid w:val="00B6309C"/>
    <w:rsid w:val="00B63FEF"/>
    <w:rsid w:val="00B64327"/>
    <w:rsid w:val="00B657B5"/>
    <w:rsid w:val="00B70D01"/>
    <w:rsid w:val="00B71EC3"/>
    <w:rsid w:val="00B73912"/>
    <w:rsid w:val="00B742FB"/>
    <w:rsid w:val="00B746C0"/>
    <w:rsid w:val="00B77D7B"/>
    <w:rsid w:val="00B77F72"/>
    <w:rsid w:val="00B87E4A"/>
    <w:rsid w:val="00B903E3"/>
    <w:rsid w:val="00B914F6"/>
    <w:rsid w:val="00B96452"/>
    <w:rsid w:val="00BA33FF"/>
    <w:rsid w:val="00BA4279"/>
    <w:rsid w:val="00BA6F16"/>
    <w:rsid w:val="00BB1A73"/>
    <w:rsid w:val="00BB1F69"/>
    <w:rsid w:val="00BB2938"/>
    <w:rsid w:val="00BB5F99"/>
    <w:rsid w:val="00BC6D34"/>
    <w:rsid w:val="00BC7588"/>
    <w:rsid w:val="00BD1596"/>
    <w:rsid w:val="00BD2439"/>
    <w:rsid w:val="00BD5441"/>
    <w:rsid w:val="00BD5A94"/>
    <w:rsid w:val="00BD6B4F"/>
    <w:rsid w:val="00BE1DB8"/>
    <w:rsid w:val="00BE364A"/>
    <w:rsid w:val="00BF1C3F"/>
    <w:rsid w:val="00BF445A"/>
    <w:rsid w:val="00BF6276"/>
    <w:rsid w:val="00BF6366"/>
    <w:rsid w:val="00BF6968"/>
    <w:rsid w:val="00C011DC"/>
    <w:rsid w:val="00C01EE7"/>
    <w:rsid w:val="00C024C7"/>
    <w:rsid w:val="00C03B78"/>
    <w:rsid w:val="00C049F9"/>
    <w:rsid w:val="00C04E15"/>
    <w:rsid w:val="00C0519A"/>
    <w:rsid w:val="00C06137"/>
    <w:rsid w:val="00C15948"/>
    <w:rsid w:val="00C16951"/>
    <w:rsid w:val="00C16DDD"/>
    <w:rsid w:val="00C17B4C"/>
    <w:rsid w:val="00C27C1B"/>
    <w:rsid w:val="00C315BD"/>
    <w:rsid w:val="00C321A3"/>
    <w:rsid w:val="00C400FF"/>
    <w:rsid w:val="00C40347"/>
    <w:rsid w:val="00C44F52"/>
    <w:rsid w:val="00C47C42"/>
    <w:rsid w:val="00C53EC6"/>
    <w:rsid w:val="00C548B3"/>
    <w:rsid w:val="00C62D06"/>
    <w:rsid w:val="00C64501"/>
    <w:rsid w:val="00C66B80"/>
    <w:rsid w:val="00C76968"/>
    <w:rsid w:val="00C83201"/>
    <w:rsid w:val="00C836CE"/>
    <w:rsid w:val="00C90237"/>
    <w:rsid w:val="00C916EA"/>
    <w:rsid w:val="00C916FD"/>
    <w:rsid w:val="00C93BC4"/>
    <w:rsid w:val="00C972E5"/>
    <w:rsid w:val="00CA4B7B"/>
    <w:rsid w:val="00CB0307"/>
    <w:rsid w:val="00CB32A3"/>
    <w:rsid w:val="00CB4372"/>
    <w:rsid w:val="00CB4922"/>
    <w:rsid w:val="00CB50B4"/>
    <w:rsid w:val="00CB512E"/>
    <w:rsid w:val="00CB57A6"/>
    <w:rsid w:val="00CB585A"/>
    <w:rsid w:val="00CC0A5A"/>
    <w:rsid w:val="00CC0E55"/>
    <w:rsid w:val="00CC0EC0"/>
    <w:rsid w:val="00CC1C28"/>
    <w:rsid w:val="00CC24B8"/>
    <w:rsid w:val="00CC24EE"/>
    <w:rsid w:val="00CC3944"/>
    <w:rsid w:val="00CC572B"/>
    <w:rsid w:val="00CD1968"/>
    <w:rsid w:val="00CD1AE3"/>
    <w:rsid w:val="00CD1E58"/>
    <w:rsid w:val="00CD2E16"/>
    <w:rsid w:val="00CD4434"/>
    <w:rsid w:val="00CD5AC7"/>
    <w:rsid w:val="00CD6B1A"/>
    <w:rsid w:val="00CF1B5D"/>
    <w:rsid w:val="00CF4665"/>
    <w:rsid w:val="00CF4BDA"/>
    <w:rsid w:val="00D01371"/>
    <w:rsid w:val="00D03D7E"/>
    <w:rsid w:val="00D05D7F"/>
    <w:rsid w:val="00D060AC"/>
    <w:rsid w:val="00D10693"/>
    <w:rsid w:val="00D10C90"/>
    <w:rsid w:val="00D14166"/>
    <w:rsid w:val="00D1440D"/>
    <w:rsid w:val="00D14EE5"/>
    <w:rsid w:val="00D16A66"/>
    <w:rsid w:val="00D17B26"/>
    <w:rsid w:val="00D17FDB"/>
    <w:rsid w:val="00D22A8D"/>
    <w:rsid w:val="00D22CDE"/>
    <w:rsid w:val="00D26831"/>
    <w:rsid w:val="00D27DC3"/>
    <w:rsid w:val="00D312D6"/>
    <w:rsid w:val="00D31D75"/>
    <w:rsid w:val="00D327A6"/>
    <w:rsid w:val="00D336F0"/>
    <w:rsid w:val="00D34AFA"/>
    <w:rsid w:val="00D34F96"/>
    <w:rsid w:val="00D36D42"/>
    <w:rsid w:val="00D44305"/>
    <w:rsid w:val="00D5346E"/>
    <w:rsid w:val="00D6177A"/>
    <w:rsid w:val="00D622DE"/>
    <w:rsid w:val="00D62F76"/>
    <w:rsid w:val="00D63938"/>
    <w:rsid w:val="00D648D5"/>
    <w:rsid w:val="00D64BA9"/>
    <w:rsid w:val="00D7020A"/>
    <w:rsid w:val="00D77733"/>
    <w:rsid w:val="00D824B0"/>
    <w:rsid w:val="00D82AFD"/>
    <w:rsid w:val="00D847B2"/>
    <w:rsid w:val="00D84DFD"/>
    <w:rsid w:val="00D905D3"/>
    <w:rsid w:val="00D92603"/>
    <w:rsid w:val="00D926A5"/>
    <w:rsid w:val="00D93D35"/>
    <w:rsid w:val="00D95650"/>
    <w:rsid w:val="00D95F2E"/>
    <w:rsid w:val="00DA0C1E"/>
    <w:rsid w:val="00DA49F5"/>
    <w:rsid w:val="00DA4EF2"/>
    <w:rsid w:val="00DA53E3"/>
    <w:rsid w:val="00DB116C"/>
    <w:rsid w:val="00DB5004"/>
    <w:rsid w:val="00DC06B2"/>
    <w:rsid w:val="00DC4B4D"/>
    <w:rsid w:val="00DC55F9"/>
    <w:rsid w:val="00DD0B9B"/>
    <w:rsid w:val="00DD1BC0"/>
    <w:rsid w:val="00DD1FAD"/>
    <w:rsid w:val="00DD2F5B"/>
    <w:rsid w:val="00DD354F"/>
    <w:rsid w:val="00DD5B54"/>
    <w:rsid w:val="00DD742D"/>
    <w:rsid w:val="00DE740C"/>
    <w:rsid w:val="00DE7D9E"/>
    <w:rsid w:val="00DF0F8A"/>
    <w:rsid w:val="00DF1800"/>
    <w:rsid w:val="00DF265E"/>
    <w:rsid w:val="00DF341F"/>
    <w:rsid w:val="00DF3BBC"/>
    <w:rsid w:val="00E01C26"/>
    <w:rsid w:val="00E0288E"/>
    <w:rsid w:val="00E07CC2"/>
    <w:rsid w:val="00E11577"/>
    <w:rsid w:val="00E20557"/>
    <w:rsid w:val="00E2574E"/>
    <w:rsid w:val="00E3055E"/>
    <w:rsid w:val="00E33766"/>
    <w:rsid w:val="00E33C6D"/>
    <w:rsid w:val="00E40C98"/>
    <w:rsid w:val="00E428AF"/>
    <w:rsid w:val="00E47A52"/>
    <w:rsid w:val="00E5353C"/>
    <w:rsid w:val="00E54113"/>
    <w:rsid w:val="00E577D5"/>
    <w:rsid w:val="00E60D58"/>
    <w:rsid w:val="00E61C9E"/>
    <w:rsid w:val="00E67E5D"/>
    <w:rsid w:val="00E74B2A"/>
    <w:rsid w:val="00E76010"/>
    <w:rsid w:val="00EA70C7"/>
    <w:rsid w:val="00EB4DDD"/>
    <w:rsid w:val="00EB7D07"/>
    <w:rsid w:val="00EC0505"/>
    <w:rsid w:val="00EC2652"/>
    <w:rsid w:val="00ED11F1"/>
    <w:rsid w:val="00ED2365"/>
    <w:rsid w:val="00ED3124"/>
    <w:rsid w:val="00EF22CD"/>
    <w:rsid w:val="00EF3D0E"/>
    <w:rsid w:val="00EF45A0"/>
    <w:rsid w:val="00EF7E9D"/>
    <w:rsid w:val="00F01021"/>
    <w:rsid w:val="00F03391"/>
    <w:rsid w:val="00F03D4D"/>
    <w:rsid w:val="00F06D61"/>
    <w:rsid w:val="00F10A90"/>
    <w:rsid w:val="00F14AFF"/>
    <w:rsid w:val="00F21C70"/>
    <w:rsid w:val="00F23D4E"/>
    <w:rsid w:val="00F255B0"/>
    <w:rsid w:val="00F27CF7"/>
    <w:rsid w:val="00F32BA9"/>
    <w:rsid w:val="00F32CDE"/>
    <w:rsid w:val="00F42D1F"/>
    <w:rsid w:val="00F460C2"/>
    <w:rsid w:val="00F47B71"/>
    <w:rsid w:val="00F510FD"/>
    <w:rsid w:val="00F562DA"/>
    <w:rsid w:val="00F5743B"/>
    <w:rsid w:val="00F62BDE"/>
    <w:rsid w:val="00F66B64"/>
    <w:rsid w:val="00F70108"/>
    <w:rsid w:val="00F727E0"/>
    <w:rsid w:val="00F73355"/>
    <w:rsid w:val="00F775DF"/>
    <w:rsid w:val="00F80055"/>
    <w:rsid w:val="00F80D10"/>
    <w:rsid w:val="00F85201"/>
    <w:rsid w:val="00F858D2"/>
    <w:rsid w:val="00F86821"/>
    <w:rsid w:val="00F870E7"/>
    <w:rsid w:val="00F87953"/>
    <w:rsid w:val="00F90B37"/>
    <w:rsid w:val="00F91867"/>
    <w:rsid w:val="00F93178"/>
    <w:rsid w:val="00FA0674"/>
    <w:rsid w:val="00FA154D"/>
    <w:rsid w:val="00FA559A"/>
    <w:rsid w:val="00FA6658"/>
    <w:rsid w:val="00FA6819"/>
    <w:rsid w:val="00FA7C8F"/>
    <w:rsid w:val="00FB0846"/>
    <w:rsid w:val="00FB1D15"/>
    <w:rsid w:val="00FB5CEE"/>
    <w:rsid w:val="00FB6B7A"/>
    <w:rsid w:val="00FB78CE"/>
    <w:rsid w:val="00FC1072"/>
    <w:rsid w:val="00FC2B33"/>
    <w:rsid w:val="00FC463D"/>
    <w:rsid w:val="00FC4699"/>
    <w:rsid w:val="00FC5810"/>
    <w:rsid w:val="00FC7906"/>
    <w:rsid w:val="00FD004B"/>
    <w:rsid w:val="00FD5E1F"/>
    <w:rsid w:val="00FD720E"/>
    <w:rsid w:val="00FE036F"/>
    <w:rsid w:val="00FE12B7"/>
    <w:rsid w:val="00FE24AE"/>
    <w:rsid w:val="00FE2BBD"/>
    <w:rsid w:val="00FE6C40"/>
    <w:rsid w:val="00FF1FAA"/>
    <w:rsid w:val="00FF42DB"/>
    <w:rsid w:val="00FF5A5F"/>
    <w:rsid w:val="00FF65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113"/>
    <w:pPr>
      <w:widowControl w:val="0"/>
      <w:ind w:firstLine="720"/>
      <w:jc w:val="both"/>
    </w:pPr>
    <w:rPr>
      <w:snapToGrid w:val="0"/>
      <w:sz w:val="24"/>
    </w:rPr>
  </w:style>
  <w:style w:type="paragraph" w:styleId="1">
    <w:name w:val="heading 1"/>
    <w:basedOn w:val="a"/>
    <w:next w:val="a"/>
    <w:link w:val="10"/>
    <w:qFormat/>
    <w:pPr>
      <w:keepNext/>
      <w:spacing w:before="240" w:line="300" w:lineRule="auto"/>
      <w:ind w:left="2640" w:right="3200" w:firstLine="0"/>
      <w:jc w:val="left"/>
      <w:outlineLvl w:val="0"/>
    </w:pPr>
    <w:rPr>
      <w:b/>
      <w:sz w:val="22"/>
    </w:rPr>
  </w:style>
  <w:style w:type="paragraph" w:styleId="2">
    <w:name w:val="heading 2"/>
    <w:basedOn w:val="a"/>
    <w:next w:val="a"/>
    <w:link w:val="20"/>
    <w:qFormat/>
    <w:pPr>
      <w:keepNext/>
      <w:ind w:firstLine="0"/>
      <w:jc w:val="left"/>
      <w:outlineLvl w:val="1"/>
    </w:pPr>
    <w:rPr>
      <w:sz w:val="28"/>
    </w:rPr>
  </w:style>
  <w:style w:type="paragraph" w:styleId="3">
    <w:name w:val="heading 3"/>
    <w:basedOn w:val="a"/>
    <w:next w:val="a"/>
    <w:link w:val="30"/>
    <w:qFormat/>
    <w:pPr>
      <w:keepNext/>
      <w:spacing w:line="220" w:lineRule="auto"/>
      <w:ind w:left="5280" w:firstLine="3120"/>
      <w:jc w:val="left"/>
      <w:outlineLvl w:val="2"/>
    </w:pPr>
    <w:rPr>
      <w:b/>
      <w:sz w:val="22"/>
    </w:rPr>
  </w:style>
  <w:style w:type="paragraph" w:styleId="4">
    <w:name w:val="heading 4"/>
    <w:basedOn w:val="a"/>
    <w:next w:val="a"/>
    <w:link w:val="40"/>
    <w:qFormat/>
    <w:pPr>
      <w:keepNext/>
      <w:ind w:firstLine="0"/>
      <w:outlineLvl w:val="3"/>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0721C8"/>
    <w:rPr>
      <w:b/>
      <w:snapToGrid w:val="0"/>
      <w:sz w:val="22"/>
    </w:rPr>
  </w:style>
  <w:style w:type="character" w:customStyle="1" w:styleId="20">
    <w:name w:val="Заголовок 2 Знак"/>
    <w:basedOn w:val="a0"/>
    <w:link w:val="2"/>
    <w:rsid w:val="000721C8"/>
    <w:rPr>
      <w:snapToGrid w:val="0"/>
      <w:sz w:val="28"/>
    </w:rPr>
  </w:style>
  <w:style w:type="character" w:customStyle="1" w:styleId="30">
    <w:name w:val="Заголовок 3 Знак"/>
    <w:basedOn w:val="a0"/>
    <w:link w:val="3"/>
    <w:rsid w:val="000721C8"/>
    <w:rPr>
      <w:b/>
      <w:snapToGrid w:val="0"/>
      <w:sz w:val="22"/>
    </w:rPr>
  </w:style>
  <w:style w:type="character" w:customStyle="1" w:styleId="40">
    <w:name w:val="Заголовок 4 Знак"/>
    <w:basedOn w:val="a0"/>
    <w:link w:val="4"/>
    <w:rsid w:val="000721C8"/>
    <w:rPr>
      <w:b/>
      <w:snapToGrid w:val="0"/>
      <w:sz w:val="24"/>
    </w:rPr>
  </w:style>
  <w:style w:type="paragraph" w:customStyle="1" w:styleId="FR1">
    <w:name w:val="FR1"/>
    <w:pPr>
      <w:widowControl w:val="0"/>
      <w:spacing w:before="320"/>
      <w:ind w:left="720"/>
    </w:pPr>
    <w:rPr>
      <w:b/>
      <w:snapToGrid w:val="0"/>
      <w:sz w:val="36"/>
    </w:rPr>
  </w:style>
  <w:style w:type="paragraph" w:customStyle="1" w:styleId="FR2">
    <w:name w:val="FR2"/>
    <w:pPr>
      <w:widowControl w:val="0"/>
      <w:ind w:left="2120"/>
    </w:pPr>
    <w:rPr>
      <w:rFonts w:ascii="Arial" w:hAnsi="Arial"/>
      <w:snapToGrid w:val="0"/>
      <w:sz w:val="36"/>
    </w:rPr>
  </w:style>
  <w:style w:type="paragraph" w:customStyle="1" w:styleId="FR3">
    <w:name w:val="FR3"/>
    <w:pPr>
      <w:widowControl w:val="0"/>
      <w:spacing w:before="140"/>
      <w:ind w:left="6120" w:right="1200"/>
      <w:jc w:val="center"/>
    </w:pPr>
    <w:rPr>
      <w:rFonts w:ascii="Arial" w:hAnsi="Arial"/>
      <w:snapToGrid w:val="0"/>
    </w:rPr>
  </w:style>
  <w:style w:type="paragraph" w:customStyle="1" w:styleId="FR4">
    <w:name w:val="FR4"/>
    <w:pPr>
      <w:widowControl w:val="0"/>
      <w:spacing w:before="360"/>
      <w:ind w:left="80"/>
    </w:pPr>
    <w:rPr>
      <w:rFonts w:ascii="Courier New" w:hAnsi="Courier New"/>
      <w:snapToGrid w:val="0"/>
      <w:sz w:val="18"/>
    </w:rPr>
  </w:style>
  <w:style w:type="paragraph" w:customStyle="1" w:styleId="FR5">
    <w:name w:val="FR5"/>
    <w:pPr>
      <w:widowControl w:val="0"/>
      <w:spacing w:before="2300"/>
      <w:ind w:left="480"/>
    </w:pPr>
    <w:rPr>
      <w:rFonts w:ascii="Arial" w:hAnsi="Arial"/>
      <w:snapToGrid w:val="0"/>
      <w:sz w:val="12"/>
    </w:rPr>
  </w:style>
  <w:style w:type="paragraph" w:styleId="a3">
    <w:name w:val="Body Text"/>
    <w:basedOn w:val="a"/>
    <w:link w:val="a4"/>
    <w:pPr>
      <w:spacing w:before="520" w:line="260" w:lineRule="auto"/>
      <w:ind w:firstLine="0"/>
    </w:pPr>
  </w:style>
  <w:style w:type="character" w:customStyle="1" w:styleId="a4">
    <w:name w:val="Основной текст Знак"/>
    <w:basedOn w:val="a0"/>
    <w:link w:val="a3"/>
    <w:rsid w:val="000721C8"/>
    <w:rPr>
      <w:snapToGrid w:val="0"/>
      <w:sz w:val="24"/>
    </w:rPr>
  </w:style>
  <w:style w:type="paragraph" w:styleId="a5">
    <w:name w:val="Body Text Indent"/>
    <w:basedOn w:val="a"/>
    <w:link w:val="a6"/>
  </w:style>
  <w:style w:type="character" w:customStyle="1" w:styleId="a6">
    <w:name w:val="Основной текст с отступом Знак"/>
    <w:basedOn w:val="a0"/>
    <w:link w:val="a5"/>
    <w:rsid w:val="000721C8"/>
    <w:rPr>
      <w:snapToGrid w:val="0"/>
      <w:sz w:val="24"/>
    </w:rPr>
  </w:style>
  <w:style w:type="paragraph" w:styleId="21">
    <w:name w:val="Body Text Indent 2"/>
    <w:basedOn w:val="a"/>
    <w:link w:val="22"/>
    <w:pPr>
      <w:spacing w:line="260" w:lineRule="auto"/>
      <w:ind w:right="1000"/>
      <w:jc w:val="center"/>
    </w:pPr>
    <w:rPr>
      <w:b/>
      <w:sz w:val="22"/>
    </w:rPr>
  </w:style>
  <w:style w:type="character" w:customStyle="1" w:styleId="22">
    <w:name w:val="Основной текст с отступом 2 Знак"/>
    <w:basedOn w:val="a0"/>
    <w:link w:val="21"/>
    <w:rsid w:val="000721C8"/>
    <w:rPr>
      <w:b/>
      <w:snapToGrid w:val="0"/>
      <w:sz w:val="22"/>
    </w:rPr>
  </w:style>
  <w:style w:type="paragraph" w:customStyle="1" w:styleId="Heading">
    <w:name w:val="Heading"/>
    <w:rPr>
      <w:rFonts w:ascii="Arial" w:hAnsi="Arial"/>
      <w:b/>
      <w:snapToGrid w:val="0"/>
      <w:sz w:val="22"/>
    </w:rPr>
  </w:style>
  <w:style w:type="paragraph" w:styleId="31">
    <w:name w:val="Body Text Indent 3"/>
    <w:basedOn w:val="a"/>
    <w:link w:val="32"/>
    <w:pPr>
      <w:spacing w:line="260" w:lineRule="auto"/>
      <w:ind w:right="415"/>
    </w:pPr>
    <w:rPr>
      <w:sz w:val="28"/>
    </w:rPr>
  </w:style>
  <w:style w:type="character" w:customStyle="1" w:styleId="32">
    <w:name w:val="Основной текст с отступом 3 Знак"/>
    <w:basedOn w:val="a0"/>
    <w:link w:val="31"/>
    <w:rsid w:val="000721C8"/>
    <w:rPr>
      <w:snapToGrid w:val="0"/>
      <w:sz w:val="28"/>
    </w:rPr>
  </w:style>
  <w:style w:type="paragraph" w:styleId="23">
    <w:name w:val="Body Text 2"/>
    <w:basedOn w:val="a"/>
    <w:link w:val="24"/>
    <w:pPr>
      <w:ind w:right="800" w:firstLine="0"/>
      <w:jc w:val="center"/>
    </w:pPr>
    <w:rPr>
      <w:b/>
    </w:rPr>
  </w:style>
  <w:style w:type="character" w:customStyle="1" w:styleId="24">
    <w:name w:val="Основной текст 2 Знак"/>
    <w:basedOn w:val="a0"/>
    <w:link w:val="23"/>
    <w:rsid w:val="000721C8"/>
    <w:rPr>
      <w:b/>
      <w:snapToGrid w:val="0"/>
      <w:sz w:val="24"/>
    </w:rPr>
  </w:style>
  <w:style w:type="paragraph" w:styleId="33">
    <w:name w:val="Body Text 3"/>
    <w:basedOn w:val="a"/>
    <w:link w:val="34"/>
    <w:pPr>
      <w:spacing w:before="240" w:line="220" w:lineRule="auto"/>
      <w:ind w:firstLine="0"/>
      <w:jc w:val="center"/>
    </w:pPr>
    <w:rPr>
      <w:sz w:val="22"/>
    </w:rPr>
  </w:style>
  <w:style w:type="character" w:customStyle="1" w:styleId="34">
    <w:name w:val="Основной текст 3 Знак"/>
    <w:basedOn w:val="a0"/>
    <w:link w:val="33"/>
    <w:rsid w:val="000721C8"/>
    <w:rPr>
      <w:snapToGrid w:val="0"/>
      <w:sz w:val="22"/>
    </w:rPr>
  </w:style>
  <w:style w:type="table" w:styleId="a7">
    <w:name w:val="Table Grid"/>
    <w:basedOn w:val="a1"/>
    <w:rsid w:val="00745F67"/>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31DEB"/>
    <w:pPr>
      <w:widowControl w:val="0"/>
      <w:autoSpaceDE w:val="0"/>
      <w:autoSpaceDN w:val="0"/>
      <w:ind w:right="19772" w:firstLine="720"/>
    </w:pPr>
    <w:rPr>
      <w:rFonts w:ascii="Arial" w:hAnsi="Arial" w:cs="Arial"/>
      <w:sz w:val="18"/>
      <w:szCs w:val="18"/>
    </w:rPr>
  </w:style>
  <w:style w:type="paragraph" w:customStyle="1" w:styleId="ConsNonformat">
    <w:name w:val="ConsNonformat"/>
    <w:rsid w:val="000F4BEC"/>
    <w:pPr>
      <w:widowControl w:val="0"/>
      <w:autoSpaceDE w:val="0"/>
      <w:autoSpaceDN w:val="0"/>
      <w:ind w:right="19772"/>
    </w:pPr>
    <w:rPr>
      <w:rFonts w:ascii="Courier New" w:hAnsi="Courier New" w:cs="Courier New"/>
      <w:sz w:val="18"/>
      <w:szCs w:val="18"/>
    </w:rPr>
  </w:style>
  <w:style w:type="paragraph" w:customStyle="1" w:styleId="ConsTitle">
    <w:name w:val="ConsTitle"/>
    <w:rsid w:val="000F4BEC"/>
    <w:pPr>
      <w:widowControl w:val="0"/>
      <w:autoSpaceDE w:val="0"/>
      <w:autoSpaceDN w:val="0"/>
      <w:ind w:right="19772"/>
    </w:pPr>
    <w:rPr>
      <w:rFonts w:ascii="Arial" w:hAnsi="Arial" w:cs="Arial"/>
      <w:b/>
      <w:bCs/>
      <w:sz w:val="18"/>
      <w:szCs w:val="18"/>
    </w:rPr>
  </w:style>
  <w:style w:type="paragraph" w:customStyle="1" w:styleId="14">
    <w:name w:val=" Знак14"/>
    <w:basedOn w:val="a"/>
    <w:rsid w:val="00D14EE5"/>
    <w:pPr>
      <w:widowControl/>
      <w:spacing w:before="100" w:beforeAutospacing="1" w:after="100" w:afterAutospacing="1"/>
      <w:ind w:firstLine="0"/>
      <w:jc w:val="left"/>
    </w:pPr>
    <w:rPr>
      <w:rFonts w:ascii="Tahoma" w:hAnsi="Tahoma"/>
      <w:snapToGrid/>
      <w:sz w:val="20"/>
      <w:lang w:val="en-US" w:eastAsia="en-US"/>
    </w:rPr>
  </w:style>
  <w:style w:type="paragraph" w:customStyle="1" w:styleId="ConsPlusNormal">
    <w:name w:val="ConsPlusNormal"/>
    <w:rsid w:val="00D14EE5"/>
    <w:pPr>
      <w:autoSpaceDE w:val="0"/>
      <w:autoSpaceDN w:val="0"/>
      <w:adjustRightInd w:val="0"/>
      <w:ind w:firstLine="720"/>
    </w:pPr>
    <w:rPr>
      <w:rFonts w:ascii="Arial" w:hAnsi="Arial" w:cs="Arial"/>
    </w:rPr>
  </w:style>
  <w:style w:type="character" w:styleId="a8">
    <w:name w:val="Hyperlink"/>
    <w:basedOn w:val="a0"/>
    <w:rsid w:val="00D14EE5"/>
    <w:rPr>
      <w:color w:val="0000FF"/>
      <w:u w:val="single"/>
    </w:rPr>
  </w:style>
  <w:style w:type="paragraph" w:customStyle="1" w:styleId="140">
    <w:name w:val="Знак14"/>
    <w:basedOn w:val="a"/>
    <w:rsid w:val="00DF0F8A"/>
    <w:pPr>
      <w:widowControl/>
      <w:spacing w:before="100" w:beforeAutospacing="1" w:after="100" w:afterAutospacing="1"/>
      <w:ind w:firstLine="0"/>
      <w:jc w:val="left"/>
    </w:pPr>
    <w:rPr>
      <w:rFonts w:ascii="Tahoma" w:hAnsi="Tahoma" w:cs="Tahoma"/>
      <w:snapToGrid/>
      <w:sz w:val="20"/>
      <w:lang w:val="en-US" w:eastAsia="en-US"/>
    </w:rPr>
  </w:style>
  <w:style w:type="paragraph" w:customStyle="1" w:styleId="35">
    <w:name w:val="Знак Знак3"/>
    <w:basedOn w:val="a"/>
    <w:rsid w:val="0098101C"/>
    <w:pPr>
      <w:widowControl/>
      <w:spacing w:before="100" w:beforeAutospacing="1" w:after="100" w:afterAutospacing="1"/>
      <w:ind w:firstLine="0"/>
      <w:jc w:val="left"/>
    </w:pPr>
    <w:rPr>
      <w:rFonts w:ascii="Tahoma" w:hAnsi="Tahoma" w:cs="Tahoma"/>
      <w:snapToGrid/>
      <w:sz w:val="20"/>
      <w:lang w:val="en-US" w:eastAsia="en-US"/>
    </w:rPr>
  </w:style>
  <w:style w:type="paragraph" w:styleId="a9">
    <w:name w:val="footer"/>
    <w:basedOn w:val="a"/>
    <w:link w:val="aa"/>
    <w:rsid w:val="00742143"/>
    <w:pPr>
      <w:tabs>
        <w:tab w:val="center" w:pos="4677"/>
        <w:tab w:val="right" w:pos="9355"/>
      </w:tabs>
    </w:pPr>
  </w:style>
  <w:style w:type="character" w:customStyle="1" w:styleId="aa">
    <w:name w:val="Нижний колонтитул Знак"/>
    <w:basedOn w:val="a0"/>
    <w:link w:val="a9"/>
    <w:rsid w:val="000721C8"/>
    <w:rPr>
      <w:snapToGrid w:val="0"/>
      <w:sz w:val="24"/>
    </w:rPr>
  </w:style>
  <w:style w:type="character" w:styleId="ab">
    <w:name w:val="page number"/>
    <w:basedOn w:val="a0"/>
    <w:rsid w:val="00742143"/>
  </w:style>
  <w:style w:type="paragraph" w:styleId="ac">
    <w:name w:val="Balloon Text"/>
    <w:basedOn w:val="a"/>
    <w:link w:val="ad"/>
    <w:semiHidden/>
    <w:rsid w:val="000468CA"/>
    <w:rPr>
      <w:rFonts w:ascii="Tahoma" w:hAnsi="Tahoma" w:cs="Tahoma"/>
      <w:sz w:val="16"/>
      <w:szCs w:val="16"/>
    </w:rPr>
  </w:style>
  <w:style w:type="character" w:customStyle="1" w:styleId="ad">
    <w:name w:val="Текст выноски Знак"/>
    <w:basedOn w:val="a0"/>
    <w:link w:val="ac"/>
    <w:semiHidden/>
    <w:rsid w:val="000721C8"/>
    <w:rPr>
      <w:rFonts w:ascii="Tahoma" w:hAnsi="Tahoma" w:cs="Tahoma"/>
      <w:snapToGrid w:val="0"/>
      <w:sz w:val="16"/>
      <w:szCs w:val="16"/>
    </w:rPr>
  </w:style>
  <w:style w:type="paragraph" w:customStyle="1" w:styleId="FirstParagraph">
    <w:name w:val="First Paragraph"/>
    <w:basedOn w:val="a3"/>
    <w:next w:val="a3"/>
    <w:rsid w:val="00D01371"/>
    <w:pPr>
      <w:widowControl/>
      <w:spacing w:before="180" w:after="180" w:line="240" w:lineRule="auto"/>
      <w:jc w:val="left"/>
    </w:pPr>
    <w:rPr>
      <w:rFonts w:ascii="Cambria" w:eastAsia="Cambria" w:hAnsi="Cambria"/>
      <w:snapToGrid/>
      <w:szCs w:val="24"/>
      <w:lang w:val="en-US" w:eastAsia="en-US"/>
    </w:rPr>
  </w:style>
  <w:style w:type="paragraph" w:customStyle="1" w:styleId="ae">
    <w:name w:val="Нормальный"/>
    <w:rsid w:val="000721C8"/>
    <w:pPr>
      <w:widowControl w:val="0"/>
      <w:autoSpaceDE w:val="0"/>
      <w:autoSpaceDN w:val="0"/>
      <w:adjustRightInd w:val="0"/>
    </w:pPr>
    <w:rPr>
      <w:color w:val="000000"/>
      <w:sz w:val="28"/>
      <w:szCs w:val="28"/>
    </w:rPr>
  </w:style>
</w:styles>
</file>

<file path=word/webSettings.xml><?xml version="1.0" encoding="utf-8"?>
<w:webSettings xmlns:r="http://schemas.openxmlformats.org/officeDocument/2006/relationships" xmlns:w="http://schemas.openxmlformats.org/wordprocessingml/2006/main">
  <w:divs>
    <w:div w:id="1121531764">
      <w:bodyDiv w:val="1"/>
      <w:marLeft w:val="0"/>
      <w:marRight w:val="0"/>
      <w:marTop w:val="0"/>
      <w:marBottom w:val="0"/>
      <w:divBdr>
        <w:top w:val="none" w:sz="0" w:space="0" w:color="auto"/>
        <w:left w:val="none" w:sz="0" w:space="0" w:color="auto"/>
        <w:bottom w:val="none" w:sz="0" w:space="0" w:color="auto"/>
        <w:right w:val="none" w:sz="0" w:space="0" w:color="auto"/>
      </w:divBdr>
    </w:div>
    <w:div w:id="1283195919">
      <w:bodyDiv w:val="1"/>
      <w:marLeft w:val="0"/>
      <w:marRight w:val="0"/>
      <w:marTop w:val="0"/>
      <w:marBottom w:val="0"/>
      <w:divBdr>
        <w:top w:val="none" w:sz="0" w:space="0" w:color="auto"/>
        <w:left w:val="none" w:sz="0" w:space="0" w:color="auto"/>
        <w:bottom w:val="none" w:sz="0" w:space="0" w:color="auto"/>
        <w:right w:val="none" w:sz="0" w:space="0" w:color="auto"/>
      </w:divBdr>
    </w:div>
    <w:div w:id="1458723151">
      <w:bodyDiv w:val="1"/>
      <w:marLeft w:val="0"/>
      <w:marRight w:val="0"/>
      <w:marTop w:val="0"/>
      <w:marBottom w:val="0"/>
      <w:divBdr>
        <w:top w:val="none" w:sz="0" w:space="0" w:color="auto"/>
        <w:left w:val="none" w:sz="0" w:space="0" w:color="auto"/>
        <w:bottom w:val="none" w:sz="0" w:space="0" w:color="auto"/>
        <w:right w:val="none" w:sz="0" w:space="0" w:color="auto"/>
      </w:divBdr>
    </w:div>
    <w:div w:id="18617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D12946C70CD3C2B63D320FE9706FD73CB1BADE568C5F9D3B3703E9E5gAi6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consultantplus://offline/ref=AE32C29E10A764F5FF00F2AE369C172E4DB5A0AB0044CBFF32829361D6F2CEB67905CFD10C07E5EDE890819E6D5F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225A1C58363D7349144D1F081BC51DECAB06751A07006608841CBDC2Fk0P8G" TargetMode="External"/><Relationship Id="rId11" Type="http://schemas.openxmlformats.org/officeDocument/2006/relationships/hyperlink" Target="http://www.borcity.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1DD12946C70CD3C2B63D3219EA1C30D239BAE6D3578E56C9646205BEBAF6B91C8CAA4FDEBF01055B55E1E9EAgFi6E" TargetMode="External"/><Relationship Id="rId4" Type="http://schemas.openxmlformats.org/officeDocument/2006/relationships/footnotes" Target="footnotes.xml"/><Relationship Id="rId9" Type="http://schemas.openxmlformats.org/officeDocument/2006/relationships/hyperlink" Target="consultantplus://offline/ref=BC382C3816EC63AE8877620A0BBCF59DEDD0F7E6E000A10E59A702B15535792A462FFC32CDCFn0e6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6489</Words>
  <Characters>36992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Правительство Нижегородской области</vt:lpstr>
    </vt:vector>
  </TitlesOfParts>
  <Company>УМНС РФ по Нижегородской обл.</Company>
  <LinksUpToDate>false</LinksUpToDate>
  <CharactersWithSpaces>43395</CharactersWithSpaces>
  <SharedDoc>false</SharedDoc>
  <HLinks>
    <vt:vector size="66" baseType="variant">
      <vt:variant>
        <vt:i4>7733363</vt:i4>
      </vt:variant>
      <vt:variant>
        <vt:i4>30</vt:i4>
      </vt:variant>
      <vt:variant>
        <vt:i4>0</vt:i4>
      </vt:variant>
      <vt:variant>
        <vt:i4>5</vt:i4>
      </vt:variant>
      <vt:variant>
        <vt:lpwstr>http://www.borcity.ru/</vt:lpwstr>
      </vt:variant>
      <vt:variant>
        <vt:lpwstr/>
      </vt:variant>
      <vt:variant>
        <vt:i4>3670128</vt:i4>
      </vt:variant>
      <vt:variant>
        <vt:i4>27</vt:i4>
      </vt:variant>
      <vt:variant>
        <vt:i4>0</vt:i4>
      </vt:variant>
      <vt:variant>
        <vt:i4>5</vt:i4>
      </vt:variant>
      <vt:variant>
        <vt:lpwstr/>
      </vt:variant>
      <vt:variant>
        <vt:lpwstr>P88</vt:lpwstr>
      </vt:variant>
      <vt:variant>
        <vt:i4>7864417</vt:i4>
      </vt:variant>
      <vt:variant>
        <vt:i4>24</vt:i4>
      </vt:variant>
      <vt:variant>
        <vt:i4>0</vt:i4>
      </vt:variant>
      <vt:variant>
        <vt:i4>5</vt:i4>
      </vt:variant>
      <vt:variant>
        <vt:lpwstr>consultantplus://offline/ref=1DD12946C70CD3C2B63D3219EA1C30D239BAE6D3578E56C9646205BEBAF6B91C8CAA4FDEBF01055B55E1E9EAgFi6E</vt:lpwstr>
      </vt:variant>
      <vt:variant>
        <vt:lpwstr/>
      </vt:variant>
      <vt:variant>
        <vt:i4>3604592</vt:i4>
      </vt:variant>
      <vt:variant>
        <vt:i4>21</vt:i4>
      </vt:variant>
      <vt:variant>
        <vt:i4>0</vt:i4>
      </vt:variant>
      <vt:variant>
        <vt:i4>5</vt:i4>
      </vt:variant>
      <vt:variant>
        <vt:lpwstr/>
      </vt:variant>
      <vt:variant>
        <vt:lpwstr>P76</vt:lpwstr>
      </vt:variant>
      <vt:variant>
        <vt:i4>3604592</vt:i4>
      </vt:variant>
      <vt:variant>
        <vt:i4>18</vt:i4>
      </vt:variant>
      <vt:variant>
        <vt:i4>0</vt:i4>
      </vt:variant>
      <vt:variant>
        <vt:i4>5</vt:i4>
      </vt:variant>
      <vt:variant>
        <vt:lpwstr/>
      </vt:variant>
      <vt:variant>
        <vt:lpwstr>P77</vt:lpwstr>
      </vt:variant>
      <vt:variant>
        <vt:i4>3604592</vt:i4>
      </vt:variant>
      <vt:variant>
        <vt:i4>15</vt:i4>
      </vt:variant>
      <vt:variant>
        <vt:i4>0</vt:i4>
      </vt:variant>
      <vt:variant>
        <vt:i4>5</vt:i4>
      </vt:variant>
      <vt:variant>
        <vt:lpwstr/>
      </vt:variant>
      <vt:variant>
        <vt:lpwstr>P77</vt:lpwstr>
      </vt:variant>
      <vt:variant>
        <vt:i4>3604592</vt:i4>
      </vt:variant>
      <vt:variant>
        <vt:i4>12</vt:i4>
      </vt:variant>
      <vt:variant>
        <vt:i4>0</vt:i4>
      </vt:variant>
      <vt:variant>
        <vt:i4>5</vt:i4>
      </vt:variant>
      <vt:variant>
        <vt:lpwstr/>
      </vt:variant>
      <vt:variant>
        <vt:lpwstr>P76</vt:lpwstr>
      </vt:variant>
      <vt:variant>
        <vt:i4>3014719</vt:i4>
      </vt:variant>
      <vt:variant>
        <vt:i4>9</vt:i4>
      </vt:variant>
      <vt:variant>
        <vt:i4>0</vt:i4>
      </vt:variant>
      <vt:variant>
        <vt:i4>5</vt:i4>
      </vt:variant>
      <vt:variant>
        <vt:lpwstr>consultantplus://offline/ref=BC382C3816EC63AE8877620A0BBCF59DEDD0F7E6E000A10E59A702B15535792A462FFC32CDCFn0e6F</vt:lpwstr>
      </vt:variant>
      <vt:variant>
        <vt:lpwstr/>
      </vt:variant>
      <vt:variant>
        <vt:i4>1835020</vt:i4>
      </vt:variant>
      <vt:variant>
        <vt:i4>6</vt:i4>
      </vt:variant>
      <vt:variant>
        <vt:i4>0</vt:i4>
      </vt:variant>
      <vt:variant>
        <vt:i4>5</vt:i4>
      </vt:variant>
      <vt:variant>
        <vt:lpwstr>consultantplus://offline/ref=1DD12946C70CD3C2B63D320FE9706FD73CB1BADE568C5F9D3B3703E9E5gAi6E</vt:lpwstr>
      </vt:variant>
      <vt:variant>
        <vt:lpwstr/>
      </vt:variant>
      <vt:variant>
        <vt:i4>7798839</vt:i4>
      </vt:variant>
      <vt:variant>
        <vt:i4>3</vt:i4>
      </vt:variant>
      <vt:variant>
        <vt:i4>0</vt:i4>
      </vt:variant>
      <vt:variant>
        <vt:i4>5</vt:i4>
      </vt:variant>
      <vt:variant>
        <vt:lpwstr>consultantplus://offline/ref=AE32C29E10A764F5FF00F2AE369C172E4DB5A0AB0044CBFF32829361D6F2CEB67905CFD10C07E5EDE890819E6D5FM</vt:lpwstr>
      </vt:variant>
      <vt:variant>
        <vt:lpwstr/>
      </vt:variant>
      <vt:variant>
        <vt:i4>6094932</vt:i4>
      </vt:variant>
      <vt:variant>
        <vt:i4>0</vt:i4>
      </vt:variant>
      <vt:variant>
        <vt:i4>0</vt:i4>
      </vt:variant>
      <vt:variant>
        <vt:i4>5</vt:i4>
      </vt:variant>
      <vt:variant>
        <vt:lpwstr>consultantplus://offline/ref=C225A1C58363D7349144D1F081BC51DECAB06751A07006608841CBDC2Fk0P8G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Нижегородской области</dc:title>
  <dc:creator>Хализова</dc:creator>
  <cp:lastModifiedBy>Пользователь Windows</cp:lastModifiedBy>
  <cp:revision>2</cp:revision>
  <cp:lastPrinted>2018-04-11T11:43:00Z</cp:lastPrinted>
  <dcterms:created xsi:type="dcterms:W3CDTF">2021-04-07T12:28:00Z</dcterms:created>
  <dcterms:modified xsi:type="dcterms:W3CDTF">2021-04-07T12:28:00Z</dcterms:modified>
</cp:coreProperties>
</file>