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31" w:rsidRPr="00891F73" w:rsidRDefault="00E11F31" w:rsidP="006F742A">
      <w:pPr>
        <w:spacing w:line="288" w:lineRule="auto"/>
        <w:jc w:val="both"/>
        <w:rPr>
          <w:b/>
          <w:color w:val="333399"/>
          <w:sz w:val="36"/>
          <w:szCs w:val="36"/>
          <w:lang w:val="en-US"/>
        </w:rPr>
      </w:pPr>
    </w:p>
    <w:p w:rsidR="0048754E" w:rsidRPr="00891F73" w:rsidRDefault="0048754E" w:rsidP="006F742A">
      <w:pPr>
        <w:spacing w:line="288" w:lineRule="auto"/>
        <w:jc w:val="both"/>
        <w:rPr>
          <w:b/>
          <w:color w:val="333399"/>
          <w:sz w:val="36"/>
          <w:szCs w:val="36"/>
          <w:lang w:val="en-US"/>
        </w:rPr>
      </w:pPr>
    </w:p>
    <w:p w:rsidR="00832AC2" w:rsidRPr="0088557A" w:rsidRDefault="00636A7F" w:rsidP="00885F60">
      <w:pPr>
        <w:spacing w:line="288" w:lineRule="auto"/>
        <w:jc w:val="center"/>
        <w:rPr>
          <w:b/>
          <w:sz w:val="36"/>
          <w:szCs w:val="36"/>
        </w:rPr>
      </w:pPr>
      <w:r w:rsidRPr="0088557A">
        <w:rPr>
          <w:b/>
          <w:sz w:val="36"/>
          <w:szCs w:val="36"/>
        </w:rPr>
        <w:t>Доклад</w:t>
      </w:r>
    </w:p>
    <w:p w:rsidR="00F808C4" w:rsidRPr="0088557A" w:rsidRDefault="00F808C4" w:rsidP="00885F60">
      <w:pPr>
        <w:spacing w:line="288" w:lineRule="auto"/>
        <w:jc w:val="center"/>
        <w:rPr>
          <w:b/>
          <w:sz w:val="36"/>
          <w:szCs w:val="36"/>
        </w:rPr>
      </w:pPr>
    </w:p>
    <w:p w:rsidR="00276F46" w:rsidRPr="0088557A" w:rsidRDefault="009B1BEB" w:rsidP="00885F60">
      <w:pPr>
        <w:spacing w:line="288" w:lineRule="auto"/>
        <w:jc w:val="center"/>
        <w:rPr>
          <w:b/>
          <w:sz w:val="36"/>
          <w:szCs w:val="36"/>
        </w:rPr>
      </w:pPr>
      <w:r w:rsidRPr="0088557A">
        <w:rPr>
          <w:b/>
          <w:sz w:val="36"/>
          <w:szCs w:val="36"/>
        </w:rPr>
        <w:t>Боровского Алексея</w:t>
      </w:r>
      <w:r w:rsidR="00276F46" w:rsidRPr="0088557A">
        <w:rPr>
          <w:b/>
          <w:sz w:val="36"/>
          <w:szCs w:val="36"/>
        </w:rPr>
        <w:t xml:space="preserve"> Викторовича</w:t>
      </w:r>
    </w:p>
    <w:p w:rsidR="00F808C4" w:rsidRPr="0088557A" w:rsidRDefault="00F808C4" w:rsidP="00885F60">
      <w:pPr>
        <w:spacing w:line="288" w:lineRule="auto"/>
        <w:jc w:val="center"/>
        <w:rPr>
          <w:b/>
          <w:sz w:val="36"/>
          <w:szCs w:val="36"/>
        </w:rPr>
      </w:pPr>
    </w:p>
    <w:p w:rsidR="00C147EE" w:rsidRPr="0088557A" w:rsidRDefault="008F64BC" w:rsidP="00885F60">
      <w:pPr>
        <w:spacing w:line="288" w:lineRule="auto"/>
        <w:jc w:val="center"/>
        <w:rPr>
          <w:b/>
          <w:sz w:val="36"/>
          <w:szCs w:val="36"/>
        </w:rPr>
      </w:pPr>
      <w:r w:rsidRPr="0088557A">
        <w:rPr>
          <w:b/>
          <w:sz w:val="36"/>
          <w:szCs w:val="36"/>
        </w:rPr>
        <w:t>г</w:t>
      </w:r>
      <w:r w:rsidR="00C147EE" w:rsidRPr="0088557A">
        <w:rPr>
          <w:b/>
          <w:sz w:val="36"/>
          <w:szCs w:val="36"/>
        </w:rPr>
        <w:t xml:space="preserve">лавы </w:t>
      </w:r>
      <w:r w:rsidR="009B1BEB" w:rsidRPr="0088557A">
        <w:rPr>
          <w:b/>
          <w:sz w:val="36"/>
          <w:szCs w:val="36"/>
        </w:rPr>
        <w:t>местного самоуправления</w:t>
      </w:r>
    </w:p>
    <w:p w:rsidR="00D92E43" w:rsidRPr="0088557A" w:rsidRDefault="00D92E43" w:rsidP="00885F60">
      <w:pPr>
        <w:spacing w:line="288" w:lineRule="auto"/>
        <w:jc w:val="center"/>
        <w:rPr>
          <w:b/>
          <w:sz w:val="36"/>
          <w:szCs w:val="36"/>
        </w:rPr>
      </w:pPr>
      <w:r w:rsidRPr="0088557A">
        <w:rPr>
          <w:b/>
          <w:sz w:val="36"/>
          <w:szCs w:val="36"/>
        </w:rPr>
        <w:t>городского округа город Бор Нижегородской области</w:t>
      </w:r>
    </w:p>
    <w:p w:rsidR="00F808C4" w:rsidRPr="0088557A" w:rsidRDefault="00F808C4" w:rsidP="00885F60">
      <w:pPr>
        <w:spacing w:line="288" w:lineRule="auto"/>
        <w:jc w:val="center"/>
        <w:rPr>
          <w:b/>
          <w:sz w:val="36"/>
          <w:szCs w:val="36"/>
        </w:rPr>
      </w:pPr>
    </w:p>
    <w:p w:rsidR="00D92E43" w:rsidRPr="0088557A" w:rsidRDefault="008D097A" w:rsidP="00885F60">
      <w:pPr>
        <w:spacing w:line="288" w:lineRule="auto"/>
        <w:jc w:val="center"/>
        <w:rPr>
          <w:b/>
          <w:sz w:val="36"/>
          <w:szCs w:val="36"/>
        </w:rPr>
      </w:pPr>
      <w:r w:rsidRPr="0088557A">
        <w:rPr>
          <w:b/>
          <w:sz w:val="36"/>
          <w:szCs w:val="36"/>
        </w:rPr>
        <w:t xml:space="preserve">о достигнутых </w:t>
      </w:r>
      <w:r w:rsidR="00AA1C5F" w:rsidRPr="0088557A">
        <w:rPr>
          <w:b/>
          <w:sz w:val="36"/>
          <w:szCs w:val="36"/>
        </w:rPr>
        <w:t xml:space="preserve">значениях </w:t>
      </w:r>
      <w:r w:rsidRPr="0088557A">
        <w:rPr>
          <w:b/>
          <w:sz w:val="36"/>
          <w:szCs w:val="36"/>
        </w:rPr>
        <w:t>показател</w:t>
      </w:r>
      <w:r w:rsidR="00AA1C5F" w:rsidRPr="0088557A">
        <w:rPr>
          <w:b/>
          <w:sz w:val="36"/>
          <w:szCs w:val="36"/>
        </w:rPr>
        <w:t>ей</w:t>
      </w:r>
      <w:r w:rsidR="00636A7F" w:rsidRPr="0088557A">
        <w:rPr>
          <w:b/>
          <w:sz w:val="36"/>
          <w:szCs w:val="36"/>
        </w:rPr>
        <w:t xml:space="preserve"> </w:t>
      </w:r>
      <w:r w:rsidRPr="0088557A">
        <w:rPr>
          <w:b/>
          <w:sz w:val="36"/>
          <w:szCs w:val="36"/>
        </w:rPr>
        <w:t>для оценки</w:t>
      </w:r>
    </w:p>
    <w:p w:rsidR="004E0852" w:rsidRPr="0088557A" w:rsidRDefault="008D097A" w:rsidP="00885F60">
      <w:pPr>
        <w:spacing w:line="288" w:lineRule="auto"/>
        <w:jc w:val="center"/>
        <w:rPr>
          <w:b/>
          <w:sz w:val="36"/>
          <w:szCs w:val="36"/>
          <w:lang w:val="en-US"/>
        </w:rPr>
      </w:pPr>
      <w:r w:rsidRPr="0088557A">
        <w:rPr>
          <w:b/>
          <w:sz w:val="36"/>
          <w:szCs w:val="36"/>
        </w:rPr>
        <w:t xml:space="preserve">эффективности деятельности </w:t>
      </w:r>
      <w:r w:rsidR="00832AC2" w:rsidRPr="0088557A">
        <w:rPr>
          <w:b/>
          <w:sz w:val="36"/>
          <w:szCs w:val="36"/>
        </w:rPr>
        <w:t xml:space="preserve">органов местного самоуправления городских округов </w:t>
      </w:r>
      <w:r w:rsidR="00570F41" w:rsidRPr="0088557A">
        <w:rPr>
          <w:b/>
          <w:sz w:val="36"/>
          <w:szCs w:val="36"/>
        </w:rPr>
        <w:t xml:space="preserve">                                                       </w:t>
      </w:r>
      <w:r w:rsidR="00832AC2" w:rsidRPr="0088557A">
        <w:rPr>
          <w:b/>
          <w:sz w:val="36"/>
          <w:szCs w:val="36"/>
        </w:rPr>
        <w:t xml:space="preserve">и муниципальных районов </w:t>
      </w:r>
    </w:p>
    <w:p w:rsidR="00832AC2" w:rsidRPr="0088557A" w:rsidRDefault="00944814" w:rsidP="00885F60">
      <w:pPr>
        <w:spacing w:line="288" w:lineRule="auto"/>
        <w:jc w:val="center"/>
        <w:rPr>
          <w:b/>
          <w:sz w:val="36"/>
          <w:szCs w:val="36"/>
        </w:rPr>
      </w:pPr>
      <w:r w:rsidRPr="0088557A">
        <w:rPr>
          <w:b/>
          <w:sz w:val="36"/>
          <w:szCs w:val="36"/>
        </w:rPr>
        <w:t>за</w:t>
      </w:r>
      <w:r w:rsidR="00CA3172" w:rsidRPr="0088557A">
        <w:rPr>
          <w:b/>
          <w:sz w:val="36"/>
          <w:szCs w:val="36"/>
        </w:rPr>
        <w:t xml:space="preserve"> 2</w:t>
      </w:r>
      <w:r w:rsidRPr="0088557A">
        <w:rPr>
          <w:b/>
          <w:sz w:val="36"/>
          <w:szCs w:val="36"/>
        </w:rPr>
        <w:t>0</w:t>
      </w:r>
      <w:r w:rsidR="009B1BEB" w:rsidRPr="0088557A">
        <w:rPr>
          <w:b/>
          <w:sz w:val="36"/>
          <w:szCs w:val="36"/>
        </w:rPr>
        <w:t>2</w:t>
      </w:r>
      <w:r w:rsidR="00B770A9" w:rsidRPr="0088557A">
        <w:rPr>
          <w:b/>
          <w:sz w:val="36"/>
          <w:szCs w:val="36"/>
        </w:rPr>
        <w:t>1</w:t>
      </w:r>
      <w:r w:rsidRPr="0088557A">
        <w:rPr>
          <w:b/>
          <w:sz w:val="36"/>
          <w:szCs w:val="36"/>
        </w:rPr>
        <w:t xml:space="preserve"> год</w:t>
      </w:r>
    </w:p>
    <w:p w:rsidR="00CF4BFC" w:rsidRPr="0088557A" w:rsidRDefault="00832AC2" w:rsidP="00885F60">
      <w:pPr>
        <w:spacing w:line="288" w:lineRule="auto"/>
        <w:jc w:val="center"/>
        <w:rPr>
          <w:b/>
          <w:sz w:val="36"/>
          <w:szCs w:val="36"/>
        </w:rPr>
      </w:pPr>
      <w:r w:rsidRPr="0088557A">
        <w:rPr>
          <w:b/>
          <w:sz w:val="36"/>
          <w:szCs w:val="36"/>
        </w:rPr>
        <w:t>и их планируемых значениях на 3-летний период</w:t>
      </w: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91F73" w:rsidRDefault="00832AC2" w:rsidP="00885F60">
      <w:pPr>
        <w:spacing w:line="288" w:lineRule="auto"/>
        <w:jc w:val="center"/>
        <w:rPr>
          <w:b/>
          <w:color w:val="333399"/>
          <w:sz w:val="32"/>
          <w:szCs w:val="32"/>
        </w:rPr>
      </w:pPr>
    </w:p>
    <w:p w:rsidR="00832AC2" w:rsidRPr="0088557A" w:rsidRDefault="00832AC2" w:rsidP="00885F60">
      <w:pPr>
        <w:spacing w:line="288" w:lineRule="auto"/>
        <w:jc w:val="right"/>
        <w:rPr>
          <w:b/>
          <w:sz w:val="32"/>
          <w:szCs w:val="32"/>
        </w:rPr>
      </w:pPr>
    </w:p>
    <w:p w:rsidR="00832AC2" w:rsidRPr="0088557A" w:rsidRDefault="00832AC2" w:rsidP="00885F60">
      <w:pPr>
        <w:spacing w:line="288" w:lineRule="auto"/>
        <w:jc w:val="right"/>
        <w:rPr>
          <w:b/>
          <w:sz w:val="32"/>
          <w:szCs w:val="32"/>
        </w:rPr>
      </w:pPr>
      <w:r w:rsidRPr="0088557A">
        <w:rPr>
          <w:b/>
          <w:sz w:val="32"/>
          <w:szCs w:val="32"/>
        </w:rPr>
        <w:t>Подпись</w:t>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r>
      <w:r w:rsidRPr="0088557A">
        <w:rPr>
          <w:b/>
          <w:sz w:val="32"/>
          <w:szCs w:val="32"/>
        </w:rPr>
        <w:softHyphen/>
        <w:t>______________________</w:t>
      </w:r>
    </w:p>
    <w:p w:rsidR="00832AC2" w:rsidRDefault="00832AC2" w:rsidP="00885F60">
      <w:pPr>
        <w:spacing w:line="288" w:lineRule="auto"/>
        <w:jc w:val="right"/>
        <w:rPr>
          <w:b/>
          <w:sz w:val="32"/>
          <w:szCs w:val="32"/>
        </w:rPr>
      </w:pPr>
      <w:r w:rsidRPr="0088557A">
        <w:rPr>
          <w:b/>
          <w:sz w:val="32"/>
          <w:szCs w:val="32"/>
        </w:rPr>
        <w:t>Дата «_____» _________________</w:t>
      </w:r>
    </w:p>
    <w:p w:rsidR="00CB6FD7" w:rsidRPr="0088557A" w:rsidRDefault="00CB6FD7" w:rsidP="00885F60">
      <w:pPr>
        <w:spacing w:line="288" w:lineRule="auto"/>
        <w:jc w:val="right"/>
        <w:rPr>
          <w:b/>
          <w:sz w:val="32"/>
          <w:szCs w:val="32"/>
        </w:rPr>
      </w:pPr>
    </w:p>
    <w:p w:rsidR="003808BE" w:rsidRPr="009B5DE2" w:rsidRDefault="003808BE" w:rsidP="003808BE">
      <w:pPr>
        <w:pStyle w:val="ConsPlusTitle"/>
        <w:spacing w:before="240"/>
        <w:jc w:val="both"/>
        <w:rPr>
          <w:b w:val="0"/>
          <w:szCs w:val="24"/>
        </w:rPr>
      </w:pPr>
      <w:r w:rsidRPr="009B5DE2">
        <w:rPr>
          <w:sz w:val="28"/>
          <w:szCs w:val="28"/>
          <w:lang w:val="en-US"/>
        </w:rPr>
        <w:lastRenderedPageBreak/>
        <w:t>I</w:t>
      </w:r>
      <w:r w:rsidRPr="009B5DE2">
        <w:rPr>
          <w:sz w:val="28"/>
          <w:szCs w:val="28"/>
        </w:rPr>
        <w:t>. Краткое описание муниципального района</w:t>
      </w:r>
      <w:r w:rsidRPr="009B5DE2">
        <w:rPr>
          <w:b w:val="0"/>
          <w:sz w:val="28"/>
          <w:szCs w:val="28"/>
        </w:rPr>
        <w:t xml:space="preserve"> </w:t>
      </w:r>
      <w:r w:rsidRPr="009B5DE2">
        <w:rPr>
          <w:sz w:val="28"/>
          <w:szCs w:val="28"/>
        </w:rPr>
        <w:t>(городского округа):</w:t>
      </w:r>
      <w:r w:rsidRPr="009B5DE2">
        <w:rPr>
          <w:b w:val="0"/>
          <w:sz w:val="28"/>
          <w:szCs w:val="28"/>
        </w:rPr>
        <w:t xml:space="preserve"> </w:t>
      </w:r>
      <w:r w:rsidRPr="009B5DE2">
        <w:rPr>
          <w:b w:val="0"/>
          <w:szCs w:val="24"/>
        </w:rPr>
        <w:t>административно-территориальное положение, структура экономики, основные итоги социально-экономического развития отчетного года.</w:t>
      </w:r>
    </w:p>
    <w:p w:rsidR="003808BE" w:rsidRPr="009B5DE2" w:rsidRDefault="003808BE" w:rsidP="00F4401A">
      <w:pPr>
        <w:ind w:firstLine="709"/>
        <w:jc w:val="both"/>
      </w:pPr>
    </w:p>
    <w:p w:rsidR="00830D30" w:rsidRPr="009B5DE2" w:rsidRDefault="00830D30" w:rsidP="00F4401A">
      <w:pPr>
        <w:ind w:firstLine="709"/>
        <w:jc w:val="both"/>
      </w:pPr>
      <w:r w:rsidRPr="009B5DE2">
        <w:t>Городской округ г</w:t>
      </w:r>
      <w:r w:rsidR="002171D2" w:rsidRPr="009B5DE2">
        <w:t>.</w:t>
      </w:r>
      <w:r w:rsidRPr="009B5DE2">
        <w:t xml:space="preserve">Бор расположен на левом берегу реки Волги </w:t>
      </w:r>
      <w:r w:rsidRPr="009B5DE2">
        <w:br/>
        <w:t>и примыкает с севера к г.Н.Новгороду. В состав городского округа входит город Бор и 300</w:t>
      </w:r>
      <w:r w:rsidRPr="009B5DE2">
        <w:rPr>
          <w:b/>
        </w:rPr>
        <w:t xml:space="preserve"> </w:t>
      </w:r>
      <w:r w:rsidRPr="009B5DE2">
        <w:t>сельских населённых пунктов.</w:t>
      </w:r>
    </w:p>
    <w:p w:rsidR="00830D30" w:rsidRPr="009B5DE2" w:rsidRDefault="00830D30" w:rsidP="00F4401A">
      <w:pPr>
        <w:ind w:firstLine="709"/>
        <w:jc w:val="both"/>
      </w:pPr>
      <w:r w:rsidRPr="009B5DE2">
        <w:t>Административный центр – г.</w:t>
      </w:r>
      <w:r w:rsidR="00207512" w:rsidRPr="009B5DE2">
        <w:t>Бор находится в 19</w:t>
      </w:r>
      <w:r w:rsidRPr="009B5DE2">
        <w:t>км</w:t>
      </w:r>
      <w:r w:rsidR="00207512" w:rsidRPr="009B5DE2">
        <w:t>.</w:t>
      </w:r>
      <w:r w:rsidRPr="009B5DE2">
        <w:t xml:space="preserve"> от областного центра по автомобильной дороге и в </w:t>
      </w:r>
      <w:smartTag w:uri="urn:schemas-microsoft-com:office:smarttags" w:element="metricconverter">
        <w:smartTagPr>
          <w:attr w:name="ProductID" w:val="800 метрах"/>
        </w:smartTagPr>
        <w:r w:rsidRPr="009B5DE2">
          <w:t>800 метрах</w:t>
        </w:r>
      </w:smartTag>
      <w:r w:rsidRPr="009B5DE2">
        <w:t xml:space="preserve"> - водным путем. </w:t>
      </w:r>
    </w:p>
    <w:p w:rsidR="00830D30" w:rsidRPr="009B5DE2" w:rsidRDefault="00830D30" w:rsidP="00F4401A">
      <w:pPr>
        <w:ind w:firstLine="709"/>
        <w:jc w:val="both"/>
      </w:pPr>
      <w:r w:rsidRPr="009B5DE2">
        <w:t>Общая площадь территории городского округа составляет 358,4 тыс. га, это второе по площади муниципальное образование Нижегородской области</w:t>
      </w:r>
      <w:r w:rsidR="0024635A" w:rsidRPr="009B5DE2">
        <w:t xml:space="preserve"> (после г.о.Семеновский)</w:t>
      </w:r>
      <w:r w:rsidRPr="009B5DE2">
        <w:t xml:space="preserve">. </w:t>
      </w:r>
    </w:p>
    <w:p w:rsidR="00830D30" w:rsidRPr="00E50262" w:rsidRDefault="00830D30" w:rsidP="00F4401A">
      <w:pPr>
        <w:ind w:firstLine="709"/>
        <w:jc w:val="both"/>
      </w:pPr>
      <w:r w:rsidRPr="009B5DE2">
        <w:t>Численность постоянно проживающего населения на 1 января 20</w:t>
      </w:r>
      <w:r w:rsidR="00996514" w:rsidRPr="009B5DE2">
        <w:t>2</w:t>
      </w:r>
      <w:r w:rsidR="00B770A9" w:rsidRPr="009B5DE2">
        <w:t>1</w:t>
      </w:r>
      <w:r w:rsidRPr="009B5DE2">
        <w:t xml:space="preserve"> года – 1</w:t>
      </w:r>
      <w:r w:rsidR="00694C19" w:rsidRPr="009B5DE2">
        <w:t>1</w:t>
      </w:r>
      <w:r w:rsidR="00B770A9" w:rsidRPr="009B5DE2">
        <w:t>7</w:t>
      </w:r>
      <w:r w:rsidR="00694C19" w:rsidRPr="009B5DE2">
        <w:t xml:space="preserve"> </w:t>
      </w:r>
      <w:r w:rsidR="00B770A9" w:rsidRPr="009B5DE2">
        <w:t>32</w:t>
      </w:r>
      <w:r w:rsidR="00996514" w:rsidRPr="009B5DE2">
        <w:t>6</w:t>
      </w:r>
      <w:r w:rsidRPr="00891F73">
        <w:rPr>
          <w:color w:val="333399"/>
        </w:rPr>
        <w:t xml:space="preserve"> </w:t>
      </w:r>
      <w:r w:rsidRPr="00E50262">
        <w:t xml:space="preserve">человек, в том числе городское население – </w:t>
      </w:r>
      <w:r w:rsidR="00E50262" w:rsidRPr="00E50262">
        <w:t xml:space="preserve">76 </w:t>
      </w:r>
      <w:r w:rsidR="001401A8">
        <w:t>7</w:t>
      </w:r>
      <w:r w:rsidR="00F43A37">
        <w:t>3</w:t>
      </w:r>
      <w:r w:rsidR="00E50262" w:rsidRPr="00E50262">
        <w:t>2</w:t>
      </w:r>
      <w:r w:rsidRPr="00E50262">
        <w:t xml:space="preserve"> человек</w:t>
      </w:r>
      <w:r w:rsidR="00CC52C4" w:rsidRPr="00E50262">
        <w:t>а</w:t>
      </w:r>
      <w:r w:rsidRPr="00E50262">
        <w:t xml:space="preserve">, сельское – </w:t>
      </w:r>
      <w:r w:rsidR="001401A8">
        <w:t>40 594</w:t>
      </w:r>
      <w:r w:rsidRPr="00E50262">
        <w:t xml:space="preserve"> человек</w:t>
      </w:r>
      <w:r w:rsidR="007F52E0">
        <w:t>а</w:t>
      </w:r>
      <w:r w:rsidRPr="00E50262">
        <w:t xml:space="preserve">. </w:t>
      </w:r>
    </w:p>
    <w:p w:rsidR="005B3D29" w:rsidRPr="0045321D" w:rsidRDefault="005B3D29" w:rsidP="00F4401A">
      <w:pPr>
        <w:ind w:firstLine="709"/>
        <w:jc w:val="both"/>
      </w:pPr>
      <w:r w:rsidRPr="0045321D">
        <w:t xml:space="preserve">Городской округ г. Бор - это динамично развивающийся индустриальный центр Нижегородской области. </w:t>
      </w:r>
    </w:p>
    <w:p w:rsidR="0000541E" w:rsidRPr="00031F2D" w:rsidRDefault="0000541E" w:rsidP="0000541E">
      <w:pPr>
        <w:ind w:firstLine="709"/>
        <w:contextualSpacing/>
        <w:outlineLvl w:val="0"/>
      </w:pPr>
      <w:r w:rsidRPr="00031F2D">
        <w:t>Денежный оборот предприятий, организаций и учреждений городского округа г. Бор (по полному кругу) за 2021 год составил 105 631,</w:t>
      </w:r>
      <w:r>
        <w:t>6</w:t>
      </w:r>
      <w:r w:rsidRPr="00031F2D">
        <w:t xml:space="preserve"> млн. руб., или 140,5 % к 2020 году. Структура экономики округа выглядит следующим образом:</w:t>
      </w:r>
    </w:p>
    <w:p w:rsidR="0000541E" w:rsidRPr="00031F2D" w:rsidRDefault="0000541E" w:rsidP="0000541E">
      <w:pPr>
        <w:ind w:firstLine="709"/>
        <w:contextualSpacing/>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1314"/>
        <w:gridCol w:w="1283"/>
        <w:gridCol w:w="1235"/>
        <w:gridCol w:w="1231"/>
        <w:gridCol w:w="1242"/>
      </w:tblGrid>
      <w:tr w:rsidR="0000541E" w:rsidRPr="00031F2D">
        <w:tc>
          <w:tcPr>
            <w:tcW w:w="3743" w:type="dxa"/>
            <w:vMerge w:val="restart"/>
            <w:vAlign w:val="center"/>
          </w:tcPr>
          <w:p w:rsidR="0000541E" w:rsidRPr="00031F2D" w:rsidRDefault="0000541E" w:rsidP="00471862">
            <w:pPr>
              <w:contextualSpacing/>
              <w:outlineLvl w:val="0"/>
            </w:pPr>
            <w:r w:rsidRPr="00031F2D">
              <w:t>Отрасли</w:t>
            </w:r>
          </w:p>
        </w:tc>
        <w:tc>
          <w:tcPr>
            <w:tcW w:w="5131" w:type="dxa"/>
            <w:gridSpan w:val="4"/>
          </w:tcPr>
          <w:p w:rsidR="0000541E" w:rsidRPr="00031F2D" w:rsidRDefault="0000541E" w:rsidP="00471862">
            <w:pPr>
              <w:contextualSpacing/>
              <w:jc w:val="center"/>
              <w:outlineLvl w:val="0"/>
            </w:pPr>
            <w:r w:rsidRPr="00031F2D">
              <w:t>Объем денежного оборота, млн. руб.</w:t>
            </w:r>
          </w:p>
        </w:tc>
        <w:tc>
          <w:tcPr>
            <w:tcW w:w="1263" w:type="dxa"/>
            <w:vMerge w:val="restart"/>
          </w:tcPr>
          <w:p w:rsidR="0000541E" w:rsidRPr="00031F2D" w:rsidRDefault="0000541E" w:rsidP="00471862">
            <w:pPr>
              <w:contextualSpacing/>
              <w:jc w:val="center"/>
              <w:outlineLvl w:val="0"/>
            </w:pPr>
            <w:r w:rsidRPr="00031F2D">
              <w:t>Темп</w:t>
            </w:r>
          </w:p>
          <w:p w:rsidR="0000541E" w:rsidRPr="00031F2D" w:rsidRDefault="0000541E" w:rsidP="00471862">
            <w:pPr>
              <w:contextualSpacing/>
              <w:jc w:val="center"/>
              <w:outlineLvl w:val="0"/>
            </w:pPr>
            <w:r w:rsidRPr="00031F2D">
              <w:t>роста, %</w:t>
            </w:r>
          </w:p>
        </w:tc>
      </w:tr>
      <w:tr w:rsidR="0000541E" w:rsidRPr="004E6980">
        <w:tc>
          <w:tcPr>
            <w:tcW w:w="3743" w:type="dxa"/>
            <w:vMerge/>
          </w:tcPr>
          <w:p w:rsidR="0000541E" w:rsidRPr="004E6980" w:rsidRDefault="0000541E" w:rsidP="00471862">
            <w:pPr>
              <w:contextualSpacing/>
              <w:outlineLvl w:val="0"/>
              <w:rPr>
                <w:b/>
                <w:color w:val="333399"/>
              </w:rPr>
            </w:pPr>
          </w:p>
        </w:tc>
        <w:tc>
          <w:tcPr>
            <w:tcW w:w="1327" w:type="dxa"/>
          </w:tcPr>
          <w:p w:rsidR="0000541E" w:rsidRPr="00F641D5" w:rsidRDefault="0000541E" w:rsidP="00471862">
            <w:pPr>
              <w:contextualSpacing/>
              <w:jc w:val="center"/>
              <w:outlineLvl w:val="0"/>
            </w:pPr>
            <w:r w:rsidRPr="00F641D5">
              <w:t>2021 год</w:t>
            </w:r>
          </w:p>
        </w:tc>
        <w:tc>
          <w:tcPr>
            <w:tcW w:w="1307" w:type="dxa"/>
          </w:tcPr>
          <w:p w:rsidR="0000541E" w:rsidRPr="00F641D5" w:rsidRDefault="0000541E" w:rsidP="00471862">
            <w:pPr>
              <w:contextualSpacing/>
              <w:jc w:val="center"/>
              <w:outlineLvl w:val="0"/>
            </w:pPr>
            <w:r w:rsidRPr="00F641D5">
              <w:t>уд. вес,%</w:t>
            </w:r>
          </w:p>
        </w:tc>
        <w:tc>
          <w:tcPr>
            <w:tcW w:w="1244" w:type="dxa"/>
          </w:tcPr>
          <w:p w:rsidR="0000541E" w:rsidRPr="00F641D5" w:rsidRDefault="0000541E" w:rsidP="00471862">
            <w:pPr>
              <w:contextualSpacing/>
              <w:jc w:val="center"/>
              <w:outlineLvl w:val="0"/>
            </w:pPr>
            <w:r w:rsidRPr="00F641D5">
              <w:t>2020 год</w:t>
            </w:r>
          </w:p>
        </w:tc>
        <w:tc>
          <w:tcPr>
            <w:tcW w:w="1253" w:type="dxa"/>
          </w:tcPr>
          <w:p w:rsidR="0000541E" w:rsidRPr="00F641D5" w:rsidRDefault="0000541E" w:rsidP="00471862">
            <w:pPr>
              <w:contextualSpacing/>
              <w:jc w:val="center"/>
              <w:outlineLvl w:val="0"/>
            </w:pPr>
            <w:r w:rsidRPr="00F641D5">
              <w:t>уд. вес,%</w:t>
            </w:r>
          </w:p>
        </w:tc>
        <w:tc>
          <w:tcPr>
            <w:tcW w:w="1263" w:type="dxa"/>
            <w:vMerge/>
          </w:tcPr>
          <w:p w:rsidR="0000541E" w:rsidRPr="004E6980" w:rsidRDefault="0000541E" w:rsidP="00471862">
            <w:pPr>
              <w:contextualSpacing/>
              <w:jc w:val="center"/>
              <w:outlineLvl w:val="0"/>
              <w:rPr>
                <w:color w:val="333399"/>
              </w:rPr>
            </w:pPr>
          </w:p>
        </w:tc>
      </w:tr>
      <w:tr w:rsidR="0000541E" w:rsidRPr="00D01C7D">
        <w:tc>
          <w:tcPr>
            <w:tcW w:w="3743" w:type="dxa"/>
          </w:tcPr>
          <w:p w:rsidR="0000541E" w:rsidRPr="00D01C7D" w:rsidRDefault="0000541E" w:rsidP="00471862">
            <w:pPr>
              <w:contextualSpacing/>
              <w:outlineLvl w:val="0"/>
            </w:pPr>
            <w:r w:rsidRPr="00D01C7D">
              <w:t>Обрабатывающие производства</w:t>
            </w:r>
          </w:p>
        </w:tc>
        <w:tc>
          <w:tcPr>
            <w:tcW w:w="1327" w:type="dxa"/>
          </w:tcPr>
          <w:p w:rsidR="0000541E" w:rsidRPr="00D01C7D" w:rsidRDefault="0000541E" w:rsidP="00471862">
            <w:pPr>
              <w:contextualSpacing/>
              <w:jc w:val="center"/>
              <w:outlineLvl w:val="0"/>
            </w:pPr>
            <w:r w:rsidRPr="00D01C7D">
              <w:t>63 105,8</w:t>
            </w:r>
          </w:p>
        </w:tc>
        <w:tc>
          <w:tcPr>
            <w:tcW w:w="1307" w:type="dxa"/>
          </w:tcPr>
          <w:p w:rsidR="0000541E" w:rsidRPr="00D01C7D" w:rsidRDefault="0000541E" w:rsidP="00471862">
            <w:pPr>
              <w:contextualSpacing/>
              <w:jc w:val="center"/>
              <w:outlineLvl w:val="0"/>
            </w:pPr>
            <w:r w:rsidRPr="00D01C7D">
              <w:t>59,7</w:t>
            </w:r>
          </w:p>
        </w:tc>
        <w:tc>
          <w:tcPr>
            <w:tcW w:w="1244" w:type="dxa"/>
          </w:tcPr>
          <w:p w:rsidR="0000541E" w:rsidRPr="00D01C7D" w:rsidRDefault="0000541E" w:rsidP="00471862">
            <w:pPr>
              <w:contextualSpacing/>
              <w:jc w:val="center"/>
              <w:outlineLvl w:val="0"/>
            </w:pPr>
            <w:r w:rsidRPr="00D01C7D">
              <w:t>40 620,5</w:t>
            </w:r>
          </w:p>
        </w:tc>
        <w:tc>
          <w:tcPr>
            <w:tcW w:w="1253" w:type="dxa"/>
          </w:tcPr>
          <w:p w:rsidR="0000541E" w:rsidRPr="00D01C7D" w:rsidRDefault="0000541E" w:rsidP="00471862">
            <w:pPr>
              <w:contextualSpacing/>
              <w:jc w:val="center"/>
              <w:outlineLvl w:val="0"/>
            </w:pPr>
            <w:r w:rsidRPr="00D01C7D">
              <w:t>54,0</w:t>
            </w:r>
          </w:p>
        </w:tc>
        <w:tc>
          <w:tcPr>
            <w:tcW w:w="1263" w:type="dxa"/>
          </w:tcPr>
          <w:p w:rsidR="0000541E" w:rsidRPr="00D01C7D" w:rsidRDefault="0000541E" w:rsidP="00471862">
            <w:pPr>
              <w:contextualSpacing/>
              <w:jc w:val="center"/>
              <w:outlineLvl w:val="0"/>
            </w:pPr>
            <w:r w:rsidRPr="00D01C7D">
              <w:t>155,4</w:t>
            </w:r>
          </w:p>
        </w:tc>
      </w:tr>
      <w:tr w:rsidR="0000541E" w:rsidRPr="00724506">
        <w:tc>
          <w:tcPr>
            <w:tcW w:w="3743" w:type="dxa"/>
          </w:tcPr>
          <w:p w:rsidR="0000541E" w:rsidRPr="00724506" w:rsidRDefault="0000541E" w:rsidP="00471862">
            <w:pPr>
              <w:contextualSpacing/>
              <w:outlineLvl w:val="0"/>
            </w:pPr>
            <w:r w:rsidRPr="00724506">
              <w:t>Оптовая и розничная торговля</w:t>
            </w:r>
          </w:p>
        </w:tc>
        <w:tc>
          <w:tcPr>
            <w:tcW w:w="1327" w:type="dxa"/>
          </w:tcPr>
          <w:p w:rsidR="0000541E" w:rsidRPr="00724506" w:rsidRDefault="0000541E" w:rsidP="00471862">
            <w:pPr>
              <w:contextualSpacing/>
              <w:jc w:val="center"/>
              <w:outlineLvl w:val="0"/>
            </w:pPr>
            <w:r w:rsidRPr="00724506">
              <w:t>33 034,1</w:t>
            </w:r>
          </w:p>
        </w:tc>
        <w:tc>
          <w:tcPr>
            <w:tcW w:w="1307" w:type="dxa"/>
          </w:tcPr>
          <w:p w:rsidR="0000541E" w:rsidRPr="00724506" w:rsidRDefault="0000541E" w:rsidP="00471862">
            <w:pPr>
              <w:contextualSpacing/>
              <w:jc w:val="center"/>
              <w:outlineLvl w:val="0"/>
            </w:pPr>
            <w:r w:rsidRPr="00724506">
              <w:t>31,3</w:t>
            </w:r>
          </w:p>
        </w:tc>
        <w:tc>
          <w:tcPr>
            <w:tcW w:w="1244" w:type="dxa"/>
          </w:tcPr>
          <w:p w:rsidR="0000541E" w:rsidRPr="00724506" w:rsidRDefault="0000541E" w:rsidP="00471862">
            <w:pPr>
              <w:contextualSpacing/>
              <w:jc w:val="center"/>
              <w:outlineLvl w:val="0"/>
            </w:pPr>
            <w:r w:rsidRPr="00724506">
              <w:t>25 727,0</w:t>
            </w:r>
          </w:p>
        </w:tc>
        <w:tc>
          <w:tcPr>
            <w:tcW w:w="1253" w:type="dxa"/>
          </w:tcPr>
          <w:p w:rsidR="0000541E" w:rsidRPr="00724506" w:rsidRDefault="0000541E" w:rsidP="00471862">
            <w:pPr>
              <w:contextualSpacing/>
              <w:jc w:val="center"/>
              <w:outlineLvl w:val="0"/>
            </w:pPr>
            <w:r w:rsidRPr="00724506">
              <w:t>34,2</w:t>
            </w:r>
          </w:p>
        </w:tc>
        <w:tc>
          <w:tcPr>
            <w:tcW w:w="1263" w:type="dxa"/>
          </w:tcPr>
          <w:p w:rsidR="0000541E" w:rsidRPr="00724506" w:rsidRDefault="0000541E" w:rsidP="00471862">
            <w:pPr>
              <w:contextualSpacing/>
              <w:jc w:val="center"/>
              <w:outlineLvl w:val="0"/>
            </w:pPr>
            <w:r w:rsidRPr="00724506">
              <w:t>128,4</w:t>
            </w:r>
          </w:p>
        </w:tc>
      </w:tr>
      <w:tr w:rsidR="0000541E" w:rsidRPr="00724506">
        <w:tc>
          <w:tcPr>
            <w:tcW w:w="3743" w:type="dxa"/>
          </w:tcPr>
          <w:p w:rsidR="0000541E" w:rsidRPr="00724506" w:rsidRDefault="0000541E" w:rsidP="00471862">
            <w:pPr>
              <w:contextualSpacing/>
              <w:outlineLvl w:val="0"/>
            </w:pPr>
            <w:r w:rsidRPr="00724506">
              <w:t>Сельское, лесное хозяйство</w:t>
            </w:r>
          </w:p>
        </w:tc>
        <w:tc>
          <w:tcPr>
            <w:tcW w:w="1327" w:type="dxa"/>
          </w:tcPr>
          <w:p w:rsidR="0000541E" w:rsidRPr="00724506" w:rsidRDefault="0000541E" w:rsidP="00471862">
            <w:pPr>
              <w:contextualSpacing/>
              <w:jc w:val="center"/>
              <w:outlineLvl w:val="0"/>
            </w:pPr>
            <w:r w:rsidRPr="00724506">
              <w:t>2 537,7</w:t>
            </w:r>
          </w:p>
        </w:tc>
        <w:tc>
          <w:tcPr>
            <w:tcW w:w="1307" w:type="dxa"/>
          </w:tcPr>
          <w:p w:rsidR="0000541E" w:rsidRPr="00724506" w:rsidRDefault="0000541E" w:rsidP="00471862">
            <w:pPr>
              <w:contextualSpacing/>
              <w:jc w:val="center"/>
              <w:outlineLvl w:val="0"/>
            </w:pPr>
            <w:r w:rsidRPr="00724506">
              <w:t>2,4</w:t>
            </w:r>
          </w:p>
        </w:tc>
        <w:tc>
          <w:tcPr>
            <w:tcW w:w="1244" w:type="dxa"/>
          </w:tcPr>
          <w:p w:rsidR="0000541E" w:rsidRPr="00724506" w:rsidRDefault="0000541E" w:rsidP="00471862">
            <w:pPr>
              <w:contextualSpacing/>
              <w:jc w:val="center"/>
              <w:outlineLvl w:val="0"/>
            </w:pPr>
            <w:r w:rsidRPr="00724506">
              <w:t>2 296,8</w:t>
            </w:r>
          </w:p>
        </w:tc>
        <w:tc>
          <w:tcPr>
            <w:tcW w:w="1253" w:type="dxa"/>
          </w:tcPr>
          <w:p w:rsidR="0000541E" w:rsidRPr="00724506" w:rsidRDefault="0000541E" w:rsidP="00471862">
            <w:pPr>
              <w:contextualSpacing/>
              <w:jc w:val="center"/>
              <w:outlineLvl w:val="0"/>
            </w:pPr>
            <w:r w:rsidRPr="00724506">
              <w:t>3,1</w:t>
            </w:r>
          </w:p>
        </w:tc>
        <w:tc>
          <w:tcPr>
            <w:tcW w:w="1263" w:type="dxa"/>
          </w:tcPr>
          <w:p w:rsidR="0000541E" w:rsidRPr="00724506" w:rsidRDefault="0000541E" w:rsidP="00471862">
            <w:pPr>
              <w:contextualSpacing/>
              <w:jc w:val="center"/>
              <w:outlineLvl w:val="0"/>
            </w:pPr>
            <w:r w:rsidRPr="00724506">
              <w:t>110,5</w:t>
            </w:r>
          </w:p>
        </w:tc>
      </w:tr>
      <w:tr w:rsidR="0000541E" w:rsidRPr="009D6632">
        <w:tc>
          <w:tcPr>
            <w:tcW w:w="3743" w:type="dxa"/>
          </w:tcPr>
          <w:p w:rsidR="0000541E" w:rsidRPr="009D6632" w:rsidRDefault="0000541E" w:rsidP="00471862">
            <w:pPr>
              <w:contextualSpacing/>
              <w:outlineLvl w:val="0"/>
            </w:pPr>
            <w:r w:rsidRPr="009D6632">
              <w:t>Строительство</w:t>
            </w:r>
          </w:p>
        </w:tc>
        <w:tc>
          <w:tcPr>
            <w:tcW w:w="1327" w:type="dxa"/>
          </w:tcPr>
          <w:p w:rsidR="0000541E" w:rsidRPr="009D6632" w:rsidRDefault="0000541E" w:rsidP="00471862">
            <w:pPr>
              <w:contextualSpacing/>
              <w:jc w:val="center"/>
              <w:outlineLvl w:val="0"/>
            </w:pPr>
            <w:r w:rsidRPr="009D6632">
              <w:t>2 053,3</w:t>
            </w:r>
          </w:p>
        </w:tc>
        <w:tc>
          <w:tcPr>
            <w:tcW w:w="1307" w:type="dxa"/>
          </w:tcPr>
          <w:p w:rsidR="0000541E" w:rsidRPr="009D6632" w:rsidRDefault="0000541E" w:rsidP="00471862">
            <w:pPr>
              <w:contextualSpacing/>
              <w:jc w:val="center"/>
              <w:outlineLvl w:val="0"/>
            </w:pPr>
            <w:r w:rsidRPr="009D6632">
              <w:t>1,9</w:t>
            </w:r>
          </w:p>
        </w:tc>
        <w:tc>
          <w:tcPr>
            <w:tcW w:w="1244" w:type="dxa"/>
          </w:tcPr>
          <w:p w:rsidR="0000541E" w:rsidRPr="009D6632" w:rsidRDefault="0000541E" w:rsidP="00471862">
            <w:pPr>
              <w:contextualSpacing/>
              <w:jc w:val="center"/>
              <w:outlineLvl w:val="0"/>
            </w:pPr>
            <w:r w:rsidRPr="009D6632">
              <w:t>1 863,1</w:t>
            </w:r>
          </w:p>
        </w:tc>
        <w:tc>
          <w:tcPr>
            <w:tcW w:w="1253" w:type="dxa"/>
          </w:tcPr>
          <w:p w:rsidR="0000541E" w:rsidRPr="009D6632" w:rsidRDefault="0000541E" w:rsidP="00471862">
            <w:pPr>
              <w:contextualSpacing/>
              <w:jc w:val="center"/>
              <w:outlineLvl w:val="0"/>
            </w:pPr>
            <w:r w:rsidRPr="009D6632">
              <w:t>2,5</w:t>
            </w:r>
          </w:p>
        </w:tc>
        <w:tc>
          <w:tcPr>
            <w:tcW w:w="1263" w:type="dxa"/>
          </w:tcPr>
          <w:p w:rsidR="0000541E" w:rsidRPr="009D6632" w:rsidRDefault="0000541E" w:rsidP="00471862">
            <w:pPr>
              <w:contextualSpacing/>
              <w:jc w:val="center"/>
              <w:outlineLvl w:val="0"/>
            </w:pPr>
            <w:r w:rsidRPr="009D6632">
              <w:t>110,2</w:t>
            </w:r>
          </w:p>
        </w:tc>
      </w:tr>
      <w:tr w:rsidR="0000541E" w:rsidRPr="00A52B1F">
        <w:tc>
          <w:tcPr>
            <w:tcW w:w="3743" w:type="dxa"/>
          </w:tcPr>
          <w:p w:rsidR="0000541E" w:rsidRPr="00A52B1F" w:rsidRDefault="0000541E" w:rsidP="00471862">
            <w:pPr>
              <w:contextualSpacing/>
              <w:outlineLvl w:val="0"/>
            </w:pPr>
            <w:r w:rsidRPr="00A52B1F">
              <w:t>Транспортировка и хранение</w:t>
            </w:r>
          </w:p>
        </w:tc>
        <w:tc>
          <w:tcPr>
            <w:tcW w:w="1327" w:type="dxa"/>
          </w:tcPr>
          <w:p w:rsidR="0000541E" w:rsidRPr="00A52B1F" w:rsidRDefault="0000541E" w:rsidP="00471862">
            <w:pPr>
              <w:contextualSpacing/>
              <w:jc w:val="center"/>
              <w:outlineLvl w:val="0"/>
            </w:pPr>
            <w:r w:rsidRPr="00A52B1F">
              <w:t>2 248,9</w:t>
            </w:r>
          </w:p>
        </w:tc>
        <w:tc>
          <w:tcPr>
            <w:tcW w:w="1307" w:type="dxa"/>
          </w:tcPr>
          <w:p w:rsidR="0000541E" w:rsidRPr="00A52B1F" w:rsidRDefault="0000541E" w:rsidP="00471862">
            <w:pPr>
              <w:contextualSpacing/>
              <w:jc w:val="center"/>
              <w:outlineLvl w:val="0"/>
            </w:pPr>
            <w:r w:rsidRPr="00A52B1F">
              <w:t>2,1</w:t>
            </w:r>
          </w:p>
        </w:tc>
        <w:tc>
          <w:tcPr>
            <w:tcW w:w="1244" w:type="dxa"/>
          </w:tcPr>
          <w:p w:rsidR="0000541E" w:rsidRPr="00A52B1F" w:rsidRDefault="0000541E" w:rsidP="00471862">
            <w:pPr>
              <w:contextualSpacing/>
              <w:jc w:val="center"/>
              <w:outlineLvl w:val="0"/>
            </w:pPr>
            <w:r w:rsidRPr="00A52B1F">
              <w:t>2 035,7</w:t>
            </w:r>
          </w:p>
        </w:tc>
        <w:tc>
          <w:tcPr>
            <w:tcW w:w="1253" w:type="dxa"/>
          </w:tcPr>
          <w:p w:rsidR="0000541E" w:rsidRPr="00A52B1F" w:rsidRDefault="0000541E" w:rsidP="00471862">
            <w:pPr>
              <w:contextualSpacing/>
              <w:jc w:val="center"/>
              <w:outlineLvl w:val="0"/>
            </w:pPr>
            <w:r w:rsidRPr="00A52B1F">
              <w:t>2,7</w:t>
            </w:r>
          </w:p>
        </w:tc>
        <w:tc>
          <w:tcPr>
            <w:tcW w:w="1263" w:type="dxa"/>
          </w:tcPr>
          <w:p w:rsidR="0000541E" w:rsidRPr="00A52B1F" w:rsidRDefault="0000541E" w:rsidP="00471862">
            <w:pPr>
              <w:contextualSpacing/>
              <w:jc w:val="center"/>
              <w:outlineLvl w:val="0"/>
            </w:pPr>
            <w:r w:rsidRPr="00A52B1F">
              <w:t>110,5</w:t>
            </w:r>
          </w:p>
        </w:tc>
      </w:tr>
      <w:tr w:rsidR="0000541E" w:rsidRPr="00E96DCE">
        <w:tc>
          <w:tcPr>
            <w:tcW w:w="3743" w:type="dxa"/>
          </w:tcPr>
          <w:p w:rsidR="0000541E" w:rsidRPr="00E96DCE" w:rsidRDefault="0000541E" w:rsidP="00471862">
            <w:pPr>
              <w:contextualSpacing/>
              <w:outlineLvl w:val="0"/>
            </w:pPr>
            <w:r w:rsidRPr="00E96DCE">
              <w:t xml:space="preserve">Обеспечение э/энергией, газом и паром </w:t>
            </w:r>
          </w:p>
        </w:tc>
        <w:tc>
          <w:tcPr>
            <w:tcW w:w="1327" w:type="dxa"/>
          </w:tcPr>
          <w:p w:rsidR="0000541E" w:rsidRPr="00E96DCE" w:rsidRDefault="0000541E" w:rsidP="00471862">
            <w:pPr>
              <w:contextualSpacing/>
              <w:jc w:val="center"/>
              <w:outlineLvl w:val="0"/>
            </w:pPr>
          </w:p>
          <w:p w:rsidR="0000541E" w:rsidRPr="00E96DCE" w:rsidRDefault="0000541E" w:rsidP="00471862">
            <w:pPr>
              <w:contextualSpacing/>
              <w:jc w:val="center"/>
              <w:outlineLvl w:val="0"/>
            </w:pPr>
            <w:r w:rsidRPr="00E96DCE">
              <w:t>506,2</w:t>
            </w:r>
          </w:p>
        </w:tc>
        <w:tc>
          <w:tcPr>
            <w:tcW w:w="1307" w:type="dxa"/>
          </w:tcPr>
          <w:p w:rsidR="0000541E" w:rsidRPr="00E96DCE" w:rsidRDefault="0000541E" w:rsidP="00471862">
            <w:pPr>
              <w:contextualSpacing/>
              <w:jc w:val="center"/>
              <w:outlineLvl w:val="0"/>
            </w:pPr>
          </w:p>
          <w:p w:rsidR="0000541E" w:rsidRPr="00E96DCE" w:rsidRDefault="0000541E" w:rsidP="00471862">
            <w:pPr>
              <w:contextualSpacing/>
              <w:jc w:val="center"/>
              <w:outlineLvl w:val="0"/>
            </w:pPr>
            <w:r w:rsidRPr="00E96DCE">
              <w:t>0,5</w:t>
            </w:r>
          </w:p>
        </w:tc>
        <w:tc>
          <w:tcPr>
            <w:tcW w:w="1244" w:type="dxa"/>
          </w:tcPr>
          <w:p w:rsidR="0000541E" w:rsidRPr="00E96DCE" w:rsidRDefault="0000541E" w:rsidP="00471862">
            <w:pPr>
              <w:contextualSpacing/>
              <w:jc w:val="center"/>
              <w:outlineLvl w:val="0"/>
            </w:pPr>
          </w:p>
          <w:p w:rsidR="0000541E" w:rsidRPr="00E96DCE" w:rsidRDefault="0000541E" w:rsidP="00471862">
            <w:pPr>
              <w:contextualSpacing/>
              <w:jc w:val="center"/>
              <w:outlineLvl w:val="0"/>
            </w:pPr>
            <w:r w:rsidRPr="00E96DCE">
              <w:t>674,3</w:t>
            </w:r>
          </w:p>
        </w:tc>
        <w:tc>
          <w:tcPr>
            <w:tcW w:w="1253" w:type="dxa"/>
          </w:tcPr>
          <w:p w:rsidR="0000541E" w:rsidRPr="00E96DCE" w:rsidRDefault="0000541E" w:rsidP="00471862">
            <w:pPr>
              <w:contextualSpacing/>
              <w:jc w:val="center"/>
              <w:outlineLvl w:val="0"/>
            </w:pPr>
          </w:p>
          <w:p w:rsidR="0000541E" w:rsidRPr="00E96DCE" w:rsidRDefault="0000541E" w:rsidP="00471862">
            <w:pPr>
              <w:contextualSpacing/>
              <w:jc w:val="center"/>
              <w:outlineLvl w:val="0"/>
            </w:pPr>
            <w:r w:rsidRPr="00E96DCE">
              <w:t>0,9</w:t>
            </w:r>
          </w:p>
        </w:tc>
        <w:tc>
          <w:tcPr>
            <w:tcW w:w="1263" w:type="dxa"/>
          </w:tcPr>
          <w:p w:rsidR="0000541E" w:rsidRPr="00E96DCE" w:rsidRDefault="0000541E" w:rsidP="00471862">
            <w:pPr>
              <w:contextualSpacing/>
              <w:jc w:val="center"/>
              <w:outlineLvl w:val="0"/>
            </w:pPr>
          </w:p>
          <w:p w:rsidR="0000541E" w:rsidRPr="00E96DCE" w:rsidRDefault="0000541E" w:rsidP="00471862">
            <w:pPr>
              <w:contextualSpacing/>
              <w:jc w:val="center"/>
              <w:outlineLvl w:val="0"/>
            </w:pPr>
            <w:r w:rsidRPr="00E96DCE">
              <w:t>75,1</w:t>
            </w:r>
          </w:p>
        </w:tc>
      </w:tr>
      <w:tr w:rsidR="0000541E" w:rsidRPr="0020059E">
        <w:tc>
          <w:tcPr>
            <w:tcW w:w="3743" w:type="dxa"/>
          </w:tcPr>
          <w:p w:rsidR="0000541E" w:rsidRPr="0020059E" w:rsidRDefault="0000541E" w:rsidP="00471862">
            <w:pPr>
              <w:contextualSpacing/>
              <w:outlineLvl w:val="0"/>
            </w:pPr>
            <w:r w:rsidRPr="0020059E">
              <w:t>Водоснабжение и водоотведение</w:t>
            </w:r>
          </w:p>
        </w:tc>
        <w:tc>
          <w:tcPr>
            <w:tcW w:w="1327" w:type="dxa"/>
          </w:tcPr>
          <w:p w:rsidR="0000541E" w:rsidRPr="0020059E" w:rsidRDefault="0000541E" w:rsidP="00471862">
            <w:pPr>
              <w:contextualSpacing/>
              <w:jc w:val="center"/>
              <w:outlineLvl w:val="0"/>
            </w:pPr>
            <w:r w:rsidRPr="0020059E">
              <w:t>517,6</w:t>
            </w:r>
          </w:p>
        </w:tc>
        <w:tc>
          <w:tcPr>
            <w:tcW w:w="1307" w:type="dxa"/>
          </w:tcPr>
          <w:p w:rsidR="0000541E" w:rsidRPr="0020059E" w:rsidRDefault="0000541E" w:rsidP="00471862">
            <w:pPr>
              <w:contextualSpacing/>
              <w:jc w:val="center"/>
              <w:outlineLvl w:val="0"/>
            </w:pPr>
            <w:r w:rsidRPr="0020059E">
              <w:t>0,5</w:t>
            </w:r>
          </w:p>
        </w:tc>
        <w:tc>
          <w:tcPr>
            <w:tcW w:w="1244" w:type="dxa"/>
          </w:tcPr>
          <w:p w:rsidR="0000541E" w:rsidRPr="0020059E" w:rsidRDefault="0000541E" w:rsidP="00471862">
            <w:pPr>
              <w:contextualSpacing/>
              <w:jc w:val="center"/>
              <w:outlineLvl w:val="0"/>
            </w:pPr>
            <w:r w:rsidRPr="0020059E">
              <w:t>450,3</w:t>
            </w:r>
          </w:p>
        </w:tc>
        <w:tc>
          <w:tcPr>
            <w:tcW w:w="1253" w:type="dxa"/>
          </w:tcPr>
          <w:p w:rsidR="0000541E" w:rsidRPr="0020059E" w:rsidRDefault="0000541E" w:rsidP="00471862">
            <w:pPr>
              <w:contextualSpacing/>
              <w:jc w:val="center"/>
              <w:outlineLvl w:val="0"/>
            </w:pPr>
            <w:r w:rsidRPr="0020059E">
              <w:t>0,6</w:t>
            </w:r>
          </w:p>
        </w:tc>
        <w:tc>
          <w:tcPr>
            <w:tcW w:w="1263" w:type="dxa"/>
          </w:tcPr>
          <w:p w:rsidR="0000541E" w:rsidRPr="0020059E" w:rsidRDefault="0000541E" w:rsidP="00471862">
            <w:pPr>
              <w:contextualSpacing/>
              <w:jc w:val="center"/>
              <w:outlineLvl w:val="0"/>
            </w:pPr>
            <w:r w:rsidRPr="0020059E">
              <w:t>114,9</w:t>
            </w:r>
          </w:p>
        </w:tc>
      </w:tr>
      <w:tr w:rsidR="0000541E" w:rsidRPr="00292876">
        <w:tc>
          <w:tcPr>
            <w:tcW w:w="3743" w:type="dxa"/>
          </w:tcPr>
          <w:p w:rsidR="0000541E" w:rsidRPr="00292876" w:rsidRDefault="0000541E" w:rsidP="00471862">
            <w:pPr>
              <w:contextualSpacing/>
              <w:outlineLvl w:val="0"/>
            </w:pPr>
            <w:r w:rsidRPr="00292876">
              <w:t>Прочие отрасли</w:t>
            </w:r>
          </w:p>
        </w:tc>
        <w:tc>
          <w:tcPr>
            <w:tcW w:w="1327" w:type="dxa"/>
          </w:tcPr>
          <w:p w:rsidR="0000541E" w:rsidRPr="00292876" w:rsidRDefault="0000541E" w:rsidP="00471862">
            <w:pPr>
              <w:contextualSpacing/>
              <w:jc w:val="center"/>
              <w:outlineLvl w:val="0"/>
            </w:pPr>
            <w:r w:rsidRPr="00292876">
              <w:t>1 628,0</w:t>
            </w:r>
          </w:p>
        </w:tc>
        <w:tc>
          <w:tcPr>
            <w:tcW w:w="1307" w:type="dxa"/>
          </w:tcPr>
          <w:p w:rsidR="0000541E" w:rsidRPr="00292876" w:rsidRDefault="0000541E" w:rsidP="00471862">
            <w:pPr>
              <w:contextualSpacing/>
              <w:jc w:val="center"/>
              <w:outlineLvl w:val="0"/>
            </w:pPr>
            <w:r w:rsidRPr="00292876">
              <w:t>1,</w:t>
            </w:r>
            <w:r>
              <w:t>6</w:t>
            </w:r>
          </w:p>
        </w:tc>
        <w:tc>
          <w:tcPr>
            <w:tcW w:w="1244" w:type="dxa"/>
          </w:tcPr>
          <w:p w:rsidR="0000541E" w:rsidRPr="00292876" w:rsidRDefault="0000541E" w:rsidP="00471862">
            <w:pPr>
              <w:contextualSpacing/>
              <w:jc w:val="center"/>
              <w:outlineLvl w:val="0"/>
            </w:pPr>
            <w:r w:rsidRPr="00292876">
              <w:t>1 539,7</w:t>
            </w:r>
          </w:p>
        </w:tc>
        <w:tc>
          <w:tcPr>
            <w:tcW w:w="1253" w:type="dxa"/>
          </w:tcPr>
          <w:p w:rsidR="0000541E" w:rsidRPr="00292876" w:rsidRDefault="0000541E" w:rsidP="00471862">
            <w:pPr>
              <w:contextualSpacing/>
              <w:jc w:val="center"/>
              <w:outlineLvl w:val="0"/>
            </w:pPr>
            <w:r w:rsidRPr="00292876">
              <w:t>2,0</w:t>
            </w:r>
          </w:p>
        </w:tc>
        <w:tc>
          <w:tcPr>
            <w:tcW w:w="1263" w:type="dxa"/>
          </w:tcPr>
          <w:p w:rsidR="0000541E" w:rsidRPr="00292876" w:rsidRDefault="0000541E" w:rsidP="00471862">
            <w:pPr>
              <w:contextualSpacing/>
              <w:jc w:val="center"/>
              <w:outlineLvl w:val="0"/>
            </w:pPr>
            <w:r w:rsidRPr="00292876">
              <w:t>105,7</w:t>
            </w:r>
          </w:p>
        </w:tc>
      </w:tr>
    </w:tbl>
    <w:p w:rsidR="00B94C1B" w:rsidRPr="00891F73" w:rsidRDefault="00B94C1B" w:rsidP="00F4401A">
      <w:pPr>
        <w:ind w:firstLine="720"/>
        <w:jc w:val="both"/>
        <w:rPr>
          <w:color w:val="333399"/>
        </w:rPr>
      </w:pPr>
    </w:p>
    <w:p w:rsidR="009423BC" w:rsidRPr="00661837" w:rsidRDefault="00F4401A" w:rsidP="00B76BC2">
      <w:r w:rsidRPr="009639E2">
        <w:t xml:space="preserve">     </w:t>
      </w:r>
      <w:r w:rsidR="009423BC" w:rsidRPr="009639E2">
        <w:t>Прогнозные значения по отгрузке товаров собственного производства, выполнению работ</w:t>
      </w:r>
      <w:r w:rsidR="004173A0" w:rsidRPr="009639E2">
        <w:t xml:space="preserve">, </w:t>
      </w:r>
      <w:r w:rsidR="009423BC" w:rsidRPr="009639E2">
        <w:t>услуг (по полному кругу предприятий) на 20</w:t>
      </w:r>
      <w:r w:rsidR="00116190" w:rsidRPr="009639E2">
        <w:t>2</w:t>
      </w:r>
      <w:r w:rsidR="009639E2" w:rsidRPr="009639E2">
        <w:t>1</w:t>
      </w:r>
      <w:r w:rsidR="009423BC" w:rsidRPr="009639E2">
        <w:t xml:space="preserve"> год, согласованные с министерством </w:t>
      </w:r>
      <w:r w:rsidR="009423BC" w:rsidRPr="00661837">
        <w:t>экономи</w:t>
      </w:r>
      <w:r w:rsidR="00BF0E57" w:rsidRPr="00661837">
        <w:t>ческого развития и инвестиций</w:t>
      </w:r>
      <w:r w:rsidR="009423BC" w:rsidRPr="00661837">
        <w:t xml:space="preserve"> Нижегородско</w:t>
      </w:r>
      <w:r w:rsidR="00636A7F" w:rsidRPr="00661837">
        <w:t xml:space="preserve">й области, в действующих ценах </w:t>
      </w:r>
      <w:r w:rsidR="009423BC" w:rsidRPr="00661837">
        <w:t xml:space="preserve">выполнены на </w:t>
      </w:r>
      <w:r w:rsidR="00B76BC2" w:rsidRPr="00661837">
        <w:t>122,3</w:t>
      </w:r>
      <w:r w:rsidR="009423BC" w:rsidRPr="00661837">
        <w:t xml:space="preserve">%: при прогнозе </w:t>
      </w:r>
      <w:r w:rsidR="00B76BC2" w:rsidRPr="00661837">
        <w:t>56 608,7</w:t>
      </w:r>
      <w:r w:rsidR="008028A4" w:rsidRPr="00661837">
        <w:t xml:space="preserve"> </w:t>
      </w:r>
      <w:r w:rsidR="00636A7F" w:rsidRPr="00661837">
        <w:t xml:space="preserve">млн. руб., фактический объем </w:t>
      </w:r>
      <w:r w:rsidR="009423BC" w:rsidRPr="00661837">
        <w:t xml:space="preserve">отгрузки составил </w:t>
      </w:r>
      <w:r w:rsidR="00E8081D" w:rsidRPr="00661837">
        <w:t>69 206,9</w:t>
      </w:r>
      <w:r w:rsidR="00EA7327" w:rsidRPr="00661837">
        <w:t>7</w:t>
      </w:r>
      <w:r w:rsidR="009423BC" w:rsidRPr="00661837">
        <w:t xml:space="preserve"> млн.руб., или </w:t>
      </w:r>
      <w:r w:rsidR="00795D37" w:rsidRPr="00661837">
        <w:t>1</w:t>
      </w:r>
      <w:r w:rsidR="00661837" w:rsidRPr="00661837">
        <w:t>43</w:t>
      </w:r>
      <w:r w:rsidR="00795D37" w:rsidRPr="00661837">
        <w:t>,</w:t>
      </w:r>
      <w:r w:rsidR="00661837" w:rsidRPr="00661837">
        <w:t>5</w:t>
      </w:r>
      <w:r w:rsidR="009423BC" w:rsidRPr="00661837">
        <w:t>% к факту 20</w:t>
      </w:r>
      <w:r w:rsidR="00661837" w:rsidRPr="00661837">
        <w:t>20</w:t>
      </w:r>
      <w:r w:rsidR="009423BC" w:rsidRPr="00661837">
        <w:t xml:space="preserve"> года. </w:t>
      </w:r>
    </w:p>
    <w:p w:rsidR="00531730" w:rsidRPr="0092462F" w:rsidRDefault="00F4401A" w:rsidP="005D4836">
      <w:pPr>
        <w:pStyle w:val="Default"/>
        <w:jc w:val="both"/>
      </w:pPr>
      <w:r w:rsidRPr="00D00AC3">
        <w:t xml:space="preserve">     </w:t>
      </w:r>
      <w:r w:rsidR="00531730" w:rsidRPr="00D00AC3">
        <w:t>По совокупности вс</w:t>
      </w:r>
      <w:r w:rsidR="00636A7F" w:rsidRPr="00D00AC3">
        <w:t xml:space="preserve">ех индикаторов (экономических и </w:t>
      </w:r>
      <w:r w:rsidR="00531730" w:rsidRPr="00D00AC3">
        <w:t>социальных)</w:t>
      </w:r>
      <w:r w:rsidR="00636A7F" w:rsidRPr="00D00AC3">
        <w:br/>
      </w:r>
      <w:r w:rsidR="003C2B98" w:rsidRPr="00D00AC3">
        <w:t xml:space="preserve">городской округ </w:t>
      </w:r>
      <w:r w:rsidR="00B92E87" w:rsidRPr="00D00AC3">
        <w:t>город Бор</w:t>
      </w:r>
      <w:r w:rsidR="00531730" w:rsidRPr="00D00AC3">
        <w:t xml:space="preserve"> по итогам 20</w:t>
      </w:r>
      <w:r w:rsidR="00D00AC3" w:rsidRPr="00D00AC3">
        <w:t>21</w:t>
      </w:r>
      <w:r w:rsidR="005D4836">
        <w:t xml:space="preserve"> года занимает в рейтинге </w:t>
      </w:r>
      <w:r w:rsidR="005D4836" w:rsidRPr="005D4836">
        <w:t>муниципальных районов (муниципальных округов, городских округов)</w:t>
      </w:r>
      <w:r w:rsidR="005D4836">
        <w:t xml:space="preserve"> </w:t>
      </w:r>
      <w:r w:rsidR="0092462F" w:rsidRPr="0092462F">
        <w:t>6</w:t>
      </w:r>
      <w:r w:rsidR="00531730" w:rsidRPr="0092462F">
        <w:t xml:space="preserve"> место. </w:t>
      </w:r>
    </w:p>
    <w:p w:rsidR="00531730" w:rsidRPr="00E36754" w:rsidRDefault="00F4401A" w:rsidP="00D755CE">
      <w:pPr>
        <w:jc w:val="both"/>
      </w:pPr>
      <w:r w:rsidRPr="00E36754">
        <w:t xml:space="preserve">     </w:t>
      </w:r>
      <w:r w:rsidR="00531730" w:rsidRPr="00E36754">
        <w:t>Среди</w:t>
      </w:r>
      <w:r w:rsidR="005D4836">
        <w:t xml:space="preserve"> </w:t>
      </w:r>
      <w:r w:rsidR="005D4836" w:rsidRPr="005D4836">
        <w:t>муниципальных</w:t>
      </w:r>
      <w:r w:rsidR="005D4836">
        <w:t xml:space="preserve"> </w:t>
      </w:r>
      <w:r w:rsidR="005D4836" w:rsidRPr="005D4836">
        <w:t>районов</w:t>
      </w:r>
      <w:r w:rsidR="005D4836">
        <w:t xml:space="preserve"> </w:t>
      </w:r>
      <w:r w:rsidR="005D4836" w:rsidRPr="005D4836">
        <w:t>(муниципальных</w:t>
      </w:r>
      <w:r w:rsidR="005D4836">
        <w:t xml:space="preserve"> </w:t>
      </w:r>
      <w:r w:rsidR="005D4836" w:rsidRPr="005D4836">
        <w:t>округов,</w:t>
      </w:r>
      <w:r w:rsidR="005D4836">
        <w:t xml:space="preserve"> </w:t>
      </w:r>
      <w:r w:rsidR="005D4836" w:rsidRPr="005D4836">
        <w:t>городских</w:t>
      </w:r>
      <w:r w:rsidR="005D4836">
        <w:t xml:space="preserve"> </w:t>
      </w:r>
      <w:r w:rsidR="005D4836" w:rsidRPr="005D4836">
        <w:t>округов)</w:t>
      </w:r>
      <w:r w:rsidR="005D4836">
        <w:t xml:space="preserve"> </w:t>
      </w:r>
      <w:r w:rsidR="00531730" w:rsidRPr="00E36754">
        <w:t>с численностью</w:t>
      </w:r>
      <w:r w:rsidR="005D4836">
        <w:t xml:space="preserve"> </w:t>
      </w:r>
      <w:r w:rsidR="00531730" w:rsidRPr="00E36754">
        <w:t>населения</w:t>
      </w:r>
      <w:r w:rsidR="005D4836">
        <w:t xml:space="preserve"> </w:t>
      </w:r>
      <w:r w:rsidR="00963C9A">
        <w:t xml:space="preserve">свыше </w:t>
      </w:r>
      <w:r w:rsidR="003C2C30" w:rsidRPr="00E36754">
        <w:t>7</w:t>
      </w:r>
      <w:r w:rsidR="00531730" w:rsidRPr="00E36754">
        <w:t>0 тыс. чел. по совокупности всех индикаторов по итогам 20</w:t>
      </w:r>
      <w:r w:rsidR="003C2C30" w:rsidRPr="00E36754">
        <w:t>2</w:t>
      </w:r>
      <w:r w:rsidR="00E36754" w:rsidRPr="00E36754">
        <w:t>1</w:t>
      </w:r>
      <w:r w:rsidR="00531730" w:rsidRPr="00E36754">
        <w:t xml:space="preserve"> года городской округ г. Бор занимает </w:t>
      </w:r>
      <w:r w:rsidR="00E36754" w:rsidRPr="00E36754">
        <w:t>6</w:t>
      </w:r>
      <w:r w:rsidR="00531730" w:rsidRPr="00E36754">
        <w:t xml:space="preserve"> место. </w:t>
      </w:r>
    </w:p>
    <w:p w:rsidR="00AB6CB0" w:rsidRPr="00891F73" w:rsidRDefault="00AB6CB0" w:rsidP="00F4401A">
      <w:pPr>
        <w:jc w:val="both"/>
        <w:rPr>
          <w:b/>
          <w:color w:val="333399"/>
          <w:sz w:val="28"/>
          <w:szCs w:val="28"/>
        </w:rPr>
      </w:pPr>
    </w:p>
    <w:p w:rsidR="00A97D47" w:rsidRPr="005D2B0E" w:rsidRDefault="00A97D47" w:rsidP="00F4401A">
      <w:pPr>
        <w:jc w:val="both"/>
        <w:rPr>
          <w:b/>
          <w:sz w:val="28"/>
          <w:szCs w:val="28"/>
        </w:rPr>
      </w:pPr>
      <w:r w:rsidRPr="005D2B0E">
        <w:rPr>
          <w:b/>
          <w:sz w:val="28"/>
          <w:szCs w:val="28"/>
          <w:lang w:val="en-US"/>
        </w:rPr>
        <w:t>I</w:t>
      </w:r>
      <w:r w:rsidR="00E00D79" w:rsidRPr="005D2B0E">
        <w:rPr>
          <w:b/>
          <w:sz w:val="28"/>
          <w:szCs w:val="28"/>
          <w:lang w:val="en-US"/>
        </w:rPr>
        <w:t>I</w:t>
      </w:r>
      <w:r w:rsidRPr="005D2B0E">
        <w:rPr>
          <w:b/>
          <w:sz w:val="28"/>
          <w:szCs w:val="28"/>
        </w:rPr>
        <w:t>. Экономическое развитие</w:t>
      </w:r>
    </w:p>
    <w:p w:rsidR="00194E10" w:rsidRPr="005D2B0E" w:rsidRDefault="00194E10" w:rsidP="00F4401A">
      <w:pPr>
        <w:jc w:val="both"/>
        <w:rPr>
          <w:b/>
        </w:rPr>
      </w:pPr>
      <w:r w:rsidRPr="005D2B0E">
        <w:rPr>
          <w:b/>
        </w:rPr>
        <w:t xml:space="preserve">     1. Развитие малого и среднего предпринимательства.</w:t>
      </w:r>
    </w:p>
    <w:p w:rsidR="00F73345" w:rsidRPr="00F02761" w:rsidRDefault="00F73345" w:rsidP="00F73345">
      <w:pPr>
        <w:pStyle w:val="BodyText22"/>
        <w:widowControl/>
        <w:contextualSpacing/>
        <w:rPr>
          <w:szCs w:val="24"/>
        </w:rPr>
      </w:pPr>
      <w:r w:rsidRPr="00F02761">
        <w:rPr>
          <w:szCs w:val="24"/>
        </w:rPr>
        <w:t>По итогам 2021 года в городском округе г. Бор осуществляет деятельность 4,0 тыс. субъектов малого и среднего предпринимательства (МСП) с численностью занятых 16,</w:t>
      </w:r>
      <w:r w:rsidR="00E17C91">
        <w:rPr>
          <w:szCs w:val="24"/>
        </w:rPr>
        <w:t>2</w:t>
      </w:r>
      <w:r w:rsidRPr="00F02761">
        <w:rPr>
          <w:szCs w:val="24"/>
        </w:rPr>
        <w:t xml:space="preserve"> тыс. человек, в т.ч. </w:t>
      </w:r>
      <w:r w:rsidRPr="00CF1333">
        <w:rPr>
          <w:szCs w:val="24"/>
        </w:rPr>
        <w:t>1,3 тыс. малых и микро предприятий и 2,7 тыс. индивидуальных предпринимателей</w:t>
      </w:r>
      <w:r w:rsidRPr="00F02761">
        <w:rPr>
          <w:szCs w:val="24"/>
        </w:rPr>
        <w:t>.</w:t>
      </w:r>
    </w:p>
    <w:p w:rsidR="00F73345" w:rsidRPr="00F02761" w:rsidRDefault="00F73345" w:rsidP="00F73345">
      <w:pPr>
        <w:pStyle w:val="BodyText22"/>
        <w:widowControl/>
        <w:contextualSpacing/>
        <w:rPr>
          <w:szCs w:val="24"/>
        </w:rPr>
      </w:pPr>
      <w:r w:rsidRPr="00F02761">
        <w:rPr>
          <w:szCs w:val="24"/>
        </w:rPr>
        <w:t xml:space="preserve">Основные виды деятельности малых и средних предприятий городского округа: промышленность, транспорт, строительство, торгово-закупочная деятельность. </w:t>
      </w:r>
    </w:p>
    <w:p w:rsidR="00F73345" w:rsidRPr="00F55F97" w:rsidRDefault="00F73345" w:rsidP="00F73345">
      <w:pPr>
        <w:ind w:firstLine="720"/>
        <w:contextualSpacing/>
        <w:jc w:val="both"/>
      </w:pPr>
      <w:r w:rsidRPr="00F02761">
        <w:t>По итогам работы за 202</w:t>
      </w:r>
      <w:r>
        <w:t>1</w:t>
      </w:r>
      <w:r w:rsidRPr="00F02761">
        <w:t xml:space="preserve"> год малыми предприятиями городского округа г. Бор</w:t>
      </w:r>
      <w:r w:rsidRPr="004E6980">
        <w:rPr>
          <w:color w:val="333399"/>
        </w:rPr>
        <w:t xml:space="preserve"> </w:t>
      </w:r>
      <w:r w:rsidRPr="00F55F97">
        <w:t>отгружено товаров и оказано услуг на сумму 7 670,9 млн. руб., темп роста в действующих ценах к 2020 году составил 111,3%.</w:t>
      </w:r>
    </w:p>
    <w:p w:rsidR="00F73345" w:rsidRPr="001E3766" w:rsidRDefault="00F73345" w:rsidP="00F73345">
      <w:pPr>
        <w:overflowPunct w:val="0"/>
        <w:autoSpaceDE w:val="0"/>
        <w:autoSpaceDN w:val="0"/>
        <w:adjustRightInd w:val="0"/>
        <w:ind w:firstLine="720"/>
        <w:contextualSpacing/>
        <w:jc w:val="both"/>
        <w:textAlignment w:val="baseline"/>
      </w:pPr>
      <w:r w:rsidRPr="001E3766">
        <w:lastRenderedPageBreak/>
        <w:t>Основные виды деятельности малых предприятий:</w:t>
      </w:r>
    </w:p>
    <w:p w:rsidR="00F73345" w:rsidRPr="00BA66F4" w:rsidRDefault="00F73345" w:rsidP="00F73345">
      <w:pPr>
        <w:overflowPunct w:val="0"/>
        <w:autoSpaceDE w:val="0"/>
        <w:autoSpaceDN w:val="0"/>
        <w:adjustRightInd w:val="0"/>
        <w:ind w:firstLine="709"/>
        <w:contextualSpacing/>
        <w:jc w:val="both"/>
        <w:textAlignment w:val="baseline"/>
      </w:pPr>
      <w:r w:rsidRPr="00BA66F4">
        <w:t>- обрабатывающее, добывающее и энергетическое производство – 68,4% от объема отгрузки малыми предприятиями (5 246,7 млн. руб.), темп роста к соответствующему периоду прошлого  года – 114,0%,</w:t>
      </w:r>
    </w:p>
    <w:p w:rsidR="00F73345" w:rsidRPr="008D1539" w:rsidRDefault="00F73345" w:rsidP="00F73345">
      <w:pPr>
        <w:ind w:firstLine="709"/>
        <w:contextualSpacing/>
        <w:jc w:val="both"/>
      </w:pPr>
      <w:r w:rsidRPr="008D1539">
        <w:t>- строительство – 3,6% от объема отгрузки малыми предприятиями (277,6 млн. руб.), темп роста – 103,7%.</w:t>
      </w:r>
    </w:p>
    <w:p w:rsidR="00F73345" w:rsidRPr="00EB3579" w:rsidRDefault="00F73345" w:rsidP="00F73345">
      <w:pPr>
        <w:pStyle w:val="af0"/>
        <w:spacing w:after="0" w:line="240" w:lineRule="auto"/>
        <w:ind w:left="0" w:firstLine="709"/>
        <w:jc w:val="both"/>
        <w:rPr>
          <w:rFonts w:ascii="Times New Roman" w:hAnsi="Times New Roman"/>
          <w:sz w:val="24"/>
          <w:szCs w:val="24"/>
        </w:rPr>
      </w:pPr>
      <w:r w:rsidRPr="00EB3579">
        <w:rPr>
          <w:rFonts w:ascii="Times New Roman" w:hAnsi="Times New Roman"/>
          <w:sz w:val="24"/>
          <w:szCs w:val="24"/>
        </w:rPr>
        <w:t>- транспортные услуги – 15,2% от объема отгрузки малыми предприятиями (1 165,6 млн. руб.), темп роста – 110,9%.</w:t>
      </w:r>
    </w:p>
    <w:p w:rsidR="00F73345" w:rsidRPr="00020F58" w:rsidRDefault="00F73345" w:rsidP="00F73345">
      <w:pPr>
        <w:ind w:firstLine="720"/>
        <w:contextualSpacing/>
        <w:jc w:val="both"/>
      </w:pPr>
      <w:r w:rsidRPr="00020F58">
        <w:t xml:space="preserve">Доля занятых в малом предпринимательстве по итогам 2021 года составила </w:t>
      </w:r>
      <w:r>
        <w:t>36,0</w:t>
      </w:r>
      <w:r w:rsidRPr="00020F58">
        <w:rPr>
          <w:noProof/>
        </w:rPr>
        <w:t>%</w:t>
      </w:r>
      <w:r w:rsidRPr="00020F58">
        <w:t xml:space="preserve"> от общего количества занятых в экономике округа,</w:t>
      </w:r>
      <w:r w:rsidRPr="00020F58">
        <w:rPr>
          <w:iCs/>
        </w:rPr>
        <w:t xml:space="preserve"> доля малого предпринимательства в общем объеме отгруженной продукции</w:t>
      </w:r>
      <w:r w:rsidRPr="00020F58">
        <w:t xml:space="preserve"> составила</w:t>
      </w:r>
      <w:r w:rsidRPr="00020F58">
        <w:rPr>
          <w:iCs/>
        </w:rPr>
        <w:t xml:space="preserve"> </w:t>
      </w:r>
      <w:r w:rsidRPr="00020F58">
        <w:t>12,1%.</w:t>
      </w:r>
    </w:p>
    <w:p w:rsidR="00F73345" w:rsidRPr="00B40C59" w:rsidRDefault="00F73345" w:rsidP="00F73345">
      <w:pPr>
        <w:ind w:firstLine="709"/>
        <w:contextualSpacing/>
        <w:jc w:val="both"/>
      </w:pPr>
      <w:r w:rsidRPr="00B40C59">
        <w:rPr>
          <w:bCs/>
        </w:rPr>
        <w:t>В связи с распространением новой коронавирусной инфекции COVID-19 Губернатором Нижегородской области Г.С. Никитиным изданы указы: от 13 марта 2020 года №27 «О введении режима повышенной готовности» и от 7 апреля 2020 г</w:t>
      </w:r>
      <w:r>
        <w:rPr>
          <w:bCs/>
        </w:rPr>
        <w:t>ода</w:t>
      </w:r>
      <w:r w:rsidRPr="00B40C59">
        <w:rPr>
          <w:bCs/>
        </w:rPr>
        <w:t xml:space="preserve"> №53 «О мерах поддержки организаций и лиц, пострадавших от распространения новой коронавирусной инфекции (COVID-19)».  Для поддержки субъектов МСП,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администрацией городского округа г. Бор утверждено постановление от 17.04.2020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w:t>
      </w:r>
      <w:r>
        <w:rPr>
          <w:bCs/>
        </w:rPr>
        <w:t xml:space="preserve">в 2020-2021 годах </w:t>
      </w:r>
      <w:r w:rsidRPr="00B40C59">
        <w:rPr>
          <w:bCs/>
        </w:rPr>
        <w:t>реализ</w:t>
      </w:r>
      <w:r>
        <w:rPr>
          <w:bCs/>
        </w:rPr>
        <w:t>овывались</w:t>
      </w:r>
      <w:r w:rsidRPr="00B40C59">
        <w:rPr>
          <w:bCs/>
        </w:rPr>
        <w:t xml:space="preserve"> два вида финансовой поддержки:</w:t>
      </w:r>
    </w:p>
    <w:p w:rsidR="00F73345" w:rsidRPr="00284A18" w:rsidRDefault="00F73345" w:rsidP="00F73345">
      <w:pPr>
        <w:ind w:firstLine="709"/>
        <w:contextualSpacing/>
        <w:jc w:val="both"/>
      </w:pPr>
      <w:r w:rsidRPr="00284A18">
        <w:t>- субсидии организациям и лицам,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p w:rsidR="00F73345" w:rsidRPr="00284A18" w:rsidRDefault="00F73345" w:rsidP="00F73345">
      <w:pPr>
        <w:ind w:firstLine="709"/>
        <w:contextualSpacing/>
        <w:jc w:val="both"/>
      </w:pPr>
      <w:r w:rsidRPr="00284A18">
        <w:t>- субсидии организациям и лицам, пострадавшим от распространения новой коронавирусной инфекции (COVID-19), в целях возмещения затрат на оплату коммунальных услуг в период действия режима повышенной готовности.</w:t>
      </w:r>
    </w:p>
    <w:p w:rsidR="00F73345" w:rsidRPr="008F48C5" w:rsidRDefault="00F73345" w:rsidP="00F73345">
      <w:pPr>
        <w:ind w:firstLine="709"/>
        <w:contextualSpacing/>
        <w:jc w:val="both"/>
      </w:pPr>
      <w:r w:rsidRPr="008F48C5">
        <w:t>По данным направлениям в 2021 году поддержку получили:</w:t>
      </w:r>
    </w:p>
    <w:p w:rsidR="00F73345" w:rsidRPr="00F63BFA" w:rsidRDefault="00F73345" w:rsidP="00F73345">
      <w:pPr>
        <w:ind w:firstLine="709"/>
        <w:contextualSpacing/>
        <w:jc w:val="both"/>
      </w:pPr>
      <w:r w:rsidRPr="00F63BFA">
        <w:t>- в целях возмещения части затрат на оплату труда – 37 субъектов МСП (в том числе 2 самозанятых гражданина) на сумму – 40,8 млн. руб. (в 2020 году - 29 субъектов МСП (в том числе 2 самозанятых гражданина) на сумму – 6,5 млн. руб.);</w:t>
      </w:r>
    </w:p>
    <w:p w:rsidR="00F73345" w:rsidRPr="00F63BFA" w:rsidRDefault="00F73345" w:rsidP="00F73345">
      <w:pPr>
        <w:ind w:firstLine="709"/>
        <w:contextualSpacing/>
        <w:jc w:val="both"/>
      </w:pPr>
      <w:r w:rsidRPr="00F63BFA">
        <w:t xml:space="preserve">- в целях возмещения затрат на оплату коммунальных </w:t>
      </w:r>
      <w:r>
        <w:t xml:space="preserve">услуг </w:t>
      </w:r>
      <w:r w:rsidRPr="00F63BFA">
        <w:t>– 16 субъектов МСП на сумму – 10,8 млн. руб. ( в 2020 году - 19 субъектов МСП – на сумму – 2,6 млн. руб.)</w:t>
      </w:r>
      <w:r>
        <w:t>.</w:t>
      </w:r>
    </w:p>
    <w:p w:rsidR="00F73345" w:rsidRPr="00F63BFA" w:rsidRDefault="00F73345" w:rsidP="00F73345">
      <w:pPr>
        <w:ind w:firstLine="709"/>
        <w:contextualSpacing/>
        <w:jc w:val="both"/>
      </w:pPr>
      <w:r w:rsidRPr="00F63BFA">
        <w:t xml:space="preserve">Общая сумма поддержки 51,6 млн. руб. (за 2020 год </w:t>
      </w:r>
      <w:r>
        <w:t xml:space="preserve">- </w:t>
      </w:r>
      <w:r w:rsidRPr="00F63BFA">
        <w:t>9,1 млн. руб.)</w:t>
      </w:r>
    </w:p>
    <w:p w:rsidR="00F73345" w:rsidRPr="005E3059" w:rsidRDefault="00F73345" w:rsidP="00F73345">
      <w:pPr>
        <w:ind w:firstLine="709"/>
        <w:contextualSpacing/>
        <w:jc w:val="both"/>
        <w:rPr>
          <w:iCs/>
        </w:rPr>
      </w:pPr>
      <w:r w:rsidRPr="00B30824">
        <w:rPr>
          <w:lang/>
        </w:rPr>
        <w:t xml:space="preserve">В целях поддержки малого бизнеса </w:t>
      </w:r>
      <w:r w:rsidRPr="00B30824">
        <w:rPr>
          <w:iCs/>
        </w:rPr>
        <w:t xml:space="preserve">на территории городского округа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w:t>
      </w:r>
      <w:r w:rsidRPr="005E3059">
        <w:rPr>
          <w:iCs/>
        </w:rPr>
        <w:t>координационный совет по развитию предпринимательства.</w:t>
      </w:r>
    </w:p>
    <w:p w:rsidR="0085288F" w:rsidRPr="007A0F6B" w:rsidRDefault="0085288F" w:rsidP="00F62C48">
      <w:pPr>
        <w:ind w:firstLine="720"/>
        <w:jc w:val="both"/>
      </w:pPr>
      <w:r w:rsidRPr="007A0F6B">
        <w:t>МАУ «Борский бизнес-инкубатор» (включено в реестр субъектов инфраструктуры поддержки МСП). Площадь здания составляет 1 490 кв.м. В нем размещено 1</w:t>
      </w:r>
      <w:r w:rsidR="007A0F6B" w:rsidRPr="007A0F6B">
        <w:t>5</w:t>
      </w:r>
      <w:r w:rsidRPr="007A0F6B">
        <w:t xml:space="preserve"> офисов для резидентов и вся необходимая инфраструктура поддержки МСП.</w:t>
      </w:r>
    </w:p>
    <w:p w:rsidR="0085288F" w:rsidRPr="007A0F6B" w:rsidRDefault="0085288F" w:rsidP="00F62C48">
      <w:pPr>
        <w:ind w:firstLine="720"/>
        <w:jc w:val="both"/>
      </w:pPr>
      <w:r w:rsidRPr="007A0F6B">
        <w:t>Некоммерческое партнерство «Содружество плюс» (включено в реестр субъектов инфраструктуры поддержки МСП). Организация оказывает субъектам малого и среднего предпринимательства различные услуги (регистрация и разработка бизнес-планов, консультации по господдержке, налогообложению и отчетности).</w:t>
      </w:r>
    </w:p>
    <w:p w:rsidR="0085288F" w:rsidRPr="007A0F6B" w:rsidRDefault="0085288F" w:rsidP="00F62C48">
      <w:pPr>
        <w:autoSpaceDE w:val="0"/>
        <w:ind w:firstLine="709"/>
        <w:jc w:val="both"/>
      </w:pPr>
      <w:r w:rsidRPr="007A0F6B">
        <w:t xml:space="preserve">В соответствии со </w:t>
      </w:r>
      <w:hyperlink r:id="rId7" w:history="1">
        <w:r w:rsidRPr="007A0F6B">
          <w:rPr>
            <w:rStyle w:val="af2"/>
            <w:color w:val="auto"/>
            <w:u w:val="none"/>
          </w:rPr>
          <w:t>статьей 18</w:t>
        </w:r>
      </w:hyperlink>
      <w:r w:rsidRPr="007A0F6B">
        <w:t xml:space="preserve"> Федерального закона от 24.07.2007 №209-ФЗ «О развитии малого и среднего предпринимательства в Российской Федерации», Порядком формирования, ведения, опубликования перечня муниципального имущества, находящегося в собственности городского округа г. Бор,  предназначенного для предоставления в пользование и (или)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решением Совета депутатов городского округа город Бор от 20.12.2016 №88 (с последующими изменениями) </w:t>
      </w:r>
      <w:r w:rsidRPr="007A0F6B">
        <w:rPr>
          <w:b/>
          <w:bCs/>
        </w:rPr>
        <w:t>утвержден Перечень</w:t>
      </w:r>
      <w:r w:rsidRPr="007A0F6B">
        <w:t xml:space="preserve"> муниципального имущества, находящегося в собственности городского округа г. Бор, предназначенного для предоставления во владение и </w:t>
      </w:r>
      <w:r w:rsidRPr="007A0F6B">
        <w:lastRenderedPageBreak/>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Все имущество находится в муниципальной собственности.</w:t>
      </w:r>
    </w:p>
    <w:tbl>
      <w:tblPr>
        <w:tblW w:w="5000" w:type="pct"/>
        <w:tblCellMar>
          <w:top w:w="102" w:type="dxa"/>
          <w:left w:w="62" w:type="dxa"/>
          <w:bottom w:w="102" w:type="dxa"/>
          <w:right w:w="62" w:type="dxa"/>
        </w:tblCellMar>
        <w:tblLook w:val="0000"/>
      </w:tblPr>
      <w:tblGrid>
        <w:gridCol w:w="352"/>
        <w:gridCol w:w="1283"/>
        <w:gridCol w:w="2227"/>
        <w:gridCol w:w="1092"/>
        <w:gridCol w:w="2114"/>
        <w:gridCol w:w="1159"/>
        <w:gridCol w:w="1648"/>
      </w:tblGrid>
      <w:tr w:rsidR="003258B7" w:rsidRPr="00EA5C96">
        <w:trPr>
          <w:trHeight w:val="828"/>
        </w:trPr>
        <w:tc>
          <w:tcPr>
            <w:tcW w:w="175"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w:t>
            </w:r>
          </w:p>
        </w:tc>
        <w:tc>
          <w:tcPr>
            <w:tcW w:w="725"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Вид объекта</w:t>
            </w:r>
          </w:p>
        </w:tc>
        <w:tc>
          <w:tcPr>
            <w:tcW w:w="1108"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ind w:firstLine="29"/>
              <w:jc w:val="center"/>
              <w:rPr>
                <w:rFonts w:ascii="Times New Roman" w:hAnsi="Times New Roman" w:cs="Times New Roman"/>
                <w:sz w:val="24"/>
                <w:szCs w:val="24"/>
              </w:rPr>
            </w:pPr>
            <w:r w:rsidRPr="00EA5C96">
              <w:rPr>
                <w:rFonts w:ascii="Times New Roman" w:hAnsi="Times New Roman" w:cs="Times New Roman"/>
                <w:sz w:val="24"/>
                <w:szCs w:val="24"/>
              </w:rPr>
              <w:t>Адрес (местонахождение) объекта</w:t>
            </w:r>
          </w:p>
        </w:tc>
        <w:tc>
          <w:tcPr>
            <w:tcW w:w="543"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tabs>
                <w:tab w:val="left" w:pos="4305"/>
              </w:tabs>
              <w:ind w:left="60" w:right="60" w:hanging="15"/>
              <w:jc w:val="center"/>
              <w:rPr>
                <w:rFonts w:ascii="Times New Roman" w:hAnsi="Times New Roman" w:cs="Times New Roman"/>
                <w:sz w:val="24"/>
                <w:szCs w:val="24"/>
              </w:rPr>
            </w:pPr>
            <w:r w:rsidRPr="00EA5C96">
              <w:rPr>
                <w:rFonts w:ascii="Times New Roman" w:hAnsi="Times New Roman" w:cs="Times New Roman"/>
                <w:sz w:val="24"/>
                <w:szCs w:val="24"/>
              </w:rPr>
              <w:t>Уровень этажа</w:t>
            </w:r>
          </w:p>
        </w:tc>
        <w:tc>
          <w:tcPr>
            <w:tcW w:w="1052"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tabs>
                <w:tab w:val="left" w:pos="4305"/>
              </w:tabs>
              <w:ind w:left="60" w:right="60" w:hanging="15"/>
              <w:jc w:val="center"/>
              <w:rPr>
                <w:rFonts w:ascii="Times New Roman" w:hAnsi="Times New Roman" w:cs="Times New Roman"/>
                <w:sz w:val="24"/>
                <w:szCs w:val="24"/>
              </w:rPr>
            </w:pPr>
            <w:r w:rsidRPr="00EA5C96">
              <w:rPr>
                <w:rFonts w:ascii="Times New Roman" w:hAnsi="Times New Roman" w:cs="Times New Roman"/>
                <w:sz w:val="24"/>
                <w:szCs w:val="24"/>
              </w:rPr>
              <w:t>Кадастровый номер</w:t>
            </w:r>
          </w:p>
        </w:tc>
        <w:tc>
          <w:tcPr>
            <w:tcW w:w="577" w:type="pct"/>
            <w:tcBorders>
              <w:top w:val="single" w:sz="4" w:space="0" w:color="000000"/>
              <w:left w:val="single" w:sz="4" w:space="0" w:color="000000"/>
              <w:bottom w:val="single" w:sz="4" w:space="0" w:color="000000"/>
            </w:tcBorders>
            <w:shd w:val="clear" w:color="auto" w:fill="auto"/>
            <w:vAlign w:val="center"/>
          </w:tcPr>
          <w:p w:rsidR="003258B7" w:rsidRPr="00EA5C96" w:rsidRDefault="003258B7" w:rsidP="00C20B6D">
            <w:pPr>
              <w:pStyle w:val="ConsPlusNormal"/>
              <w:tabs>
                <w:tab w:val="left" w:pos="4305"/>
              </w:tabs>
              <w:ind w:left="60" w:right="60" w:hanging="15"/>
              <w:jc w:val="center"/>
              <w:rPr>
                <w:rFonts w:ascii="Times New Roman" w:hAnsi="Times New Roman" w:cs="Times New Roman"/>
                <w:sz w:val="24"/>
                <w:szCs w:val="24"/>
              </w:rPr>
            </w:pPr>
            <w:r w:rsidRPr="00EA5C96">
              <w:rPr>
                <w:rFonts w:ascii="Times New Roman" w:hAnsi="Times New Roman" w:cs="Times New Roman"/>
                <w:sz w:val="24"/>
                <w:szCs w:val="24"/>
              </w:rPr>
              <w:t>Площадь объекта (кв. м)</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58B7" w:rsidRPr="00EA5C96" w:rsidRDefault="003258B7" w:rsidP="00C20B6D">
            <w:pPr>
              <w:pStyle w:val="ConsPlusNormal"/>
              <w:ind w:firstLine="30"/>
              <w:jc w:val="center"/>
              <w:rPr>
                <w:rFonts w:ascii="Times New Roman" w:hAnsi="Times New Roman" w:cs="Times New Roman"/>
                <w:sz w:val="24"/>
                <w:szCs w:val="24"/>
              </w:rPr>
            </w:pPr>
            <w:r w:rsidRPr="00EA5C96">
              <w:rPr>
                <w:rFonts w:ascii="Times New Roman" w:hAnsi="Times New Roman" w:cs="Times New Roman"/>
                <w:sz w:val="24"/>
                <w:szCs w:val="24"/>
              </w:rPr>
              <w:t>Информация о целевом использовании</w:t>
            </w:r>
          </w:p>
        </w:tc>
      </w:tr>
      <w:tr w:rsidR="003258B7" w:rsidRPr="00EA5C96">
        <w:trPr>
          <w:trHeight w:val="28"/>
        </w:trPr>
        <w:tc>
          <w:tcPr>
            <w:tcW w:w="175"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1</w:t>
            </w:r>
          </w:p>
        </w:tc>
        <w:tc>
          <w:tcPr>
            <w:tcW w:w="725"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2</w:t>
            </w:r>
          </w:p>
        </w:tc>
        <w:tc>
          <w:tcPr>
            <w:tcW w:w="1108"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3</w:t>
            </w:r>
          </w:p>
        </w:tc>
        <w:tc>
          <w:tcPr>
            <w:tcW w:w="543"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4</w:t>
            </w:r>
          </w:p>
        </w:tc>
        <w:tc>
          <w:tcPr>
            <w:tcW w:w="1052"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5</w:t>
            </w:r>
          </w:p>
        </w:tc>
        <w:tc>
          <w:tcPr>
            <w:tcW w:w="577" w:type="pct"/>
            <w:tcBorders>
              <w:top w:val="single" w:sz="4" w:space="0" w:color="000000"/>
              <w:left w:val="single" w:sz="4" w:space="0" w:color="000000"/>
              <w:bottom w:val="single" w:sz="4" w:space="0" w:color="000000"/>
            </w:tcBorders>
            <w:shd w:val="clear" w:color="auto" w:fill="auto"/>
          </w:tcPr>
          <w:p w:rsidR="003258B7" w:rsidRPr="00EA5C96" w:rsidRDefault="003258B7" w:rsidP="00C20B6D">
            <w:pPr>
              <w:pStyle w:val="ConsPlusNormal"/>
              <w:ind w:left="60" w:right="60" w:hanging="15"/>
              <w:jc w:val="center"/>
              <w:rPr>
                <w:rFonts w:ascii="Times New Roman" w:hAnsi="Times New Roman" w:cs="Times New Roman"/>
                <w:sz w:val="24"/>
                <w:szCs w:val="24"/>
              </w:rPr>
            </w:pPr>
            <w:r w:rsidRPr="00EA5C96">
              <w:rPr>
                <w:rFonts w:ascii="Times New Roman" w:hAnsi="Times New Roman" w:cs="Times New Roman"/>
                <w:sz w:val="24"/>
                <w:szCs w:val="24"/>
              </w:rPr>
              <w:t>6</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3258B7" w:rsidRPr="00EA5C96" w:rsidRDefault="003258B7" w:rsidP="00C20B6D">
            <w:pPr>
              <w:pStyle w:val="ConsPlusNormal"/>
              <w:ind w:firstLine="0"/>
              <w:jc w:val="center"/>
              <w:rPr>
                <w:rFonts w:ascii="Times New Roman" w:hAnsi="Times New Roman" w:cs="Times New Roman"/>
                <w:sz w:val="24"/>
                <w:szCs w:val="24"/>
              </w:rPr>
            </w:pPr>
            <w:r w:rsidRPr="00EA5C96">
              <w:rPr>
                <w:rFonts w:ascii="Times New Roman" w:hAnsi="Times New Roman" w:cs="Times New Roman"/>
                <w:sz w:val="24"/>
                <w:szCs w:val="24"/>
              </w:rPr>
              <w:t>7</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201</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13,7</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Свободно</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2</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202</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21,5</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01.05.2022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3</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203</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13,6</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01.09.2022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4</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204</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20,2</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 xml:space="preserve">Договор аренды до 01.03.2022 </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5</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205</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14,1</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01.11.2022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6</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206</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20,8</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01.07.2022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7</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207</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17,4</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01.05.2022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8</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208</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17,6</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01.09.2022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lastRenderedPageBreak/>
              <w:t>9</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209</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21,1</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01.09.2022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10</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210</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19,1</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01.10.2022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11</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216</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17,5</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01.05.2022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12</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217</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14,0</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01.03.2022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13</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218</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34,2</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01.07.2022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14</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219</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19,5</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01.01.2022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15</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жилой район Паново,                              ул. Слободская, 1А, оф. 220</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52:19:0202006:1257</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14,4</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01.07.2022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16</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p w:rsidR="00E626E8" w:rsidRPr="00EA5C96" w:rsidRDefault="00E626E8" w:rsidP="00E626E8">
            <w:pPr>
              <w:pStyle w:val="ConsPlusNormal"/>
              <w:ind w:firstLine="0"/>
              <w:rPr>
                <w:rFonts w:ascii="Times New Roman" w:hAnsi="Times New Roman" w:cs="Times New Roman"/>
                <w:sz w:val="24"/>
                <w:szCs w:val="24"/>
              </w:rPr>
            </w:pP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ул. Интернациональная, д.26</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52:19:0303023:3</w:t>
            </w:r>
          </w:p>
          <w:p w:rsidR="00E626E8" w:rsidRPr="00EA5C96" w:rsidRDefault="00E626E8" w:rsidP="00E626E8">
            <w:pPr>
              <w:pStyle w:val="ConsPlusNormal"/>
              <w:snapToGrid w:val="0"/>
              <w:ind w:firstLine="0"/>
              <w:jc w:val="center"/>
              <w:rPr>
                <w:rFonts w:ascii="Times New Roman" w:hAnsi="Times New Roman" w:cs="Times New Roman"/>
                <w:sz w:val="24"/>
                <w:szCs w:val="24"/>
              </w:rPr>
            </w:pP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w:t>
            </w:r>
            <w:r w:rsidRPr="00EA5C96">
              <w:rPr>
                <w:lang w:val="en-US"/>
              </w:rPr>
              <w:t>1</w:t>
            </w:r>
            <w:r w:rsidRPr="00EA5C96">
              <w:t>.08.2022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17</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Стеклозаводское шоссе, д.25</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52:19:0208008:3</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Свободно</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18</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мкр. Красногорка, д.55</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52:19:0201005:8</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2,5</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01.09.2025</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lastRenderedPageBreak/>
              <w:t>19</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ул. Маяковского, д.10</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52:19:0303057:50</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E626E8" w:rsidRPr="00EA5C96" w:rsidRDefault="00E626E8" w:rsidP="00E626E8">
            <w:pPr>
              <w:jc w:val="center"/>
            </w:pPr>
            <w:r w:rsidRPr="00EA5C96">
              <w:t>Договор аренды до 01.10.2022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20</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ул. Маяковского, д.</w:t>
            </w:r>
            <w:r w:rsidRPr="00EA5C96">
              <w:rPr>
                <w:lang w:val="en-US"/>
              </w:rPr>
              <w:t>1</w:t>
            </w:r>
            <w:r w:rsidRPr="00EA5C96">
              <w:t>В</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52:19:0303057:30</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w:t>
            </w:r>
          </w:p>
        </w:tc>
        <w:tc>
          <w:tcPr>
            <w:tcW w:w="820" w:type="pct"/>
            <w:tcBorders>
              <w:top w:val="single" w:sz="4" w:space="0" w:color="000000"/>
              <w:left w:val="single" w:sz="4" w:space="0" w:color="000000"/>
              <w:bottom w:val="single" w:sz="4" w:space="0" w:color="000000"/>
              <w:right w:val="single" w:sz="4" w:space="0" w:color="auto"/>
            </w:tcBorders>
            <w:shd w:val="clear" w:color="auto" w:fill="auto"/>
          </w:tcPr>
          <w:p w:rsidR="00E626E8" w:rsidRPr="00EA5C96" w:rsidRDefault="00E626E8" w:rsidP="00E626E8">
            <w:pPr>
              <w:jc w:val="center"/>
            </w:pPr>
            <w:r w:rsidRPr="00EA5C96">
              <w:t>Договор аренды до 01.10.2022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21</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часть нежилого помещения</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ул. Стеклозаводское шоссе, территория Дворца спорта «Кварц» (лыжная база)</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52:19:0303057:49</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w:t>
            </w:r>
          </w:p>
        </w:tc>
        <w:tc>
          <w:tcPr>
            <w:tcW w:w="820" w:type="pct"/>
            <w:tcBorders>
              <w:top w:val="single" w:sz="4" w:space="0" w:color="000000"/>
              <w:left w:val="single" w:sz="4" w:space="0" w:color="000000"/>
              <w:bottom w:val="single" w:sz="4" w:space="0" w:color="000000"/>
              <w:right w:val="single" w:sz="4" w:space="0" w:color="auto"/>
            </w:tcBorders>
            <w:shd w:val="clear" w:color="auto" w:fill="auto"/>
          </w:tcPr>
          <w:p w:rsidR="00E626E8" w:rsidRPr="00EA5C96" w:rsidRDefault="00E626E8" w:rsidP="00E626E8">
            <w:pPr>
              <w:jc w:val="center"/>
            </w:pPr>
            <w:r w:rsidRPr="00EA5C96">
              <w:t>Договор аренды до 01.04.2022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22</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Стеклозаводское шоссе, д.1</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52:19:0301013:42</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15,5</w:t>
            </w:r>
          </w:p>
        </w:tc>
        <w:tc>
          <w:tcPr>
            <w:tcW w:w="820" w:type="pct"/>
            <w:tcBorders>
              <w:top w:val="single" w:sz="4" w:space="0" w:color="000000"/>
              <w:left w:val="single" w:sz="4" w:space="0" w:color="000000"/>
              <w:bottom w:val="single" w:sz="4" w:space="0" w:color="000000"/>
              <w:right w:val="single" w:sz="4" w:space="0" w:color="auto"/>
            </w:tcBorders>
            <w:shd w:val="clear" w:color="auto" w:fill="auto"/>
          </w:tcPr>
          <w:p w:rsidR="00E626E8" w:rsidRPr="00EA5C96" w:rsidRDefault="00E626E8" w:rsidP="00E626E8">
            <w:pPr>
              <w:jc w:val="center"/>
            </w:pPr>
            <w:r w:rsidRPr="00EA5C96">
              <w:t>Договор аренды до 01.10.2022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rPr>
              <w:t>23</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Стеклозаводское шоссе, д.1</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2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52:19:0301013:42</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14,4</w:t>
            </w:r>
          </w:p>
        </w:tc>
        <w:tc>
          <w:tcPr>
            <w:tcW w:w="820" w:type="pct"/>
            <w:tcBorders>
              <w:top w:val="single" w:sz="4" w:space="0" w:color="000000"/>
              <w:left w:val="single" w:sz="4" w:space="0" w:color="000000"/>
              <w:bottom w:val="single" w:sz="4" w:space="0" w:color="000000"/>
              <w:right w:val="single" w:sz="4" w:space="0" w:color="auto"/>
            </w:tcBorders>
            <w:shd w:val="clear" w:color="auto" w:fill="auto"/>
          </w:tcPr>
          <w:p w:rsidR="00E626E8" w:rsidRPr="00EA5C96" w:rsidRDefault="00E626E8" w:rsidP="00E626E8">
            <w:pPr>
              <w:jc w:val="center"/>
            </w:pPr>
            <w:r w:rsidRPr="00EA5C96">
              <w:t>Договор аренды до 01.06.2022</w:t>
            </w:r>
          </w:p>
        </w:tc>
      </w:tr>
      <w:tr w:rsidR="00E626E8" w:rsidRPr="00EA5C96">
        <w:tc>
          <w:tcPr>
            <w:tcW w:w="17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left="-115" w:right="-150" w:firstLine="0"/>
              <w:jc w:val="center"/>
              <w:rPr>
                <w:rFonts w:ascii="Times New Roman" w:hAnsi="Times New Roman" w:cs="Times New Roman"/>
                <w:sz w:val="24"/>
                <w:szCs w:val="24"/>
              </w:rPr>
            </w:pPr>
            <w:r w:rsidRPr="00EA5C96">
              <w:rPr>
                <w:rFonts w:ascii="Times New Roman" w:hAnsi="Times New Roman" w:cs="Times New Roman"/>
                <w:sz w:val="24"/>
                <w:szCs w:val="24"/>
                <w:lang w:val="en-US"/>
              </w:rPr>
              <w:t>24</w:t>
            </w:r>
          </w:p>
        </w:tc>
        <w:tc>
          <w:tcPr>
            <w:tcW w:w="725"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ind w:firstLine="0"/>
              <w:rPr>
                <w:rFonts w:ascii="Times New Roman" w:hAnsi="Times New Roman" w:cs="Times New Roman"/>
                <w:sz w:val="24"/>
                <w:szCs w:val="24"/>
              </w:rPr>
            </w:pPr>
            <w:r w:rsidRPr="00EA5C96">
              <w:rPr>
                <w:rFonts w:ascii="Times New Roman" w:hAnsi="Times New Roman" w:cs="Times New Roman"/>
                <w:sz w:val="24"/>
                <w:szCs w:val="24"/>
              </w:rPr>
              <w:t>нежилое офисное помещение</w:t>
            </w:r>
          </w:p>
        </w:tc>
        <w:tc>
          <w:tcPr>
            <w:tcW w:w="1108"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jc w:val="center"/>
            </w:pPr>
            <w:r w:rsidRPr="00EA5C96">
              <w:t>Нижегородская обл., г. Бор, Стеклозаводское шоссе, д.1</w:t>
            </w:r>
          </w:p>
        </w:tc>
        <w:tc>
          <w:tcPr>
            <w:tcW w:w="543"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3 этаж</w:t>
            </w:r>
          </w:p>
        </w:tc>
        <w:tc>
          <w:tcPr>
            <w:tcW w:w="1052"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pStyle w:val="ConsPlusNormal"/>
              <w:snapToGrid w:val="0"/>
              <w:ind w:firstLine="0"/>
              <w:jc w:val="center"/>
              <w:rPr>
                <w:rFonts w:ascii="Times New Roman" w:hAnsi="Times New Roman" w:cs="Times New Roman"/>
                <w:sz w:val="24"/>
                <w:szCs w:val="24"/>
              </w:rPr>
            </w:pPr>
            <w:r w:rsidRPr="00EA5C96">
              <w:rPr>
                <w:rFonts w:ascii="Times New Roman" w:hAnsi="Times New Roman" w:cs="Times New Roman"/>
                <w:sz w:val="24"/>
                <w:szCs w:val="24"/>
              </w:rPr>
              <w:t>52:19:0301013:42</w:t>
            </w:r>
          </w:p>
        </w:tc>
        <w:tc>
          <w:tcPr>
            <w:tcW w:w="577" w:type="pct"/>
            <w:tcBorders>
              <w:top w:val="single" w:sz="4" w:space="0" w:color="000000"/>
              <w:left w:val="single" w:sz="4" w:space="0" w:color="000000"/>
              <w:bottom w:val="single" w:sz="4" w:space="0" w:color="000000"/>
            </w:tcBorders>
            <w:shd w:val="clear" w:color="auto" w:fill="auto"/>
          </w:tcPr>
          <w:p w:rsidR="00E626E8" w:rsidRPr="00EA5C96" w:rsidRDefault="00E626E8" w:rsidP="00E626E8">
            <w:pPr>
              <w:autoSpaceDE w:val="0"/>
              <w:ind w:left="60" w:right="60" w:hanging="15"/>
              <w:jc w:val="center"/>
            </w:pPr>
            <w:r w:rsidRPr="00EA5C96">
              <w:t>5,4</w:t>
            </w:r>
          </w:p>
        </w:tc>
        <w:tc>
          <w:tcPr>
            <w:tcW w:w="820" w:type="pct"/>
            <w:tcBorders>
              <w:top w:val="single" w:sz="4" w:space="0" w:color="000000"/>
              <w:left w:val="single" w:sz="4" w:space="0" w:color="000000"/>
              <w:bottom w:val="single" w:sz="4" w:space="0" w:color="000000"/>
              <w:right w:val="single" w:sz="4" w:space="0" w:color="auto"/>
            </w:tcBorders>
            <w:shd w:val="clear" w:color="auto" w:fill="auto"/>
          </w:tcPr>
          <w:p w:rsidR="00E626E8" w:rsidRPr="00EA5C96" w:rsidRDefault="00E626E8" w:rsidP="00E626E8">
            <w:pPr>
              <w:jc w:val="center"/>
            </w:pPr>
            <w:r w:rsidRPr="00EA5C96">
              <w:t>Договор аренды до 19.02.2022</w:t>
            </w:r>
          </w:p>
        </w:tc>
      </w:tr>
    </w:tbl>
    <w:p w:rsidR="00BF5725" w:rsidRPr="00891F73" w:rsidRDefault="00BF5725" w:rsidP="00F62C48">
      <w:pPr>
        <w:autoSpaceDE w:val="0"/>
        <w:ind w:firstLine="709"/>
        <w:jc w:val="both"/>
        <w:rPr>
          <w:color w:val="333399"/>
        </w:rPr>
      </w:pPr>
    </w:p>
    <w:p w:rsidR="003B75D6" w:rsidRPr="00975D31" w:rsidRDefault="003B75D6" w:rsidP="00EE645F">
      <w:pPr>
        <w:ind w:firstLine="709"/>
        <w:jc w:val="both"/>
      </w:pPr>
      <w:r w:rsidRPr="00975D31">
        <w:t xml:space="preserve">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w:t>
      </w:r>
      <w:r w:rsidR="00E626E8" w:rsidRPr="00975D31">
        <w:t>мест, развития</w:t>
      </w:r>
      <w:r w:rsidRPr="00975D31">
        <w:t xml:space="preserve"> отраслей экономики, повышения уровня и качества жизни </w:t>
      </w:r>
      <w:r w:rsidR="00E626E8" w:rsidRPr="00975D31">
        <w:t>населения, реализуются</w:t>
      </w:r>
      <w:r w:rsidRPr="00975D31">
        <w:t xml:space="preserve"> мероприятия муниципальной программы «Развитие малого и среднего предпринимательства городского округа г.Бор». Основные направления данной программы:</w:t>
      </w:r>
    </w:p>
    <w:p w:rsidR="003B75D6" w:rsidRPr="00975D31" w:rsidRDefault="003B75D6" w:rsidP="00EE645F">
      <w:pPr>
        <w:ind w:firstLine="284"/>
        <w:jc w:val="both"/>
      </w:pPr>
      <w:r w:rsidRPr="00975D31">
        <w:t>- оказание мер поддержки организациям, пострадавшим от распространения новой коронавирусной инфекции (</w:t>
      </w:r>
      <w:r w:rsidRPr="00975D31">
        <w:rPr>
          <w:lang w:val="en-US"/>
        </w:rPr>
        <w:t>COVID</w:t>
      </w:r>
      <w:r w:rsidRPr="00975D31">
        <w:t>-19);</w:t>
      </w:r>
    </w:p>
    <w:p w:rsidR="003B75D6" w:rsidRPr="00975D31" w:rsidRDefault="003B75D6" w:rsidP="00EE645F">
      <w:pPr>
        <w:shd w:val="clear" w:color="auto" w:fill="FFFFFF"/>
        <w:ind w:left="284"/>
        <w:jc w:val="both"/>
        <w:rPr>
          <w:rFonts w:ascii="yandex-sans" w:hAnsi="yandex-sans"/>
        </w:rPr>
      </w:pPr>
      <w:r w:rsidRPr="00975D31">
        <w:rPr>
          <w:rFonts w:ascii="yandex-sans" w:hAnsi="yandex-sans"/>
        </w:rPr>
        <w:t>- стимулирование развития малого бизнеса;</w:t>
      </w:r>
    </w:p>
    <w:p w:rsidR="003B75D6" w:rsidRPr="00975D31" w:rsidRDefault="003B75D6" w:rsidP="00EE645F">
      <w:pPr>
        <w:shd w:val="clear" w:color="auto" w:fill="FFFFFF"/>
        <w:jc w:val="both"/>
        <w:rPr>
          <w:rFonts w:ascii="yandex-sans" w:hAnsi="yandex-sans"/>
        </w:rPr>
      </w:pPr>
      <w:r w:rsidRPr="00975D31">
        <w:rPr>
          <w:rFonts w:ascii="yandex-sans" w:hAnsi="yandex-sans"/>
        </w:rPr>
        <w:t xml:space="preserve">     - обеспечение полной и доступной информации о мероприятиях, направленных на развитие малого и среднего бизнеса;</w:t>
      </w:r>
    </w:p>
    <w:p w:rsidR="003B75D6" w:rsidRPr="00975D31" w:rsidRDefault="003B75D6" w:rsidP="00EE645F">
      <w:pPr>
        <w:shd w:val="clear" w:color="auto" w:fill="FFFFFF"/>
        <w:jc w:val="both"/>
        <w:rPr>
          <w:rFonts w:ascii="yandex-sans" w:hAnsi="yandex-sans"/>
        </w:rPr>
      </w:pPr>
      <w:r w:rsidRPr="00975D31">
        <w:rPr>
          <w:rFonts w:ascii="yandex-sans" w:hAnsi="yandex-sans"/>
        </w:rPr>
        <w:t xml:space="preserve">     - реализация положений федеральных и региональных нормативных правовых актов, регулирующих сферу малого и среднего предпринимательства;</w:t>
      </w:r>
    </w:p>
    <w:p w:rsidR="003B75D6" w:rsidRPr="00975D31" w:rsidRDefault="003B75D6" w:rsidP="00EE645F">
      <w:pPr>
        <w:shd w:val="clear" w:color="auto" w:fill="FFFFFF"/>
        <w:jc w:val="both"/>
        <w:rPr>
          <w:rFonts w:ascii="yandex-sans" w:hAnsi="yandex-sans"/>
        </w:rPr>
      </w:pPr>
      <w:r w:rsidRPr="00975D31">
        <w:rPr>
          <w:rFonts w:ascii="yandex-sans" w:hAnsi="yandex-sans"/>
        </w:rPr>
        <w:t xml:space="preserve">     - развитие лидерства и инноваций, формирование условий для массового появления новых инновационных предприятий во всех секторах экономики;</w:t>
      </w:r>
    </w:p>
    <w:p w:rsidR="003B75D6" w:rsidRDefault="003B75D6" w:rsidP="00EE645F">
      <w:pPr>
        <w:shd w:val="clear" w:color="auto" w:fill="FFFFFF"/>
        <w:ind w:firstLine="284"/>
        <w:jc w:val="both"/>
      </w:pPr>
      <w:r w:rsidRPr="00975D31">
        <w:rPr>
          <w:rFonts w:ascii="yandex-sans" w:hAnsi="yandex-sans"/>
        </w:rPr>
        <w:t>- создание высококонкурентной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w:t>
      </w:r>
    </w:p>
    <w:p w:rsidR="00F462BE" w:rsidRPr="00F462BE" w:rsidRDefault="00F462BE" w:rsidP="00F462BE">
      <w:pPr>
        <w:spacing w:line="264" w:lineRule="auto"/>
        <w:ind w:firstLine="851"/>
        <w:jc w:val="both"/>
      </w:pPr>
      <w:r w:rsidRPr="00F462BE">
        <w:t>В 2022 году и на период 2023 и 2024 год</w:t>
      </w:r>
      <w:r w:rsidR="00975B41">
        <w:t>ов</w:t>
      </w:r>
      <w:r w:rsidRPr="00F462BE">
        <w:t xml:space="preserve"> будут продолжена реализация  следующих основных мероприятий программы:</w:t>
      </w:r>
    </w:p>
    <w:p w:rsidR="00F462BE" w:rsidRPr="00F462BE" w:rsidRDefault="00F462BE" w:rsidP="00F462BE">
      <w:pPr>
        <w:spacing w:line="264" w:lineRule="auto"/>
        <w:ind w:firstLine="851"/>
        <w:jc w:val="both"/>
      </w:pPr>
      <w:r w:rsidRPr="00F462BE">
        <w:t>- предоставление офисных помещений и комплексное сопровождение предпринимательских проектов МАУ «Борский бизнес-инкубатор»;</w:t>
      </w:r>
    </w:p>
    <w:p w:rsidR="00F462BE" w:rsidRPr="00F462BE" w:rsidRDefault="00F462BE" w:rsidP="00F462BE">
      <w:pPr>
        <w:spacing w:line="264" w:lineRule="auto"/>
        <w:ind w:firstLine="851"/>
        <w:jc w:val="both"/>
      </w:pPr>
      <w:r w:rsidRPr="00F462BE">
        <w:t>- организация бесплатных консультаций (администрация округа, «Борский бизнес-инкубатор») по вопросам организации и ведения бизнеса;</w:t>
      </w:r>
    </w:p>
    <w:p w:rsidR="00F462BE" w:rsidRPr="00F462BE" w:rsidRDefault="00F462BE" w:rsidP="00F462BE">
      <w:pPr>
        <w:spacing w:line="264" w:lineRule="auto"/>
        <w:ind w:firstLine="851"/>
        <w:jc w:val="both"/>
      </w:pPr>
      <w:r w:rsidRPr="00F462BE">
        <w:lastRenderedPageBreak/>
        <w:t>- проведение МАУ «Борский бизнес-инкубатор» различных конкурсов, семинаров и бизнес-форумов:</w:t>
      </w:r>
    </w:p>
    <w:p w:rsidR="00F462BE" w:rsidRPr="00F462BE" w:rsidRDefault="00F462BE" w:rsidP="00F462BE">
      <w:pPr>
        <w:shd w:val="clear" w:color="auto" w:fill="FFFFFF"/>
        <w:ind w:firstLine="426"/>
        <w:rPr>
          <w:color w:val="000000"/>
          <w:lang w:bidi="mr-IN"/>
        </w:rPr>
      </w:pPr>
      <w:r w:rsidRPr="00F462BE">
        <w:rPr>
          <w:color w:val="000000"/>
          <w:lang w:bidi="mr-IN"/>
        </w:rPr>
        <w:t>-  Семинар «Открытие Фабрики процессов эффективного управления»;</w:t>
      </w:r>
    </w:p>
    <w:p w:rsidR="00F462BE" w:rsidRPr="00F462BE" w:rsidRDefault="00F462BE" w:rsidP="00F462BE">
      <w:pPr>
        <w:shd w:val="clear" w:color="auto" w:fill="FFFFFF"/>
        <w:ind w:firstLine="426"/>
        <w:rPr>
          <w:color w:val="000000"/>
          <w:lang w:bidi="mr-IN"/>
        </w:rPr>
      </w:pPr>
      <w:r w:rsidRPr="00F462BE">
        <w:rPr>
          <w:color w:val="000000"/>
          <w:lang w:bidi="mr-IN"/>
        </w:rPr>
        <w:t>-  Круглый стол «Поиск деловых контактов на межрегиональном уровне»;</w:t>
      </w:r>
    </w:p>
    <w:p w:rsidR="00F462BE" w:rsidRPr="00F462BE" w:rsidRDefault="00F462BE" w:rsidP="00F462BE">
      <w:pPr>
        <w:shd w:val="clear" w:color="auto" w:fill="FFFFFF"/>
        <w:ind w:firstLine="426"/>
        <w:rPr>
          <w:color w:val="000000"/>
          <w:lang w:bidi="mr-IN"/>
        </w:rPr>
      </w:pPr>
      <w:r w:rsidRPr="00F462BE">
        <w:rPr>
          <w:color w:val="000000"/>
          <w:lang w:bidi="mr-IN"/>
        </w:rPr>
        <w:t>-  Семинар  «Бизнес. Общество. Результат»;</w:t>
      </w:r>
    </w:p>
    <w:p w:rsidR="00F462BE" w:rsidRPr="00F462BE" w:rsidRDefault="00F462BE" w:rsidP="00F462BE">
      <w:pPr>
        <w:shd w:val="clear" w:color="auto" w:fill="FFFFFF"/>
        <w:ind w:firstLine="426"/>
        <w:rPr>
          <w:color w:val="000000"/>
          <w:lang w:bidi="mr-IN"/>
        </w:rPr>
      </w:pPr>
      <w:r w:rsidRPr="00F462BE">
        <w:rPr>
          <w:color w:val="000000"/>
          <w:lang w:bidi="mr-IN"/>
        </w:rPr>
        <w:t>-   Круглый стол «Выстраивание системы продаж в 2021 году»;</w:t>
      </w:r>
    </w:p>
    <w:p w:rsidR="00F462BE" w:rsidRPr="00F462BE" w:rsidRDefault="00F462BE" w:rsidP="00F462BE">
      <w:pPr>
        <w:shd w:val="clear" w:color="auto" w:fill="FFFFFF"/>
        <w:ind w:firstLine="426"/>
        <w:rPr>
          <w:color w:val="000000"/>
          <w:lang w:bidi="mr-IN"/>
        </w:rPr>
      </w:pPr>
      <w:r w:rsidRPr="00F462BE">
        <w:rPr>
          <w:color w:val="000000"/>
          <w:lang w:bidi="mr-IN"/>
        </w:rPr>
        <w:t>-  Семинар «Управление прибылью через себестоимость»;</w:t>
      </w:r>
    </w:p>
    <w:p w:rsidR="00F462BE" w:rsidRPr="00F462BE" w:rsidRDefault="00F462BE" w:rsidP="00F462BE">
      <w:pPr>
        <w:shd w:val="clear" w:color="auto" w:fill="FFFFFF"/>
        <w:ind w:firstLine="426"/>
        <w:rPr>
          <w:color w:val="000000"/>
          <w:lang w:bidi="mr-IN"/>
        </w:rPr>
      </w:pPr>
      <w:r w:rsidRPr="00F462BE">
        <w:rPr>
          <w:color w:val="000000"/>
          <w:lang w:bidi="mr-IN"/>
        </w:rPr>
        <w:t>-  Круглый стол «Меры государственной поддержки малых форм хозяйствования в рамках нацпроекта»;</w:t>
      </w:r>
    </w:p>
    <w:p w:rsidR="00F462BE" w:rsidRPr="00F462BE" w:rsidRDefault="00F462BE" w:rsidP="00F462BE">
      <w:pPr>
        <w:shd w:val="clear" w:color="auto" w:fill="FFFFFF"/>
        <w:ind w:firstLine="426"/>
        <w:rPr>
          <w:color w:val="000000"/>
          <w:lang w:bidi="mr-IN"/>
        </w:rPr>
      </w:pPr>
      <w:r w:rsidRPr="00F462BE">
        <w:rPr>
          <w:color w:val="000000"/>
          <w:lang w:bidi="mr-IN"/>
        </w:rPr>
        <w:t>-  Семинар  «Бизнес.Общество .Результат»;</w:t>
      </w:r>
    </w:p>
    <w:p w:rsidR="00F462BE" w:rsidRPr="00F462BE" w:rsidRDefault="00F462BE" w:rsidP="00F462BE">
      <w:pPr>
        <w:shd w:val="clear" w:color="auto" w:fill="FFFFFF"/>
        <w:ind w:firstLine="426"/>
        <w:rPr>
          <w:color w:val="000000"/>
          <w:lang w:bidi="mr-IN"/>
        </w:rPr>
      </w:pPr>
      <w:r w:rsidRPr="00F462BE">
        <w:rPr>
          <w:color w:val="000000"/>
          <w:lang w:bidi="mr-IN"/>
        </w:rPr>
        <w:t>-  Семинар, посвященный 30-летию современного российского предпринимательства;</w:t>
      </w:r>
    </w:p>
    <w:p w:rsidR="00F462BE" w:rsidRPr="00F462BE" w:rsidRDefault="00F462BE" w:rsidP="00F462BE">
      <w:pPr>
        <w:shd w:val="clear" w:color="auto" w:fill="FFFFFF"/>
        <w:ind w:firstLine="426"/>
        <w:rPr>
          <w:color w:val="000000"/>
          <w:lang w:bidi="mr-IN"/>
        </w:rPr>
      </w:pPr>
      <w:r w:rsidRPr="00F462BE">
        <w:rPr>
          <w:color w:val="000000"/>
          <w:lang w:bidi="mr-IN"/>
        </w:rPr>
        <w:t>-  Семинар «Производительность труда и поддержка занятости»;</w:t>
      </w:r>
    </w:p>
    <w:p w:rsidR="00F462BE" w:rsidRPr="00F462BE" w:rsidRDefault="00F462BE" w:rsidP="00F462BE">
      <w:pPr>
        <w:shd w:val="clear" w:color="auto" w:fill="FFFFFF"/>
        <w:ind w:firstLine="426"/>
        <w:rPr>
          <w:color w:val="000000"/>
          <w:lang w:bidi="mr-IN"/>
        </w:rPr>
      </w:pPr>
      <w:r w:rsidRPr="00F462BE">
        <w:rPr>
          <w:color w:val="000000"/>
          <w:lang w:bidi="mr-IN"/>
        </w:rPr>
        <w:t>-  Бизнес-форум «Перспектива 26-27.08.2021»;</w:t>
      </w:r>
    </w:p>
    <w:p w:rsidR="00F462BE" w:rsidRPr="00F462BE" w:rsidRDefault="00F462BE" w:rsidP="00F462BE">
      <w:pPr>
        <w:shd w:val="clear" w:color="auto" w:fill="FFFFFF"/>
        <w:ind w:firstLine="426"/>
        <w:rPr>
          <w:color w:val="000000"/>
          <w:lang w:bidi="mr-IN"/>
        </w:rPr>
      </w:pPr>
      <w:r w:rsidRPr="00F462BE">
        <w:rPr>
          <w:color w:val="000000"/>
          <w:lang w:bidi="mr-IN"/>
        </w:rPr>
        <w:t>-  Круглый стол «Актуальные меры поддержки для экспортеров г.о.г. Бор»;</w:t>
      </w:r>
    </w:p>
    <w:p w:rsidR="00F462BE" w:rsidRPr="00F462BE" w:rsidRDefault="00F462BE" w:rsidP="00F462BE">
      <w:pPr>
        <w:shd w:val="clear" w:color="auto" w:fill="FFFFFF"/>
        <w:ind w:firstLine="426"/>
        <w:rPr>
          <w:color w:val="000000"/>
          <w:lang w:bidi="mr-IN"/>
        </w:rPr>
      </w:pPr>
      <w:r w:rsidRPr="00F462BE">
        <w:rPr>
          <w:color w:val="000000"/>
          <w:lang w:bidi="mr-IN"/>
        </w:rPr>
        <w:t>-  Деловая игра для самозанятых  « Займись делом!» ;</w:t>
      </w:r>
    </w:p>
    <w:p w:rsidR="00F462BE" w:rsidRPr="00F462BE" w:rsidRDefault="00F462BE" w:rsidP="00F462BE">
      <w:pPr>
        <w:shd w:val="clear" w:color="auto" w:fill="FFFFFF"/>
        <w:ind w:firstLine="426"/>
      </w:pPr>
      <w:r w:rsidRPr="00F462BE">
        <w:rPr>
          <w:color w:val="000000"/>
          <w:lang w:bidi="mr-IN"/>
        </w:rPr>
        <w:t>-  Круглый стол «Расширенное заседание координационного совета по развитию малого и среднего предпринимательства при администрации г.о.г.Бор»</w:t>
      </w:r>
      <w:r w:rsidRPr="00F462BE">
        <w:t>.</w:t>
      </w:r>
    </w:p>
    <w:p w:rsidR="00F462BE" w:rsidRPr="00F462BE" w:rsidRDefault="00F462BE" w:rsidP="00F462BE">
      <w:pPr>
        <w:spacing w:line="264" w:lineRule="auto"/>
        <w:ind w:firstLine="851"/>
        <w:jc w:val="both"/>
      </w:pPr>
      <w:r w:rsidRPr="00F462BE">
        <w:rPr>
          <w:shd w:val="clear" w:color="auto" w:fill="FFFFFF"/>
        </w:rPr>
        <w:t>С декабря 2019 года на базе МАУ «Борский бизнес-инкубатор» функционирует центр «Мой бизнес». Услуги «единого окна» заменяют субъектам малого и среднего предпринимательства обращения почти в 40 федеральных и региональных ведомств. В данном центре как действующие предприниматели, так и те, кто только планирует начать своё дело, могут напрямую задать вопросы представителям органов местного самоуправления, организаций инфраструктуры поддержки предпринимательства, территориальных отделений федеральных органов власти, институтов развития.</w:t>
      </w:r>
    </w:p>
    <w:p w:rsidR="00F462BE" w:rsidRPr="00F462BE" w:rsidRDefault="00F462BE" w:rsidP="00F462BE">
      <w:pPr>
        <w:spacing w:line="264" w:lineRule="auto"/>
        <w:ind w:firstLine="851"/>
        <w:jc w:val="both"/>
      </w:pPr>
      <w:r w:rsidRPr="00F462BE">
        <w:t>В рамках программы планируется участие муниципального образования в привлечении средств вышестоящих бюджетов на поддержку малого и среднего предпринимательства, а также инфраструктуры поддержки малого и среднего предпринимательства.</w:t>
      </w:r>
    </w:p>
    <w:p w:rsidR="00F462BE" w:rsidRPr="00F462BE" w:rsidRDefault="00F462BE" w:rsidP="00F462BE">
      <w:pPr>
        <w:spacing w:line="264" w:lineRule="auto"/>
        <w:ind w:firstLine="851"/>
        <w:jc w:val="both"/>
      </w:pPr>
      <w:r w:rsidRPr="00F462BE">
        <w:t>В</w:t>
      </w:r>
      <w:r w:rsidRPr="00F462BE">
        <w:rPr>
          <w:noProof/>
        </w:rPr>
        <w:t xml:space="preserve"> охваченный прогнозом период м</w:t>
      </w:r>
      <w:r w:rsidRPr="00F462BE">
        <w:t xml:space="preserve">алый и средний бизнес округа будет активно привлекаться ко всем мероприятиям по строительству объектов социальной инфраструктуры, благоустройству и в сфере жилищно-коммунального хозяйства. </w:t>
      </w:r>
    </w:p>
    <w:p w:rsidR="008E7C28" w:rsidRPr="00EB1360" w:rsidRDefault="0079552F" w:rsidP="0079552F">
      <w:pPr>
        <w:rPr>
          <w:b/>
        </w:rPr>
      </w:pPr>
      <w:r w:rsidRPr="00EB1360">
        <w:rPr>
          <w:b/>
        </w:rPr>
        <w:t xml:space="preserve">     </w:t>
      </w:r>
      <w:r w:rsidR="008E7C28" w:rsidRPr="00EB1360">
        <w:rPr>
          <w:b/>
        </w:rPr>
        <w:t>2. Создание благоприятного инвестиционного климата для привлечения на территорию муниципалитета инвесторов, поддержка инвестиционной деятельности.</w:t>
      </w:r>
    </w:p>
    <w:p w:rsidR="008E7C28" w:rsidRPr="00EB1360" w:rsidRDefault="008E7C28" w:rsidP="006D16C7">
      <w:pPr>
        <w:ind w:firstLine="720"/>
        <w:jc w:val="both"/>
      </w:pPr>
      <w:r w:rsidRPr="00EB1360">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8E7C28" w:rsidRPr="00EB1360" w:rsidRDefault="008E7C28" w:rsidP="006D16C7">
      <w:pPr>
        <w:ind w:firstLine="720"/>
        <w:jc w:val="both"/>
      </w:pPr>
      <w:r w:rsidRPr="00EB1360">
        <w:t>Инвестиционная политика городского округа г.Бор в 202</w:t>
      </w:r>
      <w:r w:rsidR="00EB1360">
        <w:t>1</w:t>
      </w:r>
      <w:r w:rsidRPr="00EB1360">
        <w:t xml:space="preserve"> году, как и в предыдущие периоды, характеризуется высоким объемом инвестиций по реализованным инвестиционным проектам и направлена на улучшение качества и комфортности условий проживания населения городского округа. </w:t>
      </w:r>
    </w:p>
    <w:p w:rsidR="004E2AFD" w:rsidRPr="003D4D43" w:rsidRDefault="004E2AFD" w:rsidP="004E2AFD">
      <w:pPr>
        <w:ind w:firstLine="709"/>
        <w:contextualSpacing/>
        <w:jc w:val="both"/>
      </w:pPr>
      <w:r w:rsidRPr="003D4D43">
        <w:t>Всего предприятиями и организациями городского округа за 2021 год освоено 9 648,2 млн. руб. капитальных вложений, что составило 138,9% к 2020 году.</w:t>
      </w:r>
    </w:p>
    <w:p w:rsidR="004E2AFD" w:rsidRDefault="004E2AFD" w:rsidP="004E2AFD">
      <w:pPr>
        <w:pStyle w:val="af5"/>
        <w:spacing w:before="0" w:beforeAutospacing="0" w:after="0" w:afterAutospacing="0"/>
        <w:ind w:firstLine="720"/>
        <w:contextualSpacing/>
        <w:jc w:val="both"/>
        <w:rPr>
          <w:color w:val="auto"/>
          <w:sz w:val="24"/>
          <w:szCs w:val="24"/>
        </w:rPr>
      </w:pPr>
      <w:r w:rsidRPr="00F0780C">
        <w:rPr>
          <w:color w:val="auto"/>
          <w:sz w:val="24"/>
          <w:szCs w:val="24"/>
        </w:rPr>
        <w:t xml:space="preserve">Объем инвестиций в расчете на душу населения в 2021 году составил 82 234,1 руб. (2020 год – 58 058,3 руб.), темп роста – 141,6%. </w:t>
      </w:r>
    </w:p>
    <w:p w:rsidR="0079552F" w:rsidRPr="00891F73" w:rsidRDefault="00A36762" w:rsidP="008476E7">
      <w:pPr>
        <w:jc w:val="both"/>
        <w:rPr>
          <w:rFonts w:ascii="Tahoma" w:hAnsi="Tahoma"/>
          <w:color w:val="333399"/>
          <w:sz w:val="16"/>
          <w:szCs w:val="16"/>
        </w:rPr>
      </w:pPr>
      <w:r w:rsidRPr="00CF1333">
        <w:t xml:space="preserve">           </w:t>
      </w:r>
      <w:r w:rsidR="00F441DC" w:rsidRPr="00CF1333">
        <w:t>П</w:t>
      </w:r>
      <w:r w:rsidR="0079552F" w:rsidRPr="00CF1333">
        <w:t>редприятиями и организациями городского округа</w:t>
      </w:r>
      <w:r w:rsidR="00D93AC0" w:rsidRPr="00CF1333">
        <w:t xml:space="preserve"> </w:t>
      </w:r>
      <w:r w:rsidR="002D2986" w:rsidRPr="00CF1333">
        <w:rPr>
          <w:u w:val="single"/>
        </w:rPr>
        <w:t>за исключением бюджетных средств</w:t>
      </w:r>
      <w:r w:rsidR="0079552F" w:rsidRPr="00CF1333">
        <w:t xml:space="preserve"> </w:t>
      </w:r>
      <w:r w:rsidR="0079552F" w:rsidRPr="0058128F">
        <w:t>за 202</w:t>
      </w:r>
      <w:r w:rsidR="00CF1333" w:rsidRPr="0058128F">
        <w:t>1</w:t>
      </w:r>
      <w:r w:rsidR="0079552F" w:rsidRPr="0058128F">
        <w:t xml:space="preserve"> год освоено </w:t>
      </w:r>
      <w:r w:rsidR="00C30324">
        <w:t>8 690,03</w:t>
      </w:r>
      <w:r w:rsidR="002D2986" w:rsidRPr="0058128F">
        <w:rPr>
          <w:rFonts w:ascii="Tahoma" w:hAnsi="Tahoma"/>
          <w:sz w:val="16"/>
          <w:szCs w:val="16"/>
        </w:rPr>
        <w:t xml:space="preserve"> </w:t>
      </w:r>
      <w:r w:rsidR="0079552F" w:rsidRPr="0058128F">
        <w:t xml:space="preserve">млн. руб. капитальных вложений, что составило </w:t>
      </w:r>
      <w:r w:rsidR="0058128F" w:rsidRPr="0058128F">
        <w:t>1</w:t>
      </w:r>
      <w:r w:rsidR="00C30324">
        <w:t>39</w:t>
      </w:r>
      <w:r w:rsidR="00026CD0" w:rsidRPr="0058128F">
        <w:t>,4</w:t>
      </w:r>
      <w:r w:rsidR="0079552F" w:rsidRPr="0058128F">
        <w:t>% к 20</w:t>
      </w:r>
      <w:r w:rsidR="0058128F" w:rsidRPr="0058128F">
        <w:t xml:space="preserve">20 </w:t>
      </w:r>
      <w:r w:rsidR="0079552F" w:rsidRPr="0058128F">
        <w:t>году.</w:t>
      </w:r>
    </w:p>
    <w:p w:rsidR="0079552F" w:rsidRPr="00811DAB" w:rsidRDefault="0079552F" w:rsidP="008476E7">
      <w:pPr>
        <w:pStyle w:val="af5"/>
        <w:spacing w:before="0" w:beforeAutospacing="0" w:after="0" w:afterAutospacing="0"/>
        <w:ind w:firstLine="720"/>
        <w:jc w:val="both"/>
        <w:rPr>
          <w:color w:val="auto"/>
          <w:sz w:val="24"/>
          <w:szCs w:val="24"/>
        </w:rPr>
      </w:pPr>
      <w:r w:rsidRPr="00CB63E4">
        <w:rPr>
          <w:color w:val="auto"/>
          <w:sz w:val="24"/>
          <w:szCs w:val="24"/>
        </w:rPr>
        <w:t>Объем инвестиций</w:t>
      </w:r>
      <w:r w:rsidR="005A0AA5" w:rsidRPr="00CB63E4">
        <w:rPr>
          <w:color w:val="auto"/>
          <w:u w:val="single"/>
        </w:rPr>
        <w:t xml:space="preserve"> за исключением бюджетных средств</w:t>
      </w:r>
      <w:r w:rsidRPr="00CB63E4">
        <w:rPr>
          <w:color w:val="auto"/>
          <w:sz w:val="24"/>
          <w:szCs w:val="24"/>
        </w:rPr>
        <w:t xml:space="preserve"> в расчете на душу населения в 202</w:t>
      </w:r>
      <w:r w:rsidR="005A0AA5" w:rsidRPr="00CB63E4">
        <w:rPr>
          <w:color w:val="auto"/>
          <w:sz w:val="24"/>
          <w:szCs w:val="24"/>
        </w:rPr>
        <w:t>1</w:t>
      </w:r>
      <w:r w:rsidRPr="00CB63E4">
        <w:rPr>
          <w:color w:val="auto"/>
          <w:sz w:val="24"/>
          <w:szCs w:val="24"/>
        </w:rPr>
        <w:t xml:space="preserve"> </w:t>
      </w:r>
      <w:r w:rsidRPr="00811DAB">
        <w:rPr>
          <w:color w:val="auto"/>
          <w:sz w:val="24"/>
          <w:szCs w:val="24"/>
        </w:rPr>
        <w:t xml:space="preserve">году составил </w:t>
      </w:r>
      <w:r w:rsidR="00CB63E4" w:rsidRPr="00811DAB">
        <w:rPr>
          <w:color w:val="auto"/>
          <w:sz w:val="24"/>
          <w:szCs w:val="24"/>
        </w:rPr>
        <w:t>75 </w:t>
      </w:r>
      <w:r w:rsidR="009A364D" w:rsidRPr="00811DAB">
        <w:rPr>
          <w:color w:val="auto"/>
          <w:sz w:val="24"/>
          <w:szCs w:val="24"/>
        </w:rPr>
        <w:t>095</w:t>
      </w:r>
      <w:r w:rsidR="00CB63E4" w:rsidRPr="00811DAB">
        <w:rPr>
          <w:color w:val="auto"/>
          <w:sz w:val="24"/>
          <w:szCs w:val="24"/>
        </w:rPr>
        <w:t>,35</w:t>
      </w:r>
      <w:r w:rsidRPr="00811DAB">
        <w:rPr>
          <w:color w:val="auto"/>
          <w:sz w:val="24"/>
          <w:szCs w:val="24"/>
        </w:rPr>
        <w:t xml:space="preserve"> руб. (20</w:t>
      </w:r>
      <w:r w:rsidR="005A0AA5" w:rsidRPr="00811DAB">
        <w:rPr>
          <w:color w:val="auto"/>
          <w:sz w:val="24"/>
          <w:szCs w:val="24"/>
        </w:rPr>
        <w:t>20</w:t>
      </w:r>
      <w:r w:rsidRPr="00811DAB">
        <w:rPr>
          <w:color w:val="auto"/>
          <w:sz w:val="24"/>
          <w:szCs w:val="24"/>
        </w:rPr>
        <w:t xml:space="preserve"> год – </w:t>
      </w:r>
      <w:r w:rsidR="005A0AA5" w:rsidRPr="00811DAB">
        <w:rPr>
          <w:color w:val="auto"/>
          <w:sz w:val="24"/>
          <w:szCs w:val="24"/>
        </w:rPr>
        <w:t>5</w:t>
      </w:r>
      <w:r w:rsidR="00811DAB" w:rsidRPr="00811DAB">
        <w:rPr>
          <w:color w:val="auto"/>
          <w:sz w:val="24"/>
          <w:szCs w:val="24"/>
        </w:rPr>
        <w:t>3</w:t>
      </w:r>
      <w:r w:rsidR="005A0AA5" w:rsidRPr="00811DAB">
        <w:rPr>
          <w:color w:val="auto"/>
          <w:sz w:val="24"/>
          <w:szCs w:val="24"/>
        </w:rPr>
        <w:t> </w:t>
      </w:r>
      <w:r w:rsidR="00811DAB" w:rsidRPr="00811DAB">
        <w:rPr>
          <w:color w:val="auto"/>
          <w:sz w:val="24"/>
          <w:szCs w:val="24"/>
        </w:rPr>
        <w:t>396,60</w:t>
      </w:r>
      <w:r w:rsidR="005A0AA5" w:rsidRPr="00811DAB">
        <w:rPr>
          <w:color w:val="auto"/>
          <w:sz w:val="24"/>
          <w:szCs w:val="24"/>
        </w:rPr>
        <w:t xml:space="preserve"> </w:t>
      </w:r>
      <w:r w:rsidRPr="00811DAB">
        <w:rPr>
          <w:color w:val="auto"/>
          <w:sz w:val="24"/>
          <w:szCs w:val="24"/>
        </w:rPr>
        <w:t xml:space="preserve"> руб.), темп роста – </w:t>
      </w:r>
      <w:r w:rsidR="00811DAB" w:rsidRPr="00811DAB">
        <w:rPr>
          <w:color w:val="auto"/>
          <w:sz w:val="24"/>
          <w:szCs w:val="24"/>
        </w:rPr>
        <w:t>140,6</w:t>
      </w:r>
      <w:r w:rsidRPr="00811DAB">
        <w:rPr>
          <w:color w:val="auto"/>
          <w:sz w:val="24"/>
          <w:szCs w:val="24"/>
        </w:rPr>
        <w:t xml:space="preserve">%. </w:t>
      </w:r>
    </w:p>
    <w:p w:rsidR="009D5D81" w:rsidRPr="00B02CB9" w:rsidRDefault="009D5D81" w:rsidP="009D5D81">
      <w:pPr>
        <w:ind w:firstLine="709"/>
        <w:contextualSpacing/>
        <w:jc w:val="both"/>
      </w:pPr>
      <w:r w:rsidRPr="00176ECD">
        <w:lastRenderedPageBreak/>
        <w:t xml:space="preserve">В рамках решения задач по развитию транспортной, инженерной и социальной </w:t>
      </w:r>
      <w:r w:rsidRPr="00B02CB9">
        <w:t xml:space="preserve">инфраструктуры округа </w:t>
      </w:r>
      <w:r w:rsidR="009B5E8B">
        <w:t xml:space="preserve">в 2021 году </w:t>
      </w:r>
      <w:r w:rsidRPr="00B02CB9">
        <w:rPr>
          <w:u w:val="single"/>
        </w:rPr>
        <w:t>реализованы</w:t>
      </w:r>
      <w:r w:rsidRPr="00B02CB9">
        <w:t xml:space="preserve"> следующие значимые проекты:</w:t>
      </w:r>
    </w:p>
    <w:p w:rsidR="009D5D81" w:rsidRPr="00B02CB9" w:rsidRDefault="009D5D81" w:rsidP="009D5D81">
      <w:pPr>
        <w:autoSpaceDE w:val="0"/>
        <w:autoSpaceDN w:val="0"/>
        <w:adjustRightInd w:val="0"/>
        <w:ind w:firstLine="709"/>
        <w:jc w:val="both"/>
      </w:pPr>
      <w:r>
        <w:t>-</w:t>
      </w:r>
      <w:r w:rsidRPr="00B02CB9">
        <w:t xml:space="preserve">строительство тепличного комплекса </w:t>
      </w:r>
      <w:r w:rsidRPr="00B02CB9">
        <w:rPr>
          <w:bCs/>
          <w:shd w:val="clear" w:color="auto" w:fill="FFFFFF"/>
        </w:rPr>
        <w:t>ООО</w:t>
      </w:r>
      <w:r w:rsidRPr="00B02CB9">
        <w:rPr>
          <w:b/>
          <w:bCs/>
          <w:shd w:val="clear" w:color="auto" w:fill="FFFFFF"/>
        </w:rPr>
        <w:t xml:space="preserve"> </w:t>
      </w:r>
      <w:r w:rsidRPr="00B02CB9">
        <w:rPr>
          <w:bCs/>
          <w:shd w:val="clear" w:color="auto" w:fill="FFFFFF"/>
        </w:rPr>
        <w:t>«Тепличный комбинат «Нижегородский»</w:t>
      </w:r>
      <w:r w:rsidRPr="00B02CB9">
        <w:t>, предусматривающего круглогодичное выращивание овощей в закрытом грунте на площади 17га</w:t>
      </w:r>
      <w:r w:rsidRPr="00B02CB9">
        <w:rPr>
          <w:bCs/>
          <w:shd w:val="clear" w:color="auto" w:fill="FFFFFF"/>
        </w:rPr>
        <w:t>,</w:t>
      </w:r>
      <w:r w:rsidRPr="00B02CB9">
        <w:rPr>
          <w:rFonts w:ascii="Arial" w:hAnsi="Arial" w:cs="Arial"/>
          <w:bCs/>
          <w:shd w:val="clear" w:color="auto" w:fill="FFFFFF"/>
        </w:rPr>
        <w:t> </w:t>
      </w:r>
      <w:r w:rsidRPr="00B02CB9">
        <w:t>объем инвестиций 5,3 млрд. руб.;</w:t>
      </w:r>
    </w:p>
    <w:p w:rsidR="009D5D81" w:rsidRDefault="009D5D81" w:rsidP="009D5D81">
      <w:pPr>
        <w:autoSpaceDE w:val="0"/>
        <w:autoSpaceDN w:val="0"/>
        <w:adjustRightInd w:val="0"/>
        <w:ind w:firstLine="709"/>
        <w:jc w:val="both"/>
        <w:rPr>
          <w:rStyle w:val="fontstyle01"/>
          <w:b w:val="0"/>
        </w:rPr>
      </w:pPr>
      <w:r w:rsidRPr="00B02CB9">
        <w:rPr>
          <w:rStyle w:val="fontstyle01"/>
          <w:b w:val="0"/>
        </w:rPr>
        <w:t xml:space="preserve">- </w:t>
      </w:r>
      <w:r w:rsidRPr="00B02CB9">
        <w:t>реконструкция линии по производству полированного стекла (ЛПС-1) (</w:t>
      </w:r>
      <w:r w:rsidRPr="00B02CB9">
        <w:rPr>
          <w:rStyle w:val="fontstyle01"/>
          <w:b w:val="0"/>
        </w:rPr>
        <w:t>ОАО «Э</w:t>
      </w:r>
      <w:r>
        <w:rPr>
          <w:rStyle w:val="fontstyle01"/>
          <w:b w:val="0"/>
        </w:rPr>
        <w:t>й</w:t>
      </w:r>
      <w:r w:rsidRPr="00B02CB9">
        <w:rPr>
          <w:rStyle w:val="fontstyle01"/>
          <w:b w:val="0"/>
        </w:rPr>
        <w:t xml:space="preserve"> Д</w:t>
      </w:r>
      <w:r>
        <w:rPr>
          <w:rStyle w:val="fontstyle01"/>
          <w:b w:val="0"/>
        </w:rPr>
        <w:t>жи</w:t>
      </w:r>
      <w:r w:rsidRPr="00B02CB9">
        <w:rPr>
          <w:rStyle w:val="fontstyle01"/>
          <w:b w:val="0"/>
        </w:rPr>
        <w:t xml:space="preserve"> С</w:t>
      </w:r>
      <w:r>
        <w:rPr>
          <w:rStyle w:val="fontstyle01"/>
          <w:b w:val="0"/>
        </w:rPr>
        <w:t>и</w:t>
      </w:r>
      <w:r w:rsidRPr="00B02CB9">
        <w:rPr>
          <w:rStyle w:val="fontstyle01"/>
          <w:b w:val="0"/>
        </w:rPr>
        <w:t xml:space="preserve"> БСЗ»), </w:t>
      </w:r>
      <w:r w:rsidRPr="00B02CB9">
        <w:t>объем инвестиций 3,3 млрд. руб</w:t>
      </w:r>
      <w:r w:rsidRPr="00B02CB9">
        <w:rPr>
          <w:rStyle w:val="fontstyle01"/>
          <w:b w:val="0"/>
        </w:rPr>
        <w:t>.;</w:t>
      </w:r>
    </w:p>
    <w:p w:rsidR="009D5D81" w:rsidRPr="00760A75" w:rsidRDefault="009D5D81" w:rsidP="009D5D81">
      <w:pPr>
        <w:autoSpaceDE w:val="0"/>
        <w:autoSpaceDN w:val="0"/>
        <w:adjustRightInd w:val="0"/>
        <w:ind w:firstLine="709"/>
        <w:jc w:val="both"/>
        <w:rPr>
          <w:rStyle w:val="fontstyle01"/>
          <w:b w:val="0"/>
        </w:rPr>
      </w:pPr>
      <w:r>
        <w:rPr>
          <w:rStyle w:val="fontstyle01"/>
          <w:b w:val="0"/>
        </w:rPr>
        <w:t xml:space="preserve">- технологическая линия по изготовлению изделий из напряженного бетона (ООО «Борский силикатный завод»), </w:t>
      </w:r>
      <w:r w:rsidRPr="00B02CB9">
        <w:t xml:space="preserve">объем инвестиций </w:t>
      </w:r>
      <w:r>
        <w:t>245,0</w:t>
      </w:r>
      <w:r w:rsidRPr="00B02CB9">
        <w:t xml:space="preserve"> мл</w:t>
      </w:r>
      <w:r>
        <w:t>н</w:t>
      </w:r>
      <w:r w:rsidRPr="00B02CB9">
        <w:t>. руб</w:t>
      </w:r>
      <w:r w:rsidRPr="00B02CB9">
        <w:rPr>
          <w:rStyle w:val="fontstyle01"/>
          <w:b w:val="0"/>
        </w:rPr>
        <w:t>.;</w:t>
      </w:r>
      <w:r>
        <w:rPr>
          <w:rStyle w:val="fontstyle01"/>
          <w:b w:val="0"/>
        </w:rPr>
        <w:t xml:space="preserve"> </w:t>
      </w:r>
    </w:p>
    <w:p w:rsidR="009D5D81" w:rsidRDefault="009D5D81" w:rsidP="009D5D81">
      <w:pPr>
        <w:autoSpaceDE w:val="0"/>
        <w:autoSpaceDN w:val="0"/>
        <w:adjustRightInd w:val="0"/>
        <w:ind w:firstLine="709"/>
        <w:jc w:val="both"/>
      </w:pPr>
      <w:r w:rsidRPr="006F2A77">
        <w:t>- строительство парка активного отдыха в районе оз. Юрасовское г.Бор (ООО «Экстремальные виды спорта») объем инвестиций 101,6 млн. руб.;</w:t>
      </w:r>
    </w:p>
    <w:p w:rsidR="009D5D81" w:rsidRDefault="009D5D81" w:rsidP="009D5D81">
      <w:pPr>
        <w:autoSpaceDE w:val="0"/>
        <w:autoSpaceDN w:val="0"/>
        <w:adjustRightInd w:val="0"/>
        <w:ind w:firstLine="709"/>
        <w:jc w:val="both"/>
        <w:rPr>
          <w:rStyle w:val="fontstyle01"/>
          <w:b w:val="0"/>
        </w:rPr>
      </w:pPr>
      <w:r w:rsidRPr="00951F30">
        <w:t>- участок агрегата продольной резки с административно-бытовым корпусом (АО «Борский трубный завод»), объем инвестиций 180,0 млн. руб</w:t>
      </w:r>
      <w:r w:rsidRPr="00951F30">
        <w:rPr>
          <w:rStyle w:val="fontstyle01"/>
          <w:b w:val="0"/>
        </w:rPr>
        <w:t>.;</w:t>
      </w:r>
    </w:p>
    <w:p w:rsidR="009D5D81" w:rsidRPr="00EA1FFC" w:rsidRDefault="009D5D81" w:rsidP="009D5D81">
      <w:pPr>
        <w:ind w:firstLine="720"/>
        <w:jc w:val="both"/>
      </w:pPr>
      <w:r w:rsidRPr="00EA1FFC">
        <w:t>- реконструкция убойного цеха (пуск воздушно - капельного охлаждения) (АО «Линдовская птицефабрика – племенной завод»),</w:t>
      </w:r>
      <w:r w:rsidRPr="00EA1FFC">
        <w:rPr>
          <w:shd w:val="clear" w:color="auto" w:fill="FFFFFF"/>
        </w:rPr>
        <w:t xml:space="preserve"> объем инвестиций 60,0 млн.руб.;</w:t>
      </w:r>
    </w:p>
    <w:p w:rsidR="009D5D81" w:rsidRPr="004C789B" w:rsidRDefault="009D5D81" w:rsidP="009D5D81">
      <w:pPr>
        <w:ind w:firstLine="720"/>
        <w:jc w:val="both"/>
        <w:rPr>
          <w:shd w:val="clear" w:color="auto" w:fill="FFFFFF"/>
        </w:rPr>
      </w:pPr>
      <w:r w:rsidRPr="004C789B">
        <w:rPr>
          <w:shd w:val="clear" w:color="auto" w:fill="FFFFFF"/>
        </w:rPr>
        <w:t>- строительство молочно-товарной фермы беспривязного содержания до 100 голов дойного стада (КФХ Плехановой Е.В.), объем инвестиций 50,0 млн.руб.;</w:t>
      </w:r>
    </w:p>
    <w:p w:rsidR="009D5D81" w:rsidRDefault="009D5D81" w:rsidP="009D5D81">
      <w:pPr>
        <w:autoSpaceDE w:val="0"/>
        <w:autoSpaceDN w:val="0"/>
        <w:adjustRightInd w:val="0"/>
        <w:ind w:firstLine="709"/>
        <w:jc w:val="both"/>
      </w:pPr>
      <w:r w:rsidRPr="006F2A77">
        <w:t>- строительство производственного цеха по производству сыров и молочных продуктов (ООО «Борская Ферма»),</w:t>
      </w:r>
      <w:r w:rsidRPr="006F2A77">
        <w:rPr>
          <w:rStyle w:val="fontstyle01"/>
          <w:b w:val="0"/>
        </w:rPr>
        <w:t xml:space="preserve"> объем инвестиций </w:t>
      </w:r>
      <w:r w:rsidRPr="006F2A77">
        <w:t>22,0 млн.руб.;</w:t>
      </w:r>
    </w:p>
    <w:p w:rsidR="009D5D81" w:rsidRPr="00EA1FFC" w:rsidRDefault="009D5D81" w:rsidP="009D5D81">
      <w:pPr>
        <w:autoSpaceDE w:val="0"/>
        <w:autoSpaceDN w:val="0"/>
        <w:adjustRightInd w:val="0"/>
        <w:jc w:val="both"/>
      </w:pPr>
      <w:r w:rsidRPr="00EA1FFC">
        <w:t xml:space="preserve">            - реконструкция картофелехранилища с системой автоматического поддержания микроклимата (ООО «Племсовхоз «Линдовский»)</w:t>
      </w:r>
      <w:r w:rsidRPr="00EA1FFC">
        <w:rPr>
          <w:shd w:val="clear" w:color="auto" w:fill="FFFFFF"/>
        </w:rPr>
        <w:t xml:space="preserve"> объем инвестиций 15,7 млн.руб.;</w:t>
      </w:r>
    </w:p>
    <w:p w:rsidR="009D5D81" w:rsidRDefault="009D5D81" w:rsidP="009D5D81">
      <w:pPr>
        <w:ind w:firstLine="720"/>
        <w:jc w:val="both"/>
        <w:rPr>
          <w:shd w:val="clear" w:color="auto" w:fill="FFFFFF"/>
        </w:rPr>
      </w:pPr>
      <w:r w:rsidRPr="006B793C">
        <w:t xml:space="preserve">- строительство второго цеха по производству мяса цыплят-бройлеров с посадкой 76 тыс. голов (4-х уровневое клеточное оборудование компании «Биг Дачмен») (АО </w:t>
      </w:r>
      <w:r w:rsidRPr="00EA1FFC">
        <w:t xml:space="preserve">«Линдовская птицефабрика – племенной завод»), </w:t>
      </w:r>
      <w:r w:rsidRPr="00EA1FFC">
        <w:rPr>
          <w:shd w:val="clear" w:color="auto" w:fill="FFFFFF"/>
        </w:rPr>
        <w:t>объем инвестиций 3,0 млн.руб.;</w:t>
      </w:r>
    </w:p>
    <w:p w:rsidR="009D5D81" w:rsidRPr="003E785F" w:rsidRDefault="009D5D81" w:rsidP="009D5D81">
      <w:pPr>
        <w:ind w:firstLine="709"/>
        <w:contextualSpacing/>
        <w:jc w:val="both"/>
      </w:pPr>
      <w:r w:rsidRPr="00EA1FFC">
        <w:t>- построен распределительный газопровод высокого и низкого давления д. Плотинка Ямновского с/с (1 этап) – 0,4 км. (объем финансирования 4,7 млн. руб.);</w:t>
      </w:r>
      <w:r w:rsidRPr="003E785F">
        <w:t xml:space="preserve"> </w:t>
      </w:r>
    </w:p>
    <w:p w:rsidR="009D5D81" w:rsidRPr="00EA1FFC" w:rsidRDefault="009D5D81" w:rsidP="009D5D81">
      <w:pPr>
        <w:ind w:firstLine="709"/>
        <w:contextualSpacing/>
        <w:jc w:val="both"/>
      </w:pPr>
      <w:r w:rsidRPr="00EA1FFC">
        <w:t xml:space="preserve">- построен распределительный газопровод высокого и низкого давления д. Дубенки и д. М. Уткино г.Бор протяженностью 6,1 км. (объем финансирования 3,8 млн. руб.); </w:t>
      </w:r>
    </w:p>
    <w:p w:rsidR="009D5D81" w:rsidRPr="00EA1FFC" w:rsidRDefault="009D5D81" w:rsidP="009D5D81">
      <w:pPr>
        <w:ind w:firstLine="709"/>
        <w:contextualSpacing/>
        <w:jc w:val="both"/>
      </w:pPr>
      <w:r>
        <w:rPr>
          <w:u w:val="single"/>
        </w:rPr>
        <w:t xml:space="preserve">В различной стадии </w:t>
      </w:r>
      <w:r w:rsidRPr="00977B01">
        <w:rPr>
          <w:u w:val="single"/>
        </w:rPr>
        <w:t xml:space="preserve">реализации </w:t>
      </w:r>
      <w:r w:rsidR="00B76B74">
        <w:rPr>
          <w:u w:val="single"/>
        </w:rPr>
        <w:t xml:space="preserve">находятся </w:t>
      </w:r>
      <w:r w:rsidRPr="00977B01">
        <w:rPr>
          <w:u w:val="single"/>
        </w:rPr>
        <w:t>следующие проекты</w:t>
      </w:r>
      <w:r w:rsidRPr="00EA1FFC">
        <w:t>:</w:t>
      </w:r>
    </w:p>
    <w:p w:rsidR="009D5D81" w:rsidRDefault="009D5D81" w:rsidP="009D5D81">
      <w:pPr>
        <w:ind w:firstLine="709"/>
        <w:contextualSpacing/>
        <w:jc w:val="both"/>
      </w:pPr>
      <w:r w:rsidRPr="00EA1FFC">
        <w:t>-  строительство объекта «Детский сад на 240 мест в микрорайоне Красногорка г. Бор» (</w:t>
      </w:r>
      <w:r>
        <w:t xml:space="preserve">плановый </w:t>
      </w:r>
      <w:r w:rsidRPr="00EA1FFC">
        <w:t>объем</w:t>
      </w:r>
      <w:r>
        <w:t xml:space="preserve"> финансирования</w:t>
      </w:r>
      <w:r w:rsidRPr="00EA1FFC">
        <w:t xml:space="preserve"> </w:t>
      </w:r>
      <w:r>
        <w:t>353</w:t>
      </w:r>
      <w:r w:rsidRPr="00EA1FFC">
        <w:t>,8 млн. руб.);</w:t>
      </w:r>
    </w:p>
    <w:p w:rsidR="009D5D81" w:rsidRDefault="009D5D81" w:rsidP="009D5D81">
      <w:pPr>
        <w:autoSpaceDE w:val="0"/>
        <w:autoSpaceDN w:val="0"/>
        <w:adjustRightInd w:val="0"/>
        <w:ind w:firstLine="709"/>
        <w:jc w:val="both"/>
      </w:pPr>
      <w:r w:rsidRPr="00AE033C">
        <w:t>- строительство кабельной линии 110 кВ от подстанции 220 кВ Борская до подстанции главной понизительной станции 110/10 кВ (ОАО «Э</w:t>
      </w:r>
      <w:r>
        <w:t>й</w:t>
      </w:r>
      <w:r w:rsidRPr="00AE033C">
        <w:t xml:space="preserve"> Д</w:t>
      </w:r>
      <w:r>
        <w:t>жи</w:t>
      </w:r>
      <w:r w:rsidRPr="00AE033C">
        <w:t xml:space="preserve"> С</w:t>
      </w:r>
      <w:r>
        <w:t>и</w:t>
      </w:r>
      <w:r w:rsidRPr="00AE033C">
        <w:t xml:space="preserve"> БСЗ») с объемом предполагаемых инвестиций 850,0 млн. руб.;</w:t>
      </w:r>
    </w:p>
    <w:p w:rsidR="009D5D81" w:rsidRDefault="009D5D81" w:rsidP="009D5D81">
      <w:pPr>
        <w:ind w:firstLine="720"/>
        <w:jc w:val="both"/>
      </w:pPr>
      <w:r w:rsidRPr="00211C2F">
        <w:t>- строительство комплекса по производству прессованных профилей из алюминиевых сплавов в районе п. Неклюдово (ООО «Завод Формпласт») с объемом предполагаемых инвестиций 1,1 млрд. руб.;</w:t>
      </w:r>
    </w:p>
    <w:p w:rsidR="009D5D81" w:rsidRDefault="009D5D81" w:rsidP="009D5D81">
      <w:pPr>
        <w:ind w:firstLine="720"/>
        <w:jc w:val="both"/>
      </w:pPr>
      <w:r w:rsidRPr="00211C2F">
        <w:t>- многофункциональный электротехнический завод ООО НПО «СКИД»,</w:t>
      </w:r>
      <w:r w:rsidRPr="00211C2F">
        <w:rPr>
          <w:rStyle w:val="fontstyle01"/>
          <w:b w:val="0"/>
        </w:rPr>
        <w:t xml:space="preserve"> предполагаемый объем инвестиций</w:t>
      </w:r>
      <w:r w:rsidRPr="00211C2F">
        <w:t xml:space="preserve"> 755,3 млн.руб.;</w:t>
      </w:r>
    </w:p>
    <w:p w:rsidR="009D5D81" w:rsidRPr="00AE033C" w:rsidRDefault="009D5D81" w:rsidP="009D5D81">
      <w:pPr>
        <w:autoSpaceDE w:val="0"/>
        <w:autoSpaceDN w:val="0"/>
        <w:adjustRightInd w:val="0"/>
        <w:ind w:firstLine="709"/>
        <w:jc w:val="both"/>
      </w:pPr>
      <w:r w:rsidRPr="00AE033C">
        <w:t xml:space="preserve">-создание производства по добыче и переработке торфа п. Керженец Краснослободского с/с (ООО «Борресурсы»), </w:t>
      </w:r>
      <w:r w:rsidRPr="00AE033C">
        <w:rPr>
          <w:rStyle w:val="fontstyle01"/>
          <w:b w:val="0"/>
        </w:rPr>
        <w:t xml:space="preserve">предполагаемый объем инвестиций </w:t>
      </w:r>
      <w:r w:rsidRPr="00AE033C">
        <w:t>280,0 млн.руб.;</w:t>
      </w:r>
    </w:p>
    <w:p w:rsidR="009D5D81" w:rsidRPr="00211C2F" w:rsidRDefault="009D5D81" w:rsidP="009D5D81">
      <w:pPr>
        <w:autoSpaceDE w:val="0"/>
        <w:autoSpaceDN w:val="0"/>
        <w:adjustRightInd w:val="0"/>
        <w:ind w:firstLine="709"/>
        <w:jc w:val="both"/>
      </w:pPr>
      <w:r w:rsidRPr="00211C2F">
        <w:t>- строительство производственного цеха с холодным складом по производству сценического оборудования в районе п.Неклюдово (ООО «Звук и свет») с объемом предполагаемых инвестиций 113,6 млн. руб.;</w:t>
      </w:r>
    </w:p>
    <w:p w:rsidR="009D5D81" w:rsidRPr="00211C2F" w:rsidRDefault="009D5D81" w:rsidP="009D5D81">
      <w:pPr>
        <w:ind w:firstLine="720"/>
        <w:jc w:val="both"/>
      </w:pPr>
      <w:r w:rsidRPr="00211C2F">
        <w:t xml:space="preserve">- комплекс по производству опор ЛЭП (ООО «Энергия»), </w:t>
      </w:r>
      <w:r w:rsidRPr="00211C2F">
        <w:rPr>
          <w:rStyle w:val="fontstyle01"/>
          <w:b w:val="0"/>
        </w:rPr>
        <w:t>предполагаемый объем инвестиций</w:t>
      </w:r>
      <w:r w:rsidRPr="00211C2F">
        <w:t xml:space="preserve"> 40,0 млн.руб.;</w:t>
      </w:r>
    </w:p>
    <w:p w:rsidR="009D5D81" w:rsidRPr="00AE033C" w:rsidRDefault="009D5D81" w:rsidP="009D5D81">
      <w:pPr>
        <w:ind w:firstLine="720"/>
        <w:jc w:val="both"/>
      </w:pPr>
      <w:r w:rsidRPr="00AE033C">
        <w:t xml:space="preserve">- строительство завода по производству бетона (ООО «Неклюдовский бетонный завод»), </w:t>
      </w:r>
      <w:r w:rsidRPr="00AE033C">
        <w:rPr>
          <w:rStyle w:val="fontstyle01"/>
          <w:b w:val="0"/>
        </w:rPr>
        <w:t xml:space="preserve">предполагаемый объем инвестиций </w:t>
      </w:r>
      <w:r w:rsidRPr="00AE033C">
        <w:t>24,0 млн.руб.;</w:t>
      </w:r>
    </w:p>
    <w:p w:rsidR="009D5D81" w:rsidRPr="00AE033C" w:rsidRDefault="009D5D81" w:rsidP="009D5D81">
      <w:pPr>
        <w:autoSpaceDE w:val="0"/>
        <w:autoSpaceDN w:val="0"/>
        <w:adjustRightInd w:val="0"/>
        <w:ind w:firstLine="709"/>
        <w:jc w:val="both"/>
      </w:pPr>
      <w:r w:rsidRPr="00AE033C">
        <w:t>- строительство крытого футбольного манежа на территории базы команд, организованной в рамках подготовки к Чемпионату мира по футболу 2018 года, (предполагаемый объем инвестиций 603,0 млн.руб.)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w:t>
      </w:r>
    </w:p>
    <w:p w:rsidR="009D5D81" w:rsidRPr="00614B6E" w:rsidRDefault="009D5D81" w:rsidP="009D5D81">
      <w:pPr>
        <w:ind w:firstLine="720"/>
        <w:jc w:val="both"/>
      </w:pPr>
      <w:r w:rsidRPr="00614B6E">
        <w:t xml:space="preserve">- в рамках проекта развития круизного кластера </w:t>
      </w:r>
      <w:r w:rsidRPr="00614B6E">
        <w:rPr>
          <w:u w:val="single"/>
        </w:rPr>
        <w:t>«Ока Волга»</w:t>
      </w:r>
      <w:r w:rsidRPr="00614B6E">
        <w:t>:</w:t>
      </w:r>
    </w:p>
    <w:p w:rsidR="009D5D81" w:rsidRPr="00614B6E" w:rsidRDefault="009D5D81" w:rsidP="009D5D81">
      <w:pPr>
        <w:ind w:firstLine="720"/>
        <w:jc w:val="both"/>
      </w:pPr>
      <w:r w:rsidRPr="00614B6E">
        <w:lastRenderedPageBreak/>
        <w:t xml:space="preserve">          - закончено строительство автодороги с развязкой и парковочной зоной в районе канатной дороги г.Бор (ГКУ НО «ГУАД») объем инвестиций 251,7 млн.руб.</w:t>
      </w:r>
      <w:r>
        <w:t>,</w:t>
      </w:r>
      <w:r w:rsidRPr="00614B6E">
        <w:t xml:space="preserve"> </w:t>
      </w:r>
    </w:p>
    <w:p w:rsidR="009D5D81" w:rsidRPr="00614B6E" w:rsidRDefault="009D5D81" w:rsidP="009D5D81">
      <w:pPr>
        <w:ind w:firstLine="720"/>
        <w:jc w:val="both"/>
      </w:pPr>
      <w:r w:rsidRPr="00614B6E">
        <w:t xml:space="preserve">          -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137,0 млн.руб.</w:t>
      </w:r>
      <w:r>
        <w:t>,</w:t>
      </w:r>
    </w:p>
    <w:p w:rsidR="009D5D81" w:rsidRPr="00614B6E" w:rsidRDefault="009D5D81" w:rsidP="009D5D81">
      <w:pPr>
        <w:ind w:firstLine="720"/>
        <w:jc w:val="both"/>
      </w:pPr>
      <w:r w:rsidRPr="00614B6E">
        <w:t xml:space="preserve">           - ведется строительство объекта обеспечивающей инфраструктуры (пешеходный мост) предполагаемый объем инвестиций </w:t>
      </w:r>
      <w:r>
        <w:t>136</w:t>
      </w:r>
      <w:r w:rsidRPr="00614B6E">
        <w:t>,</w:t>
      </w:r>
      <w:r>
        <w:t>6</w:t>
      </w:r>
      <w:r w:rsidRPr="00614B6E">
        <w:t xml:space="preserve"> млн.руб.</w:t>
      </w:r>
      <w:r>
        <w:t>,</w:t>
      </w:r>
    </w:p>
    <w:p w:rsidR="009D5D81" w:rsidRDefault="009D5D81" w:rsidP="009D5D81">
      <w:pPr>
        <w:spacing w:after="120"/>
        <w:ind w:firstLine="720"/>
        <w:jc w:val="both"/>
      </w:pPr>
      <w:r w:rsidRPr="00614B6E">
        <w:t xml:space="preserve">            - разработана проектно-сметная документация на строительство пешеходных лестниц со смотровыми площадками, предполагаемый объем инвестиций 65,0 млн.руб.;</w:t>
      </w:r>
    </w:p>
    <w:p w:rsidR="009D5D81" w:rsidRPr="00614B6E" w:rsidRDefault="009D5D81" w:rsidP="009D5D81">
      <w:pPr>
        <w:ind w:firstLine="720"/>
        <w:jc w:val="both"/>
      </w:pPr>
      <w:r w:rsidRPr="00614B6E">
        <w:t>- строительство яхтклуба с зимним хранением судов (ООО «Яхт-клуб Фрегат»), предполагаемый объем инвестиций 175,0 млн.руб.;</w:t>
      </w:r>
    </w:p>
    <w:p w:rsidR="009D5D81" w:rsidRPr="00701ADB" w:rsidRDefault="009D5D81" w:rsidP="009D5D81">
      <w:pPr>
        <w:ind w:firstLine="720"/>
        <w:jc w:val="both"/>
      </w:pPr>
      <w:r w:rsidRPr="00701ADB">
        <w:t>- начата реконструкция мостового перехода у д.Мыс, предполагаемый объем инвестиций 410,8 млн.руб.;</w:t>
      </w:r>
    </w:p>
    <w:p w:rsidR="009D5D81" w:rsidRPr="00C70B3A" w:rsidRDefault="009D5D81" w:rsidP="009D5D81">
      <w:pPr>
        <w:ind w:firstLine="709"/>
        <w:contextualSpacing/>
        <w:jc w:val="both"/>
      </w:pPr>
      <w:r w:rsidRPr="00C70B3A">
        <w:t>-</w:t>
      </w:r>
      <w:r w:rsidRPr="0070709F">
        <w:t xml:space="preserve"> </w:t>
      </w:r>
      <w:r w:rsidRPr="00C70B3A">
        <w:t>разработана</w:t>
      </w:r>
      <w:r w:rsidRPr="00203CC5">
        <w:t xml:space="preserve"> </w:t>
      </w:r>
      <w:r w:rsidRPr="00C70B3A">
        <w:t xml:space="preserve">проектно-сметная документация </w:t>
      </w:r>
      <w:r>
        <w:t xml:space="preserve">по объектам  </w:t>
      </w:r>
      <w:r w:rsidRPr="00C70B3A">
        <w:t>«Школа на 1000 мест в ж/р Боталово-4 г. Бор»</w:t>
      </w:r>
      <w:r>
        <w:t xml:space="preserve"> и </w:t>
      </w:r>
      <w:r w:rsidRPr="00C70B3A">
        <w:t xml:space="preserve">«Школа на 1000 мест в центре </w:t>
      </w:r>
      <w:r>
        <w:t xml:space="preserve"> </w:t>
      </w:r>
      <w:r w:rsidRPr="00C70B3A">
        <w:t xml:space="preserve">г. Бор Нижегородской области»; </w:t>
      </w:r>
    </w:p>
    <w:p w:rsidR="009D5D81" w:rsidRPr="00C70B3A" w:rsidRDefault="009D5D81" w:rsidP="009D5D81">
      <w:pPr>
        <w:ind w:firstLine="709"/>
        <w:contextualSpacing/>
        <w:jc w:val="both"/>
      </w:pPr>
      <w:r w:rsidRPr="00C70B3A">
        <w:t>- выполнены проектно-изыскательские работы по объекту «Канализационные очистные сооружения производительностью 150 м</w:t>
      </w:r>
      <w:r w:rsidRPr="00C70B3A">
        <w:rPr>
          <w:vertAlign w:val="superscript"/>
        </w:rPr>
        <w:t>3</w:t>
      </w:r>
      <w:r w:rsidRPr="00C70B3A">
        <w:t>/сут. в п.Большеорловское Останкинского с/с», получено положительное заключение госэкспертизы, предполагаемый объем инвестиций 147,2 млн.руб.;</w:t>
      </w:r>
    </w:p>
    <w:p w:rsidR="009D5D81" w:rsidRPr="00C70B3A" w:rsidRDefault="009D5D81" w:rsidP="009D5D81">
      <w:pPr>
        <w:ind w:firstLine="709"/>
        <w:contextualSpacing/>
        <w:jc w:val="both"/>
      </w:pPr>
      <w:r w:rsidRPr="00C70B3A">
        <w:t>- выполнены проектно-изыскательские работы по объекту «Канализационные очистные сооружения производительностью 400 м</w:t>
      </w:r>
      <w:r w:rsidRPr="00C70B3A">
        <w:rPr>
          <w:vertAlign w:val="superscript"/>
        </w:rPr>
        <w:t>3</w:t>
      </w:r>
      <w:r w:rsidRPr="00C70B3A">
        <w:t>/сут. в п.Чистое Борское Редькинского с/с», получено положительное заключение госэкспертизы</w:t>
      </w:r>
      <w:r>
        <w:t>,</w:t>
      </w:r>
      <w:r w:rsidRPr="00C70B3A">
        <w:t xml:space="preserve"> предполагаемый объем инвестиций 324,0 млн.руб.;</w:t>
      </w:r>
    </w:p>
    <w:p w:rsidR="009D5D81" w:rsidRPr="00C70B3A" w:rsidRDefault="009D5D81" w:rsidP="009D5D81">
      <w:pPr>
        <w:ind w:firstLine="720"/>
        <w:jc w:val="both"/>
        <w:rPr>
          <w:shd w:val="clear" w:color="auto" w:fill="FFFFFF"/>
        </w:rPr>
      </w:pPr>
      <w:r w:rsidRPr="00A25C86">
        <w:rPr>
          <w:shd w:val="clear" w:color="auto" w:fill="FFFFFF"/>
        </w:rPr>
        <w:t xml:space="preserve">- </w:t>
      </w:r>
      <w:r>
        <w:rPr>
          <w:shd w:val="clear" w:color="auto" w:fill="FFFFFF"/>
        </w:rPr>
        <w:t xml:space="preserve">строительство </w:t>
      </w:r>
      <w:r w:rsidRPr="00A25C86">
        <w:rPr>
          <w:shd w:val="clear" w:color="auto" w:fill="FFFFFF"/>
        </w:rPr>
        <w:t>роботизированн</w:t>
      </w:r>
      <w:r>
        <w:rPr>
          <w:shd w:val="clear" w:color="auto" w:fill="FFFFFF"/>
        </w:rPr>
        <w:t>ой</w:t>
      </w:r>
      <w:r w:rsidRPr="00A25C86">
        <w:rPr>
          <w:shd w:val="clear" w:color="auto" w:fill="FFFFFF"/>
        </w:rPr>
        <w:t xml:space="preserve"> ферм</w:t>
      </w:r>
      <w:r>
        <w:rPr>
          <w:shd w:val="clear" w:color="auto" w:fill="FFFFFF"/>
        </w:rPr>
        <w:t>ы</w:t>
      </w:r>
      <w:r w:rsidRPr="00A25C86">
        <w:rPr>
          <w:shd w:val="clear" w:color="auto" w:fill="FFFFFF"/>
        </w:rPr>
        <w:t xml:space="preserve"> на 835 фуражных голов, расположенн</w:t>
      </w:r>
      <w:r>
        <w:rPr>
          <w:shd w:val="clear" w:color="auto" w:fill="FFFFFF"/>
        </w:rPr>
        <w:t>ой</w:t>
      </w:r>
      <w:r w:rsidRPr="00A25C86">
        <w:rPr>
          <w:shd w:val="clear" w:color="auto" w:fill="FFFFFF"/>
        </w:rPr>
        <w:t xml:space="preserve"> </w:t>
      </w:r>
      <w:r>
        <w:rPr>
          <w:shd w:val="clear" w:color="auto" w:fill="FFFFFF"/>
        </w:rPr>
        <w:t>в</w:t>
      </w:r>
      <w:r w:rsidRPr="00A25C86">
        <w:rPr>
          <w:shd w:val="clear" w:color="auto" w:fill="FFFFFF"/>
        </w:rPr>
        <w:t xml:space="preserve"> д.Слободское Линдовского с/с (ООО «Племзавод им.Ленина»), предполагаемый объем инвестиций 400,0 млн.руб.</w:t>
      </w:r>
      <w:r>
        <w:rPr>
          <w:shd w:val="clear" w:color="auto" w:fill="FFFFFF"/>
        </w:rPr>
        <w:t>;</w:t>
      </w:r>
    </w:p>
    <w:p w:rsidR="009D5D81" w:rsidRPr="00C70B3A" w:rsidRDefault="009D5D81" w:rsidP="009D5D81">
      <w:pPr>
        <w:ind w:firstLine="720"/>
        <w:jc w:val="both"/>
        <w:rPr>
          <w:shd w:val="clear" w:color="auto" w:fill="FFFFFF"/>
        </w:rPr>
      </w:pPr>
      <w:r w:rsidRPr="00C70B3A">
        <w:rPr>
          <w:shd w:val="clear" w:color="auto" w:fill="FFFFFF"/>
        </w:rPr>
        <w:t>- реконструкция производственных мощностей (АО «Линдовское»), предполагаемый объем инвестиций 70,0 млн.руб.;</w:t>
      </w:r>
    </w:p>
    <w:p w:rsidR="009D5D81" w:rsidRPr="006B793C" w:rsidRDefault="009D5D81" w:rsidP="009D5D81">
      <w:pPr>
        <w:ind w:firstLine="720"/>
        <w:jc w:val="both"/>
        <w:rPr>
          <w:shd w:val="clear" w:color="auto" w:fill="FFFFFF"/>
        </w:rPr>
      </w:pPr>
      <w:r w:rsidRPr="006B793C">
        <w:rPr>
          <w:shd w:val="clear" w:color="auto" w:fill="FFFFFF"/>
        </w:rPr>
        <w:t>- разведение оленей для получения мяса и пантов (КФХ Плехановой Е.В.)</w:t>
      </w:r>
      <w:r>
        <w:rPr>
          <w:shd w:val="clear" w:color="auto" w:fill="FFFFFF"/>
        </w:rPr>
        <w:t>,</w:t>
      </w:r>
      <w:r w:rsidRPr="006B793C">
        <w:rPr>
          <w:shd w:val="clear" w:color="auto" w:fill="FFFFFF"/>
        </w:rPr>
        <w:t xml:space="preserve"> предполагаемый объем инвестиций 120,0 млн.руб.;</w:t>
      </w:r>
    </w:p>
    <w:p w:rsidR="009D5D81" w:rsidRPr="006B793C" w:rsidRDefault="009D5D81" w:rsidP="009D5D81">
      <w:pPr>
        <w:ind w:firstLine="720"/>
        <w:jc w:val="both"/>
        <w:rPr>
          <w:shd w:val="clear" w:color="auto" w:fill="FFFFFF"/>
        </w:rPr>
      </w:pPr>
      <w:r w:rsidRPr="006B793C">
        <w:rPr>
          <w:shd w:val="clear" w:color="auto" w:fill="FFFFFF"/>
        </w:rPr>
        <w:t>- строительство эко-парка (КФХ Плехановой Е.В.)</w:t>
      </w:r>
      <w:r>
        <w:rPr>
          <w:shd w:val="clear" w:color="auto" w:fill="FFFFFF"/>
        </w:rPr>
        <w:t>,</w:t>
      </w:r>
      <w:r w:rsidRPr="006B793C">
        <w:rPr>
          <w:shd w:val="clear" w:color="auto" w:fill="FFFFFF"/>
        </w:rPr>
        <w:t xml:space="preserve"> предполагаемый объем инвестиций 4,5 млн.руб.; </w:t>
      </w:r>
    </w:p>
    <w:p w:rsidR="009D5D81" w:rsidRDefault="009D5D81" w:rsidP="009D5D81">
      <w:pPr>
        <w:ind w:firstLine="720"/>
        <w:jc w:val="both"/>
        <w:rPr>
          <w:shd w:val="clear" w:color="auto" w:fill="FFFFFF"/>
        </w:rPr>
      </w:pPr>
      <w:r w:rsidRPr="00C70B3A">
        <w:rPr>
          <w:shd w:val="clear" w:color="auto" w:fill="FFFFFF"/>
        </w:rPr>
        <w:t xml:space="preserve">- </w:t>
      </w:r>
      <w:r w:rsidRPr="00C70B3A">
        <w:t>поэтапное увеличение посевных площадей и расширение ассортимента выращиваемых овощных культур открытого грунта (ООО «Цветочный мастер»). Расширение площади закрытого грунта предполагает создание  тепличного комплекса,</w:t>
      </w:r>
      <w:r w:rsidRPr="00C70B3A">
        <w:rPr>
          <w:shd w:val="clear" w:color="auto" w:fill="FFFFFF"/>
        </w:rPr>
        <w:t xml:space="preserve"> плановый  объем инвестиций 40,0 млн. руб.;</w:t>
      </w:r>
      <w:r w:rsidRPr="00A07251">
        <w:rPr>
          <w:shd w:val="clear" w:color="auto" w:fill="FFFFFF"/>
        </w:rPr>
        <w:t xml:space="preserve"> </w:t>
      </w:r>
    </w:p>
    <w:p w:rsidR="007614F4" w:rsidRPr="007614F4" w:rsidRDefault="007614F4" w:rsidP="009D5D81">
      <w:pPr>
        <w:ind w:firstLine="720"/>
        <w:jc w:val="both"/>
        <w:rPr>
          <w:shd w:val="clear" w:color="auto" w:fill="FFFFFF"/>
        </w:rPr>
      </w:pPr>
      <w:r>
        <w:rPr>
          <w:shd w:val="clear" w:color="auto" w:fill="FFFFFF"/>
        </w:rPr>
        <w:t>- о</w:t>
      </w:r>
      <w:r w:rsidRPr="007614F4">
        <w:rPr>
          <w:shd w:val="clear" w:color="auto" w:fill="FFFFFF"/>
        </w:rPr>
        <w:t>своение посевных площадей для выращивания овощных культур (салаты Романо, Айсберг)</w:t>
      </w:r>
      <w:r w:rsidR="00D815DF">
        <w:rPr>
          <w:shd w:val="clear" w:color="auto" w:fill="FFFFFF"/>
        </w:rPr>
        <w:t xml:space="preserve"> (ООО «Родина»), </w:t>
      </w:r>
      <w:r w:rsidR="00D815DF" w:rsidRPr="00C70B3A">
        <w:rPr>
          <w:shd w:val="clear" w:color="auto" w:fill="FFFFFF"/>
        </w:rPr>
        <w:t xml:space="preserve">плановый  объем инвестиций </w:t>
      </w:r>
      <w:r w:rsidR="00D815DF">
        <w:rPr>
          <w:shd w:val="clear" w:color="auto" w:fill="FFFFFF"/>
        </w:rPr>
        <w:t>2</w:t>
      </w:r>
      <w:r w:rsidR="00D815DF" w:rsidRPr="00C70B3A">
        <w:rPr>
          <w:shd w:val="clear" w:color="auto" w:fill="FFFFFF"/>
        </w:rPr>
        <w:t>0,0 млн. руб.</w:t>
      </w:r>
    </w:p>
    <w:p w:rsidR="009D5D81" w:rsidRPr="0080122C" w:rsidRDefault="009D5D81" w:rsidP="009D5D81">
      <w:pPr>
        <w:ind w:firstLine="709"/>
        <w:contextualSpacing/>
        <w:jc w:val="both"/>
      </w:pPr>
      <w:r w:rsidRPr="00E169FC">
        <w:t>Всего за 2021 год при содействии администрации городского округа г. Бор на рассмотрение в Совет имущественных и земельных отношений при Правительстве Нижегородской области направлено</w:t>
      </w:r>
      <w:r w:rsidRPr="004E6980">
        <w:rPr>
          <w:color w:val="333399"/>
        </w:rPr>
        <w:t xml:space="preserve"> </w:t>
      </w:r>
      <w:r w:rsidRPr="0080122C">
        <w:t>36 ходатайств о реализации инвестиционных проектов, (в 2020 г. - 30), в том числе:</w:t>
      </w:r>
    </w:p>
    <w:p w:rsidR="009D5D81" w:rsidRPr="00D01400" w:rsidRDefault="009D5D81" w:rsidP="009D5D81">
      <w:pPr>
        <w:ind w:firstLine="720"/>
        <w:contextualSpacing/>
        <w:jc w:val="both"/>
      </w:pPr>
      <w:r>
        <w:rPr>
          <w:color w:val="333399"/>
        </w:rPr>
        <w:t xml:space="preserve">- </w:t>
      </w:r>
      <w:r w:rsidRPr="00D01400">
        <w:t>32 ходатайств</w:t>
      </w:r>
      <w:r>
        <w:t>а</w:t>
      </w:r>
      <w:r w:rsidRPr="00D01400">
        <w:t xml:space="preserve"> о реализации инвестиционных проектов с осуществлением строительства капитальных объектов;</w:t>
      </w:r>
    </w:p>
    <w:p w:rsidR="009D5D81" w:rsidRPr="00D01400" w:rsidRDefault="009D5D81" w:rsidP="009D5D81">
      <w:pPr>
        <w:ind w:firstLine="720"/>
        <w:contextualSpacing/>
        <w:jc w:val="both"/>
      </w:pPr>
      <w:r w:rsidRPr="00D01400">
        <w:t>- 3 заявления о продлении срока реализации инвестиционных проектов;</w:t>
      </w:r>
    </w:p>
    <w:p w:rsidR="009D5D81" w:rsidRPr="00D01400" w:rsidRDefault="009D5D81" w:rsidP="009D5D81">
      <w:pPr>
        <w:ind w:firstLine="720"/>
        <w:contextualSpacing/>
        <w:jc w:val="both"/>
      </w:pPr>
      <w:r w:rsidRPr="00D01400">
        <w:t>- 1 ходатайств</w:t>
      </w:r>
      <w:r>
        <w:t>о</w:t>
      </w:r>
      <w:r w:rsidRPr="00D01400">
        <w:t xml:space="preserve"> о переводе (об отнесении) земель или земельных участков из одной категории в другую в целях строительства капитальных объектов. </w:t>
      </w:r>
    </w:p>
    <w:p w:rsidR="009D5D81" w:rsidRDefault="009D5D81" w:rsidP="009D5D81">
      <w:pPr>
        <w:ind w:firstLine="720"/>
        <w:contextualSpacing/>
        <w:jc w:val="both"/>
      </w:pPr>
      <w:r w:rsidRPr="00FE1ADC">
        <w:t xml:space="preserve">Советом по земельным и имущественным отношениям при Правительстве Нижегородской области в 2021 году </w:t>
      </w:r>
      <w:r w:rsidRPr="00B40147">
        <w:rPr>
          <w:u w:val="single"/>
        </w:rPr>
        <w:t>одобрено 29 ходатайств</w:t>
      </w:r>
      <w:r w:rsidRPr="00FE1ADC">
        <w:t xml:space="preserve"> на реализацию инвестиционных проектов на территории округа с общим объемом инвестиций 7,0 млрд. руб., что на 21,0% выше показател</w:t>
      </w:r>
      <w:r>
        <w:t>я</w:t>
      </w:r>
      <w:r w:rsidRPr="00FE1ADC">
        <w:t xml:space="preserve"> 2020 года (5,8</w:t>
      </w:r>
      <w:r>
        <w:t xml:space="preserve"> </w:t>
      </w:r>
      <w:r w:rsidRPr="00FE1ADC">
        <w:t>млрд. руб.). Среди них:</w:t>
      </w:r>
    </w:p>
    <w:p w:rsidR="009D5D81" w:rsidRPr="00910DFA" w:rsidRDefault="009D5D81" w:rsidP="009D5D81">
      <w:pPr>
        <w:ind w:firstLine="720"/>
        <w:jc w:val="both"/>
      </w:pPr>
      <w:r w:rsidRPr="00910DFA">
        <w:t xml:space="preserve">- реконструкция участка автомобильной дороги Толоконцево-Могильцы с мостом через р.Линда (ГКУ НО «ГУАД»), </w:t>
      </w:r>
      <w:r w:rsidRPr="00910DFA">
        <w:rPr>
          <w:rStyle w:val="fontstyle01"/>
          <w:b w:val="0"/>
        </w:rPr>
        <w:t>предполагаемый объем инвестиций 409,8 млн. руб.</w:t>
      </w:r>
      <w:r w:rsidRPr="00910DFA">
        <w:t>;</w:t>
      </w:r>
    </w:p>
    <w:p w:rsidR="009D5D81" w:rsidRPr="00910DFA" w:rsidRDefault="009D5D81" w:rsidP="009D5D81">
      <w:pPr>
        <w:autoSpaceDE w:val="0"/>
        <w:autoSpaceDN w:val="0"/>
        <w:adjustRightInd w:val="0"/>
        <w:ind w:firstLine="709"/>
        <w:jc w:val="both"/>
        <w:rPr>
          <w:rStyle w:val="fontstyle01"/>
          <w:b w:val="0"/>
          <w:szCs w:val="28"/>
        </w:rPr>
      </w:pPr>
      <w:r w:rsidRPr="00910DFA">
        <w:rPr>
          <w:rStyle w:val="fontstyle01"/>
          <w:b w:val="0"/>
          <w:szCs w:val="28"/>
        </w:rPr>
        <w:lastRenderedPageBreak/>
        <w:t>- строительство многофункционального социального комплекса им.Супенова в районе д. Белоусово (ООО «Корпорация социального развития») с предполагаемым объемом инвестиций 1,5 млрд.руб.;</w:t>
      </w:r>
    </w:p>
    <w:p w:rsidR="009D5D81" w:rsidRPr="00910DFA" w:rsidRDefault="009D5D81" w:rsidP="009D5D81">
      <w:pPr>
        <w:autoSpaceDE w:val="0"/>
        <w:autoSpaceDN w:val="0"/>
        <w:adjustRightInd w:val="0"/>
        <w:ind w:firstLine="709"/>
        <w:jc w:val="both"/>
      </w:pPr>
      <w:r w:rsidRPr="00910DFA">
        <w:t>- строительство паркового комплекса в районе станции канатной дороги в г.Бор (ООО СК «Настроение»),</w:t>
      </w:r>
      <w:r w:rsidRPr="00910DFA">
        <w:rPr>
          <w:rStyle w:val="fontstyle01"/>
          <w:b w:val="0"/>
        </w:rPr>
        <w:t xml:space="preserve"> планируемый объем инвестиций 448,6 млн. руб.</w:t>
      </w:r>
      <w:r w:rsidRPr="00910DFA">
        <w:t>;</w:t>
      </w:r>
    </w:p>
    <w:p w:rsidR="009D5D81" w:rsidRPr="00910DFA" w:rsidRDefault="009D5D81" w:rsidP="009D5D81">
      <w:pPr>
        <w:autoSpaceDE w:val="0"/>
        <w:autoSpaceDN w:val="0"/>
        <w:adjustRightInd w:val="0"/>
        <w:ind w:firstLine="709"/>
        <w:jc w:val="both"/>
      </w:pPr>
      <w:r w:rsidRPr="00910DFA">
        <w:t>- строительство завода по производству стекла с толщинами от 1,6 мм с повышенной светопропускаемостью (ООО «Гласс Технолоджи») в районе п.Неклюдово с предполагаемым объемом инвестиций 3,1 млрд.руб.;</w:t>
      </w:r>
    </w:p>
    <w:p w:rsidR="009D5D81" w:rsidRPr="00910DFA" w:rsidRDefault="009D5D81" w:rsidP="009D5D81">
      <w:pPr>
        <w:autoSpaceDE w:val="0"/>
        <w:autoSpaceDN w:val="0"/>
        <w:adjustRightInd w:val="0"/>
        <w:ind w:firstLine="709"/>
        <w:jc w:val="both"/>
      </w:pPr>
      <w:r w:rsidRPr="00910DFA">
        <w:t>- реконструкция мостового перехода у д.Мыс (ГКУ НО «ГУАД»), предполагаемый объемом инвестиций 410,8</w:t>
      </w:r>
      <w:r w:rsidRPr="00910DFA">
        <w:rPr>
          <w:lang w:val="en-US"/>
        </w:rPr>
        <w:t> </w:t>
      </w:r>
      <w:r w:rsidRPr="00910DFA">
        <w:t>млн.руб.;</w:t>
      </w:r>
    </w:p>
    <w:p w:rsidR="009D5D81" w:rsidRPr="00910DFA" w:rsidRDefault="009D5D81" w:rsidP="009D5D81">
      <w:pPr>
        <w:autoSpaceDE w:val="0"/>
        <w:autoSpaceDN w:val="0"/>
        <w:adjustRightInd w:val="0"/>
        <w:ind w:firstLine="709"/>
        <w:jc w:val="both"/>
      </w:pPr>
      <w:r w:rsidRPr="00910DFA">
        <w:t>- строительство детского сада на ул.Горького г.Бор (МКУ «Борстройзаказчик»),  предполагаемый объем инвестиций 248,5 млн.руб.;</w:t>
      </w:r>
    </w:p>
    <w:p w:rsidR="009D5D81" w:rsidRPr="00910DFA" w:rsidRDefault="009D5D81" w:rsidP="009D5D81">
      <w:pPr>
        <w:autoSpaceDE w:val="0"/>
        <w:autoSpaceDN w:val="0"/>
        <w:adjustRightInd w:val="0"/>
        <w:ind w:firstLine="709"/>
        <w:jc w:val="both"/>
      </w:pPr>
      <w:r w:rsidRPr="00910DFA">
        <w:t>- строительство четырех индивидуальных жилых домов в с.Ивановское, (МКУ «Борстройзаказчик») предполагаемый объем инвестиций 163,2 млн.руб.;</w:t>
      </w:r>
    </w:p>
    <w:p w:rsidR="009D5D81" w:rsidRPr="00910DFA" w:rsidRDefault="009D5D81" w:rsidP="009D5D81">
      <w:pPr>
        <w:autoSpaceDE w:val="0"/>
        <w:autoSpaceDN w:val="0"/>
        <w:adjustRightInd w:val="0"/>
        <w:ind w:firstLine="709"/>
        <w:jc w:val="both"/>
      </w:pPr>
      <w:r w:rsidRPr="00910DFA">
        <w:t>- строительство детского сада в с.Городищи (МКУ «Борстройзаказчик»), с предполагаемым объемом инвестиций 148,5 млн.руб.;</w:t>
      </w:r>
    </w:p>
    <w:p w:rsidR="009D5D81" w:rsidRPr="00910DFA" w:rsidRDefault="009D5D81" w:rsidP="009D5D81">
      <w:pPr>
        <w:autoSpaceDE w:val="0"/>
        <w:autoSpaceDN w:val="0"/>
        <w:adjustRightInd w:val="0"/>
        <w:ind w:firstLine="709"/>
        <w:jc w:val="both"/>
      </w:pPr>
      <w:r w:rsidRPr="00910DFA">
        <w:t xml:space="preserve">- строительство производственного комплекса металлоштампа </w:t>
      </w:r>
      <w:r w:rsidRPr="00910DFA">
        <w:rPr>
          <w:lang w:val="en-US"/>
        </w:rPr>
        <w:t>hatka</w:t>
      </w:r>
      <w:r w:rsidRPr="00910DFA">
        <w:t xml:space="preserve"> в кв.Дружба п.Неклюдово г.Бор (ООО «Трансметалл»), с предполагаемым объемом инвестиций 92,3 млн.руб.;</w:t>
      </w:r>
    </w:p>
    <w:p w:rsidR="009D5D81" w:rsidRPr="00910DFA" w:rsidRDefault="009D5D81" w:rsidP="009D5D81">
      <w:pPr>
        <w:autoSpaceDE w:val="0"/>
        <w:autoSpaceDN w:val="0"/>
        <w:adjustRightInd w:val="0"/>
        <w:ind w:firstLine="709"/>
        <w:jc w:val="both"/>
      </w:pPr>
      <w:r w:rsidRPr="00910DFA">
        <w:t>- строительство многоквартирного жилого дома в п.Ч.Борское (МКУ «Борстройзаказчик»), с предполагаемым объемом инвестиций 88,0 млн.руб.;</w:t>
      </w:r>
    </w:p>
    <w:p w:rsidR="009D5D81" w:rsidRPr="00910DFA" w:rsidRDefault="009D5D81" w:rsidP="009D5D81">
      <w:pPr>
        <w:autoSpaceDE w:val="0"/>
        <w:autoSpaceDN w:val="0"/>
        <w:adjustRightInd w:val="0"/>
        <w:ind w:firstLine="709"/>
        <w:jc w:val="both"/>
      </w:pPr>
      <w:r w:rsidRPr="00910DFA">
        <w:t>- строительство автомобильной газонаполнительной компрессорной станции на ул.Интернациональной г.Бор (АО «Артметан Групп»), предполагаемый объем инвестиций 71,0 млн.руб.;</w:t>
      </w:r>
    </w:p>
    <w:p w:rsidR="009D5D81" w:rsidRPr="00910DFA" w:rsidRDefault="009D5D81" w:rsidP="009D5D81">
      <w:pPr>
        <w:autoSpaceDE w:val="0"/>
        <w:autoSpaceDN w:val="0"/>
        <w:adjustRightInd w:val="0"/>
        <w:ind w:firstLine="709"/>
        <w:jc w:val="both"/>
      </w:pPr>
      <w:r w:rsidRPr="00910DFA">
        <w:t>-  строительство футбольного поля с искусственным покрытием с подогревом на территории базы команд, организованной в рамках подготовки к Чемпионату мира по футболу 2018 года (ГАУ НО «Дирекция по проведению спортивных и зрелищных мероприятий»), с предполагаемым объемом инвестиций 60,0</w:t>
      </w:r>
      <w:r w:rsidRPr="00910DFA">
        <w:rPr>
          <w:lang w:val="en-US"/>
        </w:rPr>
        <w:t> </w:t>
      </w:r>
      <w:r w:rsidRPr="00910DFA">
        <w:t>млн.руб.;</w:t>
      </w:r>
    </w:p>
    <w:p w:rsidR="009D5D81" w:rsidRPr="00910DFA" w:rsidRDefault="009D5D81" w:rsidP="009D5D81">
      <w:pPr>
        <w:autoSpaceDE w:val="0"/>
        <w:autoSpaceDN w:val="0"/>
        <w:adjustRightInd w:val="0"/>
        <w:ind w:firstLine="709"/>
        <w:jc w:val="both"/>
      </w:pPr>
      <w:r w:rsidRPr="00910DFA">
        <w:t xml:space="preserve"> - строительство цеха по производству автомобильного стекла и стекла для спецтехники в районе д.Владимирово (ООО «ВЕТРИ»), с предполагаемым объемом инвестиций 57,7 млн.руб.;</w:t>
      </w:r>
    </w:p>
    <w:p w:rsidR="009D5D81" w:rsidRPr="00910DFA" w:rsidRDefault="009D5D81" w:rsidP="009D5D81">
      <w:pPr>
        <w:autoSpaceDE w:val="0"/>
        <w:autoSpaceDN w:val="0"/>
        <w:adjustRightInd w:val="0"/>
        <w:ind w:firstLine="709"/>
        <w:jc w:val="both"/>
      </w:pPr>
      <w:r w:rsidRPr="00910DFA">
        <w:t>- строительство производственно-строительного комплекса в районе п.Неклюдово (ООО «Энергия»), с предполагаемым объемом инвестиций 49,0 млн.руб.;</w:t>
      </w:r>
    </w:p>
    <w:p w:rsidR="009D5D81" w:rsidRPr="00614B6E" w:rsidRDefault="009D5D81" w:rsidP="009D5D81">
      <w:pPr>
        <w:autoSpaceDE w:val="0"/>
        <w:autoSpaceDN w:val="0"/>
        <w:adjustRightInd w:val="0"/>
        <w:ind w:firstLine="709"/>
        <w:jc w:val="both"/>
      </w:pPr>
      <w:r w:rsidRPr="00910DFA">
        <w:t>-  строительство подъемно</w:t>
      </w:r>
      <w:r w:rsidR="00945ACA">
        <w:t>-</w:t>
      </w:r>
      <w:r w:rsidR="00073AB1">
        <w:t>с</w:t>
      </w:r>
      <w:r w:rsidRPr="00910DFA">
        <w:t>пускового сооружения (слип) с открытой площадкой для хранения маломерных судов («Яхт-Клуб «Фрегат-Бор») на ул.Набережной г.Бор (ООО</w:t>
      </w:r>
      <w:r w:rsidRPr="00614B6E">
        <w:t xml:space="preserve"> «СМК-Центр»), с предполагаемым объемом инвестиций 47,5 млн.руб.;</w:t>
      </w:r>
    </w:p>
    <w:p w:rsidR="009D5D81" w:rsidRPr="008039A5" w:rsidRDefault="009D5D81" w:rsidP="009D5D81">
      <w:pPr>
        <w:autoSpaceDE w:val="0"/>
        <w:autoSpaceDN w:val="0"/>
        <w:adjustRightInd w:val="0"/>
        <w:ind w:firstLine="709"/>
        <w:jc w:val="both"/>
      </w:pPr>
      <w:r w:rsidRPr="008039A5">
        <w:t>- строительство складского комплекса для хранения готовой продукции в районе д.Владимирово (ООО «Русбутираль»), с предполагаемым объемом инвестиций 32,7 млн.руб.;</w:t>
      </w:r>
    </w:p>
    <w:p w:rsidR="009D5D81" w:rsidRPr="00A34128" w:rsidRDefault="009D5D81" w:rsidP="009D5D81">
      <w:pPr>
        <w:autoSpaceDE w:val="0"/>
        <w:autoSpaceDN w:val="0"/>
        <w:adjustRightInd w:val="0"/>
        <w:ind w:firstLine="709"/>
        <w:jc w:val="both"/>
      </w:pPr>
      <w:r w:rsidRPr="008039A5">
        <w:t>- реконструкция моста через реку Волга на 444-445 км нечетного пути участка Горький-Киров Горьковской железной дороги (ОАО «РЖД»).</w:t>
      </w:r>
    </w:p>
    <w:p w:rsidR="00D76B25" w:rsidRPr="00891F73" w:rsidRDefault="009D5D81" w:rsidP="009D5D81">
      <w:pPr>
        <w:jc w:val="both"/>
        <w:rPr>
          <w:color w:val="333399"/>
        </w:rPr>
      </w:pPr>
      <w:r w:rsidRPr="00BF0691">
        <w:t>Эффективному управлению муниципальным имуществом и использованию земельных ресурсов способствовала реализация муниципальной программы</w:t>
      </w:r>
    </w:p>
    <w:p w:rsidR="008476E7" w:rsidRPr="003F7E67" w:rsidRDefault="005528F4" w:rsidP="005528F4">
      <w:pPr>
        <w:pStyle w:val="af5"/>
        <w:spacing w:before="0" w:beforeAutospacing="0" w:after="0" w:afterAutospacing="0"/>
        <w:jc w:val="both"/>
        <w:rPr>
          <w:b/>
          <w:bCs/>
          <w:color w:val="auto"/>
          <w:sz w:val="24"/>
          <w:szCs w:val="24"/>
        </w:rPr>
      </w:pPr>
      <w:r w:rsidRPr="003F7E67">
        <w:rPr>
          <w:b/>
          <w:bCs/>
          <w:color w:val="auto"/>
          <w:sz w:val="24"/>
          <w:szCs w:val="24"/>
        </w:rPr>
        <w:t xml:space="preserve">      </w:t>
      </w:r>
      <w:r w:rsidR="00BC07C5" w:rsidRPr="003F7E67">
        <w:rPr>
          <w:b/>
          <w:bCs/>
          <w:color w:val="auto"/>
          <w:sz w:val="24"/>
          <w:szCs w:val="24"/>
        </w:rPr>
        <w:t>3. Развитие налоговой базы по земельному налогу.</w:t>
      </w:r>
    </w:p>
    <w:p w:rsidR="005D1985" w:rsidRPr="003F7E67" w:rsidRDefault="00753102" w:rsidP="00443730">
      <w:pPr>
        <w:ind w:firstLine="720"/>
      </w:pPr>
      <w:r w:rsidRPr="003F7E67">
        <w:t>З</w:t>
      </w:r>
      <w:r w:rsidR="005D1985" w:rsidRPr="003F7E67">
        <w:t>емельный налог</w:t>
      </w:r>
      <w:r w:rsidRPr="003F7E67">
        <w:t xml:space="preserve"> является вторым по величине доходным источником бюджета округа</w:t>
      </w:r>
      <w:r w:rsidR="005D1985" w:rsidRPr="003F7E67">
        <w:t xml:space="preserve">, </w:t>
      </w:r>
      <w:r w:rsidRPr="003F7E67">
        <w:t>п</w:t>
      </w:r>
      <w:r w:rsidR="005D1985" w:rsidRPr="003F7E67">
        <w:t>оступление данного налога составляет 11,</w:t>
      </w:r>
      <w:r w:rsidR="00537B56" w:rsidRPr="003F7E67">
        <w:t>6</w:t>
      </w:r>
      <w:r w:rsidR="005D1985" w:rsidRPr="003F7E67">
        <w:t xml:space="preserve">% от суммы налоговых доходов и </w:t>
      </w:r>
      <w:r w:rsidR="003F7E67" w:rsidRPr="003F7E67">
        <w:t>10,0</w:t>
      </w:r>
      <w:r w:rsidR="005D1985" w:rsidRPr="003F7E67">
        <w:t>% от общей суммы собственных доходов.</w:t>
      </w:r>
    </w:p>
    <w:p w:rsidR="00DF256F" w:rsidRPr="00264E9A" w:rsidRDefault="00457A8F" w:rsidP="00443730">
      <w:pPr>
        <w:ind w:firstLine="567"/>
        <w:jc w:val="both"/>
      </w:pPr>
      <w:r w:rsidRPr="00264E9A">
        <w:t>Для развития налоговой базы по земельному налогу в округе проводится о</w:t>
      </w:r>
      <w:r w:rsidR="00DF256F" w:rsidRPr="00264E9A">
        <w:t>ценка эффективности налоговых расходов в соответс</w:t>
      </w:r>
      <w:r w:rsidR="0096200E" w:rsidRPr="00264E9A">
        <w:t>т</w:t>
      </w:r>
      <w:r w:rsidR="00DF256F" w:rsidRPr="00264E9A">
        <w:t>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96200E" w:rsidRPr="00264E9A">
        <w:t xml:space="preserve"> </w:t>
      </w:r>
      <w:r w:rsidR="00DF256F" w:rsidRPr="00264E9A">
        <w:t xml:space="preserve">образований», </w:t>
      </w:r>
      <w:r w:rsidR="0096096F" w:rsidRPr="00264E9A">
        <w:t xml:space="preserve">    </w:t>
      </w:r>
      <w:r w:rsidR="00DF256F" w:rsidRPr="00264E9A">
        <w:t xml:space="preserve">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w:t>
      </w:r>
      <w:r w:rsidR="00A17BB1" w:rsidRPr="00264E9A">
        <w:t>п</w:t>
      </w:r>
      <w:r w:rsidR="00DF256F" w:rsidRPr="00264E9A">
        <w:t>оста</w:t>
      </w:r>
      <w:r w:rsidR="0096096F" w:rsidRPr="00264E9A">
        <w:t>нов</w:t>
      </w:r>
      <w:r w:rsidR="00DF256F" w:rsidRPr="00264E9A">
        <w:t>лением администрации г</w:t>
      </w:r>
      <w:r w:rsidR="009E2ED0" w:rsidRPr="00264E9A">
        <w:t>ородского округа</w:t>
      </w:r>
      <w:r w:rsidR="00B871AE" w:rsidRPr="00264E9A">
        <w:t xml:space="preserve"> </w:t>
      </w:r>
      <w:r w:rsidR="00DF256F" w:rsidRPr="00264E9A">
        <w:t xml:space="preserve"> г.Бор от 13.04.2020 № 1722.</w:t>
      </w:r>
    </w:p>
    <w:p w:rsidR="00DF256F" w:rsidRPr="00264E9A" w:rsidRDefault="00DF256F" w:rsidP="00443730">
      <w:pPr>
        <w:ind w:firstLine="567"/>
        <w:jc w:val="both"/>
      </w:pPr>
      <w:r w:rsidRPr="00264E9A">
        <w:lastRenderedPageBreak/>
        <w:t xml:space="preserve"> </w:t>
      </w:r>
      <w:r w:rsidR="00342A11" w:rsidRPr="00264E9A">
        <w:t>К</w:t>
      </w:r>
      <w:r w:rsidRPr="00264E9A">
        <w:t>уратором</w:t>
      </w:r>
      <w:r w:rsidR="00795390" w:rsidRPr="00264E9A">
        <w:t>, которым</w:t>
      </w:r>
      <w:r w:rsidRPr="00264E9A">
        <w:t xml:space="preserve"> является Департамент имущественных и земельных отношений администрации городского округа г. Бор</w:t>
      </w:r>
      <w:r w:rsidR="00795390" w:rsidRPr="00264E9A">
        <w:t xml:space="preserve">, </w:t>
      </w:r>
      <w:r w:rsidR="00342A11" w:rsidRPr="00264E9A">
        <w:t>проводится</w:t>
      </w:r>
      <w:r w:rsidR="00795390" w:rsidRPr="00264E9A">
        <w:t xml:space="preserve"> оценка</w:t>
      </w:r>
      <w:r w:rsidR="00342A11" w:rsidRPr="00264E9A">
        <w:t xml:space="preserve"> по налоговому расходу (целевой категории)</w:t>
      </w:r>
      <w:r w:rsidR="002F43DC" w:rsidRPr="00264E9A">
        <w:t xml:space="preserve"> – «</w:t>
      </w:r>
      <w:r w:rsidRPr="00264E9A">
        <w:t xml:space="preserve">освобождение от уплаты земельного налога органов местного самоуправления </w:t>
      </w:r>
      <w:r w:rsidR="002F43DC" w:rsidRPr="00264E9A">
        <w:t>городского округа</w:t>
      </w:r>
      <w:r w:rsidRPr="00264E9A">
        <w:t xml:space="preserve"> г. Бор</w:t>
      </w:r>
      <w:r w:rsidR="002F43DC" w:rsidRPr="00264E9A">
        <w:t>»</w:t>
      </w:r>
      <w:r w:rsidRPr="00264E9A">
        <w:t xml:space="preserve"> в отношении</w:t>
      </w:r>
      <w:r w:rsidR="002F43DC" w:rsidRPr="00264E9A">
        <w:t>:</w:t>
      </w:r>
      <w:r w:rsidRPr="00264E9A">
        <w:t xml:space="preserve"> </w:t>
      </w:r>
    </w:p>
    <w:p w:rsidR="00DF256F" w:rsidRPr="00264E9A" w:rsidRDefault="00DF256F" w:rsidP="00443730">
      <w:pPr>
        <w:ind w:firstLine="567"/>
        <w:jc w:val="both"/>
      </w:pPr>
      <w:r w:rsidRPr="00264E9A">
        <w:t>- земель</w:t>
      </w:r>
      <w:r w:rsidR="004B6A4E">
        <w:t>,</w:t>
      </w:r>
      <w:r w:rsidRPr="00264E9A">
        <w:t xml:space="preserve"> предоставленных для обеспечения деятельности органов местного самоуправления, </w:t>
      </w:r>
    </w:p>
    <w:p w:rsidR="00DF256F" w:rsidRPr="00264E9A" w:rsidRDefault="00DF256F" w:rsidP="00443730">
      <w:pPr>
        <w:ind w:firstLine="567"/>
        <w:jc w:val="both"/>
      </w:pPr>
      <w:r w:rsidRPr="00264E9A">
        <w:t>- земельных участков, занятых муниципальными автомобильными дорогами общего пользования.</w:t>
      </w:r>
    </w:p>
    <w:p w:rsidR="00DF256F" w:rsidRPr="00264E9A" w:rsidRDefault="00DF256F" w:rsidP="00443730">
      <w:pPr>
        <w:pStyle w:val="ConsPlusNormal"/>
        <w:ind w:firstLine="709"/>
        <w:jc w:val="both"/>
        <w:rPr>
          <w:rFonts w:ascii="Times New Roman" w:hAnsi="Times New Roman"/>
          <w:sz w:val="24"/>
          <w:szCs w:val="24"/>
        </w:rPr>
      </w:pPr>
      <w:r w:rsidRPr="00264E9A">
        <w:rPr>
          <w:rFonts w:ascii="Times New Roman" w:hAnsi="Times New Roman"/>
          <w:sz w:val="24"/>
          <w:szCs w:val="24"/>
        </w:rPr>
        <w:t xml:space="preserve">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 </w:t>
      </w:r>
    </w:p>
    <w:p w:rsidR="00457A8F" w:rsidRPr="00264E9A" w:rsidRDefault="00DF256F" w:rsidP="00443730">
      <w:pPr>
        <w:pStyle w:val="ConsPlusNormal"/>
        <w:ind w:firstLine="709"/>
        <w:jc w:val="both"/>
        <w:rPr>
          <w:rFonts w:ascii="Times New Roman" w:hAnsi="Times New Roman"/>
          <w:sz w:val="24"/>
          <w:szCs w:val="24"/>
        </w:rPr>
      </w:pPr>
      <w:r w:rsidRPr="00264E9A">
        <w:rPr>
          <w:rFonts w:ascii="Times New Roman" w:hAnsi="Times New Roman"/>
          <w:sz w:val="24"/>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DF256F" w:rsidRPr="00264E9A" w:rsidRDefault="00DF256F" w:rsidP="00443730">
      <w:pPr>
        <w:pStyle w:val="ConsPlusNormal"/>
        <w:ind w:firstLine="709"/>
        <w:jc w:val="both"/>
        <w:rPr>
          <w:rFonts w:ascii="Times New Roman" w:hAnsi="Times New Roman"/>
          <w:sz w:val="24"/>
          <w:szCs w:val="24"/>
        </w:rPr>
      </w:pPr>
      <w:r w:rsidRPr="00264E9A">
        <w:rPr>
          <w:rFonts w:ascii="Times New Roman" w:hAnsi="Times New Roman"/>
          <w:sz w:val="24"/>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BC07C5" w:rsidRPr="00BB4E95" w:rsidRDefault="005528F4" w:rsidP="005528F4">
      <w:pPr>
        <w:pStyle w:val="af5"/>
        <w:spacing w:before="0" w:beforeAutospacing="0" w:after="0" w:afterAutospacing="0"/>
        <w:jc w:val="both"/>
        <w:rPr>
          <w:b/>
          <w:bCs/>
          <w:color w:val="auto"/>
          <w:sz w:val="24"/>
          <w:szCs w:val="24"/>
        </w:rPr>
      </w:pPr>
      <w:bookmarkStart w:id="0" w:name="_GoBack"/>
      <w:bookmarkEnd w:id="0"/>
      <w:r w:rsidRPr="00BB4E95">
        <w:rPr>
          <w:b/>
          <w:bCs/>
          <w:color w:val="auto"/>
          <w:sz w:val="24"/>
          <w:szCs w:val="24"/>
        </w:rPr>
        <w:t xml:space="preserve">     </w:t>
      </w:r>
      <w:r w:rsidR="00EE6204" w:rsidRPr="00BB4E95">
        <w:rPr>
          <w:b/>
          <w:bCs/>
          <w:color w:val="auto"/>
          <w:sz w:val="24"/>
          <w:szCs w:val="24"/>
        </w:rPr>
        <w:t xml:space="preserve">    </w:t>
      </w:r>
      <w:r w:rsidRPr="00BB4E95">
        <w:rPr>
          <w:b/>
          <w:bCs/>
          <w:color w:val="auto"/>
          <w:sz w:val="24"/>
          <w:szCs w:val="24"/>
        </w:rPr>
        <w:t>4. Повышение эффективности сельского хозяйства.</w:t>
      </w:r>
    </w:p>
    <w:p w:rsidR="004D7EBF" w:rsidRPr="00DA0DB2" w:rsidRDefault="004D7EBF" w:rsidP="00FC3C6A">
      <w:pPr>
        <w:pStyle w:val="a7"/>
        <w:spacing w:after="0"/>
        <w:ind w:left="0"/>
        <w:jc w:val="both"/>
      </w:pPr>
      <w:r w:rsidRPr="00DA0DB2">
        <w:rPr>
          <w:b/>
          <w:sz w:val="28"/>
          <w:szCs w:val="28"/>
        </w:rPr>
        <w:t xml:space="preserve">     </w:t>
      </w:r>
      <w:r w:rsidRPr="00DA0DB2">
        <w:t>Приоритетными задачами округа в сфере сельского хозяйства являются создание условий для наращивания производства сельскохозяйственной продукции и продукции ее переработки и повышение эффективно</w:t>
      </w:r>
      <w:r w:rsidR="00647B0B" w:rsidRPr="00DA0DB2">
        <w:t>сти агропромышленного комплекса</w:t>
      </w:r>
      <w:r w:rsidRPr="00DA0DB2">
        <w:t>.</w:t>
      </w:r>
    </w:p>
    <w:p w:rsidR="00AD1B54" w:rsidRPr="006F7189" w:rsidRDefault="00AD1B54" w:rsidP="00AD1B54">
      <w:pPr>
        <w:ind w:firstLine="708"/>
        <w:jc w:val="both"/>
        <w:rPr>
          <w:rFonts w:cs="Arial"/>
        </w:rPr>
      </w:pPr>
      <w:r>
        <w:t xml:space="preserve">     </w:t>
      </w:r>
      <w:r w:rsidRPr="002C0A54">
        <w:t xml:space="preserve">В 2021 году реализован крупномасштабный инвестиционный проект «Тепличный </w:t>
      </w:r>
      <w:r w:rsidRPr="006F7189">
        <w:t>комбинат Нижегородский» (д. Телятьево), общая сумма инвестиций по которому составляет 5,3 млрд. руб. Проект предусматривает круглогодичное выращивание овощей закрытого грунта на площади 17,0га с технологией искусственного досвечивания с автоматизированными системами управления микроклиматом и контролем динамики роста и состояния растений.</w:t>
      </w:r>
      <w:r w:rsidRPr="006F7189">
        <w:rPr>
          <w:color w:val="333399"/>
        </w:rPr>
        <w:t xml:space="preserve"> </w:t>
      </w:r>
      <w:r w:rsidRPr="006F7189">
        <w:rPr>
          <w:rFonts w:cs="Arial"/>
        </w:rPr>
        <w:t>В 2021 году введены в оборот 15 га площади, из них 10 га занимают огурцы, 2,5 га</w:t>
      </w:r>
      <w:r>
        <w:rPr>
          <w:rFonts w:cs="Arial"/>
        </w:rPr>
        <w:t xml:space="preserve"> -</w:t>
      </w:r>
      <w:r w:rsidRPr="006F7189">
        <w:rPr>
          <w:rFonts w:cs="Arial"/>
        </w:rPr>
        <w:t xml:space="preserve"> томаты, салатная линия и рассада</w:t>
      </w:r>
      <w:r>
        <w:rPr>
          <w:rFonts w:cs="Arial"/>
        </w:rPr>
        <w:t xml:space="preserve"> -</w:t>
      </w:r>
      <w:r w:rsidRPr="006F7189">
        <w:rPr>
          <w:rFonts w:cs="Arial"/>
        </w:rPr>
        <w:t xml:space="preserve"> 2,5 га. Годовой объём сбора овощей составит 12,1 тыс. тонн огурцов и 3,5 тыс. тонн томатов. Количество планируемых рабочих мест – 265 (в 2021г. создано - 125). </w:t>
      </w:r>
    </w:p>
    <w:p w:rsidR="00AD1B54" w:rsidRPr="00BC4E18" w:rsidRDefault="00AD1B54" w:rsidP="00AD1B54">
      <w:pPr>
        <w:jc w:val="both"/>
        <w:rPr>
          <w:rFonts w:cs="Arial"/>
        </w:rPr>
      </w:pPr>
      <w:r w:rsidRPr="00BC4E18">
        <w:t xml:space="preserve">Активное </w:t>
      </w:r>
      <w:r w:rsidRPr="004B6A4E">
        <w:t>развитие получил инвестиционный проект</w:t>
      </w:r>
      <w:r w:rsidRPr="00BC4E18">
        <w:t xml:space="preserve"> Крестьянского (фермерского) хозяйства Плехановой Е.В. в с. Ивановское по выращиванию благородных оленей и маралов. Оленья ферма создана для получения мяса и пантов. За 2021 год поголовье увеличилось до  450 голов оленей. Идет </w:t>
      </w:r>
      <w:r>
        <w:t>развитие</w:t>
      </w:r>
      <w:r w:rsidRPr="00BC4E18">
        <w:t xml:space="preserve"> молочного скотоводства, </w:t>
      </w:r>
      <w:r w:rsidRPr="00BC4E18">
        <w:rPr>
          <w:rFonts w:cs="Arial"/>
        </w:rPr>
        <w:t>в 2021 стадо крупного рогатого скота голштинской породы высокой молочной продуктивности увеличилось до 182 голов</w:t>
      </w:r>
      <w:r w:rsidR="004B6A4E">
        <w:rPr>
          <w:rFonts w:cs="Arial"/>
        </w:rPr>
        <w:t>, и</w:t>
      </w:r>
      <w:r w:rsidRPr="00BC4E18">
        <w:rPr>
          <w:rFonts w:cs="Arial"/>
        </w:rPr>
        <w:t xml:space="preserve">з них 57 коров дойного стада и 12 голов крупного рогатого скота мясного направления. Предприятие активно участвует в программе по обеспечению доступным и комфортным жильём сельского населения для предоставления сотрудникам квартир в шаговой доступности от рабочих мест и привлечения новых работников на вакантные места. Также при господдержке ИП ГКФХ Плеханова Е.В. занимается вводом в оборот залежных земель (за 2021 год введено в </w:t>
      </w:r>
      <w:r>
        <w:rPr>
          <w:rFonts w:cs="Arial"/>
        </w:rPr>
        <w:t xml:space="preserve">оборот 90 га посевных площадей), а так же </w:t>
      </w:r>
      <w:r w:rsidRPr="00BC4E18">
        <w:rPr>
          <w:rFonts w:cs="Arial"/>
        </w:rPr>
        <w:t>участвует в мероприятиях программы по известкованию кислых почв.</w:t>
      </w:r>
    </w:p>
    <w:p w:rsidR="00AD1B54" w:rsidRPr="002F2860" w:rsidRDefault="00AD1B54" w:rsidP="00AD1B54">
      <w:pPr>
        <w:jc w:val="both"/>
        <w:rPr>
          <w:rFonts w:cs="Arial"/>
        </w:rPr>
      </w:pPr>
      <w:r w:rsidRPr="002F2860">
        <w:rPr>
          <w:rFonts w:cs="Arial"/>
        </w:rPr>
        <w:tab/>
        <w:t>В 2021 году продолж</w:t>
      </w:r>
      <w:r>
        <w:rPr>
          <w:rFonts w:cs="Arial"/>
        </w:rPr>
        <w:t>ило</w:t>
      </w:r>
      <w:r w:rsidRPr="002F2860">
        <w:rPr>
          <w:rFonts w:cs="Arial"/>
        </w:rPr>
        <w:t xml:space="preserve"> активное развитие предприятие по производству овощных культур открытого грунта на площади 32 га – ООО «Цветочный мастер» (в настоящее время выращиваются различные виды салатов) (с. Останкино).</w:t>
      </w:r>
    </w:p>
    <w:p w:rsidR="00AD1B54" w:rsidRDefault="00AD1B54" w:rsidP="00AD1B54">
      <w:pPr>
        <w:jc w:val="both"/>
        <w:rPr>
          <w:rFonts w:cs="Arial"/>
        </w:rPr>
      </w:pPr>
      <w:r>
        <w:rPr>
          <w:rFonts w:cs="Arial"/>
        </w:rPr>
        <w:t xml:space="preserve">            </w:t>
      </w:r>
      <w:r w:rsidRPr="002F2860">
        <w:rPr>
          <w:rFonts w:cs="Arial"/>
        </w:rPr>
        <w:t>В перечисленных сельхозпредприятиях планируется организация перерабатывающих производств. Для молодых специалистов и местных жителей организовываются новые рабочие места.</w:t>
      </w:r>
    </w:p>
    <w:p w:rsidR="0077335B" w:rsidRDefault="0077335B" w:rsidP="0077335B">
      <w:pPr>
        <w:ind w:firstLine="708"/>
        <w:jc w:val="both"/>
        <w:rPr>
          <w:rFonts w:cs="Arial"/>
        </w:rPr>
      </w:pPr>
      <w:r w:rsidRPr="008A43F4">
        <w:rPr>
          <w:rFonts w:cs="Arial"/>
        </w:rPr>
        <w:lastRenderedPageBreak/>
        <w:t>В 2021 году в рамках Государственной программы «Комплексное развитие сельских территорий» по улучшению жилищных условий ИП ГКФХ Плеханова Е.В. вед</w:t>
      </w:r>
      <w:r>
        <w:rPr>
          <w:rFonts w:cs="Arial"/>
        </w:rPr>
        <w:t>е</w:t>
      </w:r>
      <w:r w:rsidRPr="008A43F4">
        <w:rPr>
          <w:rFonts w:cs="Arial"/>
        </w:rPr>
        <w:t>т строительство жилых помещений, передаваемых по договору найма работникам. В соответствии с условиями данной поддержки 80</w:t>
      </w:r>
      <w:r>
        <w:rPr>
          <w:rFonts w:cs="Arial"/>
        </w:rPr>
        <w:t>,0</w:t>
      </w:r>
      <w:r w:rsidRPr="008A43F4">
        <w:rPr>
          <w:rFonts w:cs="Arial"/>
        </w:rPr>
        <w:t>% средств на строительство жилого дома выделяется из федерального и областного бюджетов, а 20</w:t>
      </w:r>
      <w:r>
        <w:rPr>
          <w:rFonts w:cs="Arial"/>
        </w:rPr>
        <w:t>,0</w:t>
      </w:r>
      <w:r w:rsidRPr="008A43F4">
        <w:rPr>
          <w:rFonts w:cs="Arial"/>
        </w:rPr>
        <w:t>% приходится на средства муниципалитета и работодателя. По условиям программы работник имеет право выкупить жилой дом, предоставленный ему по договору найма. При этом</w:t>
      </w:r>
      <w:r>
        <w:rPr>
          <w:rFonts w:cs="Arial"/>
        </w:rPr>
        <w:t>,</w:t>
      </w:r>
      <w:r w:rsidRPr="008A43F4">
        <w:rPr>
          <w:rFonts w:cs="Arial"/>
        </w:rPr>
        <w:t xml:space="preserve"> если он отработает на предприятии 5 лет, то сможет приобрести дом в собственность по цене, не превышающий 10</w:t>
      </w:r>
      <w:r>
        <w:rPr>
          <w:rFonts w:cs="Arial"/>
        </w:rPr>
        <w:t>,0</w:t>
      </w:r>
      <w:r w:rsidRPr="008A43F4">
        <w:rPr>
          <w:rFonts w:cs="Arial"/>
        </w:rPr>
        <w:t>% расчётной стоимости строительства жилья. По истечении 10 лет работы – по цене, не превышающей 1</w:t>
      </w:r>
      <w:r>
        <w:rPr>
          <w:rFonts w:cs="Arial"/>
        </w:rPr>
        <w:t>,0</w:t>
      </w:r>
      <w:r w:rsidRPr="008A43F4">
        <w:rPr>
          <w:rFonts w:cs="Arial"/>
        </w:rPr>
        <w:t>%</w:t>
      </w:r>
      <w:r>
        <w:rPr>
          <w:rFonts w:cs="Arial"/>
        </w:rPr>
        <w:t xml:space="preserve"> </w:t>
      </w:r>
      <w:r w:rsidRPr="008A43F4">
        <w:rPr>
          <w:rFonts w:cs="Arial"/>
        </w:rPr>
        <w:t>расчетной стоимости жилья.</w:t>
      </w:r>
    </w:p>
    <w:p w:rsidR="00803797" w:rsidRDefault="00803797" w:rsidP="0077335B">
      <w:pPr>
        <w:ind w:firstLine="708"/>
        <w:jc w:val="both"/>
        <w:rPr>
          <w:rFonts w:cs="Arial"/>
        </w:rPr>
      </w:pPr>
      <w:r>
        <w:rPr>
          <w:rFonts w:cs="Arial"/>
        </w:rPr>
        <w:t>В целях развития и повышения эффективности сельского хозяйства округа в 2021 году реализованы следующие проекты:</w:t>
      </w:r>
    </w:p>
    <w:p w:rsidR="00803797" w:rsidRPr="00803797" w:rsidRDefault="00803797" w:rsidP="00803797">
      <w:pPr>
        <w:spacing w:line="264" w:lineRule="auto"/>
        <w:jc w:val="both"/>
        <w:rPr>
          <w:color w:val="FF0000"/>
        </w:rPr>
      </w:pPr>
      <w:r w:rsidRPr="00803797">
        <w:t>- пуск воздушно - капельного охлаждения в убойном цехе (АО «Линдовская птицефабрика – племенной завод»);</w:t>
      </w:r>
      <w:r w:rsidRPr="00803797">
        <w:rPr>
          <w:color w:val="FF0000"/>
        </w:rPr>
        <w:t xml:space="preserve"> </w:t>
      </w:r>
    </w:p>
    <w:p w:rsidR="00803797" w:rsidRPr="00803797" w:rsidRDefault="00803797" w:rsidP="00803797">
      <w:pPr>
        <w:spacing w:line="264" w:lineRule="auto"/>
        <w:jc w:val="both"/>
      </w:pPr>
      <w:r w:rsidRPr="00803797">
        <w:t>- ввод в эксплуатацию второ</w:t>
      </w:r>
      <w:r w:rsidR="005059BF">
        <w:t>го</w:t>
      </w:r>
      <w:r w:rsidRPr="00803797">
        <w:t xml:space="preserve"> цех</w:t>
      </w:r>
      <w:r w:rsidR="005059BF">
        <w:t>а</w:t>
      </w:r>
      <w:r w:rsidRPr="00803797">
        <w:t xml:space="preserve"> производства мяса цыплят-бройлеров с посадкой 76 тыс. голов (4-х уровневое клеточное оборудование компании «Биг Дачмен») (АО «Линдовская птицефабрика – племенной завод»);</w:t>
      </w:r>
    </w:p>
    <w:p w:rsidR="00883B4A" w:rsidRDefault="00002053" w:rsidP="00883B4A">
      <w:pPr>
        <w:ind w:firstLine="708"/>
        <w:jc w:val="both"/>
        <w:rPr>
          <w:rFonts w:cs="Arial"/>
        </w:rPr>
      </w:pPr>
      <w:r w:rsidRPr="00002053">
        <w:t>- в июне 2021 года приобретен высокопродуктивный кросс бройлерной птицы (Смена – 9)</w:t>
      </w:r>
      <w:r w:rsidR="00883B4A">
        <w:t>.</w:t>
      </w:r>
      <w:r w:rsidR="00883B4A" w:rsidRPr="00883B4A">
        <w:rPr>
          <w:rFonts w:cs="Arial"/>
        </w:rPr>
        <w:t xml:space="preserve"> </w:t>
      </w:r>
    </w:p>
    <w:p w:rsidR="00883B4A" w:rsidRPr="00AA375D" w:rsidRDefault="00883B4A" w:rsidP="00883B4A">
      <w:pPr>
        <w:ind w:firstLine="708"/>
        <w:jc w:val="both"/>
        <w:rPr>
          <w:rFonts w:cs="Arial"/>
        </w:rPr>
      </w:pPr>
      <w:r w:rsidRPr="00AA375D">
        <w:rPr>
          <w:rFonts w:cs="Arial"/>
        </w:rPr>
        <w:t xml:space="preserve">В рамках мероприятий по обновлению сельскохозяйственной техники хозяйствами за счет собственных средств приобретено 32 единицы </w:t>
      </w:r>
      <w:r w:rsidRPr="00AA375D">
        <w:rPr>
          <w:rFonts w:cs="Arial"/>
          <w:u w:val="single"/>
        </w:rPr>
        <w:t xml:space="preserve">сельскохозяйственной техники и оборудования </w:t>
      </w:r>
      <w:r w:rsidRPr="00AA375D">
        <w:rPr>
          <w:rFonts w:cs="Arial"/>
        </w:rPr>
        <w:t>на общую сумму более 55,0 млн.руб.: 11 тракторов, 6 фронтальных погрузчик</w:t>
      </w:r>
      <w:r w:rsidR="005059BF">
        <w:rPr>
          <w:rFonts w:cs="Arial"/>
        </w:rPr>
        <w:t>ов</w:t>
      </w:r>
      <w:r w:rsidRPr="00AA375D">
        <w:rPr>
          <w:rFonts w:cs="Arial"/>
        </w:rPr>
        <w:t xml:space="preserve">, 4 грузовых автомобиля, 2 зерноуборочных комбайна, 4 кукурузные жатки, 1 ворошилка, 1 косилка дисковая, 1 гребообразующая фреза, 1 картофелесажалка, 1 машина для внесения жидких органических удобрений. </w:t>
      </w:r>
    </w:p>
    <w:p w:rsidR="00780F6C" w:rsidRPr="00780F6C" w:rsidRDefault="00780F6C" w:rsidP="00780F6C">
      <w:pPr>
        <w:spacing w:line="264" w:lineRule="auto"/>
        <w:ind w:firstLine="720"/>
        <w:jc w:val="both"/>
      </w:pPr>
      <w:r w:rsidRPr="00780F6C">
        <w:t>В 2022 год</w:t>
      </w:r>
      <w:r w:rsidR="00767BF1">
        <w:t>у</w:t>
      </w:r>
      <w:r w:rsidRPr="00780F6C">
        <w:t xml:space="preserve"> и плановые 2023 и 2024 годы будут реализовываться мероприятия, обеспечивающие производство продукции.</w:t>
      </w:r>
    </w:p>
    <w:p w:rsidR="00780F6C" w:rsidRPr="00780F6C" w:rsidRDefault="00780F6C" w:rsidP="00780F6C">
      <w:pPr>
        <w:spacing w:line="264" w:lineRule="auto"/>
        <w:ind w:firstLine="567"/>
        <w:jc w:val="both"/>
      </w:pPr>
      <w:r w:rsidRPr="00780F6C">
        <w:t xml:space="preserve">В </w:t>
      </w:r>
      <w:r w:rsidRPr="00780F6C">
        <w:rPr>
          <w:u w:val="single"/>
        </w:rPr>
        <w:t>растениеводстве</w:t>
      </w:r>
      <w:r w:rsidRPr="00780F6C">
        <w:rPr>
          <w:b/>
        </w:rPr>
        <w:t xml:space="preserve"> </w:t>
      </w:r>
      <w:r w:rsidRPr="00780F6C">
        <w:t xml:space="preserve">планируется: </w:t>
      </w:r>
    </w:p>
    <w:p w:rsidR="00780F6C" w:rsidRPr="00780F6C" w:rsidRDefault="00780F6C" w:rsidP="00780F6C">
      <w:pPr>
        <w:spacing w:line="264" w:lineRule="auto"/>
        <w:jc w:val="both"/>
      </w:pPr>
      <w:r w:rsidRPr="00780F6C">
        <w:t>-  поэтапное увеличение посевных площадей и расширение ассортимента выращиваемых овощных культур открытого грунта в ООО «Цветочный мастер». Расширение площади закрытого грунта предполагает создание  тепличного комплекса.  Ключевые направления стратегического развития включают в себя: использование современных средств механизации, внедрени</w:t>
      </w:r>
      <w:r w:rsidR="00872437">
        <w:t>е</w:t>
      </w:r>
      <w:r w:rsidRPr="00780F6C">
        <w:t xml:space="preserve"> передовых технологий выращивания и хранения, применени</w:t>
      </w:r>
      <w:r w:rsidR="00872437">
        <w:t>е</w:t>
      </w:r>
      <w:r w:rsidRPr="00780F6C">
        <w:t xml:space="preserve"> информационных технологий, а также создани</w:t>
      </w:r>
      <w:r w:rsidR="00872437">
        <w:t>е</w:t>
      </w:r>
      <w:r w:rsidRPr="00780F6C">
        <w:t xml:space="preserve"> высокого кадрового потенциала, внедрени</w:t>
      </w:r>
      <w:r w:rsidR="00872437">
        <w:t>е</w:t>
      </w:r>
      <w:r w:rsidRPr="00780F6C">
        <w:t xml:space="preserve"> интегрированной системы </w:t>
      </w:r>
      <w:r w:rsidRPr="00780F6C">
        <w:rPr>
          <w:lang w:val="en-US"/>
        </w:rPr>
        <w:t>Global</w:t>
      </w:r>
      <w:r w:rsidRPr="00780F6C">
        <w:t xml:space="preserve"> </w:t>
      </w:r>
      <w:r w:rsidRPr="00780F6C">
        <w:rPr>
          <w:lang w:val="en-US"/>
        </w:rPr>
        <w:t>GAP</w:t>
      </w:r>
      <w:r w:rsidRPr="00780F6C">
        <w:t>, проведени</w:t>
      </w:r>
      <w:r w:rsidR="00872437">
        <w:t>е</w:t>
      </w:r>
      <w:r w:rsidRPr="00780F6C">
        <w:t xml:space="preserve"> политики сохранения окружающей среды; </w:t>
      </w:r>
    </w:p>
    <w:p w:rsidR="00780F6C" w:rsidRPr="00780F6C" w:rsidRDefault="00780F6C" w:rsidP="00780F6C">
      <w:pPr>
        <w:spacing w:line="264" w:lineRule="auto"/>
        <w:jc w:val="both"/>
      </w:pPr>
      <w:r w:rsidRPr="00780F6C">
        <w:t>- 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 с.Ивановское);</w:t>
      </w:r>
    </w:p>
    <w:p w:rsidR="00780F6C" w:rsidRPr="00780F6C" w:rsidRDefault="00780F6C" w:rsidP="00780F6C">
      <w:pPr>
        <w:spacing w:line="264" w:lineRule="auto"/>
        <w:jc w:val="both"/>
      </w:pPr>
      <w:r w:rsidRPr="00780F6C">
        <w:t xml:space="preserve">-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на предприятии ООО «Элитхоз» (выращивание миниклубней картофеля с использованием безвирусной технологии </w:t>
      </w:r>
      <w:r w:rsidRPr="00780F6C">
        <w:rPr>
          <w:lang w:val="en-US"/>
        </w:rPr>
        <w:t>Invitro</w:t>
      </w:r>
      <w:r w:rsidRPr="00780F6C">
        <w:t xml:space="preserve"> и с помощью климатической камеры «Фитотрон»);</w:t>
      </w:r>
    </w:p>
    <w:p w:rsidR="00780F6C" w:rsidRPr="00780F6C" w:rsidRDefault="00780F6C" w:rsidP="00780F6C">
      <w:pPr>
        <w:spacing w:line="264" w:lineRule="auto"/>
        <w:jc w:val="both"/>
      </w:pPr>
      <w:r w:rsidRPr="00780F6C">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w:t>
      </w:r>
      <w:r w:rsidRPr="00780F6C">
        <w:rPr>
          <w:lang w:val="en-US"/>
        </w:rPr>
        <w:t>No</w:t>
      </w:r>
      <w:r w:rsidRPr="00780F6C">
        <w:t>-</w:t>
      </w:r>
      <w:r w:rsidRPr="00780F6C">
        <w:rPr>
          <w:lang w:val="en-US"/>
        </w:rPr>
        <w:t>till</w:t>
      </w:r>
      <w:r w:rsidRPr="00780F6C">
        <w:t>);</w:t>
      </w:r>
    </w:p>
    <w:p w:rsidR="00780F6C" w:rsidRPr="00780F6C" w:rsidRDefault="00780F6C" w:rsidP="00780F6C">
      <w:pPr>
        <w:suppressAutoHyphens/>
        <w:spacing w:line="264" w:lineRule="auto"/>
        <w:jc w:val="both"/>
      </w:pPr>
      <w:r w:rsidRPr="00780F6C">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780F6C" w:rsidRPr="00780F6C" w:rsidRDefault="00780F6C" w:rsidP="00780F6C">
      <w:pPr>
        <w:spacing w:line="264" w:lineRule="auto"/>
        <w:ind w:firstLine="284"/>
        <w:jc w:val="both"/>
      </w:pPr>
      <w:r w:rsidRPr="00780F6C">
        <w:t xml:space="preserve">    - 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780F6C" w:rsidRPr="00780F6C" w:rsidRDefault="00780F6C" w:rsidP="00780F6C">
      <w:pPr>
        <w:spacing w:line="264" w:lineRule="auto"/>
        <w:ind w:firstLine="567"/>
      </w:pPr>
      <w:r w:rsidRPr="00780F6C">
        <w:t xml:space="preserve">В </w:t>
      </w:r>
      <w:r w:rsidRPr="00780F6C">
        <w:rPr>
          <w:u w:val="single"/>
        </w:rPr>
        <w:t>животноводстве</w:t>
      </w:r>
      <w:r w:rsidRPr="00780F6C">
        <w:t xml:space="preserve"> реализовано </w:t>
      </w:r>
      <w:r w:rsidR="00DF590E">
        <w:t>(</w:t>
      </w:r>
      <w:r w:rsidRPr="00780F6C">
        <w:t>планируется</w:t>
      </w:r>
      <w:r w:rsidR="00DF590E">
        <w:t>)</w:t>
      </w:r>
      <w:r w:rsidRPr="00780F6C">
        <w:t>:</w:t>
      </w:r>
    </w:p>
    <w:p w:rsidR="00780F6C" w:rsidRPr="00780F6C" w:rsidRDefault="00780F6C" w:rsidP="00780F6C">
      <w:pPr>
        <w:spacing w:line="264" w:lineRule="auto"/>
        <w:jc w:val="both"/>
      </w:pPr>
      <w:r w:rsidRPr="00780F6C">
        <w:lastRenderedPageBreak/>
        <w:t>- планируется на площадке создания молодняка ремонт и замена в трех цехах системы контроля за микроклиматом (АО «Линдовская птицефабрика – племенной завод»);</w:t>
      </w:r>
    </w:p>
    <w:p w:rsidR="00780F6C" w:rsidRPr="00780F6C" w:rsidRDefault="00780F6C" w:rsidP="00780F6C">
      <w:pPr>
        <w:autoSpaceDE w:val="0"/>
        <w:autoSpaceDN w:val="0"/>
        <w:adjustRightInd w:val="0"/>
        <w:spacing w:line="264" w:lineRule="auto"/>
        <w:jc w:val="both"/>
      </w:pPr>
      <w:r w:rsidRPr="00780F6C">
        <w:t>- продолжить процесс совершенствования племенных и продуктивных качеств  скота путем использования лучших отечественных и мировых племенных ресурсов;</w:t>
      </w:r>
    </w:p>
    <w:p w:rsidR="00780F6C" w:rsidRPr="00780F6C" w:rsidRDefault="00780F6C" w:rsidP="00780F6C">
      <w:pPr>
        <w:autoSpaceDE w:val="0"/>
        <w:autoSpaceDN w:val="0"/>
        <w:adjustRightInd w:val="0"/>
        <w:spacing w:line="264" w:lineRule="auto"/>
        <w:jc w:val="both"/>
      </w:pPr>
      <w:r w:rsidRPr="00780F6C">
        <w:t>- продолжить работу по увеличению поголовья оленей путем собственного воспроизводства поголовья с внедрением искусственного осеменения и развитию нового направления –молочного животноводства (ИП ГКФХ Плеханова Е.В.). Планируется строительство второй очереди двора для коров сухостойного периода, строительство комбикормового цеха,</w:t>
      </w:r>
      <w:r w:rsidRPr="00780F6C">
        <w:rPr>
          <w:color w:val="FF0000"/>
        </w:rPr>
        <w:t xml:space="preserve"> </w:t>
      </w:r>
      <w:r w:rsidRPr="00780F6C">
        <w:t>реализована закупка сельскохозяйственной техники;</w:t>
      </w:r>
    </w:p>
    <w:p w:rsidR="00780F6C" w:rsidRPr="00780F6C" w:rsidRDefault="00780F6C" w:rsidP="00780F6C">
      <w:pPr>
        <w:autoSpaceDE w:val="0"/>
        <w:autoSpaceDN w:val="0"/>
        <w:adjustRightInd w:val="0"/>
        <w:spacing w:line="264" w:lineRule="auto"/>
        <w:jc w:val="both"/>
      </w:pPr>
      <w:r w:rsidRPr="00780F6C">
        <w:t>- применение технологии механизированного кормления животных на основе использования полнорационных кормосмесей (ООО «Племсовхоз «Линдовский»);</w:t>
      </w:r>
    </w:p>
    <w:p w:rsidR="00780F6C" w:rsidRPr="00780F6C" w:rsidRDefault="00780F6C" w:rsidP="00780F6C">
      <w:pPr>
        <w:autoSpaceDE w:val="0"/>
        <w:autoSpaceDN w:val="0"/>
        <w:adjustRightInd w:val="0"/>
        <w:spacing w:line="264" w:lineRule="auto"/>
        <w:jc w:val="both"/>
      </w:pPr>
      <w:r w:rsidRPr="00780F6C">
        <w:t>- покупка племенных нетелей для воспроизводства и повышения генетического потенциала стада (ООО «Племсовхоз «Линдовский»);</w:t>
      </w:r>
    </w:p>
    <w:p w:rsidR="00780F6C" w:rsidRPr="00780F6C" w:rsidRDefault="00780F6C" w:rsidP="00780F6C">
      <w:pPr>
        <w:tabs>
          <w:tab w:val="left" w:pos="851"/>
          <w:tab w:val="left" w:pos="1701"/>
        </w:tabs>
        <w:autoSpaceDE w:val="0"/>
        <w:autoSpaceDN w:val="0"/>
        <w:adjustRightInd w:val="0"/>
        <w:spacing w:line="264" w:lineRule="auto"/>
        <w:jc w:val="both"/>
      </w:pPr>
      <w:r w:rsidRPr="00780F6C">
        <w:t xml:space="preserve">- строительство современного животноводческого комплекса беспривязного содержания в с. Слободское с роботизированной системой доения на </w:t>
      </w:r>
      <w:r w:rsidR="00787F81">
        <w:t>835</w:t>
      </w:r>
      <w:r w:rsidRPr="00780F6C">
        <w:t xml:space="preserve"> голов дойного стада</w:t>
      </w:r>
      <w:r w:rsidR="00012BE0">
        <w:t xml:space="preserve"> (ООО «Племсовхоз «Линдовский»).</w:t>
      </w:r>
    </w:p>
    <w:p w:rsidR="00780F6C" w:rsidRPr="00780F6C" w:rsidRDefault="00780F6C" w:rsidP="00780F6C">
      <w:pPr>
        <w:spacing w:line="264" w:lineRule="auto"/>
        <w:ind w:firstLine="567"/>
        <w:jc w:val="both"/>
      </w:pPr>
      <w:r w:rsidRPr="00780F6C">
        <w:t xml:space="preserve">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планируются объезд животноводческих ферм (март 2022г.) и объезд полей для подведения итогов весенних полевых работ (июль 2022г.). </w:t>
      </w:r>
    </w:p>
    <w:p w:rsidR="00BB4E95" w:rsidRPr="008A43F4" w:rsidRDefault="00BB4E95" w:rsidP="0077335B">
      <w:pPr>
        <w:ind w:firstLine="708"/>
        <w:jc w:val="both"/>
        <w:rPr>
          <w:rFonts w:cs="Arial"/>
        </w:rPr>
      </w:pPr>
    </w:p>
    <w:p w:rsidR="00412E08" w:rsidRPr="000B793C" w:rsidRDefault="0095447B" w:rsidP="00FC3C6A">
      <w:pPr>
        <w:jc w:val="both"/>
        <w:rPr>
          <w:b/>
        </w:rPr>
      </w:pPr>
      <w:r w:rsidRPr="000B793C">
        <w:rPr>
          <w:b/>
        </w:rPr>
        <w:t xml:space="preserve">      </w:t>
      </w:r>
      <w:r w:rsidR="00A16FD1" w:rsidRPr="000B793C">
        <w:rPr>
          <w:b/>
        </w:rPr>
        <w:t>5</w:t>
      </w:r>
      <w:r w:rsidRPr="000B793C">
        <w:rPr>
          <w:b/>
        </w:rPr>
        <w:t>. Развитие транспортной инфраструктуры.</w:t>
      </w:r>
    </w:p>
    <w:p w:rsidR="00414C1E" w:rsidRPr="00D2736D" w:rsidRDefault="00414C1E" w:rsidP="00414C1E">
      <w:pPr>
        <w:ind w:firstLine="709"/>
        <w:contextualSpacing/>
        <w:jc w:val="both"/>
      </w:pPr>
      <w:r w:rsidRPr="00D2736D">
        <w:t>Основными предприятиями, зарегистрированными на территории городского округа и оказывающими транспортные услуги являются:</w:t>
      </w:r>
    </w:p>
    <w:p w:rsidR="00414C1E" w:rsidRPr="00D2736D" w:rsidRDefault="00414C1E" w:rsidP="00414C1E">
      <w:pPr>
        <w:ind w:firstLine="709"/>
        <w:contextualSpacing/>
        <w:jc w:val="both"/>
      </w:pPr>
      <w:r w:rsidRPr="00D2736D">
        <w:t xml:space="preserve">- </w:t>
      </w:r>
      <w:r>
        <w:t>Г</w:t>
      </w:r>
      <w:r w:rsidRPr="00D2736D">
        <w:t>П</w:t>
      </w:r>
      <w:r>
        <w:t xml:space="preserve"> НО</w:t>
      </w:r>
      <w:r w:rsidRPr="00D2736D">
        <w:t xml:space="preserve"> «Борское ПАП» (</w:t>
      </w:r>
      <w:r>
        <w:t>до</w:t>
      </w:r>
      <w:r w:rsidRPr="00D2736D">
        <w:t xml:space="preserve"> февраля 2021года </w:t>
      </w:r>
      <w:r>
        <w:t>МУП</w:t>
      </w:r>
      <w:r w:rsidRPr="00D2736D">
        <w:t xml:space="preserve"> «Борское ПАП»); </w:t>
      </w:r>
    </w:p>
    <w:p w:rsidR="00414C1E" w:rsidRPr="00D2736D" w:rsidRDefault="00414C1E" w:rsidP="00414C1E">
      <w:pPr>
        <w:ind w:firstLine="709"/>
        <w:contextualSpacing/>
        <w:jc w:val="both"/>
      </w:pPr>
      <w:r w:rsidRPr="00D2736D">
        <w:t>- ООО «Регион – транзит»;</w:t>
      </w:r>
    </w:p>
    <w:p w:rsidR="00414C1E" w:rsidRPr="00D2736D" w:rsidRDefault="00414C1E" w:rsidP="00414C1E">
      <w:pPr>
        <w:ind w:firstLine="709"/>
        <w:contextualSpacing/>
        <w:jc w:val="both"/>
      </w:pPr>
      <w:r w:rsidRPr="00D2736D">
        <w:t xml:space="preserve">- </w:t>
      </w:r>
      <w:r>
        <w:t xml:space="preserve">Филиал </w:t>
      </w:r>
      <w:r w:rsidRPr="00D2736D">
        <w:t>АО «Совфрахт - НН».</w:t>
      </w:r>
    </w:p>
    <w:p w:rsidR="00414C1E" w:rsidRPr="00D2736D" w:rsidRDefault="00414C1E" w:rsidP="00414C1E">
      <w:pPr>
        <w:ind w:firstLine="709"/>
        <w:contextualSpacing/>
        <w:jc w:val="both"/>
      </w:pPr>
      <w:r w:rsidRPr="00D2736D">
        <w:t>В 2021 году пассажирские перевозки на муниципальных маршрутах на территории округа осуществлялись следующими видами транспорта:</w:t>
      </w:r>
    </w:p>
    <w:p w:rsidR="00414C1E" w:rsidRPr="00D2736D" w:rsidRDefault="00414C1E" w:rsidP="00414C1E">
      <w:pPr>
        <w:ind w:firstLine="709"/>
        <w:contextualSpacing/>
        <w:jc w:val="both"/>
      </w:pPr>
      <w:r w:rsidRPr="00D2736D">
        <w:t>- автотранспорт на муниципальных маршрутах (</w:t>
      </w:r>
      <w:r>
        <w:t>ГП НО</w:t>
      </w:r>
      <w:r w:rsidRPr="00D2736D">
        <w:t xml:space="preserve"> «Борское ПАП» и 2 частных перевозчика),</w:t>
      </w:r>
    </w:p>
    <w:p w:rsidR="00414C1E" w:rsidRPr="00986A12" w:rsidRDefault="00414C1E" w:rsidP="00414C1E">
      <w:pPr>
        <w:ind w:firstLine="709"/>
        <w:contextualSpacing/>
        <w:jc w:val="both"/>
      </w:pPr>
      <w:r w:rsidRPr="00986A12">
        <w:t>- железнодорожный транспорт (пригородные поезда ОАО ВВППК);</w:t>
      </w:r>
    </w:p>
    <w:p w:rsidR="00414C1E" w:rsidRPr="00986A12" w:rsidRDefault="00414C1E" w:rsidP="00414C1E">
      <w:pPr>
        <w:ind w:firstLine="709"/>
        <w:contextualSpacing/>
        <w:jc w:val="both"/>
      </w:pPr>
      <w:r>
        <w:t>- канатная дорога.</w:t>
      </w:r>
    </w:p>
    <w:p w:rsidR="00541BCD" w:rsidRPr="00984644" w:rsidRDefault="00541BCD" w:rsidP="00541BCD">
      <w:pPr>
        <w:ind w:firstLine="709"/>
        <w:contextualSpacing/>
        <w:jc w:val="both"/>
      </w:pPr>
      <w:r w:rsidRPr="00296D7C">
        <w:t xml:space="preserve">Основную часть автобусной маршрутной сети округа обслуживает «Борское ПАП». В </w:t>
      </w:r>
      <w:r w:rsidR="001A6E7A">
        <w:t>2021 году</w:t>
      </w:r>
      <w:r w:rsidRPr="00296D7C">
        <w:t xml:space="preserve"> в ведении предприятия наход</w:t>
      </w:r>
      <w:r w:rsidR="00CF6124">
        <w:t>ились</w:t>
      </w:r>
      <w:r w:rsidR="006F01D1">
        <w:t xml:space="preserve"> 28 пригородных (в том числе </w:t>
      </w:r>
      <w:r w:rsidRPr="00296D7C">
        <w:t>5 межмуниципальных) и 11 городских маршрутов. 2 частных перевозчика работа</w:t>
      </w:r>
      <w:r w:rsidR="00CF6124">
        <w:t>ли</w:t>
      </w:r>
      <w:r w:rsidRPr="00296D7C">
        <w:t xml:space="preserve"> на 11 </w:t>
      </w:r>
      <w:r w:rsidRPr="00984644">
        <w:t>муниципальных маршрутах округа.</w:t>
      </w:r>
    </w:p>
    <w:p w:rsidR="00541BCD" w:rsidRPr="008F0AFC" w:rsidRDefault="00541BCD" w:rsidP="00541BCD">
      <w:pPr>
        <w:ind w:firstLine="709"/>
        <w:contextualSpacing/>
        <w:jc w:val="both"/>
      </w:pPr>
      <w:r w:rsidRPr="008F0AFC">
        <w:t xml:space="preserve">В 2021 году ГП НО «Борское ПАП» </w:t>
      </w:r>
      <w:r>
        <w:t xml:space="preserve">перевезено 5,3 млн. пассажиров, </w:t>
      </w:r>
      <w:r w:rsidRPr="008F0AFC">
        <w:t xml:space="preserve">пассажирооборот </w:t>
      </w:r>
      <w:r>
        <w:t xml:space="preserve">сохранился на уровне 2020 года, частными перевозчиками – 1,4 </w:t>
      </w:r>
      <w:r w:rsidRPr="008F0AFC">
        <w:t>млн. пассажиров</w:t>
      </w:r>
      <w:r>
        <w:t xml:space="preserve"> (2020 год – 0,6 млн. пассажиров)</w:t>
      </w:r>
      <w:r w:rsidRPr="008F0AFC">
        <w:t xml:space="preserve">. </w:t>
      </w:r>
    </w:p>
    <w:p w:rsidR="00541BCD" w:rsidRPr="00820A83" w:rsidRDefault="00541BCD" w:rsidP="00541BCD">
      <w:pPr>
        <w:ind w:firstLine="709"/>
        <w:contextualSpacing/>
        <w:jc w:val="both"/>
      </w:pPr>
      <w:r w:rsidRPr="000C471E">
        <w:t xml:space="preserve">Всего за 2021 год автотранспортом округа, занятом в системе регулярных перевозок, </w:t>
      </w:r>
      <w:r w:rsidRPr="00820A83">
        <w:t xml:space="preserve">перевезено </w:t>
      </w:r>
      <w:r>
        <w:t>6,7</w:t>
      </w:r>
      <w:r w:rsidRPr="00820A83">
        <w:t xml:space="preserve"> млн. пассажиров (</w:t>
      </w:r>
      <w:r>
        <w:t>113</w:t>
      </w:r>
      <w:r w:rsidRPr="00820A83">
        <w:t>,</w:t>
      </w:r>
      <w:r>
        <w:t>6</w:t>
      </w:r>
      <w:r w:rsidRPr="00820A83">
        <w:t>% к 2020 году), железнодорожным транспортом (пригородные поезда) перевезено 2,3 млн. пассажиров (95,8% к 2020 году), из них по маршруту «Моховые горы – Нижний Новгород» - 126,9 тыс. пассажиров (110,8% к 2020 году), канатной дорогой перевезено 1,6 млн. пассажиров (145,5% к 2020 году).</w:t>
      </w:r>
    </w:p>
    <w:p w:rsidR="00541BCD" w:rsidRPr="00A95594" w:rsidRDefault="00541BCD" w:rsidP="00541BCD">
      <w:pPr>
        <w:spacing w:line="264" w:lineRule="auto"/>
        <w:ind w:firstLine="522"/>
        <w:jc w:val="both"/>
        <w:rPr>
          <w:color w:val="000000"/>
          <w:shd w:val="clear" w:color="auto" w:fill="FFFFFF"/>
        </w:rPr>
      </w:pPr>
      <w:r>
        <w:rPr>
          <w:szCs w:val="28"/>
          <w:shd w:val="clear" w:color="auto" w:fill="FFFFFF"/>
        </w:rPr>
        <w:t xml:space="preserve">  </w:t>
      </w:r>
      <w:r w:rsidRPr="00A95594">
        <w:rPr>
          <w:shd w:val="clear" w:color="auto" w:fill="FFFFFF"/>
        </w:rPr>
        <w:t xml:space="preserve">В соответствии с Законом Нижегородской области от 23.12.2019 №168-З «О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 с 01.01.2020 года полномочия по организации регулярных перевозок пассажиров и багажа автомобильным транспортом на территории городского округа г.Бор переданы Министерству транспорта и автомобильных </w:t>
      </w:r>
      <w:r w:rsidRPr="00A95594">
        <w:rPr>
          <w:shd w:val="clear" w:color="auto" w:fill="FFFFFF"/>
        </w:rPr>
        <w:lastRenderedPageBreak/>
        <w:t>дорог Нижегородской области.</w:t>
      </w:r>
      <w:r w:rsidRPr="00A95594">
        <w:rPr>
          <w:color w:val="76923C"/>
          <w:shd w:val="clear" w:color="auto" w:fill="FFFFFF"/>
        </w:rPr>
        <w:t xml:space="preserve"> </w:t>
      </w:r>
      <w:r w:rsidRPr="00A95594">
        <w:rPr>
          <w:color w:val="000000"/>
          <w:shd w:val="clear" w:color="auto" w:fill="FFFFFF"/>
        </w:rPr>
        <w:t>МУП «Борское ПАП» вместе с имущественным комплексом с 01.01.2021 года передано из муниципальной собственности городского округа г.Бор в государственную собственность Нижегородской области (решение Совета депутатов городского округа город Бор Нижегородской области от 29.09.2020 № 17 «Об утверждении перечней муниципальных предприятий и имущества, предлагаемых к передаче из муниципальной собственности городского округа г.Бор в государственную собственность Нижегородской области», распоряжение Правительства Нижегородской области от 29.12.2020 №1546-р «Об утверждении перечней муниципальных предприятий и муниципального имущества, передаваемых из собственности городского округа город Бор в государственную собственность Нижегородской области»).</w:t>
      </w:r>
    </w:p>
    <w:p w:rsidR="00541BCD" w:rsidRPr="00A95594" w:rsidRDefault="00541BCD" w:rsidP="00541BCD">
      <w:pPr>
        <w:spacing w:line="264" w:lineRule="auto"/>
        <w:ind w:firstLine="522"/>
        <w:jc w:val="both"/>
        <w:rPr>
          <w:color w:val="000000"/>
          <w:shd w:val="clear" w:color="auto" w:fill="FFFFFF"/>
        </w:rPr>
      </w:pPr>
      <w:r w:rsidRPr="00A95594">
        <w:rPr>
          <w:color w:val="000000"/>
          <w:shd w:val="clear" w:color="auto" w:fill="FFFFFF"/>
        </w:rPr>
        <w:t xml:space="preserve"> Однако, органы местного самоуправления городского округа город  Бор и в дальнейшем, в рамках своих полномочий, продолжа</w:t>
      </w:r>
      <w:r w:rsidR="008249F8">
        <w:rPr>
          <w:color w:val="000000"/>
          <w:shd w:val="clear" w:color="auto" w:fill="FFFFFF"/>
        </w:rPr>
        <w:t>ю</w:t>
      </w:r>
      <w:r w:rsidRPr="00A95594">
        <w:rPr>
          <w:color w:val="000000"/>
          <w:shd w:val="clear" w:color="auto" w:fill="FFFFFF"/>
        </w:rPr>
        <w:t xml:space="preserve">т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622AD5" w:rsidRPr="006E21E7" w:rsidRDefault="00622AD5" w:rsidP="00FC3C6A">
      <w:pPr>
        <w:pStyle w:val="f95337a930b84c47msoplaintext"/>
        <w:shd w:val="clear" w:color="auto" w:fill="FFFFFF"/>
        <w:spacing w:before="0" w:beforeAutospacing="0" w:after="0" w:afterAutospacing="0"/>
        <w:jc w:val="both"/>
        <w:rPr>
          <w:rFonts w:ascii="Calibri" w:hAnsi="Calibri"/>
        </w:rPr>
      </w:pPr>
      <w:r w:rsidRPr="006E21E7">
        <w:t> </w:t>
      </w:r>
      <w:r w:rsidR="00BC3C2E" w:rsidRPr="006E21E7">
        <w:t xml:space="preserve">   </w:t>
      </w:r>
      <w:r w:rsidR="00695137" w:rsidRPr="006E21E7">
        <w:t>А</w:t>
      </w:r>
      <w:r w:rsidR="00DC68E0" w:rsidRPr="006E21E7">
        <w:t>дминистраци</w:t>
      </w:r>
      <w:r w:rsidR="004C7AF9" w:rsidRPr="006E21E7">
        <w:t>я</w:t>
      </w:r>
      <w:r w:rsidR="00DC68E0" w:rsidRPr="006E21E7">
        <w:t xml:space="preserve"> округа</w:t>
      </w:r>
      <w:r w:rsidR="00695137" w:rsidRPr="006E21E7">
        <w:t xml:space="preserve"> активно участвует в разработке и создании цифровой интеллектуальной маршрутной сети</w:t>
      </w:r>
      <w:r w:rsidR="006E21E7" w:rsidRPr="006E21E7">
        <w:t xml:space="preserve"> в рамках планируемого Правительством Нижегородской области реформирования транспортной системы Нижегородской области</w:t>
      </w:r>
      <w:r w:rsidR="00695137" w:rsidRPr="006E21E7">
        <w:t xml:space="preserve">, </w:t>
      </w:r>
      <w:r w:rsidRPr="006E21E7">
        <w:t>рассмотр</w:t>
      </w:r>
      <w:r w:rsidR="006E21E7" w:rsidRPr="006E21E7">
        <w:t xml:space="preserve">иваются </w:t>
      </w:r>
      <w:r w:rsidRPr="006E21E7">
        <w:t xml:space="preserve">материалы </w:t>
      </w:r>
      <w:r w:rsidR="008E70FE" w:rsidRPr="006E21E7">
        <w:t xml:space="preserve">от </w:t>
      </w:r>
      <w:r w:rsidR="00695137" w:rsidRPr="006E21E7">
        <w:t>АО «Институт «Стройкомплект»</w:t>
      </w:r>
      <w:r w:rsidR="008E70FE" w:rsidRPr="006E21E7">
        <w:t xml:space="preserve">, от округа </w:t>
      </w:r>
      <w:r w:rsidRPr="006E21E7">
        <w:t>направл</w:t>
      </w:r>
      <w:r w:rsidR="006E21E7" w:rsidRPr="006E21E7">
        <w:t>яются</w:t>
      </w:r>
      <w:r w:rsidRPr="006E21E7">
        <w:t xml:space="preserve"> предложения и замечания.</w:t>
      </w:r>
    </w:p>
    <w:p w:rsidR="0095447B" w:rsidRPr="000B793C" w:rsidRDefault="0095447B" w:rsidP="0095447B">
      <w:pPr>
        <w:spacing w:line="288" w:lineRule="auto"/>
        <w:jc w:val="both"/>
        <w:rPr>
          <w:b/>
        </w:rPr>
      </w:pPr>
      <w:r w:rsidRPr="000B793C">
        <w:rPr>
          <w:b/>
        </w:rPr>
        <w:t xml:space="preserve">      </w:t>
      </w:r>
      <w:r w:rsidR="008963AE" w:rsidRPr="000B793C">
        <w:rPr>
          <w:b/>
        </w:rPr>
        <w:t xml:space="preserve">    </w:t>
      </w:r>
      <w:r w:rsidR="00A16FD1" w:rsidRPr="000B793C">
        <w:rPr>
          <w:b/>
        </w:rPr>
        <w:t>6</w:t>
      </w:r>
      <w:r w:rsidRPr="000B793C">
        <w:rPr>
          <w:b/>
        </w:rPr>
        <w:t xml:space="preserve">. </w:t>
      </w:r>
      <w:r w:rsidR="00A16FD1" w:rsidRPr="000B793C">
        <w:rPr>
          <w:b/>
        </w:rPr>
        <w:t>Уровень заработной платы, в том числе в муниципальных</w:t>
      </w:r>
      <w:r w:rsidR="008D3C68" w:rsidRPr="000B793C">
        <w:rPr>
          <w:b/>
        </w:rPr>
        <w:t xml:space="preserve"> учреждениях</w:t>
      </w:r>
      <w:r w:rsidRPr="000B793C">
        <w:rPr>
          <w:b/>
        </w:rPr>
        <w:t>.</w:t>
      </w:r>
    </w:p>
    <w:p w:rsidR="00E348D6" w:rsidRPr="003B7282" w:rsidRDefault="00E348D6" w:rsidP="00E348D6">
      <w:r>
        <w:t xml:space="preserve">         </w:t>
      </w:r>
      <w:r w:rsidRPr="003B7282">
        <w:t xml:space="preserve">Номинальная начисленная среднемесячная заработная плата по полному кругу </w:t>
      </w:r>
      <w:r>
        <w:t>п</w:t>
      </w:r>
      <w:r w:rsidRPr="003B7282">
        <w:t>редприятий городского округа г. Бор за 2021 год составила 33 450,3 руб., темп роста к прошлому году 114,3%.</w:t>
      </w:r>
    </w:p>
    <w:p w:rsidR="008D3C68" w:rsidRPr="00A84422" w:rsidRDefault="00E348D6" w:rsidP="002D2C47">
      <w:r>
        <w:t xml:space="preserve">         </w:t>
      </w:r>
      <w:r w:rsidRPr="003B7282">
        <w:t xml:space="preserve">Среднемесячная заработная плата работников списочного состава </w:t>
      </w:r>
      <w:r w:rsidRPr="003B7282">
        <w:rPr>
          <w:u w:val="single"/>
        </w:rPr>
        <w:t>по крупным и средним</w:t>
      </w:r>
      <w:r w:rsidRPr="003B7282">
        <w:t xml:space="preserve"> </w:t>
      </w:r>
      <w:r w:rsidRPr="00A84422">
        <w:t>предприятиям за 2021 год составила 43 864,</w:t>
      </w:r>
      <w:r w:rsidR="00770E2A">
        <w:t>1</w:t>
      </w:r>
      <w:r w:rsidRPr="00A84422">
        <w:t xml:space="preserve"> руб., темп роста к 2020 году - 11</w:t>
      </w:r>
      <w:r w:rsidR="00B169BC" w:rsidRPr="00A84422">
        <w:t>5</w:t>
      </w:r>
      <w:r w:rsidRPr="00A84422">
        <w:t>,</w:t>
      </w:r>
      <w:r w:rsidR="00B169BC" w:rsidRPr="00A84422">
        <w:t>3</w:t>
      </w:r>
      <w:r w:rsidRPr="00A84422">
        <w:t xml:space="preserve">%, </w:t>
      </w:r>
      <w:r w:rsidR="001251D9" w:rsidRPr="00A84422">
        <w:t>по малым предприятиям – 17</w:t>
      </w:r>
      <w:r w:rsidR="008D4DD2" w:rsidRPr="00A84422">
        <w:t> 151,14</w:t>
      </w:r>
      <w:r w:rsidR="001251D9" w:rsidRPr="00A84422">
        <w:t xml:space="preserve"> руб., темп роста к 20</w:t>
      </w:r>
      <w:r w:rsidR="008D4DD2" w:rsidRPr="00A84422">
        <w:t>20</w:t>
      </w:r>
      <w:r w:rsidR="001251D9" w:rsidRPr="00A84422">
        <w:t xml:space="preserve"> году</w:t>
      </w:r>
      <w:r w:rsidR="007174DA" w:rsidRPr="00A84422">
        <w:t xml:space="preserve"> </w:t>
      </w:r>
      <w:r w:rsidR="001251D9" w:rsidRPr="00A84422">
        <w:t xml:space="preserve"> </w:t>
      </w:r>
      <w:r w:rsidR="008D4DD2" w:rsidRPr="00A84422">
        <w:t>103,8</w:t>
      </w:r>
      <w:r w:rsidR="007174DA" w:rsidRPr="00A84422">
        <w:t>%</w:t>
      </w:r>
      <w:r w:rsidR="0056303B" w:rsidRPr="00A84422">
        <w:t>.</w:t>
      </w:r>
    </w:p>
    <w:p w:rsidR="005402DE" w:rsidRDefault="005402DE" w:rsidP="00844137">
      <w:pPr>
        <w:ind w:firstLine="709"/>
        <w:jc w:val="both"/>
      </w:pPr>
      <w:r w:rsidRPr="00762536">
        <w:t xml:space="preserve">Среднемесячная заработная плата работников списочного состава в муниципальных учреждениях в 2020 году составила </w:t>
      </w:r>
      <w:r w:rsidR="00762536" w:rsidRPr="00762536">
        <w:t>28 834,74</w:t>
      </w:r>
      <w:r w:rsidR="00692760" w:rsidRPr="00762536">
        <w:t xml:space="preserve"> руб., темп роста к 20</w:t>
      </w:r>
      <w:r w:rsidR="00762536" w:rsidRPr="00762536">
        <w:t>20</w:t>
      </w:r>
      <w:r w:rsidR="00692760" w:rsidRPr="00762536">
        <w:t xml:space="preserve"> году – 10</w:t>
      </w:r>
      <w:r w:rsidR="00762536" w:rsidRPr="00762536">
        <w:t>7</w:t>
      </w:r>
      <w:r w:rsidR="00692760" w:rsidRPr="00762536">
        <w:t>,</w:t>
      </w:r>
      <w:r w:rsidR="00762536" w:rsidRPr="00762536">
        <w:t>9</w:t>
      </w:r>
      <w:r w:rsidR="00692760" w:rsidRPr="00762536">
        <w:t xml:space="preserve">%. </w:t>
      </w:r>
    </w:p>
    <w:p w:rsidR="00540DCA" w:rsidRPr="00762536" w:rsidRDefault="00540DCA" w:rsidP="00844137">
      <w:pPr>
        <w:ind w:firstLine="709"/>
        <w:jc w:val="both"/>
      </w:pPr>
      <w:r w:rsidRPr="003B7282">
        <w:t xml:space="preserve">В результате работы комиссии при администрации округа по повышению уровня заработной платы, в 2021 году 45 работодателей с общим количеством работников свыше </w:t>
      </w:r>
      <w:r>
        <w:t>500</w:t>
      </w:r>
      <w:r w:rsidRPr="003B7282">
        <w:t xml:space="preserve"> человек приняли решение о повышении заработной платы до уровня выше МРОТ и далее - до средней по отрасли.</w:t>
      </w:r>
    </w:p>
    <w:p w:rsidR="00163E27" w:rsidRPr="008A6F3E" w:rsidRDefault="00163E27" w:rsidP="00844137">
      <w:pPr>
        <w:tabs>
          <w:tab w:val="left" w:pos="1020"/>
          <w:tab w:val="right" w:pos="9638"/>
        </w:tabs>
        <w:ind w:firstLine="720"/>
        <w:jc w:val="both"/>
      </w:pPr>
      <w:r w:rsidRPr="008A6F3E">
        <w:t>Среднемесячная</w:t>
      </w:r>
      <w:r w:rsidR="00135299" w:rsidRPr="008A6F3E">
        <w:t xml:space="preserve"> номинальная</w:t>
      </w:r>
      <w:r w:rsidRPr="008A6F3E">
        <w:t xml:space="preserve"> заработная плата ра</w:t>
      </w:r>
      <w:r w:rsidR="008A6F3E">
        <w:t>ботников бюджетной сферы за 2021</w:t>
      </w:r>
      <w:r w:rsidRPr="008A6F3E">
        <w:t xml:space="preserve"> год (по отдельным категориям, предусмотренным Указами Президента РФ) сложилась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275"/>
        <w:gridCol w:w="1418"/>
        <w:gridCol w:w="1701"/>
      </w:tblGrid>
      <w:tr w:rsidR="00163E27" w:rsidRPr="00D2210F">
        <w:trPr>
          <w:trHeight w:val="558"/>
        </w:trPr>
        <w:tc>
          <w:tcPr>
            <w:tcW w:w="5529" w:type="dxa"/>
            <w:vAlign w:val="center"/>
          </w:tcPr>
          <w:p w:rsidR="00163E27" w:rsidRPr="00D2210F" w:rsidRDefault="00163E27" w:rsidP="00EE6204">
            <w:pPr>
              <w:jc w:val="center"/>
            </w:pPr>
            <w:r w:rsidRPr="00D2210F">
              <w:t>Категория работников</w:t>
            </w:r>
          </w:p>
        </w:tc>
        <w:tc>
          <w:tcPr>
            <w:tcW w:w="1275" w:type="dxa"/>
            <w:vAlign w:val="center"/>
          </w:tcPr>
          <w:p w:rsidR="00163E27" w:rsidRPr="00D2210F" w:rsidRDefault="00163E27" w:rsidP="00EE6204">
            <w:pPr>
              <w:jc w:val="center"/>
            </w:pPr>
            <w:r w:rsidRPr="00D2210F">
              <w:t>20</w:t>
            </w:r>
            <w:r w:rsidR="00DA4908" w:rsidRPr="00D2210F">
              <w:t>20</w:t>
            </w:r>
            <w:r w:rsidRPr="00D2210F">
              <w:t xml:space="preserve"> год</w:t>
            </w:r>
          </w:p>
        </w:tc>
        <w:tc>
          <w:tcPr>
            <w:tcW w:w="1418" w:type="dxa"/>
            <w:vAlign w:val="center"/>
          </w:tcPr>
          <w:p w:rsidR="00163E27" w:rsidRPr="00D2210F" w:rsidRDefault="00163E27" w:rsidP="00EE6204">
            <w:pPr>
              <w:jc w:val="center"/>
            </w:pPr>
            <w:r w:rsidRPr="00D2210F">
              <w:t>202</w:t>
            </w:r>
            <w:r w:rsidR="00DA4908" w:rsidRPr="00D2210F">
              <w:t>1</w:t>
            </w:r>
            <w:r w:rsidRPr="00D2210F">
              <w:t xml:space="preserve"> год</w:t>
            </w:r>
          </w:p>
        </w:tc>
        <w:tc>
          <w:tcPr>
            <w:tcW w:w="1701" w:type="dxa"/>
            <w:vAlign w:val="center"/>
          </w:tcPr>
          <w:p w:rsidR="00163E27" w:rsidRPr="00D2210F" w:rsidRDefault="00163E27" w:rsidP="00EE6204">
            <w:pPr>
              <w:jc w:val="center"/>
            </w:pPr>
            <w:r w:rsidRPr="00D2210F">
              <w:t>темп роста, %</w:t>
            </w:r>
          </w:p>
        </w:tc>
      </w:tr>
      <w:tr w:rsidR="00D76257" w:rsidRPr="00D2210F">
        <w:tc>
          <w:tcPr>
            <w:tcW w:w="5529" w:type="dxa"/>
            <w:vAlign w:val="bottom"/>
          </w:tcPr>
          <w:p w:rsidR="00D76257" w:rsidRPr="00D2210F" w:rsidRDefault="00D76257" w:rsidP="00EE6204">
            <w:pPr>
              <w:tabs>
                <w:tab w:val="center" w:pos="4677"/>
                <w:tab w:val="right" w:pos="9355"/>
              </w:tabs>
            </w:pPr>
            <w:r w:rsidRPr="00D2210F">
              <w:t xml:space="preserve">Работники муниципальных общеобразовательных учреждений </w:t>
            </w:r>
          </w:p>
        </w:tc>
        <w:tc>
          <w:tcPr>
            <w:tcW w:w="1275" w:type="dxa"/>
            <w:vAlign w:val="center"/>
          </w:tcPr>
          <w:p w:rsidR="00D76257" w:rsidRPr="00D2210F" w:rsidRDefault="006F63C2" w:rsidP="00403E41">
            <w:pPr>
              <w:jc w:val="center"/>
            </w:pPr>
            <w:r w:rsidRPr="00D2210F">
              <w:t>31 626,80</w:t>
            </w:r>
          </w:p>
        </w:tc>
        <w:tc>
          <w:tcPr>
            <w:tcW w:w="1418" w:type="dxa"/>
            <w:vAlign w:val="center"/>
          </w:tcPr>
          <w:p w:rsidR="00D76257" w:rsidRPr="00D2210F" w:rsidRDefault="00D76257" w:rsidP="00471862">
            <w:pPr>
              <w:jc w:val="center"/>
            </w:pPr>
            <w:r w:rsidRPr="00D2210F">
              <w:t>34 436,70</w:t>
            </w:r>
          </w:p>
        </w:tc>
        <w:tc>
          <w:tcPr>
            <w:tcW w:w="1701" w:type="dxa"/>
            <w:vAlign w:val="center"/>
          </w:tcPr>
          <w:p w:rsidR="00D76257" w:rsidRPr="00D2210F" w:rsidRDefault="007D1777" w:rsidP="00D2210F">
            <w:pPr>
              <w:jc w:val="center"/>
            </w:pPr>
            <w:r w:rsidRPr="00D2210F">
              <w:t>108,9</w:t>
            </w:r>
          </w:p>
        </w:tc>
      </w:tr>
      <w:tr w:rsidR="00D76257" w:rsidRPr="00D2210F">
        <w:tc>
          <w:tcPr>
            <w:tcW w:w="5529" w:type="dxa"/>
            <w:vAlign w:val="bottom"/>
          </w:tcPr>
          <w:p w:rsidR="00D76257" w:rsidRPr="00D2210F" w:rsidRDefault="00D76257" w:rsidP="00EE6204">
            <w:pPr>
              <w:tabs>
                <w:tab w:val="center" w:pos="4677"/>
                <w:tab w:val="right" w:pos="9355"/>
              </w:tabs>
            </w:pPr>
            <w:r w:rsidRPr="00D2210F">
              <w:t>Работники муниципальных дошкольных образовательных учреждений</w:t>
            </w:r>
          </w:p>
        </w:tc>
        <w:tc>
          <w:tcPr>
            <w:tcW w:w="1275" w:type="dxa"/>
            <w:vAlign w:val="center"/>
          </w:tcPr>
          <w:p w:rsidR="00D76257" w:rsidRPr="00D2210F" w:rsidRDefault="006F63C2" w:rsidP="00403E41">
            <w:pPr>
              <w:jc w:val="center"/>
            </w:pPr>
            <w:r w:rsidRPr="00D2210F">
              <w:t>25 582,90</w:t>
            </w:r>
          </w:p>
        </w:tc>
        <w:tc>
          <w:tcPr>
            <w:tcW w:w="1418" w:type="dxa"/>
            <w:vAlign w:val="center"/>
          </w:tcPr>
          <w:p w:rsidR="00D76257" w:rsidRPr="00D2210F" w:rsidRDefault="00D76257" w:rsidP="00471862">
            <w:pPr>
              <w:jc w:val="center"/>
            </w:pPr>
            <w:r w:rsidRPr="00D2210F">
              <w:t>27 462,50</w:t>
            </w:r>
          </w:p>
        </w:tc>
        <w:tc>
          <w:tcPr>
            <w:tcW w:w="1701" w:type="dxa"/>
            <w:vAlign w:val="center"/>
          </w:tcPr>
          <w:p w:rsidR="00D76257" w:rsidRPr="00D2210F" w:rsidRDefault="007D1777" w:rsidP="00D2210F">
            <w:pPr>
              <w:jc w:val="center"/>
            </w:pPr>
            <w:r w:rsidRPr="00D2210F">
              <w:t>107,4</w:t>
            </w:r>
          </w:p>
        </w:tc>
      </w:tr>
      <w:tr w:rsidR="00D76257" w:rsidRPr="00D2210F">
        <w:trPr>
          <w:trHeight w:val="525"/>
        </w:trPr>
        <w:tc>
          <w:tcPr>
            <w:tcW w:w="5529" w:type="dxa"/>
            <w:vAlign w:val="bottom"/>
          </w:tcPr>
          <w:p w:rsidR="00D76257" w:rsidRPr="00D2210F" w:rsidRDefault="00D76257" w:rsidP="00EE6204">
            <w:r w:rsidRPr="00D2210F">
              <w:t>Учителя муниципальных общеобразовательных организаций</w:t>
            </w:r>
          </w:p>
        </w:tc>
        <w:tc>
          <w:tcPr>
            <w:tcW w:w="1275" w:type="dxa"/>
            <w:vAlign w:val="center"/>
          </w:tcPr>
          <w:p w:rsidR="00D76257" w:rsidRPr="00D2210F" w:rsidRDefault="006F63C2" w:rsidP="00403E41">
            <w:pPr>
              <w:jc w:val="center"/>
            </w:pPr>
            <w:r w:rsidRPr="00D2210F">
              <w:t>34 898,54</w:t>
            </w:r>
          </w:p>
        </w:tc>
        <w:tc>
          <w:tcPr>
            <w:tcW w:w="1418" w:type="dxa"/>
            <w:vAlign w:val="center"/>
          </w:tcPr>
          <w:p w:rsidR="00D76257" w:rsidRPr="00D2210F" w:rsidRDefault="00D76257" w:rsidP="00471862">
            <w:pPr>
              <w:jc w:val="center"/>
            </w:pPr>
            <w:r w:rsidRPr="00D2210F">
              <w:t>37 778,50</w:t>
            </w:r>
          </w:p>
        </w:tc>
        <w:tc>
          <w:tcPr>
            <w:tcW w:w="1701" w:type="dxa"/>
            <w:vAlign w:val="center"/>
          </w:tcPr>
          <w:p w:rsidR="00D76257" w:rsidRPr="00D2210F" w:rsidRDefault="007D1777" w:rsidP="00D2210F">
            <w:pPr>
              <w:jc w:val="center"/>
              <w:rPr>
                <w:szCs w:val="26"/>
              </w:rPr>
            </w:pPr>
            <w:r w:rsidRPr="00D2210F">
              <w:rPr>
                <w:szCs w:val="26"/>
              </w:rPr>
              <w:t>108,3</w:t>
            </w:r>
          </w:p>
        </w:tc>
      </w:tr>
      <w:tr w:rsidR="00D76257" w:rsidRPr="00D2210F">
        <w:trPr>
          <w:trHeight w:val="506"/>
        </w:trPr>
        <w:tc>
          <w:tcPr>
            <w:tcW w:w="5529" w:type="dxa"/>
          </w:tcPr>
          <w:p w:rsidR="00D76257" w:rsidRPr="00D2210F" w:rsidRDefault="00D76257" w:rsidP="00EE6204">
            <w:r w:rsidRPr="00D2210F">
              <w:t>Работники муниципальных учреждений культуры и искусства</w:t>
            </w:r>
          </w:p>
        </w:tc>
        <w:tc>
          <w:tcPr>
            <w:tcW w:w="1275" w:type="dxa"/>
            <w:vAlign w:val="center"/>
          </w:tcPr>
          <w:p w:rsidR="00D76257" w:rsidRPr="00D2210F" w:rsidRDefault="006F63C2" w:rsidP="00403E41">
            <w:pPr>
              <w:jc w:val="center"/>
            </w:pPr>
            <w:r w:rsidRPr="00D2210F">
              <w:t>30 663,6</w:t>
            </w:r>
          </w:p>
        </w:tc>
        <w:tc>
          <w:tcPr>
            <w:tcW w:w="1418" w:type="dxa"/>
            <w:vAlign w:val="center"/>
          </w:tcPr>
          <w:p w:rsidR="00D76257" w:rsidRPr="00D2210F" w:rsidRDefault="00D76257" w:rsidP="00471862">
            <w:pPr>
              <w:jc w:val="center"/>
            </w:pPr>
            <w:r w:rsidRPr="00D2210F">
              <w:t>33 564,90</w:t>
            </w:r>
          </w:p>
        </w:tc>
        <w:tc>
          <w:tcPr>
            <w:tcW w:w="1701" w:type="dxa"/>
            <w:vAlign w:val="center"/>
          </w:tcPr>
          <w:p w:rsidR="00D76257" w:rsidRPr="00D2210F" w:rsidRDefault="00D2210F" w:rsidP="00D2210F">
            <w:pPr>
              <w:jc w:val="center"/>
              <w:rPr>
                <w:szCs w:val="26"/>
              </w:rPr>
            </w:pPr>
            <w:r w:rsidRPr="00D2210F">
              <w:rPr>
                <w:szCs w:val="26"/>
              </w:rPr>
              <w:t>109,5</w:t>
            </w:r>
          </w:p>
          <w:p w:rsidR="00D76257" w:rsidRPr="00D2210F" w:rsidRDefault="00D76257" w:rsidP="00D2210F">
            <w:pPr>
              <w:jc w:val="center"/>
              <w:rPr>
                <w:szCs w:val="26"/>
              </w:rPr>
            </w:pPr>
          </w:p>
        </w:tc>
      </w:tr>
      <w:tr w:rsidR="00D76257" w:rsidRPr="00D2210F">
        <w:tc>
          <w:tcPr>
            <w:tcW w:w="5529" w:type="dxa"/>
            <w:vAlign w:val="bottom"/>
          </w:tcPr>
          <w:p w:rsidR="00D76257" w:rsidRPr="00D2210F" w:rsidRDefault="00D76257" w:rsidP="00EE6204">
            <w:r w:rsidRPr="00D2210F">
              <w:t>Работники учреждений физической культуры и спорта:</w:t>
            </w:r>
          </w:p>
        </w:tc>
        <w:tc>
          <w:tcPr>
            <w:tcW w:w="1275" w:type="dxa"/>
            <w:vAlign w:val="center"/>
          </w:tcPr>
          <w:p w:rsidR="006F63C2" w:rsidRPr="00D2210F" w:rsidRDefault="006F63C2" w:rsidP="006F63C2">
            <w:pPr>
              <w:jc w:val="center"/>
            </w:pPr>
            <w:r w:rsidRPr="00D2210F">
              <w:t>23 852,00</w:t>
            </w:r>
          </w:p>
        </w:tc>
        <w:tc>
          <w:tcPr>
            <w:tcW w:w="1418" w:type="dxa"/>
            <w:vAlign w:val="center"/>
          </w:tcPr>
          <w:p w:rsidR="00D76257" w:rsidRPr="00D2210F" w:rsidRDefault="00D76257" w:rsidP="00471862">
            <w:pPr>
              <w:jc w:val="center"/>
            </w:pPr>
            <w:r w:rsidRPr="00D2210F">
              <w:t>27 698,40</w:t>
            </w:r>
          </w:p>
        </w:tc>
        <w:tc>
          <w:tcPr>
            <w:tcW w:w="1701" w:type="dxa"/>
            <w:vAlign w:val="center"/>
          </w:tcPr>
          <w:p w:rsidR="00D76257" w:rsidRPr="00D2210F" w:rsidRDefault="00D2210F" w:rsidP="00D2210F">
            <w:pPr>
              <w:jc w:val="center"/>
            </w:pPr>
            <w:r w:rsidRPr="00D2210F">
              <w:t>116,2</w:t>
            </w:r>
          </w:p>
        </w:tc>
      </w:tr>
    </w:tbl>
    <w:p w:rsidR="00EE6204" w:rsidRPr="00891F73" w:rsidRDefault="00EE6204" w:rsidP="00670B16">
      <w:pPr>
        <w:spacing w:line="288" w:lineRule="auto"/>
        <w:ind w:left="360"/>
        <w:jc w:val="both"/>
        <w:rPr>
          <w:b/>
          <w:color w:val="333399"/>
          <w:sz w:val="10"/>
          <w:szCs w:val="10"/>
        </w:rPr>
      </w:pPr>
    </w:p>
    <w:p w:rsidR="00670B16" w:rsidRPr="00C32FFD" w:rsidRDefault="00670B16" w:rsidP="00670B16">
      <w:pPr>
        <w:spacing w:line="288" w:lineRule="auto"/>
        <w:ind w:left="360"/>
        <w:jc w:val="both"/>
        <w:rPr>
          <w:b/>
          <w:sz w:val="28"/>
          <w:szCs w:val="28"/>
        </w:rPr>
      </w:pPr>
      <w:r w:rsidRPr="00C32FFD">
        <w:rPr>
          <w:b/>
          <w:sz w:val="28"/>
          <w:szCs w:val="28"/>
          <w:lang w:val="en-US"/>
        </w:rPr>
        <w:t>III</w:t>
      </w:r>
      <w:r w:rsidRPr="00C32FFD">
        <w:rPr>
          <w:b/>
          <w:sz w:val="28"/>
          <w:szCs w:val="28"/>
        </w:rPr>
        <w:t>. Дошкольное образование.</w:t>
      </w:r>
    </w:p>
    <w:p w:rsidR="00670B16" w:rsidRPr="00151F13" w:rsidRDefault="00833C3A" w:rsidP="000C0506">
      <w:pPr>
        <w:ind w:left="360"/>
        <w:jc w:val="both"/>
        <w:rPr>
          <w:b/>
        </w:rPr>
      </w:pPr>
      <w:r w:rsidRPr="00151F13">
        <w:rPr>
          <w:b/>
        </w:rPr>
        <w:t xml:space="preserve">  1. Обеспечение детей дошкольным образованием.</w:t>
      </w:r>
    </w:p>
    <w:p w:rsidR="00833C3A" w:rsidRPr="00151F13" w:rsidRDefault="00833C3A" w:rsidP="000C0506">
      <w:pPr>
        <w:widowControl w:val="0"/>
        <w:ind w:right="100" w:firstLine="709"/>
        <w:jc w:val="both"/>
        <w:rPr>
          <w:rStyle w:val="20"/>
        </w:rPr>
      </w:pPr>
      <w:r w:rsidRPr="00151F13">
        <w:rPr>
          <w:rStyle w:val="20"/>
        </w:rPr>
        <w:t>В городском округе г.Бор функционируют 48 муниципальных дошкольных образовательных учреждений, в которых воспитывается 6 9</w:t>
      </w:r>
      <w:r w:rsidR="00151F13" w:rsidRPr="00151F13">
        <w:rPr>
          <w:rStyle w:val="20"/>
        </w:rPr>
        <w:t>06</w:t>
      </w:r>
      <w:r w:rsidRPr="00151F13">
        <w:rPr>
          <w:rStyle w:val="20"/>
        </w:rPr>
        <w:t xml:space="preserve"> </w:t>
      </w:r>
      <w:r w:rsidR="00151F13" w:rsidRPr="00151F13">
        <w:rPr>
          <w:rStyle w:val="20"/>
        </w:rPr>
        <w:t>детей</w:t>
      </w:r>
      <w:r w:rsidR="00AD3976" w:rsidRPr="00151F13">
        <w:rPr>
          <w:rStyle w:val="20"/>
        </w:rPr>
        <w:t>.</w:t>
      </w:r>
    </w:p>
    <w:p w:rsidR="00833C3A" w:rsidRPr="00E2238A" w:rsidRDefault="00833C3A" w:rsidP="000C0506">
      <w:pPr>
        <w:widowControl w:val="0"/>
        <w:ind w:right="100" w:firstLine="709"/>
        <w:jc w:val="both"/>
      </w:pPr>
      <w:r w:rsidRPr="00E2238A">
        <w:t xml:space="preserve">Охват детей в </w:t>
      </w:r>
      <w:r w:rsidR="00B92E87" w:rsidRPr="00E2238A">
        <w:t>возрасте от</w:t>
      </w:r>
      <w:r w:rsidR="009D5796" w:rsidRPr="00E2238A">
        <w:t xml:space="preserve"> </w:t>
      </w:r>
      <w:r w:rsidRPr="00E2238A">
        <w:t xml:space="preserve">1 года до 6 лет дошкольным образованием составил </w:t>
      </w:r>
      <w:r w:rsidR="00E2238A">
        <w:t>82,4</w:t>
      </w:r>
      <w:r w:rsidRPr="00E2238A">
        <w:t>%.</w:t>
      </w:r>
    </w:p>
    <w:p w:rsidR="00833C3A" w:rsidRDefault="00833C3A" w:rsidP="000C0506">
      <w:pPr>
        <w:widowControl w:val="0"/>
        <w:ind w:left="20" w:right="100" w:firstLine="700"/>
        <w:jc w:val="both"/>
      </w:pPr>
      <w:r w:rsidRPr="00B75B33">
        <w:lastRenderedPageBreak/>
        <w:t>Численность детей</w:t>
      </w:r>
      <w:r w:rsidR="00D7769D" w:rsidRPr="00B75B33">
        <w:t xml:space="preserve"> в возрасте 1-6 лет</w:t>
      </w:r>
      <w:r w:rsidRPr="00B75B33">
        <w:t xml:space="preserve">, </w:t>
      </w:r>
      <w:r w:rsidR="00D7769D" w:rsidRPr="00B75B33">
        <w:t>со</w:t>
      </w:r>
      <w:r w:rsidRPr="00B75B33">
        <w:t xml:space="preserve">стоящих на учете для определения в </w:t>
      </w:r>
      <w:r w:rsidR="00C83874" w:rsidRPr="00B75B33">
        <w:t>дошкольные образовательные учреждения</w:t>
      </w:r>
      <w:r w:rsidRPr="00B75B33">
        <w:t>, на 1 января 202</w:t>
      </w:r>
      <w:r w:rsidR="00E2238A" w:rsidRPr="00B75B33">
        <w:t>2</w:t>
      </w:r>
      <w:r w:rsidRPr="00B75B33">
        <w:t xml:space="preserve"> года составляет 1 </w:t>
      </w:r>
      <w:r w:rsidR="00E2238A" w:rsidRPr="00B75B33">
        <w:t>383</w:t>
      </w:r>
      <w:r w:rsidR="00204B52" w:rsidRPr="00B75B33">
        <w:t xml:space="preserve"> чел. или </w:t>
      </w:r>
      <w:r w:rsidR="00B75B33" w:rsidRPr="00B75B33">
        <w:t>16,5</w:t>
      </w:r>
      <w:r w:rsidR="00204B52" w:rsidRPr="00B75B33">
        <w:t xml:space="preserve">% от общей численности детей в возрасте 1-6 лет. </w:t>
      </w:r>
    </w:p>
    <w:p w:rsidR="00833C3A" w:rsidRPr="00A44511" w:rsidRDefault="00833C3A" w:rsidP="000C0506">
      <w:pPr>
        <w:ind w:firstLine="709"/>
        <w:jc w:val="both"/>
      </w:pPr>
      <w:r w:rsidRPr="00B75B33">
        <w:t>Проблема доступности дошкольного образования для детей раннего возраста решается за</w:t>
      </w:r>
      <w:r w:rsidRPr="00891F73">
        <w:rPr>
          <w:color w:val="333399"/>
        </w:rPr>
        <w:t xml:space="preserve"> </w:t>
      </w:r>
      <w:r w:rsidRPr="00A44511">
        <w:t>счёт:</w:t>
      </w:r>
    </w:p>
    <w:p w:rsidR="00833C3A" w:rsidRPr="00A44511" w:rsidRDefault="00833C3A" w:rsidP="000C0506">
      <w:pPr>
        <w:ind w:firstLine="708"/>
        <w:jc w:val="both"/>
      </w:pPr>
      <w:r w:rsidRPr="00A44511">
        <w:rPr>
          <w:shd w:val="clear" w:color="auto" w:fill="FFFFFF"/>
        </w:rPr>
        <w:t>-</w:t>
      </w:r>
      <w:r w:rsidRPr="00A44511">
        <w:t xml:space="preserve"> строительства пристроя на 60 мест в м-не «Прибрежный» </w:t>
      </w:r>
      <w:r w:rsidRPr="00A44511">
        <w:rPr>
          <w:shd w:val="clear" w:color="auto" w:fill="FFFFFF"/>
        </w:rPr>
        <w:t>в</w:t>
      </w:r>
      <w:r w:rsidRPr="00A44511">
        <w:t xml:space="preserve"> МАДОУ детском саду</w:t>
      </w:r>
    </w:p>
    <w:p w:rsidR="00833C3A" w:rsidRPr="00A44511" w:rsidRDefault="00833C3A" w:rsidP="000C0506">
      <w:pPr>
        <w:ind w:firstLine="708"/>
        <w:jc w:val="both"/>
      </w:pPr>
      <w:r w:rsidRPr="00A44511">
        <w:t>№ 13 «Дельфинчик»</w:t>
      </w:r>
      <w:r w:rsidR="00890065" w:rsidRPr="00A44511">
        <w:t xml:space="preserve"> (завершено)</w:t>
      </w:r>
      <w:r w:rsidRPr="00A44511">
        <w:t>;</w:t>
      </w:r>
    </w:p>
    <w:p w:rsidR="003E7B14" w:rsidRDefault="00833C3A" w:rsidP="000C0506">
      <w:pPr>
        <w:ind w:firstLine="708"/>
        <w:jc w:val="both"/>
      </w:pPr>
      <w:r w:rsidRPr="00A44511">
        <w:t>-</w:t>
      </w:r>
      <w:r w:rsidR="002E504E" w:rsidRPr="00A44511">
        <w:t xml:space="preserve"> </w:t>
      </w:r>
      <w:r w:rsidRPr="00A44511">
        <w:t>строительства нового детского сада на 240 мест в м-не «Красногорка»</w:t>
      </w:r>
      <w:r w:rsidR="00007BBE">
        <w:t xml:space="preserve"> </w:t>
      </w:r>
      <w:r w:rsidR="00890065" w:rsidRPr="00A44511">
        <w:t>(</w:t>
      </w:r>
      <w:r w:rsidR="00A44511">
        <w:t>сдача</w:t>
      </w:r>
      <w:r w:rsidR="006705CA">
        <w:t xml:space="preserve"> планируется</w:t>
      </w:r>
      <w:r w:rsidR="00A44511">
        <w:t xml:space="preserve"> в 202</w:t>
      </w:r>
      <w:r w:rsidR="006705CA">
        <w:t>2</w:t>
      </w:r>
      <w:r w:rsidR="00A44511">
        <w:t xml:space="preserve"> году</w:t>
      </w:r>
      <w:r w:rsidR="00890065" w:rsidRPr="00A44511">
        <w:t>)</w:t>
      </w:r>
      <w:r w:rsidR="003E7B14">
        <w:t>;</w:t>
      </w:r>
    </w:p>
    <w:p w:rsidR="003E7B14" w:rsidRPr="003E7B14" w:rsidRDefault="003E7B14" w:rsidP="003E7B14">
      <w:pPr>
        <w:spacing w:line="264" w:lineRule="auto"/>
        <w:ind w:firstLine="720"/>
        <w:jc w:val="both"/>
      </w:pPr>
      <w:r w:rsidRPr="003E7B14">
        <w:t>- строительство детского сада на 90 мест в районе с.Городищи</w:t>
      </w:r>
      <w:r>
        <w:t xml:space="preserve"> (начало строительства в 2022 году)</w:t>
      </w:r>
      <w:r w:rsidRPr="003E7B14">
        <w:t>;</w:t>
      </w:r>
    </w:p>
    <w:p w:rsidR="00833C3A" w:rsidRPr="003E7B14" w:rsidRDefault="003E7B14" w:rsidP="003E7B14">
      <w:pPr>
        <w:spacing w:line="264" w:lineRule="auto"/>
        <w:ind w:firstLine="720"/>
        <w:jc w:val="both"/>
      </w:pPr>
      <w:r w:rsidRPr="003E7B14">
        <w:t xml:space="preserve">- строительство пристроя на 60 мест к существующему МАДОУ №14 «Боровичок» </w:t>
      </w:r>
      <w:r>
        <w:t>(начало строительства в 2022 году)</w:t>
      </w:r>
      <w:r w:rsidR="00A44511" w:rsidRPr="003E7B14">
        <w:t>.</w:t>
      </w:r>
    </w:p>
    <w:p w:rsidR="00156565" w:rsidRPr="003305DD" w:rsidRDefault="00156565" w:rsidP="00156565">
      <w:pPr>
        <w:ind w:firstLine="624"/>
        <w:jc w:val="both"/>
      </w:pPr>
      <w:r w:rsidRPr="003305DD">
        <w:t>Для обучения детей с ограниченными возможностями здоровья работают 46 групп компенсирующей и комбинированной направленност</w:t>
      </w:r>
      <w:r w:rsidR="00EC6577">
        <w:t>ей</w:t>
      </w:r>
      <w:r w:rsidRPr="003305DD">
        <w:t xml:space="preserve">. В 2021 году 876 </w:t>
      </w:r>
      <w:r>
        <w:t>детей</w:t>
      </w:r>
      <w:r w:rsidRPr="003305DD">
        <w:t xml:space="preserve"> получали квалифицированную помощь в коррекции развития. В 35 % ДОО создана безбарьерная универсальная среда для маломобильных граждан.</w:t>
      </w:r>
    </w:p>
    <w:p w:rsidR="00156565" w:rsidRPr="00253A4D" w:rsidRDefault="00156565" w:rsidP="00156565">
      <w:pPr>
        <w:ind w:firstLine="624"/>
        <w:jc w:val="both"/>
      </w:pPr>
      <w:r w:rsidRPr="00253A4D">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w:t>
      </w:r>
      <w:r>
        <w:t>ограниченными возможностями здоровья</w:t>
      </w:r>
      <w:r w:rsidRPr="00253A4D">
        <w:t>.</w:t>
      </w:r>
    </w:p>
    <w:p w:rsidR="00833C3A" w:rsidRPr="00156565" w:rsidRDefault="00F95D2B" w:rsidP="000C0506">
      <w:pPr>
        <w:ind w:left="360"/>
        <w:jc w:val="both"/>
        <w:rPr>
          <w:b/>
        </w:rPr>
      </w:pPr>
      <w:r w:rsidRPr="00156565">
        <w:rPr>
          <w:b/>
        </w:rPr>
        <w:t xml:space="preserve"> </w:t>
      </w:r>
      <w:r w:rsidR="00706ED2" w:rsidRPr="00156565">
        <w:rPr>
          <w:b/>
        </w:rPr>
        <w:t xml:space="preserve">    </w:t>
      </w:r>
      <w:r w:rsidRPr="00156565">
        <w:rPr>
          <w:b/>
        </w:rPr>
        <w:t xml:space="preserve">2. Развитие материально-технической базы муниципальных дошкольных образовательных учреждений. </w:t>
      </w:r>
    </w:p>
    <w:p w:rsidR="00740631" w:rsidRPr="00B32396" w:rsidRDefault="00F65B39" w:rsidP="000C0506">
      <w:pPr>
        <w:jc w:val="both"/>
      </w:pPr>
      <w:r w:rsidRPr="00B32396">
        <w:rPr>
          <w:b/>
        </w:rPr>
        <w:t xml:space="preserve">   </w:t>
      </w:r>
      <w:r w:rsidR="00B22C28" w:rsidRPr="00B32396">
        <w:rPr>
          <w:b/>
        </w:rPr>
        <w:t xml:space="preserve">     </w:t>
      </w:r>
      <w:r w:rsidR="00740631" w:rsidRPr="00B32396">
        <w:t>Дошкольные учреждения округа оснащены новыми техническими средствами: интерактивные доски, компьютеры, соединенные в общую локальную сеть (заведующий – старший воспитатель - медицинская сестра) с подключением к интернету; магнитофоны; телевизоры; DVD-плееры; музыкальные центры; синтезатор; фотоаппарат, видеокамера, проекторы.</w:t>
      </w:r>
    </w:p>
    <w:p w:rsidR="00B22E04" w:rsidRDefault="00B22E04" w:rsidP="000C0506">
      <w:pPr>
        <w:ind w:right="-108"/>
        <w:jc w:val="both"/>
      </w:pPr>
      <w:r w:rsidRPr="00E4650D">
        <w:t xml:space="preserve">      Создание качественно нового образовательного пространства и обеспечение перспективности образования за счет внедрения парциальной модульной</w:t>
      </w:r>
      <w:r w:rsidR="00632027" w:rsidRPr="00E4650D">
        <w:t xml:space="preserve"> </w:t>
      </w:r>
      <w:r w:rsidR="00367F27" w:rsidRPr="00E4650D">
        <w:t>программы</w:t>
      </w:r>
      <w:r w:rsidRPr="00E4650D">
        <w:t xml:space="preserve"> </w:t>
      </w:r>
      <w:r w:rsidRPr="00E4650D">
        <w:rPr>
          <w:u w:val="single"/>
        </w:rPr>
        <w:t>«</w:t>
      </w:r>
      <w:r w:rsidRPr="00E4650D">
        <w:rPr>
          <w:u w:val="single"/>
          <w:lang w:val="en-US"/>
        </w:rPr>
        <w:t>STEM</w:t>
      </w:r>
      <w:r w:rsidRPr="00E4650D">
        <w:rPr>
          <w:u w:val="single"/>
        </w:rPr>
        <w:t>-образовани</w:t>
      </w:r>
      <w:r w:rsidR="0007755B" w:rsidRPr="00E4650D">
        <w:rPr>
          <w:u w:val="single"/>
        </w:rPr>
        <w:t>е</w:t>
      </w:r>
      <w:r w:rsidRPr="00E4650D">
        <w:rPr>
          <w:u w:val="single"/>
        </w:rPr>
        <w:t xml:space="preserve"> детей дошкольного возраста»</w:t>
      </w:r>
      <w:r w:rsidRPr="00E4650D">
        <w:t xml:space="preserve"> </w:t>
      </w:r>
      <w:r w:rsidR="00B92E87" w:rsidRPr="00E4650D">
        <w:t>способствует реализации</w:t>
      </w:r>
      <w:r w:rsidRPr="00E4650D">
        <w:t xml:space="preserve"> научно-</w:t>
      </w:r>
      <w:r w:rsidR="00B92E87" w:rsidRPr="00E4650D">
        <w:t>технического образования</w:t>
      </w:r>
      <w:r w:rsidRPr="00E4650D">
        <w:t xml:space="preserve"> детей старшего дошкольного возраста. </w:t>
      </w:r>
      <w:r w:rsidR="00B92E87" w:rsidRPr="00E4650D">
        <w:t>В детских</w:t>
      </w:r>
      <w:r w:rsidRPr="00E4650D">
        <w:t xml:space="preserve"> садах созданы СТЕМ-лаборатории. Для апробации и внедрения программы в ДОО приобретена образовательная робототехника:«Роботрек </w:t>
      </w:r>
      <w:r w:rsidR="00B428D5" w:rsidRPr="00E4650D">
        <w:t xml:space="preserve">                 </w:t>
      </w:r>
      <w:r w:rsidRPr="00E4650D">
        <w:t xml:space="preserve">Малыш-2», Перво Робот LEGO WeDo,  мини –робот </w:t>
      </w:r>
      <w:r w:rsidRPr="00E4650D">
        <w:rPr>
          <w:lang w:val="en-US"/>
        </w:rPr>
        <w:t>Bee</w:t>
      </w:r>
      <w:r w:rsidRPr="00E4650D">
        <w:t>-</w:t>
      </w:r>
      <w:r w:rsidRPr="00E4650D">
        <w:rPr>
          <w:lang w:val="en-US"/>
        </w:rPr>
        <w:t>Bot</w:t>
      </w:r>
      <w:r w:rsidRPr="00E4650D">
        <w:t xml:space="preserve">«Пчелка», мульстудии, тематические конструкторы </w:t>
      </w:r>
      <w:r w:rsidRPr="00E4650D">
        <w:rPr>
          <w:lang w:val="en-US"/>
        </w:rPr>
        <w:t>LEGO</w:t>
      </w:r>
      <w:r w:rsidRPr="00E4650D">
        <w:t xml:space="preserve"> (городская жизнь</w:t>
      </w:r>
      <w:r w:rsidRPr="00E4650D">
        <w:rPr>
          <w:lang w:val="en-US"/>
        </w:rPr>
        <w:t>LEG</w:t>
      </w:r>
      <w:r w:rsidRPr="00E4650D">
        <w:t xml:space="preserve">-9389, гигантский набор </w:t>
      </w:r>
      <w:r w:rsidRPr="00E4650D">
        <w:rPr>
          <w:lang w:val="en-US"/>
        </w:rPr>
        <w:t>Duplo</w:t>
      </w:r>
      <w:r w:rsidRPr="00E4650D">
        <w:t xml:space="preserve">-9090, </w:t>
      </w:r>
      <w:r w:rsidRPr="00E4650D">
        <w:rPr>
          <w:lang w:val="en-US"/>
        </w:rPr>
        <w:t>LEG</w:t>
      </w:r>
      <w:r w:rsidRPr="00E4650D">
        <w:t xml:space="preserve"> экспресс «Юный Программист», пожарная часть, транспорт, скорая помощь, пост ДПС, и др.)</w:t>
      </w:r>
      <w:r w:rsidR="00B428D5" w:rsidRPr="00E4650D">
        <w:t>;</w:t>
      </w:r>
      <w:r w:rsidRPr="00E4650D">
        <w:t xml:space="preserve"> </w:t>
      </w:r>
      <w:r w:rsidR="00B428D5" w:rsidRPr="00E4650D">
        <w:t>н</w:t>
      </w:r>
      <w:r w:rsidRPr="00E4650D">
        <w:t xml:space="preserve">аборы для экспериментирования (колбы, пробирки, увеличительные стекла, воронки, пинцет, мини лаборатории наблюдения за насекомыми, мини-лаборатории «Свет», «Вода», обсерваторий для насекомых, телескоп «Маленький ученый», «Исследователи природы», «Большая студия жужжания», «Звук», «Магнетизм», «Юный энтомолог», набор для фильтрации воды, чемоданчик «Магнетизм», </w:t>
      </w:r>
      <w:r w:rsidR="00D26714" w:rsidRPr="00E4650D">
        <w:t>«К</w:t>
      </w:r>
      <w:r w:rsidRPr="00E4650D">
        <w:t>руговорот воды</w:t>
      </w:r>
      <w:r w:rsidR="00D26714" w:rsidRPr="00E4650D">
        <w:t>»,</w:t>
      </w:r>
      <w:r w:rsidRPr="00E4650D">
        <w:t xml:space="preserve"> </w:t>
      </w:r>
      <w:r w:rsidR="00D26714" w:rsidRPr="00E4650D">
        <w:t>«</w:t>
      </w:r>
      <w:r w:rsidRPr="00E4650D">
        <w:t>Имитация</w:t>
      </w:r>
      <w:r w:rsidR="00D26714" w:rsidRPr="00E4650D">
        <w:t>»</w:t>
      </w:r>
      <w:r w:rsidRPr="00E4650D">
        <w:t>, набор для опытов «Моя лаборатория» др.</w:t>
      </w:r>
    </w:p>
    <w:p w:rsidR="00B1676C" w:rsidRPr="004F02A7" w:rsidRDefault="00B1676C" w:rsidP="00B1676C">
      <w:pPr>
        <w:widowControl w:val="0"/>
        <w:tabs>
          <w:tab w:val="left" w:pos="740"/>
        </w:tabs>
        <w:ind w:firstLine="709"/>
        <w:jc w:val="both"/>
      </w:pPr>
      <w:r w:rsidRPr="004F02A7">
        <w:tab/>
        <w:t>Обучение осуществляется в 312 группах</w:t>
      </w:r>
      <w:r w:rsidRPr="004F02A7">
        <w:rPr>
          <w:b/>
        </w:rPr>
        <w:t xml:space="preserve"> </w:t>
      </w:r>
      <w:r w:rsidRPr="004F02A7">
        <w:t>(для детей раннего возраста - 69 групп, дошкольного - 243):</w:t>
      </w:r>
    </w:p>
    <w:p w:rsidR="00B1676C" w:rsidRPr="004F02A7" w:rsidRDefault="00B1676C" w:rsidP="00B1676C">
      <w:pPr>
        <w:ind w:firstLine="709"/>
        <w:jc w:val="both"/>
        <w:rPr>
          <w:rFonts w:eastAsia="Andale Sans UI"/>
          <w:kern w:val="2"/>
          <w:highlight w:val="white"/>
          <w:lang w:bidi="en-US"/>
        </w:rPr>
      </w:pPr>
      <w:r w:rsidRPr="004F02A7">
        <w:rPr>
          <w:rFonts w:eastAsia="Andale Sans UI"/>
          <w:kern w:val="2"/>
          <w:shd w:val="clear" w:color="auto" w:fill="FFFFFF"/>
          <w:lang w:bidi="en-US"/>
        </w:rPr>
        <w:t xml:space="preserve">- 264 группы общеразвивающей направленности (в том числе 13 семейных, в качестве структурных подразделений), в которых реализуется ООП ДО; </w:t>
      </w:r>
    </w:p>
    <w:p w:rsidR="00B1676C" w:rsidRPr="004F02A7" w:rsidRDefault="00B1676C" w:rsidP="00B1676C">
      <w:pPr>
        <w:widowControl w:val="0"/>
        <w:suppressAutoHyphens/>
        <w:ind w:firstLine="709"/>
        <w:jc w:val="both"/>
        <w:textAlignment w:val="baseline"/>
        <w:rPr>
          <w:rFonts w:eastAsia="Andale Sans UI"/>
          <w:kern w:val="2"/>
          <w:highlight w:val="white"/>
          <w:lang w:bidi="en-US"/>
        </w:rPr>
      </w:pPr>
      <w:r w:rsidRPr="004F02A7">
        <w:rPr>
          <w:rFonts w:eastAsia="Andale Sans UI"/>
          <w:kern w:val="2"/>
          <w:shd w:val="clear" w:color="auto" w:fill="FFFFFF"/>
          <w:lang w:bidi="en-US"/>
        </w:rPr>
        <w:t>- 14 групп комбинированной направленности, в которых реализуются ООП ДО и АООП ДО;</w:t>
      </w:r>
    </w:p>
    <w:p w:rsidR="00B1676C" w:rsidRPr="004F02A7" w:rsidRDefault="00B1676C" w:rsidP="00B1676C">
      <w:pPr>
        <w:widowControl w:val="0"/>
        <w:suppressAutoHyphens/>
        <w:ind w:firstLine="709"/>
        <w:jc w:val="both"/>
        <w:textAlignment w:val="baseline"/>
        <w:rPr>
          <w:rFonts w:eastAsia="Andale Sans UI"/>
          <w:kern w:val="2"/>
          <w:highlight w:val="white"/>
          <w:lang w:bidi="en-US"/>
        </w:rPr>
      </w:pPr>
      <w:r w:rsidRPr="004F02A7">
        <w:rPr>
          <w:rFonts w:eastAsia="Andale Sans UI"/>
          <w:kern w:val="2"/>
          <w:shd w:val="clear" w:color="auto" w:fill="FFFFFF"/>
          <w:lang w:bidi="en-US"/>
        </w:rPr>
        <w:t xml:space="preserve">- 32 группы компенсирующей направленности для детей с ОВЗ (ТНР, ЗПР, тифло). </w:t>
      </w:r>
    </w:p>
    <w:p w:rsidR="00B1676C" w:rsidRDefault="00B1676C" w:rsidP="00B1676C">
      <w:pPr>
        <w:widowControl w:val="0"/>
        <w:suppressAutoHyphens/>
        <w:ind w:firstLine="709"/>
        <w:jc w:val="both"/>
        <w:textAlignment w:val="baseline"/>
        <w:rPr>
          <w:rFonts w:eastAsia="Andale Sans UI"/>
          <w:kern w:val="2"/>
          <w:shd w:val="clear" w:color="auto" w:fill="FFFFFF"/>
          <w:lang w:bidi="en-US"/>
        </w:rPr>
      </w:pPr>
      <w:r w:rsidRPr="004F02A7">
        <w:rPr>
          <w:rFonts w:eastAsia="Andale Sans UI"/>
          <w:kern w:val="2"/>
          <w:shd w:val="clear" w:color="auto" w:fill="FFFFFF"/>
          <w:lang w:bidi="en-US"/>
        </w:rPr>
        <w:t>- 2 группы оздоровительной направленности для детей с туберкулёзной интоксикацией (МБДОУ детский сад № 17 «Золушка»), в которых реализуется ООП ДО и проводится комплекс специальных лечебно-оздоровительных мероприятий.</w:t>
      </w:r>
    </w:p>
    <w:p w:rsidR="000709D1" w:rsidRPr="003305DD" w:rsidRDefault="000709D1" w:rsidP="000709D1">
      <w:pPr>
        <w:ind w:firstLine="624"/>
        <w:jc w:val="both"/>
      </w:pPr>
      <w:r w:rsidRPr="003305DD">
        <w:t xml:space="preserve">В 2021 году 876 </w:t>
      </w:r>
      <w:r>
        <w:t>детей</w:t>
      </w:r>
      <w:r w:rsidRPr="003305DD">
        <w:t xml:space="preserve"> получали квалифицированную помощь в коррекции развития. В 35% ДОО создана безбарьерная универсальная среда для маломобильных граждан.</w:t>
      </w:r>
    </w:p>
    <w:p w:rsidR="000709D1" w:rsidRPr="005C4823" w:rsidRDefault="005C4823" w:rsidP="005C4823">
      <w:r>
        <w:lastRenderedPageBreak/>
        <w:t xml:space="preserve">          </w:t>
      </w:r>
      <w:r w:rsidR="000709D1" w:rsidRPr="005C4823">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w:t>
      </w:r>
      <w:r w:rsidR="009522F5">
        <w:t>о</w:t>
      </w:r>
      <w:r w:rsidR="000709D1" w:rsidRPr="005C4823">
        <w:t>граниченными возможностями здоровья.</w:t>
      </w:r>
    </w:p>
    <w:p w:rsidR="00E4650D" w:rsidRPr="005C4823" w:rsidRDefault="00E4650D" w:rsidP="005C4823">
      <w:r w:rsidRPr="005C4823">
        <w:t xml:space="preserve">     В 2021 году проведен капитальный ремонт детского сада № 17 «Золушка».</w:t>
      </w:r>
    </w:p>
    <w:p w:rsidR="00833C3A" w:rsidRPr="001367FA" w:rsidRDefault="00EA028C" w:rsidP="00670B16">
      <w:pPr>
        <w:spacing w:line="288" w:lineRule="auto"/>
        <w:ind w:left="360"/>
        <w:jc w:val="both"/>
        <w:rPr>
          <w:b/>
          <w:sz w:val="28"/>
          <w:szCs w:val="28"/>
        </w:rPr>
      </w:pPr>
      <w:r w:rsidRPr="001367FA">
        <w:rPr>
          <w:b/>
          <w:sz w:val="28"/>
          <w:szCs w:val="28"/>
          <w:lang w:val="en-US"/>
        </w:rPr>
        <w:t>IV</w:t>
      </w:r>
      <w:r w:rsidRPr="001367FA">
        <w:rPr>
          <w:b/>
          <w:sz w:val="28"/>
          <w:szCs w:val="28"/>
        </w:rPr>
        <w:t>. Общее и дополнительное образование.</w:t>
      </w:r>
    </w:p>
    <w:p w:rsidR="00EA028C" w:rsidRPr="00154F8F" w:rsidRDefault="00EA028C" w:rsidP="00670B16">
      <w:pPr>
        <w:spacing w:line="288" w:lineRule="auto"/>
        <w:ind w:left="360"/>
        <w:jc w:val="both"/>
        <w:rPr>
          <w:b/>
        </w:rPr>
      </w:pPr>
      <w:r w:rsidRPr="00154F8F">
        <w:rPr>
          <w:b/>
        </w:rPr>
        <w:t xml:space="preserve">  1.</w:t>
      </w:r>
      <w:r w:rsidR="00421883" w:rsidRPr="00154F8F">
        <w:rPr>
          <w:b/>
        </w:rPr>
        <w:t xml:space="preserve"> Результативность муниципальных общеобразовательных учреждений.</w:t>
      </w:r>
    </w:p>
    <w:p w:rsidR="004F1926" w:rsidRPr="00253A4D" w:rsidRDefault="004F1926" w:rsidP="004F1926">
      <w:pPr>
        <w:ind w:firstLine="624"/>
        <w:jc w:val="both"/>
      </w:pPr>
      <w:r w:rsidRPr="00253A4D">
        <w:t>Совершенствование системы образования городского округа город Бор Нижегородской области в 2021 году осуществлялось в рамках муниципальной программы «Развитие образования и молодежной политики в городском округе г</w:t>
      </w:r>
      <w:r w:rsidR="009522F5">
        <w:t>.Б</w:t>
      </w:r>
      <w:r w:rsidRPr="00253A4D">
        <w:t>ор».</w:t>
      </w:r>
    </w:p>
    <w:p w:rsidR="004F1926" w:rsidRPr="00253A4D" w:rsidRDefault="004F1926" w:rsidP="004F1926">
      <w:pPr>
        <w:ind w:firstLine="624"/>
        <w:jc w:val="both"/>
      </w:pPr>
      <w:r w:rsidRPr="00253A4D">
        <w:t>Общеобразовательную деятельность на территории городского округа г. Бор осуществляют 30 организаций:</w:t>
      </w:r>
    </w:p>
    <w:p w:rsidR="004F1926" w:rsidRPr="00253A4D" w:rsidRDefault="004F1926" w:rsidP="004F1926">
      <w:pPr>
        <w:ind w:firstLine="624"/>
        <w:jc w:val="both"/>
      </w:pPr>
      <w:r w:rsidRPr="00253A4D">
        <w:t>1 – лицей;</w:t>
      </w:r>
    </w:p>
    <w:p w:rsidR="004F1926" w:rsidRPr="00253A4D" w:rsidRDefault="004F1926" w:rsidP="004F1926">
      <w:pPr>
        <w:ind w:firstLine="624"/>
        <w:jc w:val="both"/>
      </w:pPr>
      <w:r w:rsidRPr="00253A4D">
        <w:t>17 – средних общеобразовательных школ (</w:t>
      </w:r>
      <w:r>
        <w:t xml:space="preserve">в том числе </w:t>
      </w:r>
      <w:r w:rsidRPr="00253A4D">
        <w:t>1 частная Православная гимназия);</w:t>
      </w:r>
    </w:p>
    <w:p w:rsidR="004F1926" w:rsidRPr="00253A4D" w:rsidRDefault="004F1926" w:rsidP="004F1926">
      <w:pPr>
        <w:ind w:firstLine="624"/>
        <w:jc w:val="both"/>
      </w:pPr>
      <w:r w:rsidRPr="00253A4D">
        <w:t>11 – основных общеобразовательных школ;</w:t>
      </w:r>
    </w:p>
    <w:p w:rsidR="004F1926" w:rsidRPr="00253A4D" w:rsidRDefault="004F1926" w:rsidP="004F1926">
      <w:pPr>
        <w:ind w:firstLine="624"/>
        <w:jc w:val="both"/>
      </w:pPr>
      <w:r w:rsidRPr="00253A4D">
        <w:t>1 – начальная общеобразовательная школа.</w:t>
      </w:r>
    </w:p>
    <w:p w:rsidR="004F1926" w:rsidRPr="00253A4D" w:rsidRDefault="004F1926" w:rsidP="004F1926">
      <w:pPr>
        <w:pStyle w:val="10"/>
        <w:spacing w:after="0" w:line="240" w:lineRule="auto"/>
        <w:ind w:firstLine="624"/>
        <w:jc w:val="both"/>
        <w:rPr>
          <w:sz w:val="24"/>
          <w:szCs w:val="24"/>
        </w:rPr>
      </w:pPr>
      <w:r w:rsidRPr="00253A4D">
        <w:rPr>
          <w:sz w:val="24"/>
          <w:szCs w:val="24"/>
        </w:rPr>
        <w:t xml:space="preserve">В муниципальных образовательных учреждениях обучаются 13 </w:t>
      </w:r>
      <w:r w:rsidR="007D3F09">
        <w:rPr>
          <w:sz w:val="24"/>
          <w:szCs w:val="24"/>
        </w:rPr>
        <w:t>789</w:t>
      </w:r>
      <w:r w:rsidRPr="00253A4D">
        <w:rPr>
          <w:sz w:val="24"/>
          <w:szCs w:val="24"/>
        </w:rPr>
        <w:t xml:space="preserve"> чел. (в том числе 404 чел. в Православной гимназии и 48 чел. вне организации - в форме семейного образования и самообразования).</w:t>
      </w:r>
    </w:p>
    <w:p w:rsidR="004F1926" w:rsidRPr="001B3039" w:rsidRDefault="004F1926" w:rsidP="004F1926">
      <w:pPr>
        <w:ind w:firstLine="624"/>
        <w:jc w:val="both"/>
      </w:pPr>
      <w:r w:rsidRPr="001B3039">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172569" w:rsidRPr="00253A4D" w:rsidRDefault="00172569" w:rsidP="00172569">
      <w:pPr>
        <w:ind w:firstLine="624"/>
        <w:jc w:val="both"/>
      </w:pPr>
      <w:r w:rsidRPr="00253A4D">
        <w:t>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4 общеобразовательных учреждениях работают профильные классы:</w:t>
      </w:r>
    </w:p>
    <w:p w:rsidR="00172569" w:rsidRPr="00253A4D" w:rsidRDefault="00172569" w:rsidP="00172569">
      <w:pPr>
        <w:ind w:firstLine="624"/>
        <w:jc w:val="both"/>
      </w:pPr>
      <w:r w:rsidRPr="00253A4D">
        <w:t>МАОУ Лицей - социально-правовой профиль по договору с ФГКОУ ВО «Нижегородская академия МВД России»,</w:t>
      </w:r>
    </w:p>
    <w:p w:rsidR="00172569" w:rsidRPr="00253A4D" w:rsidRDefault="00172569" w:rsidP="00172569">
      <w:pPr>
        <w:ind w:firstLine="624"/>
        <w:jc w:val="both"/>
      </w:pPr>
      <w:r w:rsidRPr="00253A4D">
        <w:t>МБОУ СШ №3 – психолого-педагогический профиль по договору с ФГБОУ ВО «НГПУ им. К. Минина»,</w:t>
      </w:r>
    </w:p>
    <w:p w:rsidR="00172569" w:rsidRPr="00253A4D" w:rsidRDefault="00172569" w:rsidP="00172569">
      <w:pPr>
        <w:ind w:firstLine="624"/>
        <w:jc w:val="both"/>
      </w:pPr>
      <w:r w:rsidRPr="00253A4D">
        <w:t>МАОУ СШ №8 – по договору с медицинской академией,</w:t>
      </w:r>
    </w:p>
    <w:p w:rsidR="00172569" w:rsidRPr="00253A4D" w:rsidRDefault="00172569" w:rsidP="00172569">
      <w:pPr>
        <w:ind w:firstLine="624"/>
        <w:jc w:val="both"/>
      </w:pPr>
      <w:r w:rsidRPr="00253A4D">
        <w:t>МАОУ СШ №2 – по договору с НГТУ им. Р.Е. Алексеева.</w:t>
      </w:r>
    </w:p>
    <w:p w:rsidR="00172569" w:rsidRPr="00253A4D" w:rsidRDefault="00172569" w:rsidP="00172569">
      <w:pPr>
        <w:ind w:firstLine="624"/>
        <w:jc w:val="both"/>
        <w:rPr>
          <w:u w:val="single"/>
        </w:rPr>
      </w:pPr>
      <w:r w:rsidRPr="00253A4D">
        <w:rPr>
          <w:u w:val="single"/>
        </w:rPr>
        <w:t>На уровне основного общего образования</w:t>
      </w:r>
    </w:p>
    <w:p w:rsidR="00172569" w:rsidRPr="00253A4D" w:rsidRDefault="00172569" w:rsidP="00172569">
      <w:pPr>
        <w:ind w:firstLine="624"/>
        <w:jc w:val="both"/>
      </w:pPr>
      <w:r w:rsidRPr="00253A4D">
        <w:t>в 4 учреждениях (МАОУ Лицей, МАОУ СШ №2, МАОУ СШ №11, МАОУ СШ №4) открыты классы с углубленным изучением отдельных предметов (математика, русский язык, английский язык, биология, химия).</w:t>
      </w:r>
    </w:p>
    <w:p w:rsidR="00172569" w:rsidRPr="00253A4D" w:rsidRDefault="00172569" w:rsidP="00172569">
      <w:pPr>
        <w:ind w:firstLine="624"/>
        <w:jc w:val="both"/>
      </w:pPr>
      <w:r w:rsidRPr="00253A4D">
        <w:t>В школах округа обучается 235 детей-инвалидов. Доля школ, в которых созданы условия для инклюзивного образования детей с ограниченными возможностями здоровья, составляет 41,0% (№1, 2, 4, 8, 10, 11, Октябрьская, Линдовская, Останкинская, лицей), 9 детей-инвалидов обучаются дистанционно на базе Центра дистанционного обучения г. Нижнего Новгорода по договору о сетевом взаимодействии.</w:t>
      </w:r>
    </w:p>
    <w:p w:rsidR="00172569" w:rsidRPr="002C22EB" w:rsidRDefault="00172569" w:rsidP="00172569">
      <w:pPr>
        <w:ind w:firstLine="624"/>
        <w:jc w:val="both"/>
      </w:pPr>
      <w:r w:rsidRPr="002C22EB">
        <w:t>В 29 общеобразовательных учреждениях получают образование 876 детей с ограниченными возможностями здоровья по адаптированным основным общеобразовательным программам:</w:t>
      </w:r>
    </w:p>
    <w:p w:rsidR="00383272" w:rsidRPr="00F62844" w:rsidRDefault="00383272" w:rsidP="007715F5">
      <w:pPr>
        <w:ind w:firstLine="709"/>
        <w:jc w:val="both"/>
        <w:rPr>
          <w:rStyle w:val="20"/>
        </w:rPr>
      </w:pPr>
      <w:r w:rsidRPr="00F62844">
        <w:rPr>
          <w:rStyle w:val="20"/>
        </w:rPr>
        <w:t xml:space="preserve">На базе МАОУ СШ № 4 функционируют 2 класса для обучающихся с расстройствами аутистического спектра (РАС) (14 человек). Коррекционное сопровождение осуществляет Центр развития </w:t>
      </w:r>
      <w:r w:rsidRPr="00F62844">
        <w:rPr>
          <w:rStyle w:val="20"/>
          <w:b/>
          <w:bCs/>
        </w:rPr>
        <w:t>«Шаг к успеху»</w:t>
      </w:r>
      <w:r w:rsidRPr="00F62844">
        <w:rPr>
          <w:rStyle w:val="20"/>
        </w:rPr>
        <w:t xml:space="preserve">, созданный на базе школы, в штате которого состоят педагоги-психологи, учителя-логопеды, учителя- дефектологи, учитель ЛФК, тьюторы. </w:t>
      </w:r>
      <w:r w:rsidRPr="00F62844">
        <w:rPr>
          <w:rStyle w:val="20"/>
          <w:u w:val="single"/>
        </w:rPr>
        <w:t>Материально-техническое оснащение образовательного процесса обучающихся с РАС</w:t>
      </w:r>
      <w:r w:rsidRPr="00F62844">
        <w:rPr>
          <w:rStyle w:val="20"/>
        </w:rPr>
        <w:t xml:space="preserve"> соответствует требованиям к созданию специальных образовательных условий для данной категории детей.</w:t>
      </w:r>
    </w:p>
    <w:p w:rsidR="00383272" w:rsidRPr="00435B07" w:rsidRDefault="00383272" w:rsidP="007715F5">
      <w:pPr>
        <w:widowControl w:val="0"/>
        <w:autoSpaceDE w:val="0"/>
        <w:autoSpaceDN w:val="0"/>
        <w:adjustRightInd w:val="0"/>
        <w:ind w:firstLine="709"/>
        <w:jc w:val="both"/>
      </w:pPr>
      <w:r w:rsidRPr="00435B07">
        <w:t>На базе МБОУ СШ №10 работает класс-комплект для 5 детей с синдромом Дауна.</w:t>
      </w:r>
    </w:p>
    <w:p w:rsidR="00844E92" w:rsidRPr="00253A4D" w:rsidRDefault="00844E92" w:rsidP="00844E92">
      <w:pPr>
        <w:ind w:firstLine="624"/>
        <w:jc w:val="both"/>
      </w:pPr>
      <w:r w:rsidRPr="00253A4D">
        <w:t xml:space="preserve">С 2017 года работает МАУ ДО «Центр психолого-педагогической, медицинской и социальной помощи «Иволга», на базе которого </w:t>
      </w:r>
      <w:r w:rsidR="00F355A3">
        <w:t>осуществля</w:t>
      </w:r>
      <w:r w:rsidR="00942BF2">
        <w:t>е</w:t>
      </w:r>
      <w:r w:rsidR="00F355A3">
        <w:t>т деятельность</w:t>
      </w:r>
      <w:r w:rsidRPr="00253A4D">
        <w:t xml:space="preserve"> </w:t>
      </w:r>
      <w:r w:rsidRPr="00253A4D">
        <w:lastRenderedPageBreak/>
        <w:t>постояннодействующая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w:t>
      </w:r>
    </w:p>
    <w:p w:rsidR="00844E92" w:rsidRPr="00253A4D" w:rsidRDefault="00844E92" w:rsidP="00844E92">
      <w:pPr>
        <w:ind w:firstLine="624"/>
        <w:jc w:val="both"/>
        <w:rPr>
          <w:rFonts w:eastAsia="Courier New"/>
        </w:rPr>
      </w:pPr>
      <w:r w:rsidRPr="00253A4D">
        <w:rPr>
          <w:rFonts w:eastAsia="Courier New"/>
        </w:rPr>
        <w:t>Педагогические коллективы являются активными участниками муниципальных, региональных и всероссийских конкурс</w:t>
      </w:r>
      <w:r>
        <w:rPr>
          <w:rFonts w:eastAsia="Courier New"/>
        </w:rPr>
        <w:t>ов</w:t>
      </w:r>
      <w:r w:rsidRPr="00253A4D">
        <w:rPr>
          <w:rFonts w:eastAsia="Courier New"/>
        </w:rPr>
        <w:t xml:space="preserve"> в сфере образования:</w:t>
      </w:r>
    </w:p>
    <w:p w:rsidR="00844E92" w:rsidRPr="00253A4D" w:rsidRDefault="00844E92" w:rsidP="00844E92">
      <w:pPr>
        <w:ind w:firstLine="624"/>
        <w:jc w:val="both"/>
      </w:pPr>
      <w:r w:rsidRPr="00253A4D">
        <w:t xml:space="preserve">- Герасимов С. В. стал победителем муниципального этапа и </w:t>
      </w:r>
      <w:r w:rsidRPr="00253A4D">
        <w:rPr>
          <w:rFonts w:eastAsia="SimSun"/>
          <w:lang w:eastAsia="ja-JP"/>
        </w:rPr>
        <w:t>призером регионального этапа</w:t>
      </w:r>
      <w:r w:rsidRPr="00253A4D">
        <w:t xml:space="preserve"> </w:t>
      </w:r>
      <w:r w:rsidRPr="00253A4D">
        <w:rPr>
          <w:bCs/>
        </w:rPr>
        <w:t xml:space="preserve">(награжден </w:t>
      </w:r>
      <w:r w:rsidRPr="00253A4D">
        <w:rPr>
          <w:rFonts w:eastAsia="SimSun"/>
          <w:lang w:eastAsia="ja-JP"/>
        </w:rPr>
        <w:t xml:space="preserve">дипломом </w:t>
      </w:r>
      <w:r w:rsidRPr="00253A4D">
        <w:rPr>
          <w:rFonts w:eastAsia="SimSun"/>
          <w:lang w:val="en-US" w:eastAsia="ja-JP"/>
        </w:rPr>
        <w:t>III</w:t>
      </w:r>
      <w:r w:rsidRPr="00253A4D">
        <w:rPr>
          <w:rFonts w:eastAsia="SimSun"/>
          <w:lang w:eastAsia="ja-JP"/>
        </w:rPr>
        <w:t xml:space="preserve"> степени) </w:t>
      </w:r>
      <w:r w:rsidRPr="00253A4D">
        <w:t xml:space="preserve">конкурса </w:t>
      </w:r>
      <w:r w:rsidRPr="00844E92">
        <w:rPr>
          <w:b/>
          <w:bCs/>
        </w:rPr>
        <w:t>«Учитель года России в 2021 году»</w:t>
      </w:r>
      <w:r w:rsidRPr="00253A4D">
        <w:t xml:space="preserve">. Свой инновационный педагогический опыт Герасимов С.В. представил на </w:t>
      </w:r>
      <w:r w:rsidRPr="00253A4D">
        <w:rPr>
          <w:lang w:val="en-US"/>
        </w:rPr>
        <w:t>IX</w:t>
      </w:r>
      <w:r w:rsidRPr="00253A4D">
        <w:t xml:space="preserve"> Форуме молодых педагогов</w:t>
      </w:r>
      <w:r>
        <w:t>,</w:t>
      </w:r>
    </w:p>
    <w:p w:rsidR="00844E92" w:rsidRPr="00253A4D" w:rsidRDefault="00844E92" w:rsidP="00844E92">
      <w:pPr>
        <w:ind w:firstLine="624"/>
        <w:jc w:val="both"/>
        <w:rPr>
          <w:highlight w:val="white"/>
        </w:rPr>
      </w:pPr>
      <w:r w:rsidRPr="00253A4D">
        <w:t xml:space="preserve">- Чухутова С. Б. стала победителем муниципального и призером регионального этапа (награждена </w:t>
      </w:r>
      <w:r w:rsidRPr="00253A4D">
        <w:rPr>
          <w:rFonts w:eastAsia="SimSun"/>
          <w:lang w:eastAsia="ja-JP"/>
        </w:rPr>
        <w:t xml:space="preserve">дипломом </w:t>
      </w:r>
      <w:r w:rsidRPr="00253A4D">
        <w:rPr>
          <w:rFonts w:eastAsia="SimSun"/>
          <w:lang w:val="en-US" w:eastAsia="ja-JP"/>
        </w:rPr>
        <w:t>II</w:t>
      </w:r>
      <w:r w:rsidRPr="00253A4D">
        <w:rPr>
          <w:rFonts w:eastAsia="SimSun"/>
          <w:lang w:eastAsia="ja-JP"/>
        </w:rPr>
        <w:t xml:space="preserve"> степени) конкурса </w:t>
      </w:r>
      <w:r w:rsidRPr="00844E92">
        <w:rPr>
          <w:b/>
          <w:bCs/>
        </w:rPr>
        <w:t>«Воспитатель года»</w:t>
      </w:r>
      <w:r>
        <w:t>,</w:t>
      </w:r>
    </w:p>
    <w:p w:rsidR="00844E92" w:rsidRPr="00253A4D" w:rsidRDefault="00844E92" w:rsidP="00844E92">
      <w:pPr>
        <w:ind w:firstLine="624"/>
        <w:jc w:val="both"/>
      </w:pPr>
      <w:r w:rsidRPr="00253A4D">
        <w:t xml:space="preserve">- Железнякова Т.В. стала победителем областного конкурса, проводимого в рамках приоритетного национального проекта «Образование», удостоена премии </w:t>
      </w:r>
      <w:r w:rsidRPr="00CC2B47">
        <w:rPr>
          <w:b/>
          <w:bCs/>
        </w:rPr>
        <w:t>лучшим учителям за достижения в педагогической деятельности Нижегородской области 2021</w:t>
      </w:r>
      <w:r w:rsidRPr="00253A4D">
        <w:t>.</w:t>
      </w:r>
    </w:p>
    <w:p w:rsidR="00844E92" w:rsidRPr="00253A4D" w:rsidRDefault="00844E92" w:rsidP="00844E92">
      <w:pPr>
        <w:ind w:firstLine="624"/>
        <w:jc w:val="both"/>
        <w:rPr>
          <w:shd w:val="clear" w:color="auto" w:fill="FFFFFF"/>
        </w:rPr>
      </w:pPr>
      <w:r w:rsidRPr="00253A4D">
        <w:rPr>
          <w:shd w:val="clear" w:color="auto" w:fill="FFFFFF"/>
        </w:rPr>
        <w:t xml:space="preserve">Образовательные учреждения принимают активное участие в инновационной деятельности на муниципальном, региональном и федеральном уровнях. В 5 общеобразовательных (МАОУ Лицей, МАОУ СШ №1, МАОУ СШ №2, МАОУ СШ №4, МАОУ СШ № 6 ) и 19 дошкольных учреждениях </w:t>
      </w:r>
      <w:r w:rsidRPr="00433C6C">
        <w:rPr>
          <w:b/>
          <w:bCs/>
          <w:shd w:val="clear" w:color="auto" w:fill="FFFFFF"/>
        </w:rPr>
        <w:t>открыты стажерские площадки</w:t>
      </w:r>
      <w:r w:rsidRPr="00253A4D">
        <w:rPr>
          <w:shd w:val="clear" w:color="auto" w:fill="FFFFFF"/>
        </w:rPr>
        <w:t>.</w:t>
      </w:r>
    </w:p>
    <w:p w:rsidR="00844E92" w:rsidRPr="00253A4D" w:rsidRDefault="00844E92" w:rsidP="00844E92">
      <w:pPr>
        <w:ind w:firstLine="624"/>
        <w:jc w:val="both"/>
        <w:rPr>
          <w:shd w:val="clear" w:color="auto" w:fill="FFFFFF"/>
        </w:rPr>
      </w:pPr>
      <w:r w:rsidRPr="00253A4D">
        <w:rPr>
          <w:shd w:val="clear" w:color="auto" w:fill="FFFFFF"/>
        </w:rPr>
        <w:t xml:space="preserve">В 2019 году 4 общеобразовательных учреждения стали участниками федерального образовательного проекта </w:t>
      </w:r>
      <w:r w:rsidRPr="00253A4D">
        <w:rPr>
          <w:b/>
          <w:bCs/>
          <w:shd w:val="clear" w:color="auto" w:fill="FFFFFF"/>
        </w:rPr>
        <w:t>«Точка роста»</w:t>
      </w:r>
      <w:r w:rsidRPr="00253A4D">
        <w:rPr>
          <w:shd w:val="clear" w:color="auto" w:fill="FFFFFF"/>
        </w:rPr>
        <w:t xml:space="preserve"> (МАОУ Линдовская СШ, МАОУ Совхозская СШ, МАОУ Краснослободская ОШ, МАОУ Останкинская СШ), в 2020 году МАОУ Редькинская ОШ, в 2021 году - </w:t>
      </w:r>
      <w:r w:rsidRPr="00253A4D">
        <w:rPr>
          <w:bCs/>
        </w:rPr>
        <w:t>7 (МАОУ ОШ №19, МАОУ Кантауровская СШ, МАОУ Большепикинская ОШ, МАОУ Затонская СШ, МАОУ Каликинская СШ, МАОУ «Октябрьская СШ», МАОУ Ямновская СШ).</w:t>
      </w:r>
    </w:p>
    <w:p w:rsidR="00844E92" w:rsidRDefault="00844E92" w:rsidP="00844E92">
      <w:pPr>
        <w:ind w:firstLine="624"/>
        <w:jc w:val="both"/>
      </w:pPr>
      <w:r w:rsidRPr="00253A4D">
        <w:rPr>
          <w:shd w:val="clear" w:color="auto" w:fill="FFFFFF"/>
        </w:rPr>
        <w:t xml:space="preserve">В 2019 году МАОУ СШ № 3, МАОУ СШ № 4, МАОУ СШ № 8, в 2020 году -МАОУ лицей, в 2021 году </w:t>
      </w:r>
      <w:r w:rsidRPr="00253A4D">
        <w:t xml:space="preserve">МАОУ СШ № 1, МАОУ СШ № 2, МАОУ Октябрьская СШ, МАОУ </w:t>
      </w:r>
      <w:r w:rsidR="002E5F5B">
        <w:t xml:space="preserve"> </w:t>
      </w:r>
      <w:r w:rsidRPr="00253A4D">
        <w:t>ОШ №20</w:t>
      </w:r>
      <w:r w:rsidRPr="00253A4D">
        <w:rPr>
          <w:shd w:val="clear" w:color="auto" w:fill="FFFFFF"/>
        </w:rPr>
        <w:t xml:space="preserve"> стали участниками федерального образовательного проекта </w:t>
      </w:r>
      <w:r w:rsidRPr="00253A4D">
        <w:rPr>
          <w:b/>
          <w:bCs/>
          <w:shd w:val="clear" w:color="auto" w:fill="FFFFFF"/>
        </w:rPr>
        <w:t>«Цифровая образовательная среда».</w:t>
      </w:r>
      <w:r w:rsidRPr="00253A4D">
        <w:t xml:space="preserve"> Это позволи</w:t>
      </w:r>
      <w:r>
        <w:t>ло</w:t>
      </w:r>
      <w:r w:rsidRPr="00253A4D">
        <w:t xml:space="preserve"> расширить возможности школ по построению индивидуальных учебных планов обучающихся, организации образовательного процесса с применением цифрового образовательного контента по организации коммуникационной среды в формате проектной деятельности и формирования сообществ участников образовательного процесса в целях обмена профессиональным опытом, а так же реализации практики наставничества.</w:t>
      </w:r>
    </w:p>
    <w:p w:rsidR="00754E9A" w:rsidRPr="00253A4D" w:rsidRDefault="00754E9A" w:rsidP="00844E92">
      <w:pPr>
        <w:ind w:firstLine="624"/>
        <w:jc w:val="both"/>
      </w:pPr>
      <w:r>
        <w:t>В 2021 году проведен капитальный ремонт</w:t>
      </w:r>
      <w:r w:rsidR="00EE4DBF">
        <w:t xml:space="preserve"> МАОУ «Ямновская </w:t>
      </w:r>
      <w:r w:rsidR="00910F49">
        <w:t>О</w:t>
      </w:r>
      <w:r w:rsidR="00EE4DBF">
        <w:t>Ш».</w:t>
      </w:r>
    </w:p>
    <w:p w:rsidR="00844E92" w:rsidRPr="00DE4B8B" w:rsidRDefault="00844E92" w:rsidP="00844E92">
      <w:pPr>
        <w:ind w:firstLine="624"/>
        <w:jc w:val="both"/>
        <w:rPr>
          <w:sz w:val="16"/>
          <w:szCs w:val="16"/>
        </w:rPr>
      </w:pPr>
    </w:p>
    <w:p w:rsidR="002C0888" w:rsidRPr="00856B1A" w:rsidRDefault="002C0888" w:rsidP="007715F5">
      <w:pPr>
        <w:widowControl w:val="0"/>
        <w:ind w:firstLine="708"/>
        <w:jc w:val="both"/>
      </w:pPr>
      <w:r w:rsidRPr="00856B1A">
        <w:rPr>
          <w:u w:val="single"/>
        </w:rPr>
        <w:t>Организация отдыха и оздоровления детей является значимым направлением системы образования городского округа г. Бор</w:t>
      </w:r>
      <w:r w:rsidRPr="00856B1A">
        <w:t>.</w:t>
      </w:r>
    </w:p>
    <w:p w:rsidR="002C0888" w:rsidRPr="00856B1A" w:rsidRDefault="002C0888" w:rsidP="007715F5">
      <w:pPr>
        <w:widowControl w:val="0"/>
        <w:ind w:firstLine="708"/>
        <w:jc w:val="both"/>
      </w:pPr>
      <w:r w:rsidRPr="00856B1A">
        <w:t>Совместная межведомственная работа ежегодно позвол</w:t>
      </w:r>
      <w:r w:rsidR="00E774BD" w:rsidRPr="00856B1A">
        <w:t>яет</w:t>
      </w:r>
      <w:r w:rsidRPr="00856B1A">
        <w:t xml:space="preserve"> организованно провести летнюю оздоровительную кампанию и обеспечить отдых и оздоровление более 98% от общего количества обучающихся 1-10 классов образовательных учреждений округа.</w:t>
      </w:r>
    </w:p>
    <w:p w:rsidR="00DC2568" w:rsidRPr="00A24A63" w:rsidRDefault="00DC2568" w:rsidP="00DC2568">
      <w:pPr>
        <w:ind w:firstLine="624"/>
        <w:jc w:val="both"/>
      </w:pPr>
      <w:r w:rsidRPr="00A24A63">
        <w:t>В 2021 году функционировали:</w:t>
      </w:r>
    </w:p>
    <w:p w:rsidR="00DC2568" w:rsidRPr="00A24A63" w:rsidRDefault="00DC2568" w:rsidP="00DC2568">
      <w:pPr>
        <w:ind w:firstLine="624"/>
        <w:jc w:val="both"/>
      </w:pPr>
      <w:r w:rsidRPr="00A24A63">
        <w:t>- лагеря с дневным пребыванием на базе образовательных учреждений, функционирующих в период весенних каникул, в которых отдохнуло 1 982 чел.,</w:t>
      </w:r>
    </w:p>
    <w:p w:rsidR="00DC2568" w:rsidRPr="00A24A63" w:rsidRDefault="00DC2568" w:rsidP="00DC2568">
      <w:pPr>
        <w:ind w:firstLine="624"/>
        <w:jc w:val="both"/>
      </w:pPr>
      <w:r w:rsidRPr="00A24A63">
        <w:t>- трудовые подростковые бригады, в которых были заняты 444 чел.,</w:t>
      </w:r>
    </w:p>
    <w:p w:rsidR="00DC2568" w:rsidRPr="00A24A63" w:rsidRDefault="00DC2568" w:rsidP="00DC2568">
      <w:pPr>
        <w:ind w:firstLine="624"/>
        <w:jc w:val="both"/>
      </w:pPr>
      <w:r w:rsidRPr="00A24A63">
        <w:t xml:space="preserve">- 11 дворовых площадок, которые посетило 262 </w:t>
      </w:r>
      <w:r>
        <w:t>ребенка</w:t>
      </w:r>
      <w:r w:rsidRPr="00A24A63">
        <w:t>,</w:t>
      </w:r>
    </w:p>
    <w:p w:rsidR="00DC2568" w:rsidRPr="00A24A63" w:rsidRDefault="00DC2568" w:rsidP="00DC2568">
      <w:pPr>
        <w:ind w:firstLine="624"/>
        <w:jc w:val="both"/>
      </w:pPr>
      <w:r w:rsidRPr="00A24A63">
        <w:t xml:space="preserve">- 23 подростка были трудоустроены </w:t>
      </w:r>
      <w:r>
        <w:t>на предприятия округа</w:t>
      </w:r>
      <w:r w:rsidRPr="00A24A63">
        <w:t>.</w:t>
      </w:r>
    </w:p>
    <w:p w:rsidR="00DC2568" w:rsidRPr="00A24A63" w:rsidRDefault="00DC2568" w:rsidP="00DC2568">
      <w:pPr>
        <w:ind w:firstLine="624"/>
        <w:jc w:val="both"/>
      </w:pPr>
      <w:r w:rsidRPr="00A24A63">
        <w:t>Обучающиеся городского округа г. Бор посетили Международные и Всероссийские детские центры, в том числе:</w:t>
      </w:r>
    </w:p>
    <w:p w:rsidR="00DC2568" w:rsidRPr="00A24A63" w:rsidRDefault="00DC2568" w:rsidP="00DC2568">
      <w:pPr>
        <w:ind w:firstLine="624"/>
        <w:jc w:val="both"/>
      </w:pPr>
      <w:r w:rsidRPr="00A24A63">
        <w:t>- МДЦ «Артек» - 32 чел.,</w:t>
      </w:r>
    </w:p>
    <w:p w:rsidR="00DC2568" w:rsidRPr="00A24A63" w:rsidRDefault="00DC2568" w:rsidP="00DC2568">
      <w:pPr>
        <w:ind w:firstLine="624"/>
        <w:jc w:val="both"/>
      </w:pPr>
      <w:r w:rsidRPr="00A24A63">
        <w:t>- ВДЦ «Смена» - 27 чел.,</w:t>
      </w:r>
    </w:p>
    <w:p w:rsidR="00DC2568" w:rsidRPr="00A24A63" w:rsidRDefault="00DC2568" w:rsidP="00DC2568">
      <w:pPr>
        <w:ind w:firstLine="624"/>
        <w:jc w:val="both"/>
      </w:pPr>
      <w:r w:rsidRPr="00A24A63">
        <w:t>- ВДЦ «Орленок» (Туапсинский р-н) – 38 чел.,</w:t>
      </w:r>
    </w:p>
    <w:p w:rsidR="00DC2568" w:rsidRDefault="00DC2568" w:rsidP="00DC2568">
      <w:pPr>
        <w:ind w:firstLine="624"/>
        <w:jc w:val="both"/>
      </w:pPr>
      <w:r w:rsidRPr="00A24A63">
        <w:t>- ВДЦ «Океан» - 2 чел.</w:t>
      </w:r>
    </w:p>
    <w:p w:rsidR="00DC2568" w:rsidRPr="006D4004" w:rsidRDefault="00DC2568" w:rsidP="00DC2568">
      <w:pPr>
        <w:pStyle w:val="af5"/>
        <w:spacing w:before="0" w:beforeAutospacing="0" w:after="0" w:afterAutospacing="0"/>
        <w:ind w:firstLine="624"/>
        <w:jc w:val="both"/>
        <w:rPr>
          <w:color w:val="auto"/>
          <w:sz w:val="24"/>
          <w:szCs w:val="24"/>
        </w:rPr>
      </w:pPr>
      <w:r w:rsidRPr="006D4004">
        <w:rPr>
          <w:color w:val="auto"/>
          <w:sz w:val="24"/>
          <w:szCs w:val="24"/>
        </w:rPr>
        <w:lastRenderedPageBreak/>
        <w:t>В лагерях Нижегородской области отдохнули 692 чел, в том числе 612 детей в МАУ ДО ДООЦ «Орленок» - единственном в городском округе муниципальном загородн</w:t>
      </w:r>
      <w:r>
        <w:rPr>
          <w:color w:val="auto"/>
          <w:sz w:val="24"/>
          <w:szCs w:val="24"/>
        </w:rPr>
        <w:t>ом</w:t>
      </w:r>
      <w:r w:rsidRPr="006D4004">
        <w:rPr>
          <w:color w:val="auto"/>
          <w:sz w:val="24"/>
          <w:szCs w:val="24"/>
        </w:rPr>
        <w:t xml:space="preserve"> центре. В рамках укрепления материально-технической базы МАУ ДО ДООЦ «Орленок» на ремонтные работы из местного бюджета и внебюджетных источников в 2021 году было направлено 2,1 млн. руб. в том числе 465,5 тыс.руб. на приобретение рец</w:t>
      </w:r>
      <w:r>
        <w:rPr>
          <w:color w:val="auto"/>
          <w:sz w:val="24"/>
          <w:szCs w:val="24"/>
        </w:rPr>
        <w:t>и</w:t>
      </w:r>
      <w:r w:rsidRPr="006D4004">
        <w:rPr>
          <w:color w:val="auto"/>
          <w:sz w:val="24"/>
          <w:szCs w:val="24"/>
        </w:rPr>
        <w:t>ркуляторов воздуха и дезинфицирующих средств.</w:t>
      </w:r>
    </w:p>
    <w:p w:rsidR="00DC2568" w:rsidRDefault="00DC2568" w:rsidP="00DC2568">
      <w:pPr>
        <w:ind w:firstLine="624"/>
        <w:jc w:val="both"/>
        <w:rPr>
          <w:rFonts w:eastAsia="Courier New"/>
        </w:rPr>
      </w:pPr>
      <w:r w:rsidRPr="006D4004">
        <w:rPr>
          <w:rFonts w:eastAsia="Courier New"/>
        </w:rPr>
        <w:t>В течение лета 584 чел. поправили свое здоровье в санаториях и санаторно-</w:t>
      </w:r>
      <w:r w:rsidRPr="0028428D">
        <w:rPr>
          <w:rFonts w:eastAsia="Courier New"/>
        </w:rPr>
        <w:t>оздоровительных центрах, в том числе получили бесплатные санаторные путевки 481 чел</w:t>
      </w:r>
      <w:r>
        <w:rPr>
          <w:rFonts w:eastAsia="Courier New"/>
        </w:rPr>
        <w:t>.</w:t>
      </w:r>
      <w:r w:rsidRPr="0028428D">
        <w:rPr>
          <w:rFonts w:eastAsia="Courier New"/>
        </w:rPr>
        <w:t>, с компенсацией части расходов по приобретению путевки – 103 чел.</w:t>
      </w:r>
    </w:p>
    <w:p w:rsidR="002C0888" w:rsidRPr="00C54645" w:rsidRDefault="002C0888" w:rsidP="000C0506">
      <w:pPr>
        <w:ind w:firstLine="709"/>
        <w:jc w:val="both"/>
      </w:pPr>
      <w:r w:rsidRPr="00C54645">
        <w:t xml:space="preserve">Общая сумма расходов бюджета городского округа на </w:t>
      </w:r>
      <w:r w:rsidR="00A16468" w:rsidRPr="00C54645">
        <w:t xml:space="preserve">общее </w:t>
      </w:r>
      <w:r w:rsidRPr="00C54645">
        <w:t>образование в 202</w:t>
      </w:r>
      <w:r w:rsidR="00283EA4" w:rsidRPr="00C54645">
        <w:t>1</w:t>
      </w:r>
      <w:r w:rsidRPr="00C54645">
        <w:t xml:space="preserve"> году составила </w:t>
      </w:r>
      <w:r w:rsidR="00A16468" w:rsidRPr="00C54645">
        <w:t>1 0</w:t>
      </w:r>
      <w:r w:rsidR="00B52326" w:rsidRPr="00C54645">
        <w:t>89</w:t>
      </w:r>
      <w:r w:rsidR="00A16468" w:rsidRPr="00C54645">
        <w:t>,</w:t>
      </w:r>
      <w:r w:rsidR="00C54645" w:rsidRPr="00C54645">
        <w:t>2</w:t>
      </w:r>
      <w:r w:rsidRPr="00C54645">
        <w:t xml:space="preserve"> млн.руб., или 1</w:t>
      </w:r>
      <w:r w:rsidR="00C54645" w:rsidRPr="00C54645">
        <w:t>08</w:t>
      </w:r>
      <w:r w:rsidRPr="00C54645">
        <w:t>,</w:t>
      </w:r>
      <w:r w:rsidR="00C54645" w:rsidRPr="00C54645">
        <w:t>4</w:t>
      </w:r>
      <w:r w:rsidRPr="00C54645">
        <w:t xml:space="preserve"> % к 20</w:t>
      </w:r>
      <w:r w:rsidR="00C54645" w:rsidRPr="00C54645">
        <w:t>20</w:t>
      </w:r>
      <w:r w:rsidRPr="00C54645">
        <w:t xml:space="preserve"> году.</w:t>
      </w:r>
    </w:p>
    <w:p w:rsidR="002C0888" w:rsidRPr="00110925" w:rsidRDefault="002C0888" w:rsidP="000C0506">
      <w:pPr>
        <w:ind w:firstLine="709"/>
        <w:jc w:val="both"/>
      </w:pPr>
      <w:r w:rsidRPr="00110925">
        <w:t>В 202</w:t>
      </w:r>
      <w:r w:rsidR="00110925" w:rsidRPr="00110925">
        <w:t>1</w:t>
      </w:r>
      <w:r w:rsidRPr="00110925">
        <w:t xml:space="preserve">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w:t>
      </w:r>
    </w:p>
    <w:p w:rsidR="002C0888" w:rsidRPr="00227CA1" w:rsidRDefault="002C0888" w:rsidP="007715F5">
      <w:pPr>
        <w:pStyle w:val="ConsPlusTitle"/>
        <w:spacing w:before="80"/>
        <w:jc w:val="both"/>
        <w:rPr>
          <w:bCs/>
          <w:szCs w:val="24"/>
        </w:rPr>
      </w:pPr>
      <w:r w:rsidRPr="00227CA1">
        <w:rPr>
          <w:bCs/>
          <w:szCs w:val="24"/>
        </w:rPr>
        <w:t>2. Охват детей дополнительным образованием.</w:t>
      </w:r>
    </w:p>
    <w:p w:rsidR="00B31A3D" w:rsidRPr="00177BBF" w:rsidRDefault="00B31A3D" w:rsidP="007715F5">
      <w:pPr>
        <w:widowControl w:val="0"/>
        <w:ind w:right="100" w:firstLine="709"/>
        <w:jc w:val="both"/>
      </w:pPr>
      <w:r w:rsidRPr="00177BBF">
        <w:t>В</w:t>
      </w:r>
      <w:r w:rsidR="00CC46C5" w:rsidRPr="00177BBF">
        <w:t xml:space="preserve"> г</w:t>
      </w:r>
      <w:r w:rsidR="00AA5C9F">
        <w:t>о</w:t>
      </w:r>
      <w:r w:rsidR="00CC46C5" w:rsidRPr="00177BBF">
        <w:t>родском</w:t>
      </w:r>
      <w:r w:rsidRPr="00177BBF">
        <w:t xml:space="preserve"> округе</w:t>
      </w:r>
      <w:r w:rsidR="00CC46C5" w:rsidRPr="00177BBF">
        <w:t xml:space="preserve"> город Бор</w:t>
      </w:r>
      <w:r w:rsidRPr="00177BBF">
        <w:t xml:space="preserve"> функционир</w:t>
      </w:r>
      <w:r w:rsidR="00CC46C5" w:rsidRPr="00177BBF">
        <w:t>ует</w:t>
      </w:r>
      <w:r w:rsidRPr="00177BBF">
        <w:t xml:space="preserve"> 8 учреждений дополнительного образования (6 центров, 1 дом детского творчества, 1 загородный оздоровительно-образовательным центр «Орленок»)  с общим охватом  </w:t>
      </w:r>
      <w:r w:rsidR="00B247DB">
        <w:t>99,9</w:t>
      </w:r>
      <w:r w:rsidRPr="00177BBF">
        <w:t>% детей в возрасте от 5 до 8 лет.</w:t>
      </w:r>
    </w:p>
    <w:p w:rsidR="00BB1198" w:rsidRPr="00253A4D" w:rsidRDefault="00B31A3D" w:rsidP="00BB1198">
      <w:pPr>
        <w:ind w:firstLine="624"/>
        <w:jc w:val="both"/>
      </w:pPr>
      <w:r w:rsidRPr="00BB1198">
        <w:t xml:space="preserve">Учитывая интересы и запросы детей, образовательные учреждения ежегодно открывают кружки и секции. </w:t>
      </w:r>
      <w:r w:rsidR="00BB1198" w:rsidRPr="00BB1198">
        <w:rPr>
          <w:rStyle w:val="20"/>
        </w:rPr>
        <w:t xml:space="preserve">Всего открыто 512 кружков (объединений). </w:t>
      </w:r>
      <w:r w:rsidR="00BB1198" w:rsidRPr="00BB1198">
        <w:t>Перспективными направлениями</w:t>
      </w:r>
      <w:r w:rsidR="00BB1198" w:rsidRPr="00253A4D">
        <w:t xml:space="preserve"> являются объединения по робототехнике, 3-D моделированию, программированию, графическому дизайну,</w:t>
      </w:r>
      <w:r w:rsidR="00BB1198">
        <w:t xml:space="preserve"> </w:t>
      </w:r>
      <w:r w:rsidR="00BB1198" w:rsidRPr="00253A4D">
        <w:t>исследовательской деятельности в естественно-научных дисциплинах</w:t>
      </w:r>
      <w:r w:rsidR="00BB1198">
        <w:t>,</w:t>
      </w:r>
      <w:r w:rsidR="00BB1198" w:rsidRPr="00253A4D">
        <w:t xml:space="preserve"> «школьное телевидение», «мультстудия»</w:t>
      </w:r>
      <w:r w:rsidR="00BB1198">
        <w:t>.</w:t>
      </w:r>
      <w:r w:rsidR="00BB1198" w:rsidRPr="00253A4D">
        <w:t xml:space="preserve"> Охват по данным направлен</w:t>
      </w:r>
      <w:r w:rsidR="00BB1198">
        <w:t xml:space="preserve">ностям </w:t>
      </w:r>
      <w:r w:rsidR="00BB1198" w:rsidRPr="00253A4D">
        <w:t>составляет 14,0% от общей численности обучающихся, занимающихся в общеобразовательных учреждениях.</w:t>
      </w:r>
    </w:p>
    <w:p w:rsidR="006913AE" w:rsidRPr="00253A4D" w:rsidRDefault="006913AE" w:rsidP="006913AE">
      <w:pPr>
        <w:pStyle w:val="22"/>
        <w:spacing w:before="0" w:line="240" w:lineRule="auto"/>
        <w:ind w:firstLine="624"/>
        <w:rPr>
          <w:sz w:val="24"/>
          <w:szCs w:val="24"/>
          <w:lang w:val="ru-RU"/>
        </w:rPr>
      </w:pPr>
      <w:r>
        <w:rPr>
          <w:sz w:val="24"/>
          <w:szCs w:val="24"/>
          <w:lang w:val="ru-RU"/>
        </w:rPr>
        <w:t>С</w:t>
      </w:r>
      <w:r w:rsidRPr="00253A4D">
        <w:rPr>
          <w:sz w:val="24"/>
          <w:szCs w:val="24"/>
        </w:rPr>
        <w:t xml:space="preserve"> сентябр</w:t>
      </w:r>
      <w:r>
        <w:rPr>
          <w:sz w:val="24"/>
          <w:szCs w:val="24"/>
          <w:lang w:val="ru-RU"/>
        </w:rPr>
        <w:t>я</w:t>
      </w:r>
      <w:r w:rsidRPr="00253A4D">
        <w:rPr>
          <w:sz w:val="24"/>
          <w:szCs w:val="24"/>
        </w:rPr>
        <w:t xml:space="preserve"> 2020 года</w:t>
      </w:r>
      <w:r>
        <w:rPr>
          <w:sz w:val="24"/>
          <w:szCs w:val="24"/>
          <w:lang w:val="ru-RU"/>
        </w:rPr>
        <w:t xml:space="preserve"> </w:t>
      </w:r>
      <w:r w:rsidRPr="00253A4D">
        <w:rPr>
          <w:sz w:val="24"/>
          <w:szCs w:val="24"/>
        </w:rPr>
        <w:t xml:space="preserve">на базе МАОУ СШ №8 </w:t>
      </w:r>
      <w:r>
        <w:rPr>
          <w:sz w:val="24"/>
          <w:szCs w:val="24"/>
          <w:lang w:val="ru-RU"/>
        </w:rPr>
        <w:t>функционирует</w:t>
      </w:r>
      <w:r w:rsidRPr="00253A4D">
        <w:rPr>
          <w:sz w:val="24"/>
          <w:szCs w:val="24"/>
        </w:rPr>
        <w:t xml:space="preserve"> 1 296 мест дополнительного образования</w:t>
      </w:r>
      <w:r>
        <w:rPr>
          <w:sz w:val="24"/>
          <w:szCs w:val="24"/>
          <w:lang w:val="ru-RU"/>
        </w:rPr>
        <w:t xml:space="preserve"> </w:t>
      </w:r>
      <w:r w:rsidRPr="00253A4D">
        <w:rPr>
          <w:sz w:val="24"/>
          <w:szCs w:val="24"/>
        </w:rPr>
        <w:t>«Школа полного дня» по 6 направленностям</w:t>
      </w:r>
      <w:r w:rsidRPr="00253A4D">
        <w:rPr>
          <w:sz w:val="24"/>
          <w:szCs w:val="24"/>
          <w:lang w:val="ru-RU"/>
        </w:rPr>
        <w:t>,</w:t>
      </w:r>
      <w:r w:rsidRPr="00253A4D">
        <w:rPr>
          <w:sz w:val="24"/>
          <w:szCs w:val="24"/>
        </w:rPr>
        <w:t xml:space="preserve"> по 2</w:t>
      </w:r>
      <w:r w:rsidRPr="00253A4D">
        <w:rPr>
          <w:sz w:val="24"/>
          <w:szCs w:val="24"/>
          <w:lang w:val="ru-RU"/>
        </w:rPr>
        <w:t>1 программе,</w:t>
      </w:r>
      <w:r w:rsidRPr="00253A4D">
        <w:rPr>
          <w:sz w:val="24"/>
          <w:szCs w:val="24"/>
        </w:rPr>
        <w:t xml:space="preserve"> в том числе по 2 программам</w:t>
      </w:r>
      <w:r w:rsidRPr="00253A4D">
        <w:rPr>
          <w:sz w:val="24"/>
          <w:szCs w:val="24"/>
          <w:lang w:val="ru-RU"/>
        </w:rPr>
        <w:t>, основанным на</w:t>
      </w:r>
      <w:r w:rsidRPr="00253A4D">
        <w:rPr>
          <w:sz w:val="24"/>
          <w:szCs w:val="24"/>
        </w:rPr>
        <w:t xml:space="preserve"> договор</w:t>
      </w:r>
      <w:r>
        <w:rPr>
          <w:sz w:val="24"/>
          <w:szCs w:val="24"/>
          <w:lang w:val="ru-RU"/>
        </w:rPr>
        <w:t>е</w:t>
      </w:r>
      <w:r w:rsidRPr="00253A4D">
        <w:rPr>
          <w:sz w:val="24"/>
          <w:szCs w:val="24"/>
        </w:rPr>
        <w:t xml:space="preserve"> о сетевом взаимодействии с МАУ ДО Ц</w:t>
      </w:r>
      <w:r>
        <w:rPr>
          <w:sz w:val="24"/>
          <w:szCs w:val="24"/>
          <w:lang w:val="ru-RU"/>
        </w:rPr>
        <w:t>ентр детского и юношеского туризма и экскурсий</w:t>
      </w:r>
      <w:r w:rsidRPr="00253A4D">
        <w:rPr>
          <w:sz w:val="24"/>
          <w:szCs w:val="24"/>
        </w:rPr>
        <w:t>.</w:t>
      </w:r>
    </w:p>
    <w:p w:rsidR="006913AE" w:rsidRPr="00253A4D" w:rsidRDefault="006913AE" w:rsidP="006913AE">
      <w:pPr>
        <w:ind w:firstLine="624"/>
        <w:jc w:val="both"/>
      </w:pPr>
      <w:r w:rsidRPr="00253A4D">
        <w:t>На базе МАУ ДО Центр внешкольной работы «Алиса</w:t>
      </w:r>
      <w:r>
        <w:t>»</w:t>
      </w:r>
      <w:r w:rsidRPr="00253A4D">
        <w:t xml:space="preserve"> работают: Опорный центр дополнительного образования и Ресурсный центр развития добровольчества</w:t>
      </w:r>
      <w:r>
        <w:t>, п</w:t>
      </w:r>
      <w:r w:rsidRPr="00253A4D">
        <w:t>ланируется работа Молодежного центра.</w:t>
      </w:r>
    </w:p>
    <w:p w:rsidR="006913AE" w:rsidRPr="00253A4D" w:rsidRDefault="006913AE" w:rsidP="006913AE">
      <w:pPr>
        <w:ind w:firstLine="624"/>
        <w:jc w:val="both"/>
      </w:pPr>
      <w:r w:rsidRPr="00253A4D">
        <w:t>На базах образовательных организаций, ГКУ «Центр социальной помощи семье и детям города Бор», учреждений спорта в летний период работали лагеря с дневным пребыванием детей с общим охватом более 2 000 человек.</w:t>
      </w:r>
    </w:p>
    <w:p w:rsidR="006913AE" w:rsidRPr="00253A4D" w:rsidRDefault="006913AE" w:rsidP="006913AE">
      <w:pPr>
        <w:ind w:firstLine="624"/>
        <w:jc w:val="both"/>
      </w:pPr>
      <w:r w:rsidRPr="00253A4D">
        <w:t>В период осенних и зимних каникул организуются профильные онлайн-смены, в которых приняли участие более 300 обучающихся.</w:t>
      </w:r>
    </w:p>
    <w:p w:rsidR="006913AE" w:rsidRPr="00253A4D" w:rsidRDefault="006913AE" w:rsidP="006913AE">
      <w:pPr>
        <w:ind w:firstLine="624"/>
        <w:jc w:val="both"/>
      </w:pPr>
      <w:r w:rsidRPr="00253A4D">
        <w:t>В 2021 году 76,0% детей в возрасте от 5 до 18 лет обуча</w:t>
      </w:r>
      <w:r w:rsidR="0076313F">
        <w:t>лись</w:t>
      </w:r>
      <w:r w:rsidRPr="00253A4D">
        <w:t xml:space="preserve"> по дополнительным общеобразовательным общеразвивающим программам посредством регистрации в АИС «Навигатор дополнительного образования Нижегородской области», в том числе в рамках внедрения системы персонифицированного финансирования дополнительного образования детей с использованием сертификатов (20,0%).</w:t>
      </w:r>
    </w:p>
    <w:p w:rsidR="006913AE" w:rsidRPr="00253A4D" w:rsidRDefault="006913AE" w:rsidP="006913AE">
      <w:pPr>
        <w:ind w:firstLine="624"/>
        <w:jc w:val="both"/>
      </w:pPr>
      <w:r w:rsidRPr="00253A4D">
        <w:t>С декабря 202</w:t>
      </w:r>
      <w:r>
        <w:t>0</w:t>
      </w:r>
      <w:r w:rsidRPr="00253A4D">
        <w:t xml:space="preserve"> года работает детский технопарк </w:t>
      </w:r>
      <w:r w:rsidRPr="00253A4D">
        <w:rPr>
          <w:b/>
          <w:bCs/>
        </w:rPr>
        <w:t>«Кванториум Бор»</w:t>
      </w:r>
      <w:r w:rsidRPr="00253A4D">
        <w:t>, который осуществляет свою деятельность по 6 образовательным модулям - квантумам.</w:t>
      </w:r>
    </w:p>
    <w:p w:rsidR="006913AE" w:rsidRPr="00310C34" w:rsidRDefault="006913AE" w:rsidP="006913AE">
      <w:pPr>
        <w:ind w:firstLine="624"/>
        <w:jc w:val="both"/>
        <w:rPr>
          <w:rStyle w:val="20"/>
        </w:rPr>
      </w:pPr>
      <w:r w:rsidRPr="00253A4D">
        <w:t xml:space="preserve">С 2015 года в округе реализуется проект </w:t>
      </w:r>
      <w:r w:rsidRPr="00253A4D">
        <w:rPr>
          <w:rStyle w:val="20"/>
        </w:rPr>
        <w:t>«Российское движение школьников»,</w:t>
      </w:r>
      <w:r w:rsidRPr="00253A4D">
        <w:rPr>
          <w:rStyle w:val="a4"/>
        </w:rPr>
        <w:t xml:space="preserve"> </w:t>
      </w:r>
      <w:r w:rsidRPr="00253A4D">
        <w:rPr>
          <w:rStyle w:val="20"/>
        </w:rPr>
        <w:t xml:space="preserve">к которому присоединились 39 первичных детских общественных объединений </w:t>
      </w:r>
      <w:r w:rsidRPr="00253A4D">
        <w:t xml:space="preserve">городского </w:t>
      </w:r>
      <w:r w:rsidRPr="00310C34">
        <w:t xml:space="preserve">округа </w:t>
      </w:r>
      <w:r w:rsidRPr="00310C34">
        <w:rPr>
          <w:rStyle w:val="20"/>
        </w:rPr>
        <w:t>г.Бор. Общий охват составил более 7 тыс. школьников.</w:t>
      </w:r>
    </w:p>
    <w:p w:rsidR="006913AE" w:rsidRPr="00253A4D" w:rsidRDefault="006913AE" w:rsidP="006913AE">
      <w:pPr>
        <w:ind w:firstLine="624"/>
        <w:jc w:val="both"/>
      </w:pPr>
      <w:r w:rsidRPr="00253A4D">
        <w:t>В рамках военно-патриотического воспитания на территории городского округа г.Бор  активно развивается юнармейское движение. В рядах Юнармии в 38 юноармейских отрядах 30 общеобразовательных учреждений на 01.01.2022 года состоит 2 430  борских школьников. В различных мероприятиях юнармейского движения бо</w:t>
      </w:r>
      <w:r>
        <w:t>р</w:t>
      </w:r>
      <w:r w:rsidRPr="00253A4D">
        <w:t>ские отряды заняли 73 призовых места и стали участниками Парада Победы  в Нижнем Новгороде.</w:t>
      </w:r>
    </w:p>
    <w:p w:rsidR="006913AE" w:rsidRPr="00253A4D" w:rsidRDefault="006913AE" w:rsidP="006913AE">
      <w:pPr>
        <w:ind w:firstLine="624"/>
        <w:jc w:val="both"/>
      </w:pPr>
      <w:r w:rsidRPr="00253A4D">
        <w:lastRenderedPageBreak/>
        <w:t>В общеобразовательных учреждениях работают различные общественные объединения, такие как:</w:t>
      </w:r>
    </w:p>
    <w:p w:rsidR="006913AE" w:rsidRPr="00253A4D" w:rsidRDefault="006913AE" w:rsidP="006913AE">
      <w:pPr>
        <w:ind w:firstLine="624"/>
        <w:jc w:val="both"/>
      </w:pPr>
      <w:r w:rsidRPr="00253A4D">
        <w:t>- музейное дело (в 16 учреждения</w:t>
      </w:r>
      <w:r>
        <w:t>х</w:t>
      </w:r>
      <w:r w:rsidRPr="00253A4D">
        <w:t xml:space="preserve"> 134 участника),</w:t>
      </w:r>
    </w:p>
    <w:p w:rsidR="006913AE" w:rsidRPr="00253A4D" w:rsidRDefault="006913AE" w:rsidP="006913AE">
      <w:pPr>
        <w:ind w:firstLine="624"/>
        <w:jc w:val="both"/>
      </w:pPr>
      <w:r w:rsidRPr="00253A4D">
        <w:t>- отряды юных инспекторов дорожного движения (30 отрядов в 30 учреждениях, 445 человек),</w:t>
      </w:r>
    </w:p>
    <w:p w:rsidR="006913AE" w:rsidRPr="00253A4D" w:rsidRDefault="006913AE" w:rsidP="006913AE">
      <w:pPr>
        <w:ind w:firstLine="624"/>
        <w:jc w:val="both"/>
      </w:pPr>
      <w:r w:rsidRPr="00253A4D">
        <w:t>- дружины юных пожарных (в 30 учреждениях 384 человека),</w:t>
      </w:r>
    </w:p>
    <w:p w:rsidR="006913AE" w:rsidRPr="00253A4D" w:rsidRDefault="006913AE" w:rsidP="006913AE">
      <w:pPr>
        <w:ind w:firstLine="624"/>
        <w:jc w:val="both"/>
      </w:pPr>
      <w:r w:rsidRPr="00253A4D">
        <w:t>- школьные средства массовой информации (в 13 учреждениях 194 участника).</w:t>
      </w:r>
    </w:p>
    <w:p w:rsidR="006913AE" w:rsidRPr="00253A4D" w:rsidRDefault="006913AE" w:rsidP="006913AE">
      <w:pPr>
        <w:pStyle w:val="af0"/>
        <w:spacing w:after="0" w:line="240" w:lineRule="auto"/>
        <w:ind w:left="0" w:firstLine="624"/>
        <w:jc w:val="both"/>
        <w:rPr>
          <w:rFonts w:ascii="Times New Roman" w:hAnsi="Times New Roman"/>
          <w:sz w:val="24"/>
          <w:szCs w:val="24"/>
        </w:rPr>
      </w:pPr>
      <w:r w:rsidRPr="00253A4D">
        <w:rPr>
          <w:rFonts w:ascii="Times New Roman" w:hAnsi="Times New Roman"/>
          <w:sz w:val="24"/>
          <w:szCs w:val="24"/>
        </w:rPr>
        <w:t>В рамках федерального проекта «Патриотическое воспитание граждан Российской Федерации» национального проекта «Образование», в соответствии с которым воспитательная деятельность осуществляется с помощью советников по воспитанию, в 2021 году в ФГБУ МДЦ «Артек» прошли обучение 22 советника по воспитанию из 22 общеобразовательных учреждений. Во всех 30 общеобразовательных учреждениях и 48 дошкольных образовательных учреждениях с 01.09.2021</w:t>
      </w:r>
      <w:r w:rsidR="00D468A6">
        <w:rPr>
          <w:rFonts w:ascii="Times New Roman" w:hAnsi="Times New Roman"/>
          <w:sz w:val="24"/>
          <w:szCs w:val="24"/>
        </w:rPr>
        <w:t xml:space="preserve"> года </w:t>
      </w:r>
      <w:r w:rsidRPr="00253A4D">
        <w:rPr>
          <w:rFonts w:ascii="Times New Roman" w:hAnsi="Times New Roman"/>
          <w:sz w:val="24"/>
          <w:szCs w:val="24"/>
        </w:rPr>
        <w:t>внедрены программы патриотического воспитания.</w:t>
      </w:r>
    </w:p>
    <w:p w:rsidR="00DA33A4" w:rsidRPr="00E46DF3" w:rsidRDefault="00DA33A4" w:rsidP="00DA33A4">
      <w:pPr>
        <w:pStyle w:val="ConsPlusTitle"/>
        <w:spacing w:before="240"/>
        <w:jc w:val="both"/>
        <w:rPr>
          <w:sz w:val="28"/>
          <w:szCs w:val="28"/>
        </w:rPr>
      </w:pPr>
      <w:r w:rsidRPr="00E46DF3">
        <w:rPr>
          <w:sz w:val="28"/>
          <w:szCs w:val="28"/>
          <w:lang w:val="en-US"/>
        </w:rPr>
        <w:t>V</w:t>
      </w:r>
      <w:r w:rsidRPr="00E46DF3">
        <w:rPr>
          <w:sz w:val="28"/>
          <w:szCs w:val="28"/>
        </w:rPr>
        <w:t>. Культура</w:t>
      </w:r>
    </w:p>
    <w:p w:rsidR="00DA33A4" w:rsidRPr="00E46DF3" w:rsidRDefault="00DA33A4" w:rsidP="00DA33A4">
      <w:pPr>
        <w:pStyle w:val="ConsPlusTitle"/>
        <w:spacing w:before="80"/>
        <w:jc w:val="both"/>
        <w:rPr>
          <w:bCs/>
          <w:szCs w:val="24"/>
        </w:rPr>
      </w:pPr>
      <w:r w:rsidRPr="00E46DF3">
        <w:rPr>
          <w:bCs/>
          <w:szCs w:val="24"/>
        </w:rPr>
        <w:t>1. Повышение обеспеченности населения учреждениями культуры (в том числе обеспечение современной материально-технической базы учреждений).</w:t>
      </w:r>
    </w:p>
    <w:p w:rsidR="0089688D" w:rsidRPr="00AE5023" w:rsidRDefault="0089688D" w:rsidP="0089688D">
      <w:pPr>
        <w:jc w:val="both"/>
      </w:pPr>
      <w:r w:rsidRPr="00AE5023">
        <w:t xml:space="preserve">          В 2021 году деятельность учреждений культуры городского округа г. Бор осуществлялась в соответствии с муниципальной программой «Развитие культуры в городском округе г. Бор».</w:t>
      </w:r>
      <w:r w:rsidRPr="00AE5023">
        <w:rPr>
          <w:b/>
        </w:rPr>
        <w:t xml:space="preserve"> </w:t>
      </w:r>
      <w:r w:rsidRPr="00AE5023">
        <w:t xml:space="preserve">Цель программы </w:t>
      </w:r>
      <w:r>
        <w:t>- с</w:t>
      </w:r>
      <w:r w:rsidRPr="00AE5023">
        <w:t>оздание условий для повышения качества и разнообразия услуг, предоставляемых в сфере культуры, модернизация работы учреждений культуры</w:t>
      </w:r>
      <w:r>
        <w:t>, р</w:t>
      </w:r>
      <w:r w:rsidRPr="00AE5023">
        <w:t>азвитие системы дополнительного образования</w:t>
      </w:r>
      <w:r>
        <w:t>, у</w:t>
      </w:r>
      <w:r w:rsidRPr="00AE5023">
        <w:t>лучшение качества и обеспечение доступности культурно-до</w:t>
      </w:r>
      <w:r>
        <w:t>сугового обслуживания населения, о</w:t>
      </w:r>
      <w:r w:rsidRPr="00AE5023">
        <w:t>беспечение возможности реализации культурного и духовного потенциала каждой личности</w:t>
      </w:r>
      <w:r>
        <w:t>, с</w:t>
      </w:r>
      <w:r w:rsidRPr="00AE5023">
        <w:t>оздание условий и возможностей для устойчивого развития туризма на территории городского округа г.Бор.</w:t>
      </w:r>
    </w:p>
    <w:p w:rsidR="00693E1D" w:rsidRPr="00EB5468" w:rsidRDefault="00693E1D" w:rsidP="00693E1D">
      <w:pPr>
        <w:pStyle w:val="a7"/>
        <w:spacing w:after="0"/>
        <w:ind w:left="284"/>
      </w:pPr>
      <w:r>
        <w:t xml:space="preserve">    </w:t>
      </w:r>
      <w:r w:rsidRPr="00EB5468">
        <w:t xml:space="preserve">Сеть учреждений культуры городского округа включает в себя: </w:t>
      </w:r>
    </w:p>
    <w:p w:rsidR="00693E1D" w:rsidRPr="00EB5468" w:rsidRDefault="00693E1D" w:rsidP="00693E1D">
      <w:pPr>
        <w:pStyle w:val="a7"/>
        <w:spacing w:after="0"/>
        <w:ind w:left="284"/>
      </w:pPr>
      <w:r w:rsidRPr="00EB5468">
        <w:t xml:space="preserve">- 4 школы дополнительного образования (музыкальная школа, 2 школы искусств, художественная школа), </w:t>
      </w:r>
    </w:p>
    <w:p w:rsidR="00693E1D" w:rsidRPr="00EB5468" w:rsidRDefault="00693E1D" w:rsidP="00693E1D">
      <w:pPr>
        <w:pStyle w:val="a7"/>
        <w:spacing w:after="0"/>
        <w:ind w:left="284"/>
      </w:pPr>
      <w:r w:rsidRPr="00EB5468">
        <w:t xml:space="preserve">- 29 библиотек, </w:t>
      </w:r>
    </w:p>
    <w:p w:rsidR="00693E1D" w:rsidRPr="00EB5468" w:rsidRDefault="00693E1D" w:rsidP="00693E1D">
      <w:pPr>
        <w:pStyle w:val="a7"/>
        <w:spacing w:after="0"/>
        <w:ind w:left="284"/>
      </w:pPr>
      <w:r w:rsidRPr="00EB5468">
        <w:t>- 22 учреждения культурно-досугового типа (6 городских Домов культуры, 16</w:t>
      </w:r>
      <w:r>
        <w:t xml:space="preserve"> -</w:t>
      </w:r>
      <w:r w:rsidRPr="00EB5468">
        <w:t xml:space="preserve"> сельских),</w:t>
      </w:r>
    </w:p>
    <w:p w:rsidR="00693E1D" w:rsidRPr="00EB5468" w:rsidRDefault="00693E1D" w:rsidP="00693E1D">
      <w:pPr>
        <w:pStyle w:val="a7"/>
        <w:spacing w:after="0"/>
        <w:ind w:left="284"/>
      </w:pPr>
      <w:r w:rsidRPr="00EB5468">
        <w:t xml:space="preserve">- 1 краеведческий музей. </w:t>
      </w:r>
    </w:p>
    <w:p w:rsidR="009D4B64" w:rsidRPr="00F62359" w:rsidRDefault="009D4B64" w:rsidP="009D4B64">
      <w:pPr>
        <w:jc w:val="both"/>
      </w:pPr>
      <w:r w:rsidRPr="004A1BDF">
        <w:t xml:space="preserve">          </w:t>
      </w:r>
      <w:r w:rsidRPr="00AF24C7">
        <w:t xml:space="preserve">В 2021 году в рамках национального проекта «Культура», федерального проекта «Культурная среда», подпрограммы «Наследие» </w:t>
      </w:r>
      <w:r w:rsidRPr="00AF24C7">
        <w:rPr>
          <w:b/>
          <w:bCs/>
        </w:rPr>
        <w:t>для создания модельной муниципальной</w:t>
      </w:r>
      <w:r w:rsidRPr="00AF24C7">
        <w:t xml:space="preserve"> </w:t>
      </w:r>
      <w:r w:rsidRPr="00AF24C7">
        <w:rPr>
          <w:b/>
          <w:bCs/>
        </w:rPr>
        <w:t>библиотеки</w:t>
      </w:r>
      <w:r w:rsidRPr="00AF24C7">
        <w:t xml:space="preserve"> на базе Неклюдовской библиотеки №1 (МАУК «Борские библиотеки»)  приобретены оборудование, мебель и книги на общую сумму 5 млн.руб., для</w:t>
      </w:r>
      <w:r w:rsidRPr="003F2414">
        <w:t xml:space="preserve"> МАУК «Кантауровский СКК» приобретена одежда сцены на общую сумму 143,9 тыс.руб.</w:t>
      </w:r>
    </w:p>
    <w:p w:rsidR="009D4B64" w:rsidRPr="00F62359" w:rsidRDefault="009D4B64" w:rsidP="009D4B64">
      <w:pPr>
        <w:jc w:val="both"/>
      </w:pPr>
      <w:r>
        <w:t xml:space="preserve">        </w:t>
      </w:r>
      <w:r w:rsidRPr="00F62359">
        <w:t xml:space="preserve">Из резервного фонда Правительства Российской Федерации выделена субсидия на поддержку отрасли </w:t>
      </w:r>
      <w:r>
        <w:t>«К</w:t>
      </w:r>
      <w:r w:rsidRPr="00F62359">
        <w:t>ультура</w:t>
      </w:r>
      <w:r>
        <w:t>»</w:t>
      </w:r>
      <w:r w:rsidRPr="00F62359">
        <w:t xml:space="preserve"> (на реализацию мероприятий по модернизации библиотек в части комплектования книжных фондов библиотек муниципальных образований) для МАУК «Борские библиотеки» приобретены книги на общую сумму 478,2 тыс.рублей.</w:t>
      </w:r>
    </w:p>
    <w:p w:rsidR="009D4B64" w:rsidRPr="00F62359" w:rsidRDefault="009D4B64" w:rsidP="009D4B64">
      <w:pPr>
        <w:ind w:firstLine="709"/>
        <w:jc w:val="both"/>
      </w:pPr>
      <w:r w:rsidRPr="00F62359">
        <w:t xml:space="preserve">В рамках проекта </w:t>
      </w:r>
      <w:r w:rsidRPr="003A1485">
        <w:rPr>
          <w:bCs/>
        </w:rPr>
        <w:t xml:space="preserve">«Культура малой Родины» </w:t>
      </w:r>
      <w:r w:rsidRPr="00F62359">
        <w:rPr>
          <w:bCs/>
        </w:rPr>
        <w:t>(развитие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3 учреждений культуры на общую сумму 1</w:t>
      </w:r>
      <w:r>
        <w:rPr>
          <w:bCs/>
        </w:rPr>
        <w:t xml:space="preserve"> </w:t>
      </w:r>
      <w:r w:rsidRPr="00F62359">
        <w:rPr>
          <w:bCs/>
        </w:rPr>
        <w:t>1</w:t>
      </w:r>
      <w:r>
        <w:rPr>
          <w:bCs/>
        </w:rPr>
        <w:t>29 тыс</w:t>
      </w:r>
      <w:r w:rsidRPr="00F62359">
        <w:rPr>
          <w:bCs/>
        </w:rPr>
        <w:t xml:space="preserve">. руб. из них </w:t>
      </w:r>
      <w:r w:rsidRPr="00F62359">
        <w:t>федеральный бюджет – 784,6 тыс.руб., областной бюджет – 275,6 тыс.руб., местный бюджет – 68,9 тыс.руб.</w:t>
      </w:r>
    </w:p>
    <w:p w:rsidR="009D4B64" w:rsidRDefault="009D4B64" w:rsidP="009D4B64">
      <w:pPr>
        <w:ind w:firstLine="709"/>
        <w:contextualSpacing/>
        <w:jc w:val="both"/>
      </w:pPr>
      <w:r w:rsidRPr="00F62359">
        <w:t>В 2021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27</w:t>
      </w:r>
      <w:r>
        <w:t>,</w:t>
      </w:r>
      <w:r w:rsidRPr="00F62359">
        <w:t>2</w:t>
      </w:r>
      <w:r>
        <w:t xml:space="preserve"> млн</w:t>
      </w:r>
      <w:r w:rsidRPr="00F62359">
        <w:t>. руб., из них за счет средств</w:t>
      </w:r>
    </w:p>
    <w:p w:rsidR="009D4B64" w:rsidRPr="00F62359" w:rsidRDefault="009D4B64" w:rsidP="009D4B64">
      <w:pPr>
        <w:contextualSpacing/>
        <w:jc w:val="both"/>
      </w:pPr>
      <w:r w:rsidRPr="00F62359">
        <w:t>от оказания платных услуг на 1</w:t>
      </w:r>
      <w:r>
        <w:t>,</w:t>
      </w:r>
      <w:r w:rsidRPr="00F62359">
        <w:t>9</w:t>
      </w:r>
      <w:r>
        <w:t xml:space="preserve"> млн</w:t>
      </w:r>
      <w:r w:rsidRPr="00F62359">
        <w:t>. руб., так же выполнены противопожарные мероприятия в 16 учреждениях культуры.</w:t>
      </w:r>
    </w:p>
    <w:p w:rsidR="009D4B64" w:rsidRPr="00F62359" w:rsidRDefault="009D4B64" w:rsidP="009D4B64">
      <w:pPr>
        <w:ind w:firstLine="720"/>
        <w:jc w:val="both"/>
      </w:pPr>
      <w:r w:rsidRPr="00F62359">
        <w:lastRenderedPageBreak/>
        <w:t>В течение года приобретено звуко и светотехнического оборудования, оргтехники, компьютерной техники, музыкальных инструментов, мебели, костюмов и др. для учреждений культуры на общую сумму 12,8 млн. руб.</w:t>
      </w:r>
    </w:p>
    <w:p w:rsidR="00724ADF" w:rsidRPr="00891F73" w:rsidRDefault="001801F5" w:rsidP="00724ADF">
      <w:pPr>
        <w:jc w:val="both"/>
        <w:rPr>
          <w:color w:val="333399"/>
        </w:rPr>
      </w:pPr>
      <w:r w:rsidRPr="00610E22">
        <w:t xml:space="preserve">       </w:t>
      </w:r>
      <w:r w:rsidR="00B37AA7" w:rsidRPr="00610E22">
        <w:t xml:space="preserve">В </w:t>
      </w:r>
      <w:r w:rsidRPr="00610E22">
        <w:t>202</w:t>
      </w:r>
      <w:r w:rsidR="00610E22" w:rsidRPr="00610E22">
        <w:t>1</w:t>
      </w:r>
      <w:r w:rsidRPr="00610E22">
        <w:t xml:space="preserve"> году в </w:t>
      </w:r>
      <w:r w:rsidR="00B37AA7" w:rsidRPr="00610E22">
        <w:t>округе функционир</w:t>
      </w:r>
      <w:r w:rsidRPr="00610E22">
        <w:t>овали</w:t>
      </w:r>
      <w:r w:rsidR="00B37AA7" w:rsidRPr="00610E22">
        <w:t xml:space="preserve"> </w:t>
      </w:r>
      <w:r w:rsidR="00242217" w:rsidRPr="00610E22">
        <w:t>Городской П</w:t>
      </w:r>
      <w:r w:rsidR="00B37AA7" w:rsidRPr="00610E22">
        <w:t xml:space="preserve">арк культуры и </w:t>
      </w:r>
      <w:r w:rsidR="00242217" w:rsidRPr="00610E22">
        <w:t>о</w:t>
      </w:r>
      <w:r w:rsidR="00B37AA7" w:rsidRPr="00610E22">
        <w:t>тдыха</w:t>
      </w:r>
      <w:r w:rsidR="00242217" w:rsidRPr="00610E22">
        <w:t xml:space="preserve"> </w:t>
      </w:r>
      <w:r w:rsidR="00493CBC" w:rsidRPr="00610E22">
        <w:t>с прогулочной зоной</w:t>
      </w:r>
      <w:r w:rsidR="00576935" w:rsidRPr="00610E22">
        <w:t>, детской площадкой, картингом</w:t>
      </w:r>
      <w:r w:rsidR="00493CBC" w:rsidRPr="00610E22">
        <w:t xml:space="preserve"> и аттракционами для детей </w:t>
      </w:r>
      <w:r w:rsidR="00242217" w:rsidRPr="00610E22">
        <w:t xml:space="preserve">(рядом со </w:t>
      </w:r>
      <w:r w:rsidR="00543AD9" w:rsidRPr="00610E22">
        <w:t>с</w:t>
      </w:r>
      <w:r w:rsidR="00242217" w:rsidRPr="00610E22">
        <w:t xml:space="preserve">тадионом </w:t>
      </w:r>
      <w:r w:rsidR="00543AD9" w:rsidRPr="00610E22">
        <w:t>«</w:t>
      </w:r>
      <w:r w:rsidR="00242217" w:rsidRPr="00610E22">
        <w:t>Спартак</w:t>
      </w:r>
      <w:r w:rsidR="00543AD9" w:rsidRPr="00610E22">
        <w:t>»</w:t>
      </w:r>
      <w:r w:rsidR="00242217" w:rsidRPr="00610E22">
        <w:t>)</w:t>
      </w:r>
      <w:r w:rsidR="00493CBC" w:rsidRPr="00610E22">
        <w:t xml:space="preserve"> </w:t>
      </w:r>
      <w:r w:rsidR="008E0047" w:rsidRPr="00610E22">
        <w:t xml:space="preserve">и </w:t>
      </w:r>
      <w:r w:rsidR="00B76E32" w:rsidRPr="00610E22">
        <w:t>историко-рекреационная территория в районе памятник</w:t>
      </w:r>
      <w:r w:rsidR="00530697" w:rsidRPr="00610E22">
        <w:t xml:space="preserve">а А.М.Горькому и </w:t>
      </w:r>
      <w:r w:rsidR="00530697" w:rsidRPr="006F4659">
        <w:t>Ф.И.Шаляпину (</w:t>
      </w:r>
      <w:r w:rsidR="00B76E32" w:rsidRPr="006F4659">
        <w:t>Моховые горы)</w:t>
      </w:r>
      <w:r w:rsidR="008E0047" w:rsidRPr="006F4659">
        <w:t>,</w:t>
      </w:r>
      <w:r w:rsidR="00B76E32" w:rsidRPr="006F4659">
        <w:t xml:space="preserve"> на которой в </w:t>
      </w:r>
      <w:r w:rsidR="00F84E10" w:rsidRPr="006F4659">
        <w:t>2020-</w:t>
      </w:r>
      <w:r w:rsidR="00B76E32" w:rsidRPr="006F4659">
        <w:t>202</w:t>
      </w:r>
      <w:r w:rsidR="00610E22" w:rsidRPr="006F4659">
        <w:t>1</w:t>
      </w:r>
      <w:r w:rsidR="00B76E32" w:rsidRPr="006F4659">
        <w:t xml:space="preserve"> год</w:t>
      </w:r>
      <w:r w:rsidR="00F84E10" w:rsidRPr="006F4659">
        <w:t>ах</w:t>
      </w:r>
      <w:r w:rsidR="00530697" w:rsidRPr="006F4659">
        <w:t xml:space="preserve"> в рамках муниципальной программы «Формирование современной  городской среды на территории городского округа г.Бор»</w:t>
      </w:r>
      <w:r w:rsidR="008E0047" w:rsidRPr="006F4659">
        <w:t>,</w:t>
      </w:r>
      <w:r w:rsidR="00242217" w:rsidRPr="006F4659">
        <w:t xml:space="preserve"> </w:t>
      </w:r>
      <w:r w:rsidR="00997D10" w:rsidRPr="006F4659">
        <w:t>проведен</w:t>
      </w:r>
      <w:r w:rsidR="00F84E10" w:rsidRPr="006F4659">
        <w:t>ы</w:t>
      </w:r>
      <w:r w:rsidR="00997D10" w:rsidRPr="006F4659">
        <w:t xml:space="preserve"> </w:t>
      </w:r>
      <w:r w:rsidR="00F84E10" w:rsidRPr="006F4659">
        <w:t>2</w:t>
      </w:r>
      <w:r w:rsidR="00997D10" w:rsidRPr="006F4659">
        <w:t xml:space="preserve"> этап</w:t>
      </w:r>
      <w:r w:rsidR="00F84E10" w:rsidRPr="006F4659">
        <w:t>а</w:t>
      </w:r>
      <w:r w:rsidR="00997D10" w:rsidRPr="006F4659">
        <w:t xml:space="preserve"> благоустройства, </w:t>
      </w:r>
      <w:r w:rsidR="00F84E10" w:rsidRPr="006F4659">
        <w:t>на 1 этапе выполнено</w:t>
      </w:r>
      <w:r w:rsidR="00997D10" w:rsidRPr="006F4659">
        <w:t>: устройство тротуарных дорожек, устройство освещения, амфитеатра, установк</w:t>
      </w:r>
      <w:r w:rsidR="00281008">
        <w:t>а</w:t>
      </w:r>
      <w:r w:rsidR="00885182">
        <w:t xml:space="preserve"> </w:t>
      </w:r>
      <w:r w:rsidR="00997D10" w:rsidRPr="006F4659">
        <w:t>МАФ (лавоч</w:t>
      </w:r>
      <w:r w:rsidRPr="006F4659">
        <w:t>е</w:t>
      </w:r>
      <w:r w:rsidR="00997D10" w:rsidRPr="006F4659">
        <w:t>к, урн)</w:t>
      </w:r>
      <w:r w:rsidR="00724ADF" w:rsidRPr="006F4659">
        <w:rPr>
          <w:rFonts w:hAnsi="Arial" w:cs="Arial"/>
          <w:sz w:val="32"/>
          <w:szCs w:val="32"/>
          <w:lang w:bidi="mr-IN"/>
        </w:rPr>
        <w:t xml:space="preserve"> </w:t>
      </w:r>
      <w:r w:rsidR="00724ADF" w:rsidRPr="006F4659">
        <w:t xml:space="preserve">(сумма вложений 21,9 млн.руб.), </w:t>
      </w:r>
      <w:r w:rsidR="00F84E10" w:rsidRPr="006F4659">
        <w:t>на</w:t>
      </w:r>
      <w:r w:rsidR="008E0047" w:rsidRPr="006F4659">
        <w:t xml:space="preserve"> 2</w:t>
      </w:r>
      <w:r w:rsidR="00724ADF" w:rsidRPr="006F4659">
        <w:t xml:space="preserve"> этап</w:t>
      </w:r>
      <w:r w:rsidR="00F84E10" w:rsidRPr="006F4659">
        <w:t>е</w:t>
      </w:r>
      <w:r w:rsidR="006F4659" w:rsidRPr="006F4659">
        <w:t xml:space="preserve"> - устройство</w:t>
      </w:r>
      <w:r w:rsidR="00C37703" w:rsidRPr="006F4659">
        <w:t xml:space="preserve"> </w:t>
      </w:r>
      <w:r w:rsidR="00724ADF" w:rsidRPr="006F4659">
        <w:t>смотровых площадок, парящего моста, детской площадки</w:t>
      </w:r>
      <w:r w:rsidR="00C37703" w:rsidRPr="006F4659">
        <w:t xml:space="preserve"> </w:t>
      </w:r>
      <w:r w:rsidR="00724ADF" w:rsidRPr="006F4659">
        <w:t>(сумма вложений 90,0 млн.руб.).</w:t>
      </w:r>
      <w:r w:rsidR="004713A3" w:rsidRPr="006F4659">
        <w:t xml:space="preserve"> С 2020 года уровень обеспеченности парками культуры и отдыха составляет 100% от нормативной потребности.</w:t>
      </w:r>
    </w:p>
    <w:p w:rsidR="001631D9" w:rsidRPr="00FA2275" w:rsidRDefault="001631D9" w:rsidP="001631D9">
      <w:pPr>
        <w:pStyle w:val="ConsPlusTitle"/>
        <w:spacing w:before="80"/>
        <w:jc w:val="both"/>
        <w:rPr>
          <w:bCs/>
          <w:szCs w:val="24"/>
        </w:rPr>
      </w:pPr>
      <w:r w:rsidRPr="00FA2275">
        <w:rPr>
          <w:bCs/>
          <w:szCs w:val="24"/>
        </w:rPr>
        <w:t xml:space="preserve">   2. Повышение эффективности управления объектами культурного наследия, находящимися в муниципальной собственности.</w:t>
      </w:r>
    </w:p>
    <w:p w:rsidR="001631D9" w:rsidRPr="00FA2275" w:rsidRDefault="001631D9" w:rsidP="00B92E87">
      <w:pPr>
        <w:jc w:val="both"/>
        <w:outlineLvl w:val="0"/>
        <w:rPr>
          <w:bCs/>
          <w:snapToGrid w:val="0"/>
        </w:rPr>
      </w:pPr>
      <w:r w:rsidRPr="00FA2275">
        <w:rPr>
          <w:bCs/>
          <w:snapToGrid w:val="0"/>
        </w:rPr>
        <w:t xml:space="preserve">     </w:t>
      </w:r>
      <w:r w:rsidRPr="00FA2275">
        <w:rPr>
          <w:b/>
        </w:rPr>
        <w:t xml:space="preserve">  </w:t>
      </w:r>
      <w:r w:rsidRPr="00FA2275">
        <w:rPr>
          <w:bCs/>
          <w:snapToGrid w:val="0"/>
        </w:rPr>
        <w:t xml:space="preserve">   В округе располага</w:t>
      </w:r>
      <w:r w:rsidR="00FA2275">
        <w:rPr>
          <w:bCs/>
          <w:snapToGrid w:val="0"/>
        </w:rPr>
        <w:t>е</w:t>
      </w:r>
      <w:r w:rsidRPr="00FA2275">
        <w:rPr>
          <w:bCs/>
          <w:snapToGrid w:val="0"/>
        </w:rPr>
        <w:t>тся муниципальн</w:t>
      </w:r>
      <w:r w:rsidR="00173FCB" w:rsidRPr="00FA2275">
        <w:rPr>
          <w:bCs/>
          <w:snapToGrid w:val="0"/>
        </w:rPr>
        <w:t>ы</w:t>
      </w:r>
      <w:r w:rsidR="00FA2275">
        <w:rPr>
          <w:bCs/>
          <w:snapToGrid w:val="0"/>
        </w:rPr>
        <w:t>й</w:t>
      </w:r>
      <w:r w:rsidRPr="00FA2275">
        <w:rPr>
          <w:bCs/>
          <w:snapToGrid w:val="0"/>
        </w:rPr>
        <w:t xml:space="preserve"> объект культурного наследия - Борский краеведческий </w:t>
      </w:r>
      <w:r w:rsidR="00B92E87" w:rsidRPr="00FA2275">
        <w:rPr>
          <w:bCs/>
          <w:snapToGrid w:val="0"/>
        </w:rPr>
        <w:t>музей (</w:t>
      </w:r>
      <w:r w:rsidRPr="00FA2275">
        <w:rPr>
          <w:bCs/>
          <w:snapToGrid w:val="0"/>
        </w:rPr>
        <w:t>«Дом Старова</w:t>
      </w:r>
      <w:r w:rsidR="00B92E87" w:rsidRPr="00FA2275">
        <w:rPr>
          <w:bCs/>
          <w:snapToGrid w:val="0"/>
        </w:rPr>
        <w:t>») (</w:t>
      </w:r>
      <w:r w:rsidRPr="00FA2275">
        <w:rPr>
          <w:bCs/>
          <w:snapToGrid w:val="0"/>
        </w:rPr>
        <w:t>г.Бор, ул.Интернациональная, д.1).</w:t>
      </w:r>
    </w:p>
    <w:p w:rsidR="001631D9" w:rsidRPr="00FA2275" w:rsidRDefault="001631D9" w:rsidP="001631D9">
      <w:pPr>
        <w:jc w:val="both"/>
        <w:outlineLvl w:val="0"/>
        <w:rPr>
          <w:bCs/>
          <w:snapToGrid w:val="0"/>
        </w:rPr>
      </w:pPr>
      <w:r w:rsidRPr="00FA2275">
        <w:rPr>
          <w:bCs/>
          <w:snapToGrid w:val="0"/>
        </w:rPr>
        <w:t xml:space="preserve">          Объект наход</w:t>
      </w:r>
      <w:r w:rsidR="00FA2275" w:rsidRPr="00FA2275">
        <w:rPr>
          <w:bCs/>
          <w:snapToGrid w:val="0"/>
        </w:rPr>
        <w:t>и</w:t>
      </w:r>
      <w:r w:rsidRPr="00FA2275">
        <w:rPr>
          <w:bCs/>
          <w:snapToGrid w:val="0"/>
        </w:rPr>
        <w:t xml:space="preserve">тся в удовлетворительном состоянии, капитальный ремонт не требуется. </w:t>
      </w:r>
    </w:p>
    <w:p w:rsidR="002C4076" w:rsidRPr="006508C8" w:rsidRDefault="00267D1F" w:rsidP="002C4076">
      <w:pPr>
        <w:pStyle w:val="af7"/>
        <w:spacing w:after="0"/>
        <w:ind w:firstLine="0"/>
        <w:contextualSpacing/>
        <w:rPr>
          <w:rFonts w:ascii="Times New Roman" w:hAnsi="Times New Roman" w:cs="Times New Roman"/>
          <w:b w:val="0"/>
          <w:lang w:val="ru-RU"/>
        </w:rPr>
      </w:pPr>
      <w:r w:rsidRPr="002C4076">
        <w:rPr>
          <w:rFonts w:ascii="Times New Roman" w:hAnsi="Times New Roman" w:cs="Times New Roman"/>
          <w:b w:val="0"/>
          <w:lang w:val="ru-RU"/>
        </w:rPr>
        <w:t xml:space="preserve">МАУК «Борский краеведческий музей» в течение года посетило </w:t>
      </w:r>
      <w:r w:rsidR="002C4076" w:rsidRPr="002C4076">
        <w:rPr>
          <w:rFonts w:ascii="Times New Roman" w:hAnsi="Times New Roman" w:cs="Times New Roman"/>
          <w:b w:val="0"/>
          <w:lang w:val="ru-RU"/>
        </w:rPr>
        <w:t>4 798 чел. (в 2020 году - 2 578</w:t>
      </w:r>
      <w:r w:rsidR="002C4076" w:rsidRPr="006508C8">
        <w:rPr>
          <w:rFonts w:ascii="Times New Roman" w:hAnsi="Times New Roman" w:cs="Times New Roman"/>
          <w:b w:val="0"/>
          <w:lang w:val="ru-RU"/>
        </w:rPr>
        <w:t xml:space="preserve"> чел.), из которых 1 519 - дети. Проведено 148 экскурсий (в 2020 году - 61 экскурсия) с общим количеством экскурсантов 1 484 человек</w:t>
      </w:r>
      <w:r w:rsidR="002C4076">
        <w:rPr>
          <w:rFonts w:ascii="Times New Roman" w:hAnsi="Times New Roman" w:cs="Times New Roman"/>
          <w:b w:val="0"/>
          <w:lang w:val="ru-RU"/>
        </w:rPr>
        <w:t>а</w:t>
      </w:r>
      <w:r w:rsidR="002C4076" w:rsidRPr="006508C8">
        <w:rPr>
          <w:rFonts w:ascii="Times New Roman" w:hAnsi="Times New Roman" w:cs="Times New Roman"/>
          <w:b w:val="0"/>
          <w:lang w:val="ru-RU"/>
        </w:rPr>
        <w:t xml:space="preserve">.   </w:t>
      </w:r>
    </w:p>
    <w:p w:rsidR="00267D1F" w:rsidRPr="002C4076" w:rsidRDefault="00267D1F" w:rsidP="006922C4">
      <w:pPr>
        <w:pStyle w:val="af7"/>
        <w:spacing w:after="0"/>
        <w:rPr>
          <w:snapToGrid w:val="0"/>
          <w:color w:val="333399"/>
          <w:sz w:val="6"/>
          <w:szCs w:val="6"/>
          <w:lang w:val="ru-RU"/>
        </w:rPr>
      </w:pPr>
      <w:r w:rsidRPr="002C4076">
        <w:rPr>
          <w:color w:val="333399"/>
          <w:lang w:val="ru-RU"/>
        </w:rPr>
        <w:t xml:space="preserve">  </w:t>
      </w:r>
    </w:p>
    <w:p w:rsidR="00E45FD0" w:rsidRPr="00F118A0" w:rsidRDefault="00E45FD0" w:rsidP="00E45FD0">
      <w:pPr>
        <w:pStyle w:val="ConsPlusTitle"/>
        <w:spacing w:before="80"/>
        <w:jc w:val="both"/>
        <w:rPr>
          <w:sz w:val="28"/>
          <w:szCs w:val="28"/>
        </w:rPr>
      </w:pPr>
      <w:r w:rsidRPr="00F118A0">
        <w:rPr>
          <w:sz w:val="28"/>
          <w:szCs w:val="28"/>
          <w:lang w:val="en-US"/>
        </w:rPr>
        <w:t>VI</w:t>
      </w:r>
      <w:r w:rsidRPr="00F118A0">
        <w:rPr>
          <w:sz w:val="28"/>
          <w:szCs w:val="28"/>
        </w:rPr>
        <w:t>. Физическая культура и спорт</w:t>
      </w:r>
    </w:p>
    <w:p w:rsidR="00E45FD0" w:rsidRPr="00F118A0" w:rsidRDefault="00E45FD0" w:rsidP="00E45FD0">
      <w:pPr>
        <w:pStyle w:val="ConsPlusTitle"/>
        <w:spacing w:before="80"/>
        <w:jc w:val="both"/>
        <w:rPr>
          <w:bCs/>
          <w:szCs w:val="24"/>
        </w:rPr>
      </w:pPr>
      <w:r w:rsidRPr="00F118A0">
        <w:rPr>
          <w:bCs/>
          <w:szCs w:val="24"/>
        </w:rPr>
        <w:t>1. Развитие инфраструктуры для занятий физической культурой и спортом.</w:t>
      </w:r>
    </w:p>
    <w:p w:rsidR="004B2DFD" w:rsidRPr="00376E91" w:rsidRDefault="004B2DFD" w:rsidP="004B2DFD">
      <w:pPr>
        <w:jc w:val="both"/>
      </w:pPr>
      <w:r>
        <w:t xml:space="preserve">        </w:t>
      </w:r>
      <w:r w:rsidRPr="00376E91">
        <w:t xml:space="preserve">Основной объем спортивно-массовой работы в округе проводится муниципальными учреждениями городского округа г. Бор: </w:t>
      </w:r>
    </w:p>
    <w:p w:rsidR="004B2DFD" w:rsidRPr="00376E91" w:rsidRDefault="004B2DFD" w:rsidP="004B2DFD">
      <w:pPr>
        <w:pStyle w:val="a7"/>
        <w:spacing w:after="0"/>
        <w:jc w:val="both"/>
      </w:pPr>
      <w:r w:rsidRPr="00376E91">
        <w:t>МАУ ФОК «Кварц» им. В.Н. Щукина;</w:t>
      </w:r>
    </w:p>
    <w:p w:rsidR="004B2DFD" w:rsidRPr="00376E91" w:rsidRDefault="004B2DFD" w:rsidP="004B2DFD">
      <w:pPr>
        <w:pStyle w:val="a7"/>
        <w:spacing w:after="0"/>
        <w:jc w:val="both"/>
      </w:pPr>
      <w:r w:rsidRPr="00376E91">
        <w:t>МАУ «Спортивная школа «Спартак»;</w:t>
      </w:r>
    </w:p>
    <w:p w:rsidR="004B2DFD" w:rsidRPr="00376E91" w:rsidRDefault="004B2DFD" w:rsidP="004B2DFD">
      <w:pPr>
        <w:pStyle w:val="a7"/>
        <w:spacing w:after="0"/>
        <w:jc w:val="both"/>
      </w:pPr>
      <w:r w:rsidRPr="00376E91">
        <w:t>МАУ СОК «Взлет»;</w:t>
      </w:r>
    </w:p>
    <w:p w:rsidR="004B2DFD" w:rsidRPr="00376E91" w:rsidRDefault="004B2DFD" w:rsidP="004B2DFD">
      <w:pPr>
        <w:pStyle w:val="a7"/>
        <w:spacing w:after="0"/>
        <w:jc w:val="both"/>
      </w:pPr>
      <w:r w:rsidRPr="00376E91">
        <w:t>МАУ ФОК «Красная Горка»;</w:t>
      </w:r>
    </w:p>
    <w:p w:rsidR="004B2DFD" w:rsidRPr="00376E91" w:rsidRDefault="004B2DFD" w:rsidP="004B2DFD">
      <w:pPr>
        <w:pStyle w:val="a7"/>
        <w:spacing w:after="0"/>
        <w:jc w:val="both"/>
      </w:pPr>
      <w:r w:rsidRPr="00376E91">
        <w:t>МБУ «СШОР по греко-римской борьбе»;</w:t>
      </w:r>
    </w:p>
    <w:p w:rsidR="004B2DFD" w:rsidRPr="00376E91" w:rsidRDefault="004B2DFD" w:rsidP="004B2DFD">
      <w:pPr>
        <w:pStyle w:val="a7"/>
        <w:spacing w:after="0"/>
        <w:jc w:val="both"/>
      </w:pPr>
      <w:r w:rsidRPr="00376E91">
        <w:t>МБУ «Спортивная школа по дзюдо»;</w:t>
      </w:r>
    </w:p>
    <w:p w:rsidR="004B2DFD" w:rsidRPr="009902EC" w:rsidRDefault="004B2DFD" w:rsidP="004B2DFD">
      <w:pPr>
        <w:pStyle w:val="a7"/>
        <w:spacing w:after="0"/>
        <w:jc w:val="both"/>
      </w:pPr>
      <w:r w:rsidRPr="00376E91">
        <w:t>МБУ «Спортивная школа по легкой атлетике»</w:t>
      </w:r>
      <w:r>
        <w:t>.</w:t>
      </w:r>
    </w:p>
    <w:p w:rsidR="004B2DFD" w:rsidRPr="00AC700B" w:rsidRDefault="00FB66B4" w:rsidP="004B2DFD">
      <w:pPr>
        <w:jc w:val="both"/>
      </w:pPr>
      <w:r>
        <w:t xml:space="preserve">       </w:t>
      </w:r>
      <w:r w:rsidR="004B2DFD" w:rsidRPr="00AC700B">
        <w:t>На территории городского округа г. Бор функционируют следующие спортивные сооружения: три стадиона, четыре типовых 25</w:t>
      </w:r>
      <w:r w:rsidR="00D41236">
        <w:t xml:space="preserve"> </w:t>
      </w:r>
      <w:r w:rsidR="004B2DFD" w:rsidRPr="00AC700B">
        <w:t>метровых бассейна, две ледовые арены, крупные спортивные комплексы: ФОК «Красная Горка», ФОК «Кварц», спортивный комплекс «Водник», стадион «Спартак», и спортивно-оздоровительный комплекс «Взлет» в поселке Б. Пикино.</w:t>
      </w:r>
    </w:p>
    <w:p w:rsidR="002B4F33" w:rsidRDefault="002B4F33" w:rsidP="002B4F33">
      <w:pPr>
        <w:shd w:val="clear" w:color="auto" w:fill="FFFFFF"/>
        <w:ind w:firstLine="709"/>
        <w:jc w:val="both"/>
      </w:pPr>
      <w:r w:rsidRPr="00FA31ED">
        <w:rPr>
          <w:bCs/>
        </w:rPr>
        <w:t xml:space="preserve">В 2021 г. за счет средств муниципальной программы «Развитие </w:t>
      </w:r>
      <w:r w:rsidRPr="00FA31ED">
        <w:rPr>
          <w:color w:val="000000"/>
        </w:rPr>
        <w:t xml:space="preserve">физической культуры и спорта городского округа г. Бор» был произведен монтаж освещения вокруг </w:t>
      </w:r>
      <w:r w:rsidRPr="00FA31ED">
        <w:t>спортивной площадки для выполнения нормативов испытаний (тестов) ВФСК «ГТО» на стадионе «Водник»</w:t>
      </w:r>
      <w:r>
        <w:t xml:space="preserve"> (на сумму</w:t>
      </w:r>
      <w:r w:rsidRPr="00FA31ED">
        <w:t xml:space="preserve"> 389</w:t>
      </w:r>
      <w:r>
        <w:t>,</w:t>
      </w:r>
      <w:r w:rsidRPr="00FA31ED">
        <w:t>5</w:t>
      </w:r>
      <w:r>
        <w:t xml:space="preserve"> тыс.</w:t>
      </w:r>
      <w:r w:rsidRPr="00FA31ED">
        <w:t xml:space="preserve"> руб.</w:t>
      </w:r>
      <w:r>
        <w:t>).</w:t>
      </w:r>
      <w:r w:rsidRPr="00FA31ED">
        <w:t xml:space="preserve"> </w:t>
      </w:r>
    </w:p>
    <w:p w:rsidR="002B4F33" w:rsidRPr="00FA31ED" w:rsidRDefault="002B4F33" w:rsidP="002B4F33">
      <w:pPr>
        <w:shd w:val="clear" w:color="auto" w:fill="FFFFFF"/>
        <w:ind w:firstLine="709"/>
        <w:jc w:val="both"/>
        <w:rPr>
          <w:color w:val="000000"/>
        </w:rPr>
      </w:pPr>
      <w:r w:rsidRPr="00FA31ED">
        <w:t>В августе 2021 г. был завершен ремонт автопарковки МАУ «ФОК «Кварц» и подъездных путей к ней</w:t>
      </w:r>
      <w:r>
        <w:t xml:space="preserve"> (на сумму </w:t>
      </w:r>
      <w:r w:rsidRPr="00FA31ED">
        <w:t>4</w:t>
      </w:r>
      <w:r>
        <w:t>,</w:t>
      </w:r>
      <w:r w:rsidRPr="00FA31ED">
        <w:t>5</w:t>
      </w:r>
      <w:r>
        <w:t xml:space="preserve"> млн.</w:t>
      </w:r>
      <w:r w:rsidRPr="00FA31ED">
        <w:t xml:space="preserve"> руб.</w:t>
      </w:r>
      <w:r>
        <w:t>)</w:t>
      </w:r>
      <w:r w:rsidRPr="00FA31ED">
        <w:t>, что значительно повысило комфорт жителей, получающих физкультурно-оздоровительные услуги в данном учреждении</w:t>
      </w:r>
      <w:r>
        <w:t>.</w:t>
      </w:r>
    </w:p>
    <w:p w:rsidR="002B4F33" w:rsidRPr="00FA31ED" w:rsidRDefault="002B4F33" w:rsidP="002B4F33">
      <w:pPr>
        <w:ind w:firstLine="709"/>
        <w:jc w:val="both"/>
        <w:rPr>
          <w:color w:val="000000"/>
        </w:rPr>
      </w:pPr>
      <w:r w:rsidRPr="00FA31ED">
        <w:rPr>
          <w:color w:val="000000"/>
        </w:rPr>
        <w:t xml:space="preserve">В сентябре 2021 г. на стадионе МАУ «ФОК «Кварц» проведены работы по замене асфальтового покрытия легкоатлетических дорожек и ограждения стадиона </w:t>
      </w:r>
      <w:r>
        <w:rPr>
          <w:color w:val="000000"/>
        </w:rPr>
        <w:t>(на сумму</w:t>
      </w:r>
      <w:r w:rsidRPr="00FA31ED">
        <w:rPr>
          <w:color w:val="000000"/>
        </w:rPr>
        <w:t xml:space="preserve"> 7</w:t>
      </w:r>
      <w:r>
        <w:rPr>
          <w:color w:val="000000"/>
        </w:rPr>
        <w:t>,9 млн. ру</w:t>
      </w:r>
      <w:r w:rsidRPr="00FA31ED">
        <w:rPr>
          <w:color w:val="000000"/>
        </w:rPr>
        <w:t>б.</w:t>
      </w:r>
      <w:r>
        <w:rPr>
          <w:color w:val="000000"/>
        </w:rPr>
        <w:t>), что</w:t>
      </w:r>
      <w:r w:rsidRPr="00CB4920">
        <w:rPr>
          <w:color w:val="000000"/>
        </w:rPr>
        <w:t xml:space="preserve"> </w:t>
      </w:r>
      <w:r w:rsidRPr="00FA31ED">
        <w:rPr>
          <w:color w:val="000000"/>
        </w:rPr>
        <w:t>позволит в теплое время года проводить занятия на лыжероллерах спортсменам секции лыжных гонок МАУ «ФОК «Кварц».</w:t>
      </w:r>
    </w:p>
    <w:p w:rsidR="00A17D64" w:rsidRPr="002B4F33" w:rsidRDefault="00A17D64" w:rsidP="00EF2923">
      <w:pPr>
        <w:pStyle w:val="af5"/>
        <w:spacing w:before="0" w:beforeAutospacing="0" w:after="0" w:afterAutospacing="0"/>
        <w:ind w:firstLine="709"/>
        <w:jc w:val="both"/>
        <w:rPr>
          <w:color w:val="auto"/>
          <w:sz w:val="24"/>
          <w:szCs w:val="24"/>
        </w:rPr>
      </w:pPr>
      <w:r w:rsidRPr="002B4F33">
        <w:rPr>
          <w:color w:val="auto"/>
          <w:sz w:val="24"/>
          <w:szCs w:val="24"/>
        </w:rPr>
        <w:t>В течение 202</w:t>
      </w:r>
      <w:r w:rsidR="002B4F33" w:rsidRPr="002B4F33">
        <w:rPr>
          <w:color w:val="auto"/>
          <w:sz w:val="24"/>
          <w:szCs w:val="24"/>
        </w:rPr>
        <w:t>1</w:t>
      </w:r>
      <w:r w:rsidRPr="002B4F33">
        <w:rPr>
          <w:color w:val="auto"/>
          <w:sz w:val="24"/>
          <w:szCs w:val="24"/>
        </w:rPr>
        <w:t xml:space="preserve"> года на территории округа реализовывались мероприятия муниципальной программы «Развитие физической культуры и спорта городского округа г. Бор». Это позволило сохранить сеть спортивных сооружений, создать благоприятные условия для обеспечения тренировочного процесса и подготовки спортсменов высокого класса, повысить численность населения, занимающегося физической культурой и спортом. </w:t>
      </w:r>
    </w:p>
    <w:p w:rsidR="00605374" w:rsidRPr="0093736C" w:rsidRDefault="00605374" w:rsidP="00605374">
      <w:pPr>
        <w:pStyle w:val="ConsPlusTitle"/>
        <w:spacing w:before="80"/>
        <w:jc w:val="both"/>
        <w:rPr>
          <w:bCs/>
          <w:szCs w:val="24"/>
        </w:rPr>
      </w:pPr>
      <w:r w:rsidRPr="0093736C">
        <w:rPr>
          <w:bCs/>
          <w:szCs w:val="24"/>
        </w:rPr>
        <w:lastRenderedPageBreak/>
        <w:t>2. Пропаганда физической культуры.</w:t>
      </w:r>
    </w:p>
    <w:p w:rsidR="0093736C" w:rsidRPr="00395C31" w:rsidRDefault="00C35160" w:rsidP="0093736C">
      <w:pPr>
        <w:tabs>
          <w:tab w:val="left" w:pos="567"/>
        </w:tabs>
      </w:pPr>
      <w:r>
        <w:t xml:space="preserve">      </w:t>
      </w:r>
      <w:r w:rsidR="006560CB" w:rsidRPr="001F490E">
        <w:t>В 20</w:t>
      </w:r>
      <w:r w:rsidR="006560CB">
        <w:t>2</w:t>
      </w:r>
      <w:r w:rsidR="00E5512F">
        <w:t xml:space="preserve">1 </w:t>
      </w:r>
      <w:r w:rsidR="006560CB" w:rsidRPr="001F490E">
        <w:t>г</w:t>
      </w:r>
      <w:r w:rsidR="00E5512F">
        <w:t>оду</w:t>
      </w:r>
      <w:r w:rsidR="006560CB" w:rsidRPr="001F490E">
        <w:t xml:space="preserve"> </w:t>
      </w:r>
      <w:r w:rsidR="006560CB">
        <w:t>у</w:t>
      </w:r>
      <w:r w:rsidR="006560CB" w:rsidRPr="001F490E">
        <w:t>правлением физической культуры и спорта</w:t>
      </w:r>
      <w:r w:rsidR="00E5512F">
        <w:t xml:space="preserve"> </w:t>
      </w:r>
      <w:r w:rsidR="00D53E95">
        <w:t xml:space="preserve">администрации </w:t>
      </w:r>
      <w:r w:rsidR="00E5512F">
        <w:t>городского округа</w:t>
      </w:r>
      <w:r>
        <w:t xml:space="preserve"> </w:t>
      </w:r>
      <w:r w:rsidR="00E5512F">
        <w:t>г.</w:t>
      </w:r>
      <w:r w:rsidR="0093736C" w:rsidRPr="00395C31">
        <w:t>Бор и подведомственными учреждениями проведено 380 физкультурно-спортивных мероприятий</w:t>
      </w:r>
      <w:r w:rsidR="0093736C">
        <w:t>,</w:t>
      </w:r>
      <w:r w:rsidR="0093736C" w:rsidRPr="004F7A16">
        <w:t xml:space="preserve"> </w:t>
      </w:r>
      <w:r w:rsidR="0093736C" w:rsidRPr="007A52DC">
        <w:t xml:space="preserve">в </w:t>
      </w:r>
      <w:r w:rsidR="0093736C" w:rsidRPr="004E490E">
        <w:t xml:space="preserve">которых приняли участие </w:t>
      </w:r>
      <w:r w:rsidR="0093736C">
        <w:t>более 16 тыс.</w:t>
      </w:r>
      <w:r w:rsidR="0093736C" w:rsidRPr="004E490E">
        <w:t xml:space="preserve"> чел</w:t>
      </w:r>
      <w:r w:rsidR="0093736C">
        <w:t>.</w:t>
      </w:r>
      <w:r w:rsidR="0093736C" w:rsidRPr="00395C31">
        <w:t xml:space="preserve"> </w:t>
      </w:r>
    </w:p>
    <w:p w:rsidR="003124D8" w:rsidRPr="003124D8" w:rsidRDefault="00C35160" w:rsidP="003124D8">
      <w:pPr>
        <w:shd w:val="clear" w:color="auto" w:fill="FFFFFF"/>
        <w:rPr>
          <w:color w:val="000000"/>
        </w:rPr>
      </w:pPr>
      <w:r>
        <w:t xml:space="preserve">           </w:t>
      </w:r>
      <w:r w:rsidR="00234EAE" w:rsidRPr="003910D3">
        <w:t>Число занимающихся физической культурой и спортом в городском округе за 202</w:t>
      </w:r>
      <w:r w:rsidR="00E5512F">
        <w:t>1</w:t>
      </w:r>
      <w:r w:rsidR="00234EAE" w:rsidRPr="003910D3">
        <w:t xml:space="preserve"> </w:t>
      </w:r>
      <w:r w:rsidR="00B92E87" w:rsidRPr="003910D3">
        <w:t>год составило</w:t>
      </w:r>
      <w:r w:rsidR="00234EAE" w:rsidRPr="003910D3">
        <w:t xml:space="preserve"> </w:t>
      </w:r>
      <w:r w:rsidR="003910D3" w:rsidRPr="003910D3">
        <w:t>48 870</w:t>
      </w:r>
      <w:r w:rsidR="00234EAE" w:rsidRPr="003910D3">
        <w:t xml:space="preserve"> человек или 4</w:t>
      </w:r>
      <w:r w:rsidR="00C90840" w:rsidRPr="003910D3">
        <w:t>5</w:t>
      </w:r>
      <w:r w:rsidR="00234EAE" w:rsidRPr="003910D3">
        <w:t>,</w:t>
      </w:r>
      <w:r w:rsidR="003910D3" w:rsidRPr="003910D3">
        <w:t>5</w:t>
      </w:r>
      <w:r w:rsidR="00C90840" w:rsidRPr="003910D3">
        <w:t>5</w:t>
      </w:r>
      <w:r w:rsidR="00234EAE" w:rsidRPr="003910D3">
        <w:t xml:space="preserve"> % от общей численности населения (в 20</w:t>
      </w:r>
      <w:r w:rsidR="003910D3" w:rsidRPr="003910D3">
        <w:t>20</w:t>
      </w:r>
      <w:r w:rsidR="00234EAE" w:rsidRPr="003910D3">
        <w:t xml:space="preserve"> году </w:t>
      </w:r>
      <w:r w:rsidR="003910D3" w:rsidRPr="003910D3">
        <w:t>49 250</w:t>
      </w:r>
      <w:r w:rsidR="00234EAE" w:rsidRPr="003910D3">
        <w:t xml:space="preserve"> чел. </w:t>
      </w:r>
      <w:r w:rsidR="00234EAE" w:rsidRPr="003124D8">
        <w:t xml:space="preserve">или </w:t>
      </w:r>
      <w:r w:rsidR="00C90840" w:rsidRPr="003124D8">
        <w:t>4</w:t>
      </w:r>
      <w:r w:rsidR="003910D3" w:rsidRPr="003124D8">
        <w:t>5</w:t>
      </w:r>
      <w:r w:rsidR="00C90840" w:rsidRPr="003124D8">
        <w:t>,</w:t>
      </w:r>
      <w:r w:rsidR="003910D3" w:rsidRPr="003124D8">
        <w:t>6</w:t>
      </w:r>
      <w:r w:rsidR="00C90840" w:rsidRPr="003124D8">
        <w:t>5</w:t>
      </w:r>
      <w:r w:rsidR="00234EAE" w:rsidRPr="003124D8">
        <w:t>%).</w:t>
      </w:r>
      <w:r w:rsidR="00234EAE" w:rsidRPr="003124D8">
        <w:rPr>
          <w:color w:val="333399"/>
        </w:rPr>
        <w:t xml:space="preserve"> </w:t>
      </w:r>
      <w:r w:rsidR="003124D8" w:rsidRPr="003124D8">
        <w:t>Незначительное с</w:t>
      </w:r>
      <w:r w:rsidR="00F97BE3" w:rsidRPr="003124D8">
        <w:t>нижение</w:t>
      </w:r>
      <w:r w:rsidR="00234EAE" w:rsidRPr="003124D8">
        <w:t xml:space="preserve"> связан</w:t>
      </w:r>
      <w:r w:rsidR="00F97BE3" w:rsidRPr="003124D8">
        <w:t>о</w:t>
      </w:r>
      <w:r w:rsidR="00234EAE" w:rsidRPr="003124D8">
        <w:rPr>
          <w:color w:val="333399"/>
        </w:rPr>
        <w:t xml:space="preserve"> </w:t>
      </w:r>
      <w:r w:rsidR="003124D8" w:rsidRPr="003124D8">
        <w:rPr>
          <w:color w:val="000000"/>
        </w:rPr>
        <w:t>с тем, что приказом Министерства спорта России от 01.0</w:t>
      </w:r>
      <w:r w:rsidR="00F7458A">
        <w:rPr>
          <w:color w:val="000000"/>
        </w:rPr>
        <w:t>6</w:t>
      </w:r>
      <w:r w:rsidR="003124D8" w:rsidRPr="003124D8">
        <w:rPr>
          <w:color w:val="000000"/>
        </w:rPr>
        <w:t>.2021</w:t>
      </w:r>
      <w:r w:rsidR="003124D8">
        <w:rPr>
          <w:color w:val="000000"/>
        </w:rPr>
        <w:t xml:space="preserve"> </w:t>
      </w:r>
      <w:r w:rsidR="003124D8" w:rsidRPr="003124D8">
        <w:rPr>
          <w:color w:val="000000"/>
        </w:rPr>
        <w:t>№ 376 были внесены изменения в методику расчета показателя «Доля граждан,</w:t>
      </w:r>
      <w:r w:rsidR="00DF6B46">
        <w:rPr>
          <w:color w:val="000000"/>
        </w:rPr>
        <w:t xml:space="preserve"> </w:t>
      </w:r>
      <w:r w:rsidR="003124D8" w:rsidRPr="003124D8">
        <w:rPr>
          <w:color w:val="000000"/>
        </w:rPr>
        <w:t xml:space="preserve">систематически занимающихся физической </w:t>
      </w:r>
      <w:r w:rsidR="00DF6B46">
        <w:rPr>
          <w:color w:val="000000"/>
        </w:rPr>
        <w:t>к</w:t>
      </w:r>
      <w:r w:rsidR="003124D8" w:rsidRPr="003124D8">
        <w:rPr>
          <w:color w:val="000000"/>
        </w:rPr>
        <w:t>ультурой и спортом» национального проекта «Демография» и показателей федерального проекта «Спорт – норма жизни», утвержденную приказом Мин</w:t>
      </w:r>
      <w:r w:rsidR="00DF6B46">
        <w:rPr>
          <w:color w:val="000000"/>
        </w:rPr>
        <w:t xml:space="preserve">истерства </w:t>
      </w:r>
      <w:r w:rsidR="003124D8" w:rsidRPr="003124D8">
        <w:rPr>
          <w:color w:val="000000"/>
        </w:rPr>
        <w:t>спорта России от 19.04.2019 №324.</w:t>
      </w:r>
    </w:p>
    <w:p w:rsidR="00234EAE" w:rsidRPr="00E03F21" w:rsidRDefault="00234EAE" w:rsidP="003124D8">
      <w:pPr>
        <w:pStyle w:val="a7"/>
        <w:ind w:left="0" w:firstLine="709"/>
        <w:jc w:val="both"/>
      </w:pPr>
      <w:r w:rsidRPr="00E03F21">
        <w:t xml:space="preserve">В округе </w:t>
      </w:r>
      <w:r w:rsidR="007A184C" w:rsidRPr="00E03F21">
        <w:t>-</w:t>
      </w:r>
      <w:r w:rsidR="00C5680D" w:rsidRPr="00E03F21">
        <w:t xml:space="preserve"> </w:t>
      </w:r>
      <w:r w:rsidRPr="00E03F21">
        <w:t>25 организаций, в которых проводится физкультурно-оздоровительная работа среди работников. Ежегодно спартакиады среди своих подразделений проводит ОАО «Эй Джи Си Борский стекольный завод». В программе спартакиады - соревнования по волейболу, лыжным гонкам, плаванию, мини-футболу. Штатные инструкторы по спорту есть в</w:t>
      </w:r>
      <w:r w:rsidR="00C35160">
        <w:t xml:space="preserve"> </w:t>
      </w:r>
      <w:r w:rsidR="007B095D" w:rsidRPr="00E03F21">
        <w:t xml:space="preserve">ОАО «Эй Джи Си Борский стекольный завод» и </w:t>
      </w:r>
      <w:r w:rsidRPr="00E03F21">
        <w:t>АО «Борский трубный завод»</w:t>
      </w:r>
      <w:r w:rsidR="007B095D" w:rsidRPr="00E03F21">
        <w:t>.</w:t>
      </w:r>
    </w:p>
    <w:p w:rsidR="00234EAE" w:rsidRPr="00E03F21" w:rsidRDefault="00234EAE" w:rsidP="00B92E87">
      <w:pPr>
        <w:pStyle w:val="a7"/>
        <w:ind w:left="0" w:firstLine="709"/>
        <w:jc w:val="both"/>
      </w:pPr>
      <w:r w:rsidRPr="00E03F21">
        <w:t xml:space="preserve">С целью повышения спортивного мастерства лучшие спортсмены и сборные команды </w:t>
      </w:r>
      <w:r w:rsidR="00B92E87" w:rsidRPr="00E03F21">
        <w:t>округа командировались</w:t>
      </w:r>
      <w:r w:rsidRPr="00E03F21">
        <w:t xml:space="preserve"> на различные соревнования. </w:t>
      </w:r>
    </w:p>
    <w:p w:rsidR="00234EAE" w:rsidRPr="009B0907" w:rsidRDefault="00234EAE" w:rsidP="00B92E87">
      <w:pPr>
        <w:ind w:firstLine="709"/>
        <w:jc w:val="both"/>
      </w:pPr>
      <w:r w:rsidRPr="009B0907">
        <w:t xml:space="preserve">Лица с ограниченными возможностями здоровья посещают на бесплатной основе бассейн и тренажерный зал, организованными группами занимаются волейболом, плаванием, лечебной физкультурой </w:t>
      </w:r>
      <w:r w:rsidR="009719FF" w:rsidRPr="009B0907">
        <w:t xml:space="preserve">в </w:t>
      </w:r>
      <w:r w:rsidRPr="009B0907">
        <w:t>ФОК</w:t>
      </w:r>
      <w:r w:rsidR="009719FF" w:rsidRPr="009B0907">
        <w:t>е</w:t>
      </w:r>
      <w:r w:rsidRPr="009B0907">
        <w:t xml:space="preserve"> «Кварц» и </w:t>
      </w:r>
      <w:r w:rsidR="009719FF" w:rsidRPr="009B0907">
        <w:t xml:space="preserve">в </w:t>
      </w:r>
      <w:r w:rsidR="00B92E87" w:rsidRPr="009B0907">
        <w:t>ФОКе «</w:t>
      </w:r>
      <w:r w:rsidRPr="009B0907">
        <w:t>Красная Горка». В ФОК</w:t>
      </w:r>
      <w:r w:rsidR="00234210" w:rsidRPr="009B0907">
        <w:t>е</w:t>
      </w:r>
      <w:r w:rsidRPr="009B0907">
        <w:t xml:space="preserve"> «Красная Горка» работают два тренера по специальности «адаптивная физическая культура и спорт».</w:t>
      </w:r>
    </w:p>
    <w:p w:rsidR="00234EAE" w:rsidRPr="009B0907" w:rsidRDefault="00234EAE" w:rsidP="00234EAE">
      <w:pPr>
        <w:ind w:firstLine="708"/>
        <w:jc w:val="both"/>
      </w:pPr>
      <w:r w:rsidRPr="009B0907">
        <w:t>Управление физической культуры и спорта активно сотрудничает со средствами массовой информации, городскими информационными порталами, сообществами в социальных сетях, а также ведет активную работу по пропаганде физической культуры и спорта в официальных аккаунтах Управления (</w:t>
      </w:r>
      <w:r w:rsidRPr="009B0907">
        <w:rPr>
          <w:lang w:val="en-US"/>
        </w:rPr>
        <w:t>Vkontakte</w:t>
      </w:r>
      <w:r w:rsidRPr="009B0907">
        <w:t xml:space="preserve">, </w:t>
      </w:r>
      <w:r w:rsidRPr="009B0907">
        <w:rPr>
          <w:lang w:val="en-US"/>
        </w:rPr>
        <w:t>Instagram</w:t>
      </w:r>
      <w:r w:rsidRPr="009B0907">
        <w:t xml:space="preserve">). </w:t>
      </w:r>
    </w:p>
    <w:p w:rsidR="00234EAE" w:rsidRPr="009B0907" w:rsidRDefault="00234EAE" w:rsidP="00234EAE">
      <w:pPr>
        <w:ind w:firstLine="708"/>
        <w:jc w:val="both"/>
        <w:rPr>
          <w:lang w:eastAsia="hi-IN" w:bidi="hi-IN"/>
        </w:rPr>
      </w:pPr>
      <w:r w:rsidRPr="009B0907">
        <w:rPr>
          <w:lang w:eastAsia="hi-IN" w:bidi="hi-IN"/>
        </w:rPr>
        <w:t>В 202</w:t>
      </w:r>
      <w:r w:rsidR="002C4DEB">
        <w:rPr>
          <w:lang w:eastAsia="hi-IN" w:bidi="hi-IN"/>
        </w:rPr>
        <w:t>1</w:t>
      </w:r>
      <w:r w:rsidRPr="009B0907">
        <w:rPr>
          <w:lang w:eastAsia="hi-IN" w:bidi="hi-IN"/>
        </w:rPr>
        <w:t xml:space="preserve"> г. на территории городского округа г. Бор продолжена работа по реализации Всероссийского физкультурно-спортивного комплекса «Готов к труду и обороне». На сайте городского округа г.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w:t>
      </w:r>
      <w:r w:rsidR="00EC42CE" w:rsidRPr="009B0907">
        <w:rPr>
          <w:lang w:eastAsia="hi-IN" w:bidi="hi-IN"/>
        </w:rPr>
        <w:t>«</w:t>
      </w:r>
      <w:r w:rsidRPr="009B0907">
        <w:rPr>
          <w:lang w:eastAsia="hi-IN" w:bidi="hi-IN"/>
        </w:rPr>
        <w:t>ФОК «Кварц», определены места тестирования сдачи нормативов «ГТО» на территории городского округа город Бор.</w:t>
      </w:r>
    </w:p>
    <w:p w:rsidR="009B0907" w:rsidRPr="001869E7" w:rsidRDefault="009B0907" w:rsidP="009B0907">
      <w:pPr>
        <w:ind w:firstLine="708"/>
        <w:jc w:val="both"/>
        <w:rPr>
          <w:lang w:eastAsia="hi-IN" w:bidi="hi-IN"/>
        </w:rPr>
      </w:pPr>
      <w:r w:rsidRPr="001869E7">
        <w:rPr>
          <w:lang w:eastAsia="hi-IN" w:bidi="hi-IN"/>
        </w:rPr>
        <w:t>Всего на сайте ВФСК «ГТО» - https://www.gto.ru зарегистрировано 6 816 жителей городского округа г. Бор.</w:t>
      </w:r>
      <w:r w:rsidRPr="001869E7">
        <w:rPr>
          <w:color w:val="FF0000"/>
          <w:lang w:eastAsia="hi-IN" w:bidi="hi-IN"/>
        </w:rPr>
        <w:t xml:space="preserve"> </w:t>
      </w:r>
      <w:r w:rsidRPr="001869E7">
        <w:rPr>
          <w:lang w:eastAsia="hi-IN" w:bidi="hi-IN"/>
        </w:rPr>
        <w:t>В 2021 г. к выполнению нормативов</w:t>
      </w:r>
      <w:r w:rsidRPr="001869E7">
        <w:t xml:space="preserve"> испытаний (тестов) ВФСК</w:t>
      </w:r>
      <w:r w:rsidRPr="001869E7">
        <w:rPr>
          <w:lang w:eastAsia="hi-IN" w:bidi="hi-IN"/>
        </w:rPr>
        <w:t xml:space="preserve"> «ГТО» приступили 858 человек.</w:t>
      </w:r>
    </w:p>
    <w:p w:rsidR="009B0907" w:rsidRPr="001869E7" w:rsidRDefault="009B0907" w:rsidP="009B0907">
      <w:pPr>
        <w:ind w:firstLine="708"/>
        <w:jc w:val="both"/>
        <w:rPr>
          <w:lang w:eastAsia="hi-IN" w:bidi="hi-IN"/>
        </w:rPr>
      </w:pPr>
      <w:r w:rsidRPr="001869E7">
        <w:rPr>
          <w:lang w:eastAsia="hi-IN" w:bidi="hi-IN"/>
        </w:rPr>
        <w:t xml:space="preserve">Выполнили нормативы испытаний (тестов) комплекса ГТО на знак отличия – 431 человек, в том числе: золотой знак – 118 человек; серебряный знак – 205 человек,  бронзовый </w:t>
      </w:r>
      <w:r w:rsidR="002C4DEB">
        <w:rPr>
          <w:lang w:eastAsia="hi-IN" w:bidi="hi-IN"/>
        </w:rPr>
        <w:t>знак</w:t>
      </w:r>
      <w:r w:rsidRPr="001869E7">
        <w:rPr>
          <w:lang w:eastAsia="hi-IN" w:bidi="hi-IN"/>
        </w:rPr>
        <w:t>– 108.</w:t>
      </w:r>
    </w:p>
    <w:p w:rsidR="00B76B75" w:rsidRPr="00171C01" w:rsidRDefault="00B76B75" w:rsidP="00B76B75">
      <w:pPr>
        <w:pStyle w:val="ConsPlusTitle"/>
        <w:spacing w:before="240"/>
        <w:jc w:val="both"/>
        <w:rPr>
          <w:sz w:val="28"/>
          <w:szCs w:val="28"/>
        </w:rPr>
      </w:pPr>
      <w:r w:rsidRPr="00171C01">
        <w:rPr>
          <w:sz w:val="28"/>
          <w:szCs w:val="28"/>
          <w:lang w:val="en-US"/>
        </w:rPr>
        <w:t>VII</w:t>
      </w:r>
      <w:r w:rsidRPr="00171C01">
        <w:rPr>
          <w:sz w:val="28"/>
          <w:szCs w:val="28"/>
        </w:rPr>
        <w:t>. Жилищное строительство и обеспечение граждан жильем</w:t>
      </w:r>
    </w:p>
    <w:p w:rsidR="00B76B75" w:rsidRPr="00171C01" w:rsidRDefault="00B76B75" w:rsidP="00B76B75">
      <w:pPr>
        <w:pStyle w:val="ConsPlusTitle"/>
        <w:spacing w:before="80"/>
        <w:jc w:val="both"/>
        <w:rPr>
          <w:bCs/>
          <w:szCs w:val="24"/>
        </w:rPr>
      </w:pPr>
      <w:r w:rsidRPr="00171C01">
        <w:rPr>
          <w:bCs/>
          <w:szCs w:val="24"/>
        </w:rPr>
        <w:t>1. Меры по повышению обеспеченности жильем населения (в том числе выделение земельных участков под жилищное строительство).</w:t>
      </w:r>
    </w:p>
    <w:p w:rsidR="00B76B75" w:rsidRPr="003336AC" w:rsidRDefault="00B76B75" w:rsidP="00DD35F6">
      <w:pPr>
        <w:ind w:firstLine="720"/>
        <w:jc w:val="both"/>
      </w:pPr>
      <w:r w:rsidRPr="003336AC">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острых социальных проблем.</w:t>
      </w:r>
    </w:p>
    <w:p w:rsidR="007049FB" w:rsidRPr="00590509" w:rsidRDefault="007049FB" w:rsidP="007049FB">
      <w:pPr>
        <w:ind w:firstLine="720"/>
        <w:jc w:val="both"/>
        <w:rPr>
          <w:snapToGrid w:val="0"/>
          <w:color w:val="000000"/>
        </w:rPr>
      </w:pPr>
      <w:r w:rsidRPr="00590509">
        <w:rPr>
          <w:snapToGrid w:val="0"/>
          <w:color w:val="000000"/>
        </w:rPr>
        <w:t xml:space="preserve">В ходе реализации мероприятия подпрограммы по обеспечению жильем молодых семей в рамках ведомственной  целевой программы «Оказание государственной поддержки граждан  </w:t>
      </w:r>
      <w:r>
        <w:rPr>
          <w:snapToGrid w:val="0"/>
          <w:color w:val="000000"/>
        </w:rPr>
        <w:t xml:space="preserve">в </w:t>
      </w:r>
      <w:r w:rsidRPr="00590509">
        <w:rPr>
          <w:snapToGrid w:val="0"/>
          <w:color w:val="000000"/>
        </w:rPr>
        <w:t>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РФ»</w:t>
      </w:r>
      <w:r>
        <w:rPr>
          <w:snapToGrid w:val="0"/>
          <w:color w:val="000000"/>
        </w:rPr>
        <w:t>,</w:t>
      </w:r>
      <w:r w:rsidRPr="00590509">
        <w:rPr>
          <w:snapToGrid w:val="0"/>
          <w:color w:val="000000"/>
        </w:rPr>
        <w:t xml:space="preserve"> предусматривающей предоставление социальной </w:t>
      </w:r>
      <w:r w:rsidRPr="00590509">
        <w:rPr>
          <w:snapToGrid w:val="0"/>
          <w:color w:val="000000"/>
        </w:rPr>
        <w:lastRenderedPageBreak/>
        <w:t>выплаты за счет средств федерального, областного и местного бюджетов в размере 35%</w:t>
      </w:r>
      <w:r>
        <w:rPr>
          <w:snapToGrid w:val="0"/>
          <w:color w:val="000000"/>
        </w:rPr>
        <w:t xml:space="preserve"> от нормативной стоимости жилья,</w:t>
      </w:r>
      <w:r w:rsidRPr="00590509">
        <w:rPr>
          <w:snapToGrid w:val="0"/>
          <w:color w:val="000000"/>
        </w:rPr>
        <w:t xml:space="preserve"> меру поддержки получили 4 семьи (2020 г. - 17 семей).</w:t>
      </w:r>
    </w:p>
    <w:p w:rsidR="007049FB" w:rsidRPr="00590509" w:rsidRDefault="007049FB" w:rsidP="007049FB">
      <w:pPr>
        <w:jc w:val="both"/>
        <w:rPr>
          <w:snapToGrid w:val="0"/>
          <w:color w:val="000000"/>
        </w:rPr>
      </w:pPr>
      <w:r w:rsidRPr="00590509">
        <w:rPr>
          <w:snapToGrid w:val="0"/>
          <w:color w:val="000000"/>
        </w:rPr>
        <w:t xml:space="preserve">            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 в 2021 году меру поддержки в рамках</w:t>
      </w:r>
      <w:r w:rsidR="00262D66">
        <w:rPr>
          <w:snapToGrid w:val="0"/>
          <w:color w:val="000000"/>
        </w:rPr>
        <w:t xml:space="preserve"> </w:t>
      </w:r>
      <w:r w:rsidRPr="00590509">
        <w:rPr>
          <w:snapToGrid w:val="0"/>
          <w:color w:val="000000"/>
        </w:rPr>
        <w:t xml:space="preserve">3-го этапа программы на 2021-2022 годы получили 109 человек (2020 г. в рамках 1 этапа </w:t>
      </w:r>
      <w:r>
        <w:rPr>
          <w:snapToGrid w:val="0"/>
          <w:color w:val="000000"/>
        </w:rPr>
        <w:t>–</w:t>
      </w:r>
      <w:r w:rsidRPr="00590509">
        <w:rPr>
          <w:snapToGrid w:val="0"/>
          <w:color w:val="000000"/>
        </w:rPr>
        <w:t xml:space="preserve"> 2 человека).</w:t>
      </w:r>
    </w:p>
    <w:p w:rsidR="007049FB" w:rsidRPr="00590509" w:rsidRDefault="007049FB" w:rsidP="007049FB">
      <w:pPr>
        <w:jc w:val="both"/>
        <w:rPr>
          <w:snapToGrid w:val="0"/>
          <w:color w:val="000000"/>
        </w:rPr>
      </w:pPr>
      <w:r w:rsidRPr="00590509">
        <w:rPr>
          <w:snapToGrid w:val="0"/>
          <w:color w:val="000000"/>
        </w:rPr>
        <w:t xml:space="preserve">           По программе «Дети-сироты» в 2021 году жилые помещения приобретены для 31 лица указанной категории, фактически предоставлены из них 25 гражданам, а также предоставлены приобретённые и незаселённые </w:t>
      </w:r>
      <w:r w:rsidR="00B52483" w:rsidRPr="00B52483">
        <w:rPr>
          <w:snapToGrid w:val="0"/>
          <w:color w:val="000000"/>
        </w:rPr>
        <w:t xml:space="preserve">в 2020 году </w:t>
      </w:r>
      <w:r w:rsidRPr="00590509">
        <w:rPr>
          <w:snapToGrid w:val="0"/>
          <w:color w:val="000000"/>
        </w:rPr>
        <w:t xml:space="preserve">жилые помещения 20 гражданам (2020 г. -  приобретено – 27, фактически предоставлено – </w:t>
      </w:r>
      <w:r w:rsidR="00B52483">
        <w:rPr>
          <w:snapToGrid w:val="0"/>
          <w:color w:val="000000"/>
        </w:rPr>
        <w:t>7</w:t>
      </w:r>
      <w:r w:rsidRPr="00590509">
        <w:rPr>
          <w:snapToGrid w:val="0"/>
          <w:color w:val="000000"/>
        </w:rPr>
        <w:t xml:space="preserve"> гражданам).</w:t>
      </w:r>
    </w:p>
    <w:p w:rsidR="007049FB" w:rsidRPr="00590509" w:rsidRDefault="007049FB" w:rsidP="007049FB">
      <w:pPr>
        <w:jc w:val="both"/>
        <w:outlineLvl w:val="0"/>
        <w:rPr>
          <w:color w:val="000000"/>
        </w:rPr>
      </w:pPr>
      <w:r w:rsidRPr="00590509">
        <w:rPr>
          <w:snapToGrid w:val="0"/>
        </w:rPr>
        <w:t xml:space="preserve">           </w:t>
      </w:r>
      <w:r w:rsidRPr="00590509">
        <w:rPr>
          <w:snapToGrid w:val="0"/>
          <w:color w:val="000000"/>
        </w:rPr>
        <w:t xml:space="preserve">По федеральной программе обеспечения жильём </w:t>
      </w:r>
      <w:r w:rsidRPr="00590509">
        <w:rPr>
          <w:color w:val="000000"/>
        </w:rPr>
        <w:t>ветеранов и инвалидов обеспечено единовременной денежной выплатой на приобретение жилого помещения 7 человек, в том числе:</w:t>
      </w:r>
    </w:p>
    <w:p w:rsidR="007049FB" w:rsidRPr="00590509" w:rsidRDefault="007049FB" w:rsidP="007049FB">
      <w:pPr>
        <w:jc w:val="both"/>
        <w:outlineLvl w:val="0"/>
        <w:rPr>
          <w:color w:val="000000"/>
        </w:rPr>
      </w:pPr>
      <w:r w:rsidRPr="00590509">
        <w:rPr>
          <w:color w:val="000000"/>
        </w:rPr>
        <w:t xml:space="preserve">      - 4 ветерана боевых действий;</w:t>
      </w:r>
    </w:p>
    <w:p w:rsidR="007049FB" w:rsidRPr="00590509" w:rsidRDefault="007049FB" w:rsidP="007049FB">
      <w:pPr>
        <w:jc w:val="both"/>
        <w:outlineLvl w:val="0"/>
        <w:rPr>
          <w:color w:val="000000"/>
        </w:rPr>
      </w:pPr>
      <w:r w:rsidRPr="00590509">
        <w:rPr>
          <w:color w:val="000000"/>
        </w:rPr>
        <w:t xml:space="preserve">      - 2 инвалида, </w:t>
      </w:r>
    </w:p>
    <w:p w:rsidR="007049FB" w:rsidRPr="00590509" w:rsidRDefault="007049FB" w:rsidP="007049FB">
      <w:pPr>
        <w:jc w:val="both"/>
        <w:outlineLvl w:val="0"/>
        <w:rPr>
          <w:snapToGrid w:val="0"/>
          <w:color w:val="000000"/>
        </w:rPr>
      </w:pPr>
      <w:r w:rsidRPr="00590509">
        <w:rPr>
          <w:color w:val="000000"/>
        </w:rPr>
        <w:t xml:space="preserve">      - 1 семья с ребенком-инвалидом.</w:t>
      </w:r>
    </w:p>
    <w:p w:rsidR="007049FB" w:rsidRPr="00590509" w:rsidRDefault="007049FB" w:rsidP="007049FB">
      <w:pPr>
        <w:jc w:val="both"/>
        <w:outlineLvl w:val="0"/>
        <w:rPr>
          <w:snapToGrid w:val="0"/>
        </w:rPr>
      </w:pPr>
      <w:r w:rsidRPr="00590509">
        <w:rPr>
          <w:snapToGrid w:val="0"/>
        </w:rPr>
        <w:t xml:space="preserve">           Всего в результате реализации различных жилищных программ в 2021 году фактически улучшили жилищные условия 165 семей</w:t>
      </w:r>
      <w:r>
        <w:rPr>
          <w:snapToGrid w:val="0"/>
        </w:rPr>
        <w:t>,</w:t>
      </w:r>
      <w:r w:rsidRPr="00590509">
        <w:rPr>
          <w:snapToGrid w:val="0"/>
        </w:rPr>
        <w:t xml:space="preserve"> </w:t>
      </w:r>
      <w:r>
        <w:rPr>
          <w:snapToGrid w:val="0"/>
        </w:rPr>
        <w:t xml:space="preserve">в том числе </w:t>
      </w:r>
      <w:r w:rsidRPr="00590509">
        <w:rPr>
          <w:snapToGrid w:val="0"/>
        </w:rPr>
        <w:t>6 сирот получили жилье в феврале 2022 года (2020 год – 42 семьи).</w:t>
      </w:r>
    </w:p>
    <w:p w:rsidR="00D47528" w:rsidRPr="00891F73" w:rsidRDefault="00D47528" w:rsidP="002C53CA">
      <w:pPr>
        <w:jc w:val="both"/>
        <w:outlineLvl w:val="0"/>
        <w:rPr>
          <w:snapToGrid w:val="0"/>
          <w:color w:val="333399"/>
        </w:rPr>
      </w:pPr>
      <w:r w:rsidRPr="00490364">
        <w:rPr>
          <w:snapToGrid w:val="0"/>
        </w:rPr>
        <w:tab/>
        <w:t>Доля населения, улучшившего жилищные условия в 20</w:t>
      </w:r>
      <w:r w:rsidR="002C53CA" w:rsidRPr="00490364">
        <w:rPr>
          <w:snapToGrid w:val="0"/>
        </w:rPr>
        <w:t>2</w:t>
      </w:r>
      <w:r w:rsidR="00490364" w:rsidRPr="00490364">
        <w:rPr>
          <w:snapToGrid w:val="0"/>
        </w:rPr>
        <w:t xml:space="preserve">1 </w:t>
      </w:r>
      <w:r w:rsidRPr="00490364">
        <w:rPr>
          <w:snapToGrid w:val="0"/>
        </w:rPr>
        <w:t xml:space="preserve">году, из числа состоящих на учете в качестве нуждающихся </w:t>
      </w:r>
      <w:r w:rsidR="005023DF" w:rsidRPr="00490364">
        <w:rPr>
          <w:snapToGrid w:val="0"/>
        </w:rPr>
        <w:t xml:space="preserve">в жилых помещениях, составила </w:t>
      </w:r>
      <w:r w:rsidR="00490364" w:rsidRPr="00490364">
        <w:rPr>
          <w:snapToGrid w:val="0"/>
        </w:rPr>
        <w:t>4,2</w:t>
      </w:r>
      <w:r w:rsidRPr="00490364">
        <w:rPr>
          <w:snapToGrid w:val="0"/>
        </w:rPr>
        <w:t>% (20</w:t>
      </w:r>
      <w:r w:rsidR="00490364" w:rsidRPr="00490364">
        <w:rPr>
          <w:snapToGrid w:val="0"/>
        </w:rPr>
        <w:t>20</w:t>
      </w:r>
      <w:r w:rsidRPr="00490364">
        <w:rPr>
          <w:snapToGrid w:val="0"/>
        </w:rPr>
        <w:t xml:space="preserve"> год – </w:t>
      </w:r>
      <w:r w:rsidR="00490364" w:rsidRPr="00490364">
        <w:rPr>
          <w:snapToGrid w:val="0"/>
        </w:rPr>
        <w:t>2</w:t>
      </w:r>
      <w:r w:rsidR="002C53CA" w:rsidRPr="00490364">
        <w:rPr>
          <w:snapToGrid w:val="0"/>
        </w:rPr>
        <w:t>,8</w:t>
      </w:r>
      <w:r w:rsidRPr="00490364">
        <w:rPr>
          <w:snapToGrid w:val="0"/>
        </w:rPr>
        <w:t>%).</w:t>
      </w:r>
      <w:r w:rsidR="001D6977" w:rsidRPr="00891F73">
        <w:rPr>
          <w:snapToGrid w:val="0"/>
          <w:color w:val="333399"/>
        </w:rPr>
        <w:t xml:space="preserve"> </w:t>
      </w:r>
    </w:p>
    <w:p w:rsidR="00176BB6" w:rsidRPr="00AE2E26" w:rsidRDefault="00176BB6" w:rsidP="00176BB6">
      <w:pPr>
        <w:ind w:firstLine="720"/>
        <w:jc w:val="both"/>
        <w:rPr>
          <w:u w:val="single"/>
        </w:rPr>
      </w:pPr>
      <w:r w:rsidRPr="00AE2E26">
        <w:t>В 202</w:t>
      </w:r>
      <w:r w:rsidR="00490364" w:rsidRPr="00AE2E26">
        <w:t>1</w:t>
      </w:r>
      <w:r w:rsidRPr="00AE2E26">
        <w:t xml:space="preserve"> году на территории городского округа г. Бор были </w:t>
      </w:r>
      <w:r w:rsidRPr="00AE2E26">
        <w:rPr>
          <w:u w:val="single"/>
        </w:rPr>
        <w:t xml:space="preserve">сданы в эксплуатацию: </w:t>
      </w:r>
    </w:p>
    <w:p w:rsidR="00AE2E26" w:rsidRPr="00C127FC" w:rsidRDefault="00AE2E26" w:rsidP="00AE2E26">
      <w:pPr>
        <w:ind w:firstLine="720"/>
        <w:contextualSpacing/>
        <w:jc w:val="both"/>
      </w:pPr>
      <w:r w:rsidRPr="00741FC0">
        <w:t>- 11 многоквартирных жилых домов: – г. Бор ул. Луначарского (ОАО ФСК «Поволжье»),</w:t>
      </w:r>
      <w:r w:rsidRPr="004E6980">
        <w:rPr>
          <w:color w:val="333399"/>
        </w:rPr>
        <w:t xml:space="preserve"> </w:t>
      </w:r>
      <w:r w:rsidRPr="002C4BDD">
        <w:t>ул. Папанина,</w:t>
      </w:r>
      <w:r w:rsidRPr="004E6980">
        <w:rPr>
          <w:color w:val="333399"/>
        </w:rPr>
        <w:t xml:space="preserve"> </w:t>
      </w:r>
      <w:r w:rsidRPr="00BC7207">
        <w:t>ул. М. Горького</w:t>
      </w:r>
      <w:r w:rsidRPr="004E6980">
        <w:rPr>
          <w:color w:val="333399"/>
        </w:rPr>
        <w:t xml:space="preserve"> </w:t>
      </w:r>
      <w:r w:rsidRPr="00741FC0">
        <w:t>(ООО «ИСК» Бор-Сити)</w:t>
      </w:r>
      <w:r w:rsidRPr="004E6980">
        <w:rPr>
          <w:color w:val="333399"/>
        </w:rPr>
        <w:t>,</w:t>
      </w:r>
      <w:r w:rsidRPr="00394E43">
        <w:t xml:space="preserve"> </w:t>
      </w:r>
      <w:r w:rsidRPr="009A2398">
        <w:t>ж/р Боталово-4</w:t>
      </w:r>
      <w:r>
        <w:t>,</w:t>
      </w:r>
      <w:r w:rsidRPr="004E6980">
        <w:rPr>
          <w:color w:val="333399"/>
        </w:rPr>
        <w:t xml:space="preserve"> </w:t>
      </w:r>
      <w:r w:rsidRPr="00452BD2">
        <w:t>ул. Керченская</w:t>
      </w:r>
      <w:r>
        <w:t xml:space="preserve"> строение 2, строение 4 и строение 5</w:t>
      </w:r>
      <w:r w:rsidRPr="00452BD2">
        <w:t xml:space="preserve"> (ИП Ганин В.Р.),</w:t>
      </w:r>
      <w:r w:rsidRPr="004E6980">
        <w:rPr>
          <w:color w:val="333399"/>
        </w:rPr>
        <w:t xml:space="preserve"> </w:t>
      </w:r>
      <w:r w:rsidRPr="00C127FC">
        <w:t>мкр. Красногорка (ООО «Кварц»)</w:t>
      </w:r>
      <w:r>
        <w:t xml:space="preserve">, </w:t>
      </w:r>
      <w:r w:rsidRPr="00897FB0">
        <w:t>п. Неклюдово</w:t>
      </w:r>
      <w:r w:rsidRPr="004E6980">
        <w:rPr>
          <w:color w:val="333399"/>
        </w:rPr>
        <w:t xml:space="preserve">, </w:t>
      </w:r>
      <w:r w:rsidRPr="009C5EF7">
        <w:t>ул. Леонтия Коринского,</w:t>
      </w:r>
      <w:r w:rsidRPr="004E6980">
        <w:rPr>
          <w:color w:val="333399"/>
        </w:rPr>
        <w:t xml:space="preserve"> </w:t>
      </w:r>
      <w:r w:rsidRPr="00197FC3">
        <w:t>ул. Анатолия Викулова</w:t>
      </w:r>
      <w:r>
        <w:t>, ул.Сергея Константинова</w:t>
      </w:r>
      <w:r w:rsidRPr="004E6980">
        <w:rPr>
          <w:color w:val="333399"/>
        </w:rPr>
        <w:t xml:space="preserve"> </w:t>
      </w:r>
      <w:r w:rsidRPr="009C5EF7">
        <w:t>(ИП Быстров Е.Е.)</w:t>
      </w:r>
      <w:r w:rsidRPr="004E6980">
        <w:rPr>
          <w:color w:val="333399"/>
        </w:rPr>
        <w:t xml:space="preserve">, </w:t>
      </w:r>
      <w:r>
        <w:t xml:space="preserve"> ул. Больничная п. Б.Пикино (ООО АН «Собственность»</w:t>
      </w:r>
      <w:r w:rsidRPr="00C127FC">
        <w:t>;</w:t>
      </w:r>
    </w:p>
    <w:p w:rsidR="008E4BB0" w:rsidRPr="00B5352A" w:rsidRDefault="008E4BB0" w:rsidP="008E4BB0">
      <w:pPr>
        <w:ind w:firstLine="720"/>
        <w:contextualSpacing/>
        <w:jc w:val="both"/>
      </w:pPr>
      <w:r>
        <w:t>-</w:t>
      </w:r>
      <w:r w:rsidRPr="00B5352A">
        <w:t xml:space="preserve"> 837 объектов ИЖС и садовых домов (135,0% к 2020г. - 620).</w:t>
      </w:r>
    </w:p>
    <w:p w:rsidR="00176BB6" w:rsidRPr="00AA0A94" w:rsidRDefault="00AA0A94" w:rsidP="00B92E87">
      <w:pPr>
        <w:ind w:firstLine="720"/>
        <w:jc w:val="both"/>
      </w:pPr>
      <w:r>
        <w:t>Кроме того, в течение 2021</w:t>
      </w:r>
      <w:r w:rsidR="00176BB6" w:rsidRPr="00AA0A94">
        <w:t xml:space="preserve"> года </w:t>
      </w:r>
      <w:r w:rsidR="00176BB6" w:rsidRPr="00AA0A94">
        <w:rPr>
          <w:u w:val="single"/>
        </w:rPr>
        <w:t>получены разрешения на строительство</w:t>
      </w:r>
      <w:r w:rsidR="00176BB6" w:rsidRPr="00AA0A94">
        <w:t xml:space="preserve"> и реконструкцию следующих объектов:</w:t>
      </w:r>
    </w:p>
    <w:p w:rsidR="00170993" w:rsidRPr="004E6980" w:rsidRDefault="00170993" w:rsidP="00170993">
      <w:pPr>
        <w:ind w:firstLine="720"/>
        <w:contextualSpacing/>
        <w:jc w:val="both"/>
        <w:rPr>
          <w:color w:val="333399"/>
        </w:rPr>
      </w:pPr>
      <w:r w:rsidRPr="009A2398">
        <w:t>- 6 многоквартирных домов</w:t>
      </w:r>
      <w:r w:rsidRPr="0086259A">
        <w:t>: четыре дома в п.</w:t>
      </w:r>
      <w:r w:rsidRPr="00897FB0">
        <w:t xml:space="preserve"> Неклюдово</w:t>
      </w:r>
      <w:r w:rsidRPr="004E6980">
        <w:rPr>
          <w:color w:val="333399"/>
        </w:rPr>
        <w:t xml:space="preserve">, </w:t>
      </w:r>
      <w:r w:rsidRPr="009C5EF7">
        <w:t xml:space="preserve">ул. </w:t>
      </w:r>
      <w:r>
        <w:t>Климентия Кузнецова</w:t>
      </w:r>
      <w:r w:rsidRPr="009C5EF7">
        <w:t>,</w:t>
      </w:r>
      <w:r w:rsidRPr="004E6980">
        <w:rPr>
          <w:color w:val="333399"/>
        </w:rPr>
        <w:t xml:space="preserve"> </w:t>
      </w:r>
      <w:r w:rsidRPr="00197FC3">
        <w:t xml:space="preserve">ул. </w:t>
      </w:r>
      <w:r>
        <w:t>Евгения Жидилова, ул.Сергея Константинова</w:t>
      </w:r>
      <w:r w:rsidRPr="004E6980">
        <w:rPr>
          <w:color w:val="333399"/>
        </w:rPr>
        <w:t xml:space="preserve"> </w:t>
      </w:r>
      <w:r w:rsidRPr="009C5EF7">
        <w:t>(ИП Быстров Е.Е.)</w:t>
      </w:r>
      <w:r w:rsidRPr="004E6980">
        <w:rPr>
          <w:color w:val="333399"/>
        </w:rPr>
        <w:t xml:space="preserve">, </w:t>
      </w:r>
      <w:r w:rsidRPr="009A2398">
        <w:t>два дома в г. Бор ж/р Боталово-4, ул. Керченская (ИП Ганин В.Р.);</w:t>
      </w:r>
      <w:r w:rsidRPr="004E6980">
        <w:rPr>
          <w:color w:val="333399"/>
        </w:rPr>
        <w:t xml:space="preserve"> </w:t>
      </w:r>
    </w:p>
    <w:p w:rsidR="00170993" w:rsidRPr="00D265EE" w:rsidRDefault="00170993" w:rsidP="00170993">
      <w:pPr>
        <w:ind w:firstLine="720"/>
        <w:contextualSpacing/>
        <w:jc w:val="both"/>
      </w:pPr>
      <w:r w:rsidRPr="00D265EE">
        <w:t>- 625 объектов ИЖС и садовых домов.</w:t>
      </w:r>
    </w:p>
    <w:p w:rsidR="00F55912" w:rsidRPr="0057087A" w:rsidRDefault="00F55912" w:rsidP="00F55912">
      <w:pPr>
        <w:ind w:firstLine="720"/>
        <w:contextualSpacing/>
        <w:jc w:val="both"/>
      </w:pPr>
      <w:r w:rsidRPr="0057087A">
        <w:t xml:space="preserve">Всего за 2021 год введено </w:t>
      </w:r>
      <w:r>
        <w:t>152</w:t>
      </w:r>
      <w:r w:rsidRPr="0057087A">
        <w:t>,5 тыс. кв. м. общей площади жилых домов (2020 год – 14</w:t>
      </w:r>
      <w:r w:rsidR="00493DEF">
        <w:t>2</w:t>
      </w:r>
      <w:r w:rsidRPr="0057087A">
        <w:t>,</w:t>
      </w:r>
      <w:r w:rsidR="00BE6CFB">
        <w:t>8</w:t>
      </w:r>
      <w:r w:rsidRPr="0057087A">
        <w:t xml:space="preserve"> тыс. кв. м.), темп роста составил </w:t>
      </w:r>
      <w:r>
        <w:t>10</w:t>
      </w:r>
      <w:r w:rsidR="00493DEF">
        <w:t>6</w:t>
      </w:r>
      <w:r>
        <w:t>,</w:t>
      </w:r>
      <w:r w:rsidR="00BE6CFB">
        <w:t>8</w:t>
      </w:r>
      <w:r w:rsidRPr="0057087A">
        <w:t>%, в том числе:</w:t>
      </w:r>
    </w:p>
    <w:p w:rsidR="00F55912" w:rsidRPr="006867BE" w:rsidRDefault="00F55912" w:rsidP="00F55912">
      <w:pPr>
        <w:ind w:firstLine="720"/>
        <w:contextualSpacing/>
        <w:jc w:val="both"/>
      </w:pPr>
      <w:r w:rsidRPr="006867BE">
        <w:t xml:space="preserve">- за счет индивидуального жилищного строительства введено </w:t>
      </w:r>
      <w:r>
        <w:t>1</w:t>
      </w:r>
      <w:r w:rsidRPr="006867BE">
        <w:t>26,</w:t>
      </w:r>
      <w:r>
        <w:t>5</w:t>
      </w:r>
      <w:r w:rsidRPr="006867BE">
        <w:t xml:space="preserve"> тыс. кв. м. (2020 год – 1</w:t>
      </w:r>
      <w:r w:rsidR="00653D01">
        <w:t>10</w:t>
      </w:r>
      <w:r w:rsidRPr="006867BE">
        <w:t>,</w:t>
      </w:r>
      <w:r w:rsidR="00653D01">
        <w:t>1</w:t>
      </w:r>
      <w:r w:rsidRPr="006867BE">
        <w:t xml:space="preserve"> тыс. кв. м.), что составляет 1</w:t>
      </w:r>
      <w:r>
        <w:t>11</w:t>
      </w:r>
      <w:r w:rsidRPr="006867BE">
        <w:t>,</w:t>
      </w:r>
      <w:r>
        <w:t>9</w:t>
      </w:r>
      <w:r w:rsidRPr="006867BE">
        <w:t xml:space="preserve">% к уровню прошлого года, </w:t>
      </w:r>
    </w:p>
    <w:p w:rsidR="00F55912" w:rsidRPr="00000075" w:rsidRDefault="00F55912" w:rsidP="00F55912">
      <w:pPr>
        <w:ind w:firstLine="720"/>
        <w:contextualSpacing/>
        <w:jc w:val="both"/>
      </w:pPr>
      <w:r w:rsidRPr="00000075">
        <w:t>- за счет</w:t>
      </w:r>
      <w:r>
        <w:t xml:space="preserve"> строительства</w:t>
      </w:r>
      <w:r w:rsidRPr="00000075">
        <w:t xml:space="preserve"> многоквартирных домов введено 26,0 тыс. кв. м, (2020 год  – 32,7 тыс. кв. м.), темп роста составил </w:t>
      </w:r>
      <w:r>
        <w:t>79,5</w:t>
      </w:r>
      <w:r w:rsidRPr="00000075">
        <w:t>%.</w:t>
      </w:r>
    </w:p>
    <w:p w:rsidR="00152917" w:rsidRPr="006F140C" w:rsidRDefault="00FA0072" w:rsidP="00FA0072">
      <w:r w:rsidRPr="006F140C">
        <w:t xml:space="preserve">      </w:t>
      </w:r>
      <w:r w:rsidR="00176BB6" w:rsidRPr="006F140C">
        <w:rPr>
          <w:b/>
          <w:bCs/>
        </w:rPr>
        <w:t>Общая площадь</w:t>
      </w:r>
      <w:r w:rsidR="00176BB6" w:rsidRPr="006F140C">
        <w:t xml:space="preserve"> жилых помещений, приходящаяся на одного жителя, </w:t>
      </w:r>
      <w:r w:rsidR="00C16923" w:rsidRPr="006F140C">
        <w:t>в 202</w:t>
      </w:r>
      <w:r w:rsidR="001417EB" w:rsidRPr="006F140C">
        <w:t>1</w:t>
      </w:r>
      <w:r w:rsidR="00C16923" w:rsidRPr="006F140C">
        <w:t xml:space="preserve"> году </w:t>
      </w:r>
      <w:r w:rsidR="00176BB6" w:rsidRPr="006F140C">
        <w:t xml:space="preserve">составила </w:t>
      </w:r>
      <w:r w:rsidR="006F140C" w:rsidRPr="006F140C">
        <w:t>34,01</w:t>
      </w:r>
      <w:r w:rsidR="00C16923" w:rsidRPr="006F140C">
        <w:t xml:space="preserve"> м</w:t>
      </w:r>
      <w:r w:rsidR="00C16923" w:rsidRPr="006F140C">
        <w:rPr>
          <w:vertAlign w:val="superscript"/>
        </w:rPr>
        <w:t>2</w:t>
      </w:r>
      <w:r w:rsidR="00152917" w:rsidRPr="006F140C">
        <w:rPr>
          <w:vertAlign w:val="superscript"/>
        </w:rPr>
        <w:t xml:space="preserve"> </w:t>
      </w:r>
      <w:r w:rsidR="00F37E5E" w:rsidRPr="006F140C">
        <w:rPr>
          <w:vertAlign w:val="superscript"/>
        </w:rPr>
        <w:t xml:space="preserve"> </w:t>
      </w:r>
      <w:r w:rsidR="00152917" w:rsidRPr="006F140C">
        <w:t>(20</w:t>
      </w:r>
      <w:r w:rsidR="001417EB" w:rsidRPr="006F140C">
        <w:t>20</w:t>
      </w:r>
      <w:r w:rsidR="00152917" w:rsidRPr="006F140C">
        <w:t xml:space="preserve">г. – </w:t>
      </w:r>
      <w:r w:rsidR="006F140C" w:rsidRPr="006F140C">
        <w:t>33,65</w:t>
      </w:r>
      <w:r w:rsidR="00152917" w:rsidRPr="006F140C">
        <w:t xml:space="preserve"> м</w:t>
      </w:r>
      <w:r w:rsidR="00152917" w:rsidRPr="006F140C">
        <w:rPr>
          <w:vertAlign w:val="superscript"/>
        </w:rPr>
        <w:t>2</w:t>
      </w:r>
      <w:r w:rsidR="00152917" w:rsidRPr="006F140C">
        <w:t xml:space="preserve">), из них введено в эксплуатацию </w:t>
      </w:r>
      <w:r w:rsidR="00B03585" w:rsidRPr="006F140C">
        <w:t xml:space="preserve">в </w:t>
      </w:r>
      <w:r w:rsidR="00152917" w:rsidRPr="006F140C">
        <w:t>20</w:t>
      </w:r>
      <w:r w:rsidR="006660C7" w:rsidRPr="006F140C">
        <w:t>2</w:t>
      </w:r>
      <w:r w:rsidR="006F140C" w:rsidRPr="006F140C">
        <w:t>1</w:t>
      </w:r>
      <w:r w:rsidR="00152917" w:rsidRPr="006F140C">
        <w:t xml:space="preserve"> год</w:t>
      </w:r>
      <w:r w:rsidR="006660C7" w:rsidRPr="006F140C">
        <w:t>у</w:t>
      </w:r>
      <w:r w:rsidR="00152917" w:rsidRPr="006F140C">
        <w:t xml:space="preserve"> по </w:t>
      </w:r>
      <w:r w:rsidRPr="006F140C">
        <w:t>1,</w:t>
      </w:r>
      <w:r w:rsidR="006F140C" w:rsidRPr="006F140C">
        <w:t>31</w:t>
      </w:r>
      <w:r w:rsidRPr="006F140C">
        <w:t xml:space="preserve"> м</w:t>
      </w:r>
      <w:r w:rsidRPr="006F140C">
        <w:rPr>
          <w:vertAlign w:val="superscript"/>
        </w:rPr>
        <w:t xml:space="preserve">2 </w:t>
      </w:r>
      <w:r w:rsidRPr="006F140C">
        <w:t>(20</w:t>
      </w:r>
      <w:r w:rsidR="006F140C" w:rsidRPr="006F140C">
        <w:t>20</w:t>
      </w:r>
      <w:r w:rsidRPr="006F140C">
        <w:t>г. – 1,</w:t>
      </w:r>
      <w:r w:rsidR="006F140C" w:rsidRPr="006F140C">
        <w:t>23</w:t>
      </w:r>
      <w:r w:rsidRPr="006F140C">
        <w:t xml:space="preserve"> м</w:t>
      </w:r>
      <w:r w:rsidRPr="006F140C">
        <w:rPr>
          <w:vertAlign w:val="superscript"/>
        </w:rPr>
        <w:t>2</w:t>
      </w:r>
      <w:r w:rsidRPr="006F140C">
        <w:t>).</w:t>
      </w:r>
    </w:p>
    <w:p w:rsidR="008F2F70" w:rsidRPr="00B24BB3" w:rsidRDefault="00D03339" w:rsidP="003301D5">
      <w:pPr>
        <w:ind w:firstLine="720"/>
        <w:jc w:val="both"/>
      </w:pPr>
      <w:r w:rsidRPr="00B24BB3">
        <w:t xml:space="preserve">В рамках решения задач по развитию социальной инфраструктуры </w:t>
      </w:r>
      <w:r w:rsidR="00B92E87" w:rsidRPr="00B24BB3">
        <w:t>округа разработана</w:t>
      </w:r>
      <w:r w:rsidR="008F2F70" w:rsidRPr="00B24BB3">
        <w:t xml:space="preserve"> проектно-сметная документация и получено положительное заключение государственной экспертизы по объекту «Обеспечение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г.Бор». Общее количество земельных участков -1841 ед. </w:t>
      </w:r>
    </w:p>
    <w:p w:rsidR="00510059" w:rsidRPr="00510059" w:rsidRDefault="00995D9F" w:rsidP="00510059">
      <w:pPr>
        <w:ind w:firstLine="709"/>
        <w:jc w:val="both"/>
      </w:pPr>
      <w:r w:rsidRPr="00776525">
        <w:t xml:space="preserve">По муниципальной программе «Имущественно-земельная политика городского округа </w:t>
      </w:r>
      <w:r w:rsidR="00A76C94" w:rsidRPr="00776525">
        <w:t xml:space="preserve">      </w:t>
      </w:r>
      <w:r w:rsidRPr="00510059">
        <w:t>г. Бор»</w:t>
      </w:r>
      <w:r w:rsidR="004550DC" w:rsidRPr="00510059">
        <w:t xml:space="preserve"> </w:t>
      </w:r>
      <w:r w:rsidR="00510059" w:rsidRPr="00510059">
        <w:t>проведена жеребьевка 9 земельных участков для предоставления прочим льготным категориям</w:t>
      </w:r>
      <w:r w:rsidR="00510059">
        <w:t>,</w:t>
      </w:r>
      <w:r w:rsidR="00510059" w:rsidRPr="00510059">
        <w:t xml:space="preserve"> предоставлено бесплатно из аренды в собственность многодетным семьям 31 земельный участок и прочим льготным категориям граждан 18 земельных участков.</w:t>
      </w:r>
    </w:p>
    <w:p w:rsidR="005F1932" w:rsidRPr="00ED7F31" w:rsidRDefault="005E34B0" w:rsidP="00510059">
      <w:pPr>
        <w:ind w:firstLine="720"/>
        <w:jc w:val="both"/>
        <w:rPr>
          <w:b/>
          <w:bCs/>
        </w:rPr>
      </w:pPr>
      <w:r w:rsidRPr="00ED7F31">
        <w:rPr>
          <w:b/>
          <w:bCs/>
        </w:rPr>
        <w:t xml:space="preserve">   </w:t>
      </w:r>
      <w:r w:rsidR="005F1932" w:rsidRPr="00ED7F31">
        <w:rPr>
          <w:b/>
          <w:bCs/>
        </w:rPr>
        <w:t>2. Повышение эффективности управления земельными участкам</w:t>
      </w:r>
      <w:r w:rsidR="00262D66">
        <w:rPr>
          <w:b/>
          <w:bCs/>
        </w:rPr>
        <w:t>и</w:t>
      </w:r>
      <w:r w:rsidR="005F1932" w:rsidRPr="00ED7F31">
        <w:rPr>
          <w:b/>
          <w:bCs/>
        </w:rPr>
        <w:t>, предназначенными для строительства.</w:t>
      </w:r>
    </w:p>
    <w:p w:rsidR="00F3220B" w:rsidRPr="00ED7F31" w:rsidRDefault="00F3220B" w:rsidP="00DD35F6">
      <w:pPr>
        <w:ind w:firstLine="720"/>
        <w:jc w:val="both"/>
      </w:pPr>
      <w:r w:rsidRPr="00ED7F31">
        <w:lastRenderedPageBreak/>
        <w:t>Эффективному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были направлены на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w:t>
      </w:r>
      <w:r w:rsidR="005C3692" w:rsidRPr="00ED7F31">
        <w:t>.</w:t>
      </w:r>
    </w:p>
    <w:p w:rsidR="00F3220B" w:rsidRPr="00177A67" w:rsidRDefault="00F3220B" w:rsidP="00DD35F6">
      <w:pPr>
        <w:ind w:firstLine="720"/>
        <w:jc w:val="both"/>
      </w:pPr>
      <w:r w:rsidRPr="00177A67">
        <w:t>Наиболее значимые мероприятия, реализованные в рамках данной программы в 202</w:t>
      </w:r>
      <w:r w:rsidR="00A84D13" w:rsidRPr="00177A67">
        <w:t>1</w:t>
      </w:r>
      <w:r w:rsidRPr="00177A67">
        <w:t xml:space="preserve"> г.:</w:t>
      </w:r>
    </w:p>
    <w:p w:rsidR="00177A67" w:rsidRPr="00177A67" w:rsidRDefault="00F3220B" w:rsidP="00DD35F6">
      <w:pPr>
        <w:ind w:firstLine="720"/>
        <w:jc w:val="both"/>
      </w:pPr>
      <w:r w:rsidRPr="00177A67">
        <w:t xml:space="preserve">- регистрация права муниципальной собственности городского округа г.Бор на </w:t>
      </w:r>
      <w:r w:rsidR="00177A67" w:rsidRPr="00177A67">
        <w:rPr>
          <w:rFonts w:ascii="Times New Roman CYR" w:hAnsi="Times New Roman CYR" w:cs="Times New Roman CYR"/>
        </w:rPr>
        <w:t>1 517 земельных участков общей площадью 1 275,83 га.;</w:t>
      </w:r>
    </w:p>
    <w:p w:rsidR="0026615A" w:rsidRPr="0026615A" w:rsidRDefault="00F3220B" w:rsidP="0026615A">
      <w:pPr>
        <w:ind w:firstLine="709"/>
        <w:jc w:val="both"/>
      </w:pPr>
      <w:r w:rsidRPr="0026615A">
        <w:t xml:space="preserve">- предоставление в собственность по результатам проведения торгов </w:t>
      </w:r>
      <w:r w:rsidR="0026615A" w:rsidRPr="0026615A">
        <w:t>100 земельных участков, без проведения торгов 99 земельных участков, путем перераспределени</w:t>
      </w:r>
      <w:r w:rsidR="00CC1A4B">
        <w:t>я земель 151 земельн</w:t>
      </w:r>
      <w:r w:rsidR="009457B3">
        <w:t>ого</w:t>
      </w:r>
      <w:r w:rsidR="00CC1A4B">
        <w:t xml:space="preserve"> участк</w:t>
      </w:r>
      <w:r w:rsidR="009457B3">
        <w:t>а</w:t>
      </w:r>
      <w:r w:rsidR="00CC1A4B">
        <w:t>;</w:t>
      </w:r>
    </w:p>
    <w:p w:rsidR="00F3220B" w:rsidRPr="00461339" w:rsidRDefault="00F3220B" w:rsidP="00DD35F6">
      <w:pPr>
        <w:ind w:firstLine="720"/>
        <w:jc w:val="both"/>
      </w:pPr>
      <w:r w:rsidRPr="00461339">
        <w:t>- предоставлено 164 разрешения на использование земель;</w:t>
      </w:r>
    </w:p>
    <w:p w:rsidR="002677FA" w:rsidRPr="002677FA" w:rsidRDefault="002677FA" w:rsidP="002677FA">
      <w:pPr>
        <w:ind w:firstLine="709"/>
        <w:jc w:val="both"/>
      </w:pPr>
      <w:r w:rsidRPr="002677FA">
        <w:t>- проведена жеребьевка 9 земельных участков для предоставления прочим льготным категориям;</w:t>
      </w:r>
    </w:p>
    <w:p w:rsidR="002677FA" w:rsidRPr="002677FA" w:rsidRDefault="002677FA" w:rsidP="002677FA">
      <w:pPr>
        <w:ind w:firstLine="709"/>
        <w:jc w:val="both"/>
      </w:pPr>
      <w:r w:rsidRPr="002677FA">
        <w:t>- предоставлено бесплатно из аренды в собственность многодетным семьям 31 земельный участок и прочим льготным категориям граждан 18 земельных участков.</w:t>
      </w:r>
    </w:p>
    <w:p w:rsidR="00F5593E" w:rsidRPr="00891F73" w:rsidRDefault="00F5593E" w:rsidP="00F5593E">
      <w:pPr>
        <w:ind w:firstLineChars="200" w:firstLine="480"/>
        <w:jc w:val="both"/>
        <w:rPr>
          <w:color w:val="333399"/>
        </w:rPr>
      </w:pPr>
      <w:r w:rsidRPr="005332F9">
        <w:t xml:space="preserve">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w:t>
      </w:r>
      <w:r w:rsidRPr="00AA5D8B">
        <w:t>строительства в 202</w:t>
      </w:r>
      <w:r w:rsidR="005332F9" w:rsidRPr="00AA5D8B">
        <w:t>1</w:t>
      </w:r>
      <w:r w:rsidRPr="00AA5D8B">
        <w:t xml:space="preserve"> году составила </w:t>
      </w:r>
      <w:r w:rsidR="00AA5D8B" w:rsidRPr="00AA5D8B">
        <w:t>12,6</w:t>
      </w:r>
      <w:r w:rsidRPr="00AA5D8B">
        <w:t xml:space="preserve"> га, в течении </w:t>
      </w:r>
      <w:r w:rsidR="00AA5D8B" w:rsidRPr="00AA5D8B">
        <w:t>5</w:t>
      </w:r>
      <w:r w:rsidRPr="00AA5D8B">
        <w:t xml:space="preserve"> последних лет - это 100%</w:t>
      </w:r>
      <w:r w:rsidRPr="00AA5D8B">
        <w:rPr>
          <w:rFonts w:ascii="Tahoma" w:hAnsi="Tahoma"/>
          <w:sz w:val="18"/>
          <w:szCs w:val="18"/>
        </w:rPr>
        <w:t xml:space="preserve"> </w:t>
      </w:r>
      <w:r w:rsidRPr="00AA5D8B">
        <w:t>от всей площади земельных участков, предоставляемых для строительства.</w:t>
      </w:r>
    </w:p>
    <w:p w:rsidR="00E47D6C" w:rsidRPr="001A4A2A" w:rsidRDefault="00E47D6C" w:rsidP="00E47D6C">
      <w:pPr>
        <w:ind w:firstLine="357"/>
        <w:jc w:val="both"/>
      </w:pPr>
      <w:r w:rsidRPr="001A4A2A">
        <w:t>На кадастровый учет поставлены земельные участки под 1 4</w:t>
      </w:r>
      <w:r w:rsidR="007710C6">
        <w:t>65</w:t>
      </w:r>
      <w:r w:rsidRPr="001A4A2A">
        <w:t xml:space="preserve"> многоквартирными домами, что составляет 100 % от общего количества многоквартирных домов. </w:t>
      </w:r>
    </w:p>
    <w:p w:rsidR="004363C0" w:rsidRPr="0076706D" w:rsidRDefault="004363C0" w:rsidP="004363C0">
      <w:pPr>
        <w:pStyle w:val="ConsPlusTitle"/>
        <w:spacing w:before="240"/>
        <w:jc w:val="both"/>
        <w:rPr>
          <w:sz w:val="28"/>
          <w:szCs w:val="28"/>
        </w:rPr>
      </w:pPr>
      <w:r w:rsidRPr="0076706D">
        <w:rPr>
          <w:sz w:val="28"/>
          <w:szCs w:val="28"/>
          <w:lang w:val="en-US"/>
        </w:rPr>
        <w:t>VIII</w:t>
      </w:r>
      <w:r w:rsidRPr="0076706D">
        <w:rPr>
          <w:sz w:val="28"/>
          <w:szCs w:val="28"/>
        </w:rPr>
        <w:t>. Жилищно-коммунальное хозяйство</w:t>
      </w:r>
    </w:p>
    <w:p w:rsidR="004363C0" w:rsidRPr="0076706D" w:rsidRDefault="004363C0" w:rsidP="004363C0">
      <w:pPr>
        <w:pStyle w:val="ConsPlusTitle"/>
        <w:spacing w:before="80"/>
        <w:jc w:val="both"/>
        <w:rPr>
          <w:bCs/>
          <w:szCs w:val="24"/>
        </w:rPr>
      </w:pPr>
      <w:r w:rsidRPr="0076706D">
        <w:rPr>
          <w:bCs/>
          <w:szCs w:val="24"/>
        </w:rPr>
        <w:t>1. Развитие муниципально-частного партнерства.</w:t>
      </w:r>
    </w:p>
    <w:p w:rsidR="00D8633F" w:rsidRPr="0076706D" w:rsidRDefault="00D8633F" w:rsidP="00D8633F">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sz w:val="28"/>
          <w:szCs w:val="28"/>
        </w:rPr>
        <w:t xml:space="preserve">       </w:t>
      </w:r>
      <w:r w:rsidRPr="0076706D">
        <w:rPr>
          <w:rFonts w:ascii="Times New Roman" w:eastAsia="Times New Roman" w:hAnsi="Times New Roman" w:cs="Arial"/>
        </w:rPr>
        <w:t xml:space="preserve">Проекты, реализуемые на территории городского округа г. Бор, на </w:t>
      </w:r>
      <w:r w:rsidR="00B92E87" w:rsidRPr="0076706D">
        <w:rPr>
          <w:rFonts w:ascii="Times New Roman" w:eastAsia="Times New Roman" w:hAnsi="Times New Roman" w:cs="Arial"/>
        </w:rPr>
        <w:t>основе концессионных</w:t>
      </w:r>
      <w:r w:rsidRPr="00891F73">
        <w:rPr>
          <w:rFonts w:ascii="Times New Roman" w:eastAsia="Times New Roman" w:hAnsi="Times New Roman" w:cs="Arial"/>
          <w:color w:val="333399"/>
        </w:rPr>
        <w:t xml:space="preserve"> </w:t>
      </w:r>
      <w:r w:rsidRPr="0076706D">
        <w:rPr>
          <w:rFonts w:ascii="Times New Roman" w:eastAsia="Times New Roman" w:hAnsi="Times New Roman" w:cs="Arial"/>
        </w:rPr>
        <w:t>соглашений: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2637"/>
        <w:gridCol w:w="1843"/>
        <w:gridCol w:w="1701"/>
        <w:gridCol w:w="2126"/>
        <w:gridCol w:w="1559"/>
      </w:tblGrid>
      <w:tr w:rsidR="00D8633F" w:rsidRPr="0076706D">
        <w:tc>
          <w:tcPr>
            <w:tcW w:w="448"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w:t>
            </w:r>
          </w:p>
        </w:tc>
        <w:tc>
          <w:tcPr>
            <w:tcW w:w="2637"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Наименование проекта</w:t>
            </w:r>
          </w:p>
        </w:tc>
        <w:tc>
          <w:tcPr>
            <w:tcW w:w="1843"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Статус проекта</w:t>
            </w:r>
          </w:p>
        </w:tc>
        <w:tc>
          <w:tcPr>
            <w:tcW w:w="1701"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Стороны соглашения</w:t>
            </w:r>
          </w:p>
        </w:tc>
        <w:tc>
          <w:tcPr>
            <w:tcW w:w="2126"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 xml:space="preserve">Дата заключения </w:t>
            </w:r>
            <w:r w:rsidR="00B92E87" w:rsidRPr="0076706D">
              <w:rPr>
                <w:rFonts w:ascii="Times New Roman" w:eastAsia="Times New Roman" w:hAnsi="Times New Roman" w:cs="Arial"/>
              </w:rPr>
              <w:t xml:space="preserve">соглашения,  </w:t>
            </w:r>
            <w:r w:rsidRPr="0076706D">
              <w:rPr>
                <w:rFonts w:ascii="Times New Roman" w:eastAsia="Times New Roman" w:hAnsi="Times New Roman" w:cs="Arial"/>
              </w:rPr>
              <w:t xml:space="preserve">                срок реализации проекта</w:t>
            </w:r>
          </w:p>
        </w:tc>
        <w:tc>
          <w:tcPr>
            <w:tcW w:w="1559"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Объем инвестиций                  (частных), тыс.рублей</w:t>
            </w:r>
          </w:p>
        </w:tc>
      </w:tr>
      <w:tr w:rsidR="00D8633F" w:rsidRPr="0076706D">
        <w:tc>
          <w:tcPr>
            <w:tcW w:w="448"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1</w:t>
            </w:r>
          </w:p>
        </w:tc>
        <w:tc>
          <w:tcPr>
            <w:tcW w:w="2637"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Система теплоснабжения городского округа город Бор Нижегородской  области</w:t>
            </w:r>
          </w:p>
        </w:tc>
        <w:tc>
          <w:tcPr>
            <w:tcW w:w="1843"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создание, реконструкция</w:t>
            </w:r>
          </w:p>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 xml:space="preserve"> и эксплуатация объектов</w:t>
            </w:r>
          </w:p>
        </w:tc>
        <w:tc>
          <w:tcPr>
            <w:tcW w:w="1701"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ООО «Тепловик»</w:t>
            </w:r>
          </w:p>
        </w:tc>
        <w:tc>
          <w:tcPr>
            <w:tcW w:w="2126"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31.12.2016,                30 лет</w:t>
            </w:r>
          </w:p>
        </w:tc>
        <w:tc>
          <w:tcPr>
            <w:tcW w:w="1559"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818 807,00</w:t>
            </w:r>
          </w:p>
        </w:tc>
      </w:tr>
      <w:tr w:rsidR="00D8633F" w:rsidRPr="0076706D">
        <w:tc>
          <w:tcPr>
            <w:tcW w:w="448"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2</w:t>
            </w:r>
          </w:p>
        </w:tc>
        <w:tc>
          <w:tcPr>
            <w:tcW w:w="2637"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Система холодного водоснабжения и водоотведения, очистка сточных вод городского округа город Бор Нижегородской области</w:t>
            </w:r>
          </w:p>
        </w:tc>
        <w:tc>
          <w:tcPr>
            <w:tcW w:w="1843"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создание, реконструкция</w:t>
            </w:r>
          </w:p>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 xml:space="preserve"> и эксплуатация объектов</w:t>
            </w:r>
          </w:p>
        </w:tc>
        <w:tc>
          <w:tcPr>
            <w:tcW w:w="1701"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АО «Борский Водоканал»</w:t>
            </w:r>
          </w:p>
        </w:tc>
        <w:tc>
          <w:tcPr>
            <w:tcW w:w="2126"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28.12.2016,          25 лет</w:t>
            </w:r>
          </w:p>
        </w:tc>
        <w:tc>
          <w:tcPr>
            <w:tcW w:w="1559" w:type="dxa"/>
          </w:tcPr>
          <w:p w:rsidR="00D8633F" w:rsidRPr="0076706D" w:rsidRDefault="00D8633F" w:rsidP="00C20B6D">
            <w:pPr>
              <w:pStyle w:val="Style3"/>
              <w:widowControl/>
              <w:spacing w:line="240" w:lineRule="auto"/>
              <w:jc w:val="both"/>
              <w:rPr>
                <w:rFonts w:ascii="Times New Roman" w:eastAsia="Times New Roman" w:hAnsi="Times New Roman" w:cs="Arial"/>
              </w:rPr>
            </w:pPr>
            <w:r w:rsidRPr="0076706D">
              <w:rPr>
                <w:rFonts w:ascii="Times New Roman" w:eastAsia="Times New Roman" w:hAnsi="Times New Roman" w:cs="Arial"/>
              </w:rPr>
              <w:t>435 534,77</w:t>
            </w:r>
          </w:p>
        </w:tc>
      </w:tr>
    </w:tbl>
    <w:p w:rsidR="00D8633F" w:rsidRPr="006A34FC" w:rsidRDefault="00D8633F" w:rsidP="00D8633F">
      <w:pPr>
        <w:spacing w:line="264" w:lineRule="auto"/>
        <w:ind w:firstLine="709"/>
        <w:jc w:val="both"/>
        <w:rPr>
          <w:rFonts w:cs="Arial"/>
        </w:rPr>
      </w:pPr>
      <w:r w:rsidRPr="006A34FC">
        <w:rPr>
          <w:rFonts w:cs="Arial"/>
        </w:rPr>
        <w:t xml:space="preserve">Заявлений на реализацию соглашений в рамках государственно - частного и муниципально – частного партнерства </w:t>
      </w:r>
      <w:r w:rsidR="00B92E87" w:rsidRPr="006A34FC">
        <w:rPr>
          <w:rFonts w:cs="Arial"/>
        </w:rPr>
        <w:t>от индивидуальных</w:t>
      </w:r>
      <w:r w:rsidRPr="006A34FC">
        <w:rPr>
          <w:rFonts w:cs="Arial"/>
        </w:rPr>
        <w:t xml:space="preserve"> предпринимателей, не поступало.</w:t>
      </w:r>
    </w:p>
    <w:p w:rsidR="008444DB" w:rsidRDefault="00B71C4C" w:rsidP="008444DB">
      <w:pPr>
        <w:pStyle w:val="ConsPlusTitle"/>
        <w:spacing w:before="80"/>
        <w:jc w:val="both"/>
        <w:rPr>
          <w:bCs/>
          <w:szCs w:val="24"/>
        </w:rPr>
      </w:pPr>
      <w:r w:rsidRPr="006A34FC">
        <w:rPr>
          <w:bCs/>
          <w:szCs w:val="24"/>
        </w:rPr>
        <w:t xml:space="preserve">   </w:t>
      </w:r>
      <w:r w:rsidR="008444DB" w:rsidRPr="006A34FC">
        <w:rPr>
          <w:bCs/>
          <w:szCs w:val="24"/>
        </w:rPr>
        <w:t>2. Выполнение требований законодательства в сфере управления МКД, осуществления государственного кадастрового учета.</w:t>
      </w:r>
    </w:p>
    <w:p w:rsidR="00617894" w:rsidRPr="00EB16A4" w:rsidRDefault="00617894" w:rsidP="00617894">
      <w:pPr>
        <w:shd w:val="clear" w:color="auto" w:fill="FFFFFF"/>
        <w:spacing w:line="264" w:lineRule="auto"/>
        <w:ind w:firstLine="720"/>
        <w:jc w:val="both"/>
        <w:rPr>
          <w:spacing w:val="2"/>
        </w:rPr>
      </w:pPr>
      <w:r w:rsidRPr="00EB16A4">
        <w:rPr>
          <w:spacing w:val="2"/>
        </w:rPr>
        <w:lastRenderedPageBreak/>
        <w:t xml:space="preserve">Во исполнение требований законодательства в сфере управления МКД, администрацией проводятся открытые конкурсы по отбору управляющих организаций для управления многоквартирными домами в соответствии с положениями Правил проведения органом местного самоуправления открытых конкурсов по отбору управляющих организаций для управления МКД от 06.02.2006 №75 и статьи 161 Жилищного Кодекса РФ. </w:t>
      </w:r>
    </w:p>
    <w:p w:rsidR="00617894" w:rsidRPr="00617894" w:rsidRDefault="00617894" w:rsidP="00617894">
      <w:pPr>
        <w:shd w:val="clear" w:color="auto" w:fill="FFFFFF"/>
        <w:spacing w:line="264" w:lineRule="auto"/>
        <w:ind w:firstLine="720"/>
        <w:jc w:val="both"/>
        <w:rPr>
          <w:spacing w:val="2"/>
        </w:rPr>
      </w:pPr>
      <w:r w:rsidRPr="00EB16A4">
        <w:t>Как собственник муниципального жилищного фонда, в части жилых помещений в многоквартирных домах находящихся в муниципальной собственности, администрация принимает участие в общих собраниях собственников при выборе способа управления МКД.</w:t>
      </w:r>
    </w:p>
    <w:p w:rsidR="00C8783C" w:rsidRPr="00073AC6" w:rsidRDefault="00617894" w:rsidP="00C8783C">
      <w:r>
        <w:t xml:space="preserve">            </w:t>
      </w:r>
      <w:r w:rsidR="00C8783C" w:rsidRPr="00073AC6">
        <w:t>В 2021 году в рамках региональной программы по капитальному ремонту многоквартирных домов отремонтировано  16 МКД на общую сумму – 77,6 млн. руб.</w:t>
      </w:r>
    </w:p>
    <w:p w:rsidR="00C8783C" w:rsidRPr="00073AC6" w:rsidRDefault="00C8783C" w:rsidP="00C8783C">
      <w:r w:rsidRPr="00073AC6">
        <w:t xml:space="preserve">Выполнены работы по подготовке проектно-сметной документации на общую сумму- 3,3 </w:t>
      </w:r>
      <w:r w:rsidR="00617894">
        <w:t>мл</w:t>
      </w:r>
      <w:r w:rsidRPr="00073AC6">
        <w:t>н.руб.</w:t>
      </w:r>
    </w:p>
    <w:p w:rsidR="00C8783C" w:rsidRPr="00073AC6" w:rsidRDefault="00C8783C" w:rsidP="00C8783C">
      <w:r w:rsidRPr="00073AC6">
        <w:t>Выполнен  капитальный ремонт:</w:t>
      </w:r>
    </w:p>
    <w:p w:rsidR="00C8783C" w:rsidRPr="00073AC6" w:rsidRDefault="00C8783C" w:rsidP="00C8783C">
      <w:r w:rsidRPr="00073AC6">
        <w:t>- кровель на 7 МКД на общую сумму- 22,</w:t>
      </w:r>
      <w:r>
        <w:t>3</w:t>
      </w:r>
      <w:r w:rsidRPr="00073AC6">
        <w:t xml:space="preserve"> млн.руб.,</w:t>
      </w:r>
    </w:p>
    <w:p w:rsidR="00C8783C" w:rsidRPr="00073AC6" w:rsidRDefault="00C8783C" w:rsidP="00C8783C">
      <w:r w:rsidRPr="00073AC6">
        <w:t xml:space="preserve">- фасадов на 5 МКД на общую сумму- 15,4 млн.руб., </w:t>
      </w:r>
    </w:p>
    <w:p w:rsidR="00C8783C" w:rsidRPr="00073AC6" w:rsidRDefault="00C8783C" w:rsidP="00C8783C">
      <w:r w:rsidRPr="00073AC6">
        <w:t>- фундаментов на 1 МКД на общую сумму- 1,</w:t>
      </w:r>
      <w:r>
        <w:t>1</w:t>
      </w:r>
      <w:r w:rsidRPr="00073AC6">
        <w:t xml:space="preserve"> млн.руб.,</w:t>
      </w:r>
    </w:p>
    <w:p w:rsidR="00C8783C" w:rsidRPr="00073AC6" w:rsidRDefault="00C8783C" w:rsidP="00C8783C">
      <w:r w:rsidRPr="00073AC6">
        <w:t>- систем отопления на 4 МКД на общую сумму- 7,6 млн.руб.,</w:t>
      </w:r>
    </w:p>
    <w:p w:rsidR="00C8783C" w:rsidRPr="00073AC6" w:rsidRDefault="00C8783C" w:rsidP="00C8783C">
      <w:r w:rsidRPr="00073AC6">
        <w:t>- систем горячего водоснабжения на 2 МКД на общую сумму- 1,</w:t>
      </w:r>
      <w:r>
        <w:t>4</w:t>
      </w:r>
      <w:r w:rsidRPr="00073AC6">
        <w:t xml:space="preserve"> млн.руб., </w:t>
      </w:r>
    </w:p>
    <w:p w:rsidR="00C8783C" w:rsidRPr="00073AC6" w:rsidRDefault="00C8783C" w:rsidP="00C8783C">
      <w:r w:rsidRPr="00073AC6">
        <w:t xml:space="preserve">- систем холодного водоснабжения на 7 МКД на общую сумму- 1,8 млн.руб., </w:t>
      </w:r>
    </w:p>
    <w:p w:rsidR="00C8783C" w:rsidRPr="00073AC6" w:rsidRDefault="00C8783C" w:rsidP="00C8783C">
      <w:r w:rsidRPr="00073AC6">
        <w:t>- систем канализации на 9 МКД на общую сумму- 3,</w:t>
      </w:r>
      <w:r>
        <w:t>6</w:t>
      </w:r>
      <w:r w:rsidRPr="00073AC6">
        <w:t xml:space="preserve"> млн.руб.,</w:t>
      </w:r>
    </w:p>
    <w:p w:rsidR="00C8783C" w:rsidRPr="00073AC6" w:rsidRDefault="00C8783C" w:rsidP="00C8783C">
      <w:r w:rsidRPr="00073AC6">
        <w:t>- сетей электроснабжения  на 12 МКД на общую сумму- 7,2 млн.руб.,</w:t>
      </w:r>
    </w:p>
    <w:p w:rsidR="00C8783C" w:rsidRPr="00073AC6" w:rsidRDefault="00C8783C" w:rsidP="00C8783C">
      <w:pPr>
        <w:tabs>
          <w:tab w:val="left" w:pos="4840"/>
        </w:tabs>
      </w:pPr>
      <w:r w:rsidRPr="00073AC6">
        <w:t>- лифтов  на 4 МКД на общую сумму- 10,7 млн.руб.</w:t>
      </w:r>
    </w:p>
    <w:p w:rsidR="00C8783C" w:rsidRPr="00073AC6" w:rsidRDefault="00C8783C" w:rsidP="00C8783C">
      <w:pPr>
        <w:rPr>
          <w:color w:val="FF0000"/>
        </w:rPr>
      </w:pPr>
      <w:r>
        <w:t xml:space="preserve">        </w:t>
      </w:r>
      <w:r w:rsidRPr="00073AC6">
        <w:t>В 2021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общую сумму –  1,</w:t>
      </w:r>
      <w:r>
        <w:t>2</w:t>
      </w:r>
      <w:r w:rsidRPr="00073AC6">
        <w:t xml:space="preserve">  млн. руб.</w:t>
      </w:r>
      <w:r w:rsidRPr="00073AC6">
        <w:rPr>
          <w:color w:val="FF0000"/>
        </w:rPr>
        <w:t xml:space="preserve"> </w:t>
      </w:r>
    </w:p>
    <w:p w:rsidR="00C8783C" w:rsidRPr="00073AC6" w:rsidRDefault="00C8783C" w:rsidP="00C8783C">
      <w:r w:rsidRPr="00073AC6">
        <w:rPr>
          <w:color w:val="FF0000"/>
        </w:rPr>
        <w:t xml:space="preserve">         </w:t>
      </w:r>
      <w:r w:rsidRPr="00073AC6">
        <w:t>В 2021 году оплачены взносы за капитальный ремонт муниципального жилищного фонда</w:t>
      </w:r>
      <w:r w:rsidRPr="00073AC6">
        <w:rPr>
          <w:color w:val="FF0000"/>
        </w:rPr>
        <w:t xml:space="preserve"> </w:t>
      </w:r>
      <w:r w:rsidRPr="00073AC6">
        <w:t xml:space="preserve">–  </w:t>
      </w:r>
      <w:r>
        <w:t>8,0</w:t>
      </w:r>
      <w:r w:rsidRPr="00073AC6">
        <w:t xml:space="preserve">  млн. руб.</w:t>
      </w:r>
    </w:p>
    <w:p w:rsidR="00C8783C" w:rsidRPr="00073AC6" w:rsidRDefault="00C8783C" w:rsidP="00C8783C">
      <w:pPr>
        <w:rPr>
          <w:color w:val="FF0000"/>
        </w:rPr>
      </w:pPr>
      <w:r>
        <w:t xml:space="preserve">         </w:t>
      </w:r>
      <w:r w:rsidRPr="00073AC6">
        <w:t>Произведен ремонт квартир, находящихся в собственности детей-сирот, на сумму</w:t>
      </w:r>
      <w:r w:rsidRPr="00073AC6">
        <w:rPr>
          <w:color w:val="FF0000"/>
        </w:rPr>
        <w:t xml:space="preserve"> </w:t>
      </w:r>
      <w:r w:rsidRPr="00073AC6">
        <w:t>–0,3 млн. руб.</w:t>
      </w:r>
    </w:p>
    <w:p w:rsidR="00492BFD" w:rsidRPr="00C8783C" w:rsidRDefault="00492BFD" w:rsidP="00492BFD">
      <w:pPr>
        <w:ind w:firstLine="357"/>
        <w:jc w:val="both"/>
      </w:pPr>
      <w:r w:rsidRPr="00C8783C">
        <w:t>На кадастровый учет поставлены земельные участки под 1 4</w:t>
      </w:r>
      <w:r w:rsidR="00C8783C" w:rsidRPr="00C8783C">
        <w:t>65</w:t>
      </w:r>
      <w:r w:rsidRPr="00C8783C">
        <w:t xml:space="preserve"> многоквартирными домами, что составляет 100 % от общего количества многоквартирных домов. </w:t>
      </w:r>
    </w:p>
    <w:p w:rsidR="00492BFD" w:rsidRPr="00C8783C" w:rsidRDefault="00411449" w:rsidP="00B725EC">
      <w:r w:rsidRPr="00C8783C">
        <w:t xml:space="preserve">Доля многоквартирных домов, в которых собственники выбрали и реализуют один из способов управления </w:t>
      </w:r>
      <w:r w:rsidR="006C46D3" w:rsidRPr="00C8783C">
        <w:t>МКД в общем числе МКД, в которых собственники помещений должны выбрать способ управления данными домами составляет 100%.</w:t>
      </w:r>
    </w:p>
    <w:p w:rsidR="00A3464B" w:rsidRPr="000B3005" w:rsidRDefault="00A3464B" w:rsidP="00A3464B">
      <w:pPr>
        <w:pStyle w:val="ConsPlusTitle"/>
        <w:spacing w:before="240"/>
        <w:jc w:val="both"/>
        <w:rPr>
          <w:sz w:val="28"/>
          <w:szCs w:val="28"/>
        </w:rPr>
      </w:pPr>
      <w:r w:rsidRPr="000B3005">
        <w:rPr>
          <w:sz w:val="28"/>
          <w:szCs w:val="28"/>
          <w:lang w:val="en-US"/>
        </w:rPr>
        <w:t>IX</w:t>
      </w:r>
      <w:r w:rsidRPr="000B3005">
        <w:rPr>
          <w:sz w:val="28"/>
          <w:szCs w:val="28"/>
        </w:rPr>
        <w:t>. Организация муниципального управления</w:t>
      </w:r>
    </w:p>
    <w:p w:rsidR="00A3464B" w:rsidRPr="000B3005" w:rsidRDefault="00A3464B" w:rsidP="00A3464B">
      <w:pPr>
        <w:pStyle w:val="ConsPlusTitle"/>
        <w:spacing w:before="80"/>
        <w:jc w:val="both"/>
        <w:rPr>
          <w:bCs/>
          <w:szCs w:val="24"/>
        </w:rPr>
      </w:pPr>
      <w:r w:rsidRPr="000B3005">
        <w:rPr>
          <w:bCs/>
          <w:szCs w:val="24"/>
        </w:rPr>
        <w:t>1. Повышение эффективности управления муниципальными бюджетными ресурсами и муниципальным имуществом.</w:t>
      </w:r>
    </w:p>
    <w:p w:rsidR="003336AA" w:rsidRPr="00C7336E" w:rsidRDefault="003336AA" w:rsidP="00E0425F">
      <w:pPr>
        <w:pStyle w:val="ConsPlusNormal"/>
        <w:widowControl/>
        <w:ind w:firstLine="709"/>
        <w:jc w:val="both"/>
        <w:outlineLvl w:val="1"/>
        <w:rPr>
          <w:rFonts w:ascii="Times New Roman" w:hAnsi="Times New Roman" w:cs="Times New Roman"/>
          <w:sz w:val="24"/>
          <w:szCs w:val="24"/>
        </w:rPr>
      </w:pPr>
      <w:r w:rsidRPr="00C7336E">
        <w:rPr>
          <w:rFonts w:ascii="Times New Roman" w:hAnsi="Times New Roman" w:cs="Times New Roman"/>
          <w:sz w:val="24"/>
          <w:szCs w:val="24"/>
        </w:rPr>
        <w:t>Бюджетная политика в части доходов в 202</w:t>
      </w:r>
      <w:r w:rsidR="000B3005" w:rsidRPr="00C7336E">
        <w:rPr>
          <w:rFonts w:ascii="Times New Roman" w:hAnsi="Times New Roman" w:cs="Times New Roman"/>
          <w:sz w:val="24"/>
          <w:szCs w:val="24"/>
        </w:rPr>
        <w:t>1</w:t>
      </w:r>
      <w:r w:rsidRPr="00C7336E">
        <w:rPr>
          <w:rFonts w:ascii="Times New Roman" w:hAnsi="Times New Roman" w:cs="Times New Roman"/>
          <w:sz w:val="24"/>
          <w:szCs w:val="24"/>
        </w:rPr>
        <w:t xml:space="preserve"> году была направлена в первую очередь на обеспечение роста и укрепление доходной базы.</w:t>
      </w:r>
    </w:p>
    <w:p w:rsidR="003336AA" w:rsidRPr="00B717C7" w:rsidRDefault="003336AA" w:rsidP="00E0425F">
      <w:pPr>
        <w:ind w:firstLine="900"/>
        <w:jc w:val="both"/>
      </w:pPr>
      <w:r w:rsidRPr="00B717C7">
        <w:t>Приоритизация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633E0D" w:rsidRPr="0063561B" w:rsidRDefault="00633E0D" w:rsidP="00E0425F">
      <w:pPr>
        <w:pStyle w:val="ConsPlusNonformat"/>
        <w:ind w:firstLine="709"/>
        <w:jc w:val="both"/>
        <w:rPr>
          <w:rFonts w:ascii="Times New Roman" w:hAnsi="Times New Roman" w:cs="Times New Roman"/>
          <w:sz w:val="24"/>
          <w:szCs w:val="24"/>
        </w:rPr>
      </w:pPr>
      <w:r w:rsidRPr="0063561B">
        <w:rPr>
          <w:rFonts w:ascii="Times New Roman" w:hAnsi="Times New Roman" w:cs="Times New Roman"/>
          <w:sz w:val="24"/>
          <w:szCs w:val="24"/>
        </w:rPr>
        <w:t>Администрацией городского округа успешно выполнены условия Соглашения, 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в том числе обеспечены:</w:t>
      </w:r>
    </w:p>
    <w:p w:rsidR="00633E0D" w:rsidRPr="0063561B" w:rsidRDefault="00633E0D" w:rsidP="00E0425F">
      <w:pPr>
        <w:pStyle w:val="ConsPlusNonformat"/>
        <w:ind w:firstLine="709"/>
        <w:jc w:val="both"/>
        <w:rPr>
          <w:rFonts w:ascii="Times New Roman" w:hAnsi="Times New Roman" w:cs="Times New Roman"/>
          <w:iCs/>
          <w:sz w:val="24"/>
          <w:szCs w:val="24"/>
        </w:rPr>
      </w:pPr>
      <w:r w:rsidRPr="0063561B">
        <w:rPr>
          <w:rFonts w:ascii="Times New Roman" w:hAnsi="Times New Roman" w:cs="Times New Roman"/>
          <w:sz w:val="24"/>
          <w:szCs w:val="24"/>
        </w:rPr>
        <w:t>-</w:t>
      </w:r>
      <w:r w:rsidRPr="0063561B">
        <w:rPr>
          <w:rFonts w:ascii="Times New Roman" w:hAnsi="Times New Roman" w:cs="Times New Roman"/>
          <w:iCs/>
          <w:sz w:val="24"/>
          <w:szCs w:val="24"/>
        </w:rPr>
        <w:t>выполнение следующих показателей по среднемесячной заработной плате:</w:t>
      </w:r>
    </w:p>
    <w:p w:rsidR="008954ED" w:rsidRPr="001D7ADD" w:rsidRDefault="008954ED" w:rsidP="008954ED">
      <w:pPr>
        <w:pStyle w:val="ConsPlusNonformat"/>
        <w:contextualSpacing/>
        <w:jc w:val="both"/>
        <w:rPr>
          <w:rFonts w:ascii="Times New Roman" w:hAnsi="Times New Roman" w:cs="Times New Roman"/>
          <w:iCs/>
          <w:sz w:val="24"/>
          <w:szCs w:val="24"/>
        </w:rPr>
      </w:pPr>
      <w:r w:rsidRPr="001D7ADD">
        <w:rPr>
          <w:rFonts w:ascii="Times New Roman" w:hAnsi="Times New Roman" w:cs="Times New Roman"/>
          <w:iCs/>
          <w:sz w:val="24"/>
          <w:szCs w:val="24"/>
        </w:rPr>
        <w:t xml:space="preserve">- педагогических работников учреждений дополнительного образования </w:t>
      </w:r>
      <w:r w:rsidRPr="001D7ADD">
        <w:rPr>
          <w:rFonts w:ascii="Times New Roman" w:hAnsi="Times New Roman"/>
          <w:sz w:val="24"/>
          <w:szCs w:val="24"/>
        </w:rPr>
        <w:t>36 116,76</w:t>
      </w:r>
      <w:r w:rsidRPr="001D7ADD">
        <w:t xml:space="preserve"> </w:t>
      </w:r>
      <w:r w:rsidRPr="001D7ADD">
        <w:rPr>
          <w:rFonts w:ascii="Times New Roman" w:hAnsi="Times New Roman" w:cs="Times New Roman"/>
          <w:iCs/>
          <w:sz w:val="24"/>
          <w:szCs w:val="24"/>
        </w:rPr>
        <w:t>руб</w:t>
      </w:r>
      <w:r>
        <w:rPr>
          <w:rFonts w:ascii="Times New Roman" w:hAnsi="Times New Roman" w:cs="Times New Roman"/>
          <w:iCs/>
          <w:sz w:val="24"/>
          <w:szCs w:val="24"/>
        </w:rPr>
        <w:t>.</w:t>
      </w:r>
      <w:r w:rsidRPr="001D7ADD">
        <w:rPr>
          <w:rFonts w:ascii="Times New Roman" w:hAnsi="Times New Roman" w:cs="Times New Roman"/>
          <w:iCs/>
          <w:sz w:val="24"/>
          <w:szCs w:val="24"/>
        </w:rPr>
        <w:t>;</w:t>
      </w:r>
    </w:p>
    <w:p w:rsidR="008954ED" w:rsidRPr="001D7ADD" w:rsidRDefault="008954ED" w:rsidP="008954ED">
      <w:pPr>
        <w:pStyle w:val="ConsPlusNonformat"/>
        <w:contextualSpacing/>
        <w:jc w:val="both"/>
        <w:rPr>
          <w:rFonts w:ascii="Times New Roman" w:hAnsi="Times New Roman" w:cs="Times New Roman"/>
          <w:iCs/>
          <w:sz w:val="24"/>
          <w:szCs w:val="24"/>
        </w:rPr>
      </w:pPr>
      <w:r w:rsidRPr="001D7ADD">
        <w:rPr>
          <w:rFonts w:ascii="Times New Roman" w:hAnsi="Times New Roman" w:cs="Times New Roman"/>
          <w:iCs/>
          <w:sz w:val="24"/>
          <w:szCs w:val="24"/>
        </w:rPr>
        <w:t xml:space="preserve">- работников учреждений культуры </w:t>
      </w:r>
      <w:r w:rsidRPr="001D7ADD">
        <w:rPr>
          <w:rFonts w:ascii="Times New Roman" w:hAnsi="Times New Roman"/>
          <w:sz w:val="24"/>
          <w:szCs w:val="24"/>
        </w:rPr>
        <w:t>33 730,93</w:t>
      </w:r>
      <w:r w:rsidRPr="001D7ADD">
        <w:t xml:space="preserve"> </w:t>
      </w:r>
      <w:r w:rsidRPr="001D7ADD">
        <w:rPr>
          <w:rFonts w:ascii="Times New Roman" w:hAnsi="Times New Roman" w:cs="Times New Roman"/>
          <w:iCs/>
          <w:sz w:val="24"/>
          <w:szCs w:val="24"/>
        </w:rPr>
        <w:t>рублей;</w:t>
      </w:r>
    </w:p>
    <w:p w:rsidR="004C30D9" w:rsidRPr="00FD1E96" w:rsidRDefault="004C30D9" w:rsidP="004C30D9">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w:t>
      </w:r>
      <w:r>
        <w:rPr>
          <w:rFonts w:ascii="Times New Roman" w:hAnsi="Times New Roman" w:cs="Times New Roman"/>
          <w:sz w:val="24"/>
          <w:szCs w:val="24"/>
        </w:rPr>
        <w:t>1</w:t>
      </w:r>
      <w:r w:rsidRPr="00FD1E96">
        <w:rPr>
          <w:rFonts w:ascii="Times New Roman" w:hAnsi="Times New Roman" w:cs="Times New Roman"/>
          <w:sz w:val="24"/>
          <w:szCs w:val="24"/>
        </w:rPr>
        <w:t xml:space="preserve"> год;</w:t>
      </w:r>
    </w:p>
    <w:p w:rsidR="004C30D9" w:rsidRPr="00FD1E96" w:rsidRDefault="004C30D9" w:rsidP="004C30D9">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lastRenderedPageBreak/>
        <w:t>- отсутствие в бюджете городского округа просроченной кредиторской задолженности на 1 января 202</w:t>
      </w:r>
      <w:r>
        <w:rPr>
          <w:rFonts w:ascii="Times New Roman" w:hAnsi="Times New Roman" w:cs="Times New Roman"/>
          <w:sz w:val="24"/>
          <w:szCs w:val="24"/>
        </w:rPr>
        <w:t>2</w:t>
      </w:r>
      <w:r w:rsidRPr="00FD1E96">
        <w:rPr>
          <w:rFonts w:ascii="Times New Roman" w:hAnsi="Times New Roman" w:cs="Times New Roman"/>
          <w:sz w:val="24"/>
          <w:szCs w:val="24"/>
        </w:rPr>
        <w:t xml:space="preserve"> года;</w:t>
      </w:r>
    </w:p>
    <w:p w:rsidR="004C30D9" w:rsidRPr="00FD1E96" w:rsidRDefault="004C30D9" w:rsidP="004C30D9">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4A7D91" w:rsidRPr="00891F73" w:rsidRDefault="004A7D91" w:rsidP="00E0425F">
      <w:pPr>
        <w:ind w:firstLine="900"/>
        <w:contextualSpacing/>
        <w:jc w:val="both"/>
        <w:rPr>
          <w:color w:val="333399"/>
        </w:rPr>
      </w:pPr>
      <w:r w:rsidRPr="00AF75F5">
        <w:t xml:space="preserve">Осуществление целенаправленной и планомерной работы по улучшению инвестиционного климата и формированию </w:t>
      </w:r>
      <w:r>
        <w:t xml:space="preserve">положительного </w:t>
      </w:r>
      <w:r w:rsidRPr="00AF75F5">
        <w:t>имиджа городского окр</w:t>
      </w:r>
      <w:r w:rsidRPr="00AF75F5">
        <w:t>у</w:t>
      </w:r>
      <w:r w:rsidRPr="00AF75F5">
        <w:t xml:space="preserve">га город Бор, эффективное использование муниципальной собственности, совершенствование 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w:t>
      </w:r>
      <w:r w:rsidRPr="00285848">
        <w:t xml:space="preserve">доходов (исполнение 120,1%). </w:t>
      </w:r>
    </w:p>
    <w:p w:rsidR="00EC5EBD" w:rsidRPr="00A530C9" w:rsidRDefault="00EC5EBD" w:rsidP="00E0425F">
      <w:pPr>
        <w:ind w:firstLine="900"/>
        <w:jc w:val="both"/>
      </w:pPr>
      <w:r w:rsidRPr="00A530C9">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w:t>
      </w:r>
      <w:r w:rsidR="00B92E87" w:rsidRPr="00A530C9">
        <w:t>Управление муниципальными</w:t>
      </w:r>
      <w:r w:rsidRPr="00A530C9">
        <w:t xml:space="preserve"> финансами городского округа город Бор». В 202</w:t>
      </w:r>
      <w:r w:rsidR="00A530C9" w:rsidRPr="00A530C9">
        <w:t>1</w:t>
      </w:r>
      <w:r w:rsidRPr="00A530C9">
        <w:t xml:space="preserve"> году продолжали внедряться процедуры планирования временных кассовых разрывов и утверждение источников п</w:t>
      </w:r>
      <w:r w:rsidRPr="00A530C9">
        <w:t>о</w:t>
      </w:r>
      <w:r w:rsidRPr="00A530C9">
        <w:t>крытия временных кассовых разрывов.</w:t>
      </w:r>
    </w:p>
    <w:p w:rsidR="00FC6847" w:rsidRPr="009F43C1" w:rsidRDefault="00B92E87" w:rsidP="00E0425F">
      <w:pPr>
        <w:ind w:firstLine="900"/>
        <w:jc w:val="both"/>
      </w:pPr>
      <w:r w:rsidRPr="009F43C1">
        <w:t>Администрацией городского</w:t>
      </w:r>
      <w:r w:rsidR="00FC6847" w:rsidRPr="009F43C1">
        <w:t xml:space="preserve"> округа г.Бор </w:t>
      </w:r>
      <w:r w:rsidR="0015577F" w:rsidRPr="009F43C1">
        <w:t>обеспечивается своевременное и в полном объеме исполнение всех пр</w:t>
      </w:r>
      <w:r w:rsidR="00E5172D" w:rsidRPr="009F43C1">
        <w:t xml:space="preserve">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w:t>
      </w:r>
      <w:r w:rsidR="009F43C1" w:rsidRPr="009F43C1">
        <w:t>Президента Российской Федерации</w:t>
      </w:r>
      <w:r w:rsidR="00E5172D" w:rsidRPr="009F43C1">
        <w:t>.</w:t>
      </w:r>
    </w:p>
    <w:p w:rsidR="002B4977" w:rsidRPr="00D34C55" w:rsidRDefault="002B4977" w:rsidP="0082387A">
      <w:pPr>
        <w:ind w:firstLine="900"/>
        <w:jc w:val="both"/>
      </w:pPr>
      <w:r w:rsidRPr="00D34C55">
        <w:t xml:space="preserve">В рамках повышения эффективности управления исполнением бюджета городского округа город Бор основные мероприятия ориентированы на совершенствование процедуры кассового исполнения, в том числе: </w:t>
      </w:r>
    </w:p>
    <w:p w:rsidR="002B4977" w:rsidRPr="00D34C55" w:rsidRDefault="00EF5120" w:rsidP="0082387A">
      <w:pPr>
        <w:jc w:val="both"/>
      </w:pPr>
      <w:r w:rsidRPr="00D34C55">
        <w:t xml:space="preserve">   </w:t>
      </w:r>
      <w:r w:rsidR="002B4977" w:rsidRPr="00D34C55">
        <w:t xml:space="preserve">- дальнейшее применение механизма казначейского сопровождения по целевым средствам; </w:t>
      </w:r>
    </w:p>
    <w:p w:rsidR="002B4977" w:rsidRPr="00D34C55" w:rsidRDefault="00EF5120" w:rsidP="0082387A">
      <w:pPr>
        <w:jc w:val="both"/>
      </w:pPr>
      <w:r w:rsidRPr="00D34C55">
        <w:t xml:space="preserve">   </w:t>
      </w:r>
      <w:r w:rsidR="002B4977" w:rsidRPr="00D34C55">
        <w:t xml:space="preserve">- повышение качества прогнозирования кассового плана, направленное на обеспечение непрерывности и своевременности кассовых выплат;  </w:t>
      </w:r>
    </w:p>
    <w:p w:rsidR="002B4977" w:rsidRPr="00D34C55" w:rsidRDefault="00EF5120" w:rsidP="0082387A">
      <w:pPr>
        <w:jc w:val="both"/>
      </w:pPr>
      <w:r w:rsidRPr="00D34C55">
        <w:t xml:space="preserve">  </w:t>
      </w:r>
      <w:r w:rsidR="002B4977" w:rsidRPr="00D34C55">
        <w:t xml:space="preserve">- обеспечение ритмичности исполнения бюджета городского округа город </w:t>
      </w:r>
      <w:r w:rsidR="00B92E87" w:rsidRPr="00D34C55">
        <w:t>Бор и</w:t>
      </w:r>
      <w:r w:rsidR="002B4977" w:rsidRPr="00D34C55">
        <w:t xml:space="preserve"> недопущение на конец текущего года неиспользованных лимитов бюджетных обязательств на закупку товаров, работ, услуг; </w:t>
      </w:r>
    </w:p>
    <w:p w:rsidR="002B4977" w:rsidRPr="00D34C55" w:rsidRDefault="00EF5120" w:rsidP="0082387A">
      <w:pPr>
        <w:jc w:val="both"/>
      </w:pPr>
      <w:r w:rsidRPr="00D34C55">
        <w:t xml:space="preserve">  </w:t>
      </w:r>
      <w:r w:rsidR="002B4977" w:rsidRPr="00D34C55">
        <w:t>- совершенствование системы учета и отчетности в муниципальном секторе.</w:t>
      </w:r>
    </w:p>
    <w:p w:rsidR="002B4977" w:rsidRPr="00D34C55" w:rsidRDefault="002B4977" w:rsidP="0082387A">
      <w:pPr>
        <w:pStyle w:val="ConsPlusNormal"/>
        <w:widowControl/>
        <w:ind w:firstLine="902"/>
        <w:jc w:val="both"/>
        <w:rPr>
          <w:rFonts w:ascii="Times New Roman" w:hAnsi="Times New Roman" w:cs="Times New Roman"/>
          <w:sz w:val="24"/>
          <w:szCs w:val="24"/>
        </w:rPr>
      </w:pPr>
      <w:r w:rsidRPr="00D34C55">
        <w:rPr>
          <w:rFonts w:ascii="Times New Roman" w:hAnsi="Times New Roman" w:cs="Times New Roman"/>
          <w:sz w:val="24"/>
          <w:szCs w:val="24"/>
        </w:rPr>
        <w:t>Также городской округ город Бор будет принимать участие в дальнейшей организации работ по созданию и внедрению Единой объединенной финансовой системы Нижегородской области с применением программных комплексов «АЦК – Планирование», «АЦК – Финансы», «АЦК – Государственный заказ».</w:t>
      </w:r>
    </w:p>
    <w:p w:rsidR="00A3464B" w:rsidRDefault="00E65347" w:rsidP="008F1323">
      <w:pPr>
        <w:pStyle w:val="ConsPlusTitle"/>
        <w:spacing w:before="80"/>
        <w:jc w:val="both"/>
        <w:rPr>
          <w:b w:val="0"/>
          <w:bCs/>
          <w:szCs w:val="24"/>
        </w:rPr>
      </w:pPr>
      <w:r w:rsidRPr="00D34C55">
        <w:rPr>
          <w:b w:val="0"/>
          <w:bCs/>
          <w:szCs w:val="24"/>
          <w:u w:val="single"/>
        </w:rPr>
        <w:t xml:space="preserve">     Эффективному управлению муниципальным имуществом</w:t>
      </w:r>
      <w:r w:rsidRPr="00D34C55">
        <w:rPr>
          <w:b w:val="0"/>
          <w:bCs/>
          <w:szCs w:val="24"/>
        </w:rPr>
        <w:t xml:space="preserve"> способствовала реализация муниципальной программы «Имущественно-земельная политика городского округа г. Бор».</w:t>
      </w:r>
    </w:p>
    <w:p w:rsidR="0012245C" w:rsidRPr="0046091D" w:rsidRDefault="0012245C" w:rsidP="0012245C">
      <w:pPr>
        <w:ind w:firstLine="720"/>
        <w:contextualSpacing/>
        <w:jc w:val="both"/>
      </w:pPr>
      <w:r w:rsidRPr="0046091D">
        <w:t>Наиболее значимые мероприятия, реализованные в рамках данной программы в 2021 г.:</w:t>
      </w:r>
    </w:p>
    <w:p w:rsidR="0012245C" w:rsidRPr="00E360DE" w:rsidRDefault="0012245C" w:rsidP="0012245C">
      <w:pPr>
        <w:ind w:firstLine="720"/>
        <w:contextualSpacing/>
        <w:jc w:val="both"/>
      </w:pPr>
      <w:r w:rsidRPr="004E6980">
        <w:rPr>
          <w:color w:val="333399"/>
        </w:rPr>
        <w:t xml:space="preserve">- </w:t>
      </w:r>
      <w:r w:rsidRPr="00A262DA">
        <w:t xml:space="preserve">принято имущества из государственной собственности Нижегородской области в </w:t>
      </w:r>
      <w:r w:rsidRPr="00E360DE">
        <w:t>муниципальную собственность городского округа г. Бор на сумму 20,1 млн. руб.;</w:t>
      </w:r>
    </w:p>
    <w:p w:rsidR="0012245C" w:rsidRPr="00E360DE" w:rsidRDefault="0012245C" w:rsidP="0012245C">
      <w:pPr>
        <w:ind w:firstLine="720"/>
        <w:contextualSpacing/>
        <w:jc w:val="both"/>
      </w:pPr>
      <w:r w:rsidRPr="00E360DE">
        <w:t xml:space="preserve">- передано имущество из муниципальной собственности городского округа г. Бор в государственную собственность Нижегородской области на сумму </w:t>
      </w:r>
      <w:r>
        <w:t>10,7</w:t>
      </w:r>
      <w:r w:rsidRPr="00E360DE">
        <w:t xml:space="preserve"> млн. руб.</w:t>
      </w:r>
      <w:r>
        <w:t>;</w:t>
      </w:r>
      <w:r w:rsidRPr="00E360DE">
        <w:t xml:space="preserve"> </w:t>
      </w:r>
    </w:p>
    <w:p w:rsidR="0012245C" w:rsidRPr="00064F4D" w:rsidRDefault="0012245C" w:rsidP="0012245C">
      <w:pPr>
        <w:ind w:firstLine="720"/>
        <w:contextualSpacing/>
        <w:jc w:val="both"/>
      </w:pPr>
      <w:r w:rsidRPr="00064F4D">
        <w:t>- принято имущества из федеральной собственности в муниципальную собственность городского округа г.Бор на сумму</w:t>
      </w:r>
      <w:r>
        <w:t xml:space="preserve"> 3,5 млн. руб.;</w:t>
      </w:r>
    </w:p>
    <w:p w:rsidR="0012245C" w:rsidRPr="0029239D" w:rsidRDefault="0012245C" w:rsidP="0012245C">
      <w:pPr>
        <w:ind w:firstLine="720"/>
        <w:contextualSpacing/>
        <w:jc w:val="both"/>
      </w:pPr>
      <w:r w:rsidRPr="00C96811">
        <w:t>- приняты 7 мемориальных комплексов «Стена памяти с размещением фотографий участников ВОВ» в муниципальную собственность городского округа г. Бор на сумму 1,5 млн. руб. (по договору пожертвования);</w:t>
      </w:r>
    </w:p>
    <w:p w:rsidR="0012245C" w:rsidRPr="00B10A33" w:rsidRDefault="0012245C" w:rsidP="0012245C">
      <w:pPr>
        <w:ind w:firstLine="567"/>
        <w:jc w:val="both"/>
      </w:pPr>
      <w:r w:rsidRPr="00B10A33">
        <w:t>-  нежилое помещение по адресу: Нижегородская область, г.Бор, ул.Баринова, д.5, стоимостью 1</w:t>
      </w:r>
      <w:r>
        <w:t>,2 млн.</w:t>
      </w:r>
      <w:r w:rsidRPr="00B10A33">
        <w:t xml:space="preserve"> руб.</w:t>
      </w:r>
      <w:r>
        <w:t xml:space="preserve"> </w:t>
      </w:r>
      <w:r w:rsidRPr="0029239D">
        <w:t>(по договору пожертвования)</w:t>
      </w:r>
      <w:r w:rsidRPr="00B10A33">
        <w:t>;</w:t>
      </w:r>
    </w:p>
    <w:p w:rsidR="0012245C" w:rsidRDefault="0012245C" w:rsidP="0012245C">
      <w:pPr>
        <w:ind w:firstLine="720"/>
        <w:contextualSpacing/>
        <w:jc w:val="both"/>
      </w:pPr>
      <w:r w:rsidRPr="00B10A33">
        <w:t xml:space="preserve">- теплосети по адресу: Нижегородская область, город Бор, ул. Республиканская, 37, по территории производственных цехов ул.Республиканской, к жилым домам по </w:t>
      </w:r>
      <w:r w:rsidRPr="00B10A33">
        <w:lastRenderedPageBreak/>
        <w:t>ул.Республиканской 21а, 35, 33, ул.Интерн</w:t>
      </w:r>
      <w:r>
        <w:t>ациональной, 137а, стоимостью 11,0 млн.</w:t>
      </w:r>
      <w:r w:rsidRPr="00B10A33">
        <w:t xml:space="preserve"> руб</w:t>
      </w:r>
      <w:r>
        <w:t>.</w:t>
      </w:r>
      <w:r w:rsidRPr="000F6340">
        <w:t xml:space="preserve"> </w:t>
      </w:r>
      <w:r w:rsidRPr="0029239D">
        <w:t>(по договору пожертвования)</w:t>
      </w:r>
      <w:r>
        <w:t>;</w:t>
      </w:r>
    </w:p>
    <w:p w:rsidR="0012245C" w:rsidRPr="00C54F46" w:rsidRDefault="0012245C" w:rsidP="0012245C">
      <w:pPr>
        <w:ind w:firstLine="720"/>
        <w:contextualSpacing/>
        <w:jc w:val="both"/>
      </w:pPr>
      <w:r w:rsidRPr="00C54F46">
        <w:t xml:space="preserve"> - приняты в муниципальную собственность вложения в объекты недвижимости (от МКУ «Борстройзаказчик») на сумму 271,4 млн. руб.;</w:t>
      </w:r>
    </w:p>
    <w:p w:rsidR="0012245C" w:rsidRPr="005A7DE0" w:rsidRDefault="0012245C" w:rsidP="0012245C">
      <w:pPr>
        <w:ind w:firstLine="720"/>
        <w:contextualSpacing/>
        <w:jc w:val="both"/>
      </w:pPr>
      <w:r w:rsidRPr="005A7DE0">
        <w:t>- муниципальных предприятий по состоянию на 01.01.2022 г. – 3; акционерных обществ, более 25% акций которых находятся в муниципальной собственности городского округа г. Бор – 4;</w:t>
      </w:r>
    </w:p>
    <w:p w:rsidR="0012245C" w:rsidRPr="00783628" w:rsidRDefault="0012245C" w:rsidP="0012245C">
      <w:pPr>
        <w:ind w:firstLine="720"/>
        <w:contextualSpacing/>
        <w:jc w:val="both"/>
      </w:pPr>
      <w:r w:rsidRPr="00783628">
        <w:t>- принято и зарегистрировано в муниципальную собственность городского округа г. Бор 80 жилых помещений, из них:</w:t>
      </w:r>
    </w:p>
    <w:p w:rsidR="0012245C" w:rsidRPr="00783628" w:rsidRDefault="0012245C" w:rsidP="0012245C">
      <w:pPr>
        <w:ind w:firstLine="720"/>
        <w:contextualSpacing/>
        <w:jc w:val="both"/>
      </w:pPr>
      <w:r w:rsidRPr="00783628">
        <w:t>- 49 квартир для расселения ветхого (аварийного) фонда;</w:t>
      </w:r>
    </w:p>
    <w:p w:rsidR="0012245C" w:rsidRPr="00783628" w:rsidRDefault="0012245C" w:rsidP="0012245C">
      <w:pPr>
        <w:ind w:firstLine="720"/>
        <w:contextualSpacing/>
        <w:jc w:val="both"/>
      </w:pPr>
      <w:r w:rsidRPr="00783628">
        <w:t>- 31 квартира - для детей-сирот;</w:t>
      </w:r>
    </w:p>
    <w:p w:rsidR="0012245C" w:rsidRPr="00D34FC9" w:rsidRDefault="0012245C" w:rsidP="0012245C">
      <w:pPr>
        <w:ind w:firstLine="567"/>
        <w:jc w:val="both"/>
      </w:pPr>
      <w:r>
        <w:t xml:space="preserve">  </w:t>
      </w:r>
      <w:r w:rsidRPr="00D73E9F">
        <w:t>- включено в Реестр муниципального имущества городского округа г. Бор объектов недвижимости – 32 ед. (по решению суда – 12 шт., объекты водоснабжения и водоотведения – 15 шт., объекты, построенные в рамках концессионного соглашения – 5 шт.)</w:t>
      </w:r>
      <w:r w:rsidRPr="00D34FC9">
        <w:t>;</w:t>
      </w:r>
    </w:p>
    <w:p w:rsidR="0012245C" w:rsidRPr="00D57577" w:rsidRDefault="0012245C" w:rsidP="0012245C">
      <w:pPr>
        <w:contextualSpacing/>
        <w:jc w:val="both"/>
      </w:pPr>
      <w:r w:rsidRPr="00D57577">
        <w:t>- передано в аренду 19 сооружений газопроводов общей протяженностью 52,5 км.</w:t>
      </w:r>
      <w:r>
        <w:t>;</w:t>
      </w:r>
    </w:p>
    <w:p w:rsidR="0012245C" w:rsidRDefault="0012245C" w:rsidP="0012245C">
      <w:pPr>
        <w:contextualSpacing/>
        <w:jc w:val="both"/>
      </w:pPr>
      <w:r w:rsidRPr="00C662A5">
        <w:t>- по итогам торгов продано 5 объектов недвижимого имущества с земельными участками на которых они расположены (в бюджет округа поступило – 9,2 млн. руб.)</w:t>
      </w:r>
      <w:r>
        <w:t>;</w:t>
      </w:r>
    </w:p>
    <w:p w:rsidR="0012245C" w:rsidRPr="00C662A5" w:rsidRDefault="0012245C" w:rsidP="0012245C">
      <w:pPr>
        <w:contextualSpacing/>
        <w:jc w:val="both"/>
      </w:pPr>
      <w:r>
        <w:t>- з</w:t>
      </w:r>
      <w:r w:rsidRPr="007E2875">
        <w:t>арегистрировано право муниципальной собственности на 30 автомобильных дорог общего пользования местного значения</w:t>
      </w:r>
      <w:r>
        <w:rPr>
          <w:szCs w:val="28"/>
        </w:rPr>
        <w:t>.</w:t>
      </w:r>
    </w:p>
    <w:p w:rsidR="0012245C" w:rsidRPr="00561999" w:rsidRDefault="0012245C" w:rsidP="0012245C">
      <w:pPr>
        <w:ind w:firstLine="567"/>
        <w:jc w:val="both"/>
      </w:pPr>
      <w:r>
        <w:t>Прогнозный</w:t>
      </w:r>
      <w:r w:rsidRPr="00561999">
        <w:t xml:space="preserve"> план приватизации на 2021</w:t>
      </w:r>
      <w:r>
        <w:t xml:space="preserve"> год, утвержденный</w:t>
      </w:r>
      <w:r w:rsidRPr="00561999">
        <w:t xml:space="preserve"> решением Совета депутатов городского округа г.Бор </w:t>
      </w:r>
      <w:r>
        <w:t xml:space="preserve">от </w:t>
      </w:r>
      <w:r w:rsidRPr="00561999">
        <w:t>29.09.2020 № 15 выполнен на 91%.</w:t>
      </w:r>
    </w:p>
    <w:p w:rsidR="0012245C" w:rsidRPr="00E63E88" w:rsidRDefault="0012245C" w:rsidP="0012245C">
      <w:pPr>
        <w:ind w:firstLine="720"/>
        <w:contextualSpacing/>
        <w:jc w:val="both"/>
      </w:pPr>
      <w:r w:rsidRPr="00E63E88">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117685" w:rsidRPr="00E44D19" w:rsidRDefault="00117685" w:rsidP="00117685">
      <w:pPr>
        <w:pStyle w:val="ConsPlusTitle"/>
        <w:spacing w:before="80"/>
        <w:jc w:val="both"/>
        <w:rPr>
          <w:bCs/>
          <w:szCs w:val="24"/>
        </w:rPr>
      </w:pPr>
      <w:r w:rsidRPr="00E44D19">
        <w:rPr>
          <w:bCs/>
          <w:szCs w:val="24"/>
        </w:rPr>
        <w:t>2. Динамика удовлетворенности населения деятельностью ОМСУ.</w:t>
      </w:r>
    </w:p>
    <w:p w:rsidR="003B6C2B" w:rsidRPr="00E44D19" w:rsidRDefault="003B6C2B" w:rsidP="000A0C0E">
      <w:pPr>
        <w:ind w:firstLine="720"/>
        <w:jc w:val="both"/>
      </w:pPr>
      <w:r w:rsidRPr="00E44D19">
        <w:t>В 202</w:t>
      </w:r>
      <w:r w:rsidR="00BF348E" w:rsidRPr="00E44D19">
        <w:t>1</w:t>
      </w:r>
      <w:r w:rsidRPr="00E44D19">
        <w:t xml:space="preserve"> году, как и ранее, деятельность ОМСУ г.о. г.Бор была максимально открытой, чему способствовали работа СМИ (телевидение, еженедельная газета) и официального сайта округа. Планы всех основных мероприятий и документов, а также отчеты об их выполнении регулярно выносились на обсуждение граждан.</w:t>
      </w:r>
    </w:p>
    <w:p w:rsidR="00600093" w:rsidRPr="00762B05" w:rsidRDefault="00600093" w:rsidP="00600093">
      <w:pPr>
        <w:shd w:val="clear" w:color="auto" w:fill="FFFFFF"/>
        <w:ind w:firstLine="360"/>
        <w:jc w:val="both"/>
        <w:rPr>
          <w:color w:val="000000"/>
        </w:rPr>
      </w:pPr>
      <w:r w:rsidRPr="00762B05">
        <w:rPr>
          <w:color w:val="000000"/>
        </w:rPr>
        <w:t>В части работы с устными обращениями было организовано и проведено 12 личных приемов граждан в форме телефонной связи с участием главы местного самоуправления городского округа, на которых рассмотрено 256 обращений.</w:t>
      </w:r>
    </w:p>
    <w:p w:rsidR="003B6C2B" w:rsidRPr="00CE2628" w:rsidRDefault="00BB62EC" w:rsidP="00BB62EC">
      <w:pPr>
        <w:jc w:val="both"/>
      </w:pPr>
      <w:r>
        <w:t xml:space="preserve">     </w:t>
      </w:r>
      <w:r w:rsidR="003B6C2B" w:rsidRPr="00CE2628">
        <w:t>Заместители главы администрации, руководители и специалисты подразделений администрации осуществляют прием граждан постоянно.</w:t>
      </w:r>
    </w:p>
    <w:p w:rsidR="00254AB4" w:rsidRPr="00762B05" w:rsidRDefault="00254AB4" w:rsidP="00254AB4">
      <w:pPr>
        <w:jc w:val="both"/>
      </w:pPr>
      <w:r w:rsidRPr="00762B05">
        <w:t xml:space="preserve">      За истекший год администрацией городского округа г. Бор было принято 9 365 муниципальных правовых актов (9 700 в 2020 году), в том числе: постановлений – 6 865, распоряжений по основной деятельности – 533, распоряжений главы местного самоуправления - 129, по личному составу – 697, выдано разрешений на строительство – 46, выдано разрешений на ввод объектов в эксплуатацию – 39, выдано уведомлений о начале и об окончании строительства объектов индивидуального жилищного строительства – 1</w:t>
      </w:r>
      <w:r>
        <w:t> </w:t>
      </w:r>
      <w:r w:rsidRPr="00762B05">
        <w:t>056</w:t>
      </w:r>
      <w:r>
        <w:t>.</w:t>
      </w:r>
      <w:r w:rsidRPr="00762B05">
        <w:t xml:space="preserve"> </w:t>
      </w:r>
      <w:r>
        <w:t>В</w:t>
      </w:r>
      <w:r w:rsidRPr="00762B05">
        <w:t xml:space="preserve">ыдано </w:t>
      </w:r>
      <w:r>
        <w:t xml:space="preserve">193 </w:t>
      </w:r>
      <w:r w:rsidRPr="00762B05">
        <w:t>градостроительных план</w:t>
      </w:r>
      <w:r>
        <w:t>а</w:t>
      </w:r>
      <w:r w:rsidRPr="00762B05">
        <w:t>.</w:t>
      </w:r>
    </w:p>
    <w:p w:rsidR="00AE50A2" w:rsidRPr="00762B05" w:rsidRDefault="00AE50A2" w:rsidP="00AE50A2">
      <w:pPr>
        <w:jc w:val="both"/>
      </w:pPr>
      <w:r w:rsidRPr="00762B05">
        <w:t xml:space="preserve">       В Государственно-правовой департамент НО было передано 909 муниципальных правовых акт</w:t>
      </w:r>
      <w:r>
        <w:t>ов</w:t>
      </w:r>
      <w:r w:rsidRPr="00762B05">
        <w:t xml:space="preserve"> для включения в Регистр муниципальных нормативных правовых актов Нижегородской области.</w:t>
      </w:r>
    </w:p>
    <w:p w:rsidR="009E4321" w:rsidRDefault="009E4321" w:rsidP="009E4321">
      <w:pPr>
        <w:jc w:val="both"/>
      </w:pPr>
      <w:r w:rsidRPr="00762B05">
        <w:t xml:space="preserve">       Всего за 2021 год в адрес администрации городского округа г. Бор поступило 9 286 письменных и устных обращени</w:t>
      </w:r>
      <w:r>
        <w:t xml:space="preserve">й </w:t>
      </w:r>
      <w:r w:rsidRPr="00762B05">
        <w:t xml:space="preserve"> граждан (97,5% к уровню прошлого года), в том числе </w:t>
      </w:r>
    </w:p>
    <w:p w:rsidR="009E4321" w:rsidRPr="00762B05" w:rsidRDefault="009E4321" w:rsidP="009E4321">
      <w:pPr>
        <w:jc w:val="both"/>
      </w:pPr>
      <w:r w:rsidRPr="00762B05">
        <w:t>1 011 обращений – по электронной почте (124,5% к 2020 году).</w:t>
      </w:r>
    </w:p>
    <w:p w:rsidR="009E4321" w:rsidRPr="00762B05" w:rsidRDefault="009E4321" w:rsidP="009E4321">
      <w:pPr>
        <w:jc w:val="both"/>
      </w:pPr>
      <w:r w:rsidRPr="00762B05">
        <w:t xml:space="preserve">       Большая часть обращений касалась следующих вопросов: </w:t>
      </w:r>
    </w:p>
    <w:p w:rsidR="009E4321" w:rsidRPr="00762B05" w:rsidRDefault="009E4321" w:rsidP="009E4321">
      <w:pPr>
        <w:jc w:val="both"/>
      </w:pPr>
      <w:r w:rsidRPr="00762B05">
        <w:t xml:space="preserve">   - имущественных и земельных отношений – 1 829;</w:t>
      </w:r>
    </w:p>
    <w:p w:rsidR="009E4321" w:rsidRPr="00762B05" w:rsidRDefault="009E4321" w:rsidP="009E4321">
      <w:pPr>
        <w:jc w:val="both"/>
      </w:pPr>
      <w:r w:rsidRPr="00762B05">
        <w:t xml:space="preserve">   - архитектуры и градостроительства – 2 214, в том числе 471 обращение, полученное территориальными отделами администрации; </w:t>
      </w:r>
    </w:p>
    <w:p w:rsidR="009E4321" w:rsidRPr="00762B05" w:rsidRDefault="009E4321" w:rsidP="009E4321">
      <w:pPr>
        <w:jc w:val="both"/>
      </w:pPr>
      <w:r w:rsidRPr="00762B05">
        <w:t xml:space="preserve">  - охраны прав детства -  1 782; </w:t>
      </w:r>
    </w:p>
    <w:p w:rsidR="009E4321" w:rsidRPr="00762B05" w:rsidRDefault="009E4321" w:rsidP="009E4321">
      <w:pPr>
        <w:jc w:val="both"/>
      </w:pPr>
      <w:r w:rsidRPr="00762B05">
        <w:t xml:space="preserve">  - опеки и попечительства совершеннолетних недееспособных – 317;</w:t>
      </w:r>
    </w:p>
    <w:p w:rsidR="009E4321" w:rsidRPr="00762B05" w:rsidRDefault="009E4321" w:rsidP="009E4321">
      <w:pPr>
        <w:jc w:val="both"/>
      </w:pPr>
      <w:r w:rsidRPr="00762B05">
        <w:lastRenderedPageBreak/>
        <w:t>- коммунального хозяйства и благоустройства – более 900 обращений (в том числе: по вопросам ЖКХ – 294, по благоустройству – 330, газификации - 270, электроснабжения - 36, теплоснабжения – 19);</w:t>
      </w:r>
    </w:p>
    <w:p w:rsidR="009E4321" w:rsidRPr="00762B05" w:rsidRDefault="009E4321" w:rsidP="009E4321">
      <w:pPr>
        <w:jc w:val="both"/>
      </w:pPr>
      <w:r w:rsidRPr="00762B05">
        <w:t>- предоставления жилья и улучшения жилищных условий – 288;</w:t>
      </w:r>
    </w:p>
    <w:p w:rsidR="009E4321" w:rsidRPr="00762B05" w:rsidRDefault="009E4321" w:rsidP="009E4321">
      <w:pPr>
        <w:jc w:val="both"/>
      </w:pPr>
      <w:r w:rsidRPr="00762B05">
        <w:t>- оказани</w:t>
      </w:r>
      <w:r>
        <w:t>я</w:t>
      </w:r>
      <w:r w:rsidRPr="00762B05">
        <w:t xml:space="preserve"> материальной помощи – 299;</w:t>
      </w:r>
    </w:p>
    <w:p w:rsidR="009E4321" w:rsidRPr="00762B05" w:rsidRDefault="009E4321" w:rsidP="009E4321">
      <w:pPr>
        <w:jc w:val="both"/>
      </w:pPr>
      <w:r w:rsidRPr="00762B05">
        <w:t>- ремонта тротуаров и дорог – 205;</w:t>
      </w:r>
    </w:p>
    <w:p w:rsidR="009E4321" w:rsidRPr="00762B05" w:rsidRDefault="009E4321" w:rsidP="009E4321">
      <w:pPr>
        <w:jc w:val="both"/>
      </w:pPr>
      <w:r w:rsidRPr="00762B05">
        <w:t xml:space="preserve">- предоставления жилья и улучшения жилищных условий – 288;   </w:t>
      </w:r>
    </w:p>
    <w:p w:rsidR="009E4321" w:rsidRPr="00762B05" w:rsidRDefault="009E4321" w:rsidP="009E4321">
      <w:pPr>
        <w:jc w:val="both"/>
      </w:pPr>
      <w:r w:rsidRPr="00762B05">
        <w:t>- прочие вопросы.</w:t>
      </w:r>
    </w:p>
    <w:p w:rsidR="00CA79AD" w:rsidRDefault="00CA79AD" w:rsidP="00CA79AD">
      <w:pPr>
        <w:jc w:val="both"/>
      </w:pPr>
      <w:r>
        <w:t xml:space="preserve">       </w:t>
      </w:r>
      <w:r w:rsidRPr="00762B05">
        <w:t xml:space="preserve">Суммарный годовой документооборот администрации за 2021 год составил более </w:t>
      </w:r>
    </w:p>
    <w:p w:rsidR="00CA79AD" w:rsidRPr="00762B05" w:rsidRDefault="00CA79AD" w:rsidP="00CA79AD">
      <w:pPr>
        <w:jc w:val="both"/>
      </w:pPr>
      <w:r w:rsidRPr="00762B05">
        <w:t>48 000 единиц, или 96,0% к уровню прошлого года.</w:t>
      </w:r>
    </w:p>
    <w:p w:rsidR="003B6C2B" w:rsidRPr="000D7F21" w:rsidRDefault="003B6C2B" w:rsidP="000A0C0E">
      <w:pPr>
        <w:ind w:firstLine="720"/>
        <w:jc w:val="both"/>
      </w:pPr>
      <w:r w:rsidRPr="000D7F21">
        <w:t>По всем рассмотренным заявлениям граждан администрацией приняты соответствующие меры. Все вопросы были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6C2A51" w:rsidRPr="008B0D5C" w:rsidRDefault="006C2A51" w:rsidP="006C2A51">
      <w:pPr>
        <w:pStyle w:val="ConsPlusTitle"/>
        <w:spacing w:before="240"/>
        <w:jc w:val="both"/>
        <w:rPr>
          <w:sz w:val="28"/>
          <w:szCs w:val="28"/>
        </w:rPr>
      </w:pPr>
      <w:r w:rsidRPr="008B0D5C">
        <w:rPr>
          <w:sz w:val="28"/>
          <w:szCs w:val="28"/>
          <w:lang w:val="en-US"/>
        </w:rPr>
        <w:t>X</w:t>
      </w:r>
      <w:r w:rsidRPr="008B0D5C">
        <w:rPr>
          <w:sz w:val="28"/>
          <w:szCs w:val="28"/>
        </w:rPr>
        <w:t>. Энергосбережение и повышение энергетической эффективности</w:t>
      </w:r>
    </w:p>
    <w:p w:rsidR="006C2A51" w:rsidRPr="008B0D5C" w:rsidRDefault="006C2A51" w:rsidP="006C2A51">
      <w:pPr>
        <w:pStyle w:val="ConsPlusTitle"/>
        <w:spacing w:before="80"/>
        <w:jc w:val="both"/>
        <w:rPr>
          <w:bCs/>
          <w:szCs w:val="24"/>
        </w:rPr>
      </w:pPr>
      <w:r w:rsidRPr="008B0D5C">
        <w:rPr>
          <w:bCs/>
          <w:szCs w:val="24"/>
        </w:rPr>
        <w:t xml:space="preserve">   1. Принимаемые меры по повышению энергетической эффективности функционирования МКД.</w:t>
      </w:r>
    </w:p>
    <w:p w:rsidR="00F233E2" w:rsidRPr="008B0D5C" w:rsidRDefault="00F233E2" w:rsidP="00F233E2">
      <w:pPr>
        <w:ind w:firstLine="709"/>
        <w:jc w:val="both"/>
      </w:pPr>
      <w:r w:rsidRPr="008B0D5C">
        <w:t>Мероприятия по э</w:t>
      </w:r>
      <w:r w:rsidRPr="008B0D5C">
        <w:rPr>
          <w:iCs/>
        </w:rPr>
        <w:t>нергосбережению и повышение энергетической эффективности на территории округа в 20</w:t>
      </w:r>
      <w:r w:rsidR="00D866A1" w:rsidRPr="008B0D5C">
        <w:rPr>
          <w:iCs/>
        </w:rPr>
        <w:t>2</w:t>
      </w:r>
      <w:r w:rsidR="008B0D5C" w:rsidRPr="008B0D5C">
        <w:rPr>
          <w:iCs/>
        </w:rPr>
        <w:t>1</w:t>
      </w:r>
      <w:r w:rsidR="00D866A1" w:rsidRPr="008B0D5C">
        <w:rPr>
          <w:iCs/>
        </w:rPr>
        <w:t xml:space="preserve"> </w:t>
      </w:r>
      <w:r w:rsidRPr="008B0D5C">
        <w:rPr>
          <w:iCs/>
        </w:rPr>
        <w:t xml:space="preserve">году реализовывались в рамках муниципальной программы «Развитие сферы жилищно-коммунального хозяйства городского округа г. Бор». В рамках </w:t>
      </w:r>
      <w:r w:rsidR="00F9654D">
        <w:rPr>
          <w:iCs/>
        </w:rPr>
        <w:t xml:space="preserve">реализации мероприятий </w:t>
      </w:r>
      <w:r w:rsidRPr="008B0D5C">
        <w:rPr>
          <w:iCs/>
        </w:rPr>
        <w:t xml:space="preserve">программы </w:t>
      </w:r>
      <w:r w:rsidRPr="008B0D5C">
        <w:t>предприятия жилищно-коммунального комплекса и бюджетные учреждения применяют современные энергосберегающие технологии, автоматику, при проведении ремонтных работ используют современные энергоэффективные материалы.</w:t>
      </w:r>
    </w:p>
    <w:p w:rsidR="00016CFC" w:rsidRPr="00073AC6" w:rsidRDefault="00016CFC" w:rsidP="00016CFC">
      <w:r w:rsidRPr="00073AC6">
        <w:t>К инженерным коммуникациям в течение 2021 года были подключены:</w:t>
      </w:r>
    </w:p>
    <w:p w:rsidR="00016CFC" w:rsidRPr="00073AC6" w:rsidRDefault="00016CFC" w:rsidP="00016CFC">
      <w:r>
        <w:t xml:space="preserve">       </w:t>
      </w:r>
      <w:r w:rsidRPr="00073AC6">
        <w:t>- к сетям центрального водоснабжения:</w:t>
      </w:r>
    </w:p>
    <w:p w:rsidR="00016CFC" w:rsidRPr="00073AC6" w:rsidRDefault="00016CFC" w:rsidP="00016CFC">
      <w:r w:rsidRPr="00073AC6">
        <w:t xml:space="preserve">         </w:t>
      </w:r>
      <w:r>
        <w:t xml:space="preserve">  </w:t>
      </w:r>
      <w:r w:rsidRPr="00073AC6">
        <w:t>- 682 индивидуальных жилых дома,</w:t>
      </w:r>
    </w:p>
    <w:p w:rsidR="00016CFC" w:rsidRPr="00073AC6" w:rsidRDefault="00016CFC" w:rsidP="00016CFC">
      <w:r w:rsidRPr="00073AC6">
        <w:t xml:space="preserve">        </w:t>
      </w:r>
      <w:r>
        <w:t xml:space="preserve"> </w:t>
      </w:r>
      <w:r w:rsidRPr="00073AC6">
        <w:t xml:space="preserve">  - 9 многоквартирных домов,</w:t>
      </w:r>
    </w:p>
    <w:p w:rsidR="00016CFC" w:rsidRPr="00073AC6" w:rsidRDefault="00016CFC" w:rsidP="00016CFC">
      <w:r>
        <w:t xml:space="preserve">       </w:t>
      </w:r>
      <w:r w:rsidRPr="00073AC6">
        <w:t>- к сетям центральной канализации:</w:t>
      </w:r>
    </w:p>
    <w:p w:rsidR="00016CFC" w:rsidRPr="00073AC6" w:rsidRDefault="00016CFC" w:rsidP="00016CFC">
      <w:r w:rsidRPr="00073AC6">
        <w:t xml:space="preserve">         </w:t>
      </w:r>
      <w:r>
        <w:t xml:space="preserve"> </w:t>
      </w:r>
      <w:r w:rsidRPr="00073AC6">
        <w:t xml:space="preserve"> - 96 индивидуальных дом</w:t>
      </w:r>
      <w:r>
        <w:t>ов</w:t>
      </w:r>
      <w:r w:rsidRPr="00073AC6">
        <w:t>,</w:t>
      </w:r>
    </w:p>
    <w:p w:rsidR="00016CFC" w:rsidRPr="00073AC6" w:rsidRDefault="00016CFC" w:rsidP="00016CFC">
      <w:r w:rsidRPr="00073AC6">
        <w:t xml:space="preserve">         </w:t>
      </w:r>
      <w:r>
        <w:t xml:space="preserve"> </w:t>
      </w:r>
      <w:r w:rsidRPr="00073AC6">
        <w:t xml:space="preserve"> - 9 многоквартирных домов</w:t>
      </w:r>
      <w:r w:rsidR="00762AB3">
        <w:t>.</w:t>
      </w:r>
    </w:p>
    <w:p w:rsidR="00EF0CD2" w:rsidRPr="00073AC6" w:rsidRDefault="00EF0CD2" w:rsidP="00EF0CD2">
      <w:pPr>
        <w:widowControl w:val="0"/>
        <w:tabs>
          <w:tab w:val="left" w:pos="9071"/>
        </w:tabs>
        <w:snapToGrid w:val="0"/>
        <w:ind w:firstLine="851"/>
      </w:pPr>
      <w:r w:rsidRPr="00073AC6">
        <w:t xml:space="preserve">Выполнены мероприятия по ремонту выгребных ям и отстойников с учетом инженерных коммуникаций </w:t>
      </w:r>
      <w:r w:rsidR="005E4975">
        <w:t xml:space="preserve">в </w:t>
      </w:r>
      <w:r w:rsidR="002A4D36">
        <w:t>7</w:t>
      </w:r>
      <w:r w:rsidRPr="00073AC6">
        <w:t xml:space="preserve"> многоквартирных  домах:</w:t>
      </w:r>
    </w:p>
    <w:p w:rsidR="00EF0CD2" w:rsidRPr="00073AC6" w:rsidRDefault="00EF0CD2" w:rsidP="00EF0CD2">
      <w:pPr>
        <w:widowControl w:val="0"/>
        <w:tabs>
          <w:tab w:val="left" w:pos="9071"/>
        </w:tabs>
        <w:snapToGrid w:val="0"/>
        <w:ind w:firstLine="851"/>
      </w:pPr>
      <w:r w:rsidRPr="00073AC6">
        <w:t>- п.Октябрьск</w:t>
      </w:r>
      <w:r>
        <w:t>и</w:t>
      </w:r>
      <w:r w:rsidRPr="00073AC6">
        <w:t>й, ул. Октябрьская д.41;</w:t>
      </w:r>
    </w:p>
    <w:p w:rsidR="00EF0CD2" w:rsidRPr="00073AC6" w:rsidRDefault="00EF0CD2" w:rsidP="00EF0CD2">
      <w:pPr>
        <w:widowControl w:val="0"/>
        <w:tabs>
          <w:tab w:val="left" w:pos="9071"/>
        </w:tabs>
        <w:snapToGrid w:val="0"/>
        <w:ind w:firstLine="851"/>
      </w:pPr>
      <w:r w:rsidRPr="00073AC6">
        <w:t>- п.ППК, ул.Герцена д.11,13,15, ул.Ленина д.36;</w:t>
      </w:r>
    </w:p>
    <w:p w:rsidR="00EF0CD2" w:rsidRPr="00073AC6" w:rsidRDefault="00EF0CD2" w:rsidP="00EF0CD2">
      <w:pPr>
        <w:widowControl w:val="0"/>
        <w:tabs>
          <w:tab w:val="left" w:pos="9071"/>
        </w:tabs>
        <w:snapToGrid w:val="0"/>
        <w:ind w:firstLine="851"/>
      </w:pPr>
      <w:r w:rsidRPr="00073AC6">
        <w:t xml:space="preserve">- д.Запрудное, ул.Энергетиков д.2А; </w:t>
      </w:r>
    </w:p>
    <w:p w:rsidR="00EF0CD2" w:rsidRPr="00073AC6" w:rsidRDefault="00EF0CD2" w:rsidP="00EF0CD2">
      <w:pPr>
        <w:widowControl w:val="0"/>
        <w:tabs>
          <w:tab w:val="left" w:pos="9071"/>
        </w:tabs>
        <w:snapToGrid w:val="0"/>
        <w:ind w:firstLine="851"/>
      </w:pPr>
      <w:r w:rsidRPr="00073AC6">
        <w:t>-д.Зуево, ул.Полевая д.6.</w:t>
      </w:r>
    </w:p>
    <w:p w:rsidR="00C603CD" w:rsidRPr="00073AC6" w:rsidRDefault="00C603CD" w:rsidP="00C603CD">
      <w:pPr>
        <w:rPr>
          <w:color w:val="FF0000"/>
        </w:rPr>
      </w:pPr>
      <w:r>
        <w:t xml:space="preserve">        </w:t>
      </w:r>
      <w:r w:rsidRPr="00073AC6">
        <w:t>В 2021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общую сумму –  1,</w:t>
      </w:r>
      <w:r>
        <w:t>2</w:t>
      </w:r>
      <w:r w:rsidRPr="00073AC6">
        <w:t xml:space="preserve">  млн. руб.</w:t>
      </w:r>
      <w:r w:rsidRPr="00073AC6">
        <w:rPr>
          <w:color w:val="FF0000"/>
        </w:rPr>
        <w:t xml:space="preserve"> </w:t>
      </w:r>
    </w:p>
    <w:p w:rsidR="00C603CD" w:rsidRPr="00073AC6" w:rsidRDefault="00C603CD" w:rsidP="00C603CD">
      <w:r w:rsidRPr="00073AC6">
        <w:rPr>
          <w:color w:val="FF0000"/>
        </w:rPr>
        <w:t xml:space="preserve">         </w:t>
      </w:r>
      <w:r w:rsidRPr="00073AC6">
        <w:t>В 2021 году оплачены взносы за капитальный ремонт муниципального жилищного фонда</w:t>
      </w:r>
      <w:r w:rsidRPr="00073AC6">
        <w:rPr>
          <w:color w:val="FF0000"/>
        </w:rPr>
        <w:t xml:space="preserve"> </w:t>
      </w:r>
      <w:r w:rsidRPr="00073AC6">
        <w:t xml:space="preserve">–  </w:t>
      </w:r>
      <w:r>
        <w:t>8,0</w:t>
      </w:r>
      <w:r w:rsidRPr="00073AC6">
        <w:t xml:space="preserve">  млн. руб.</w:t>
      </w:r>
    </w:p>
    <w:p w:rsidR="00C603CD" w:rsidRPr="00073AC6" w:rsidRDefault="00C603CD" w:rsidP="00C603CD">
      <w:pPr>
        <w:rPr>
          <w:color w:val="FF0000"/>
        </w:rPr>
      </w:pPr>
      <w:r>
        <w:t xml:space="preserve">         </w:t>
      </w:r>
      <w:r w:rsidRPr="00073AC6">
        <w:t>Произведен ремонт квартир, находящихся в собственности детей-сирот, на сумму</w:t>
      </w:r>
      <w:r w:rsidRPr="00073AC6">
        <w:rPr>
          <w:color w:val="FF0000"/>
        </w:rPr>
        <w:t xml:space="preserve"> </w:t>
      </w:r>
      <w:r w:rsidRPr="00073AC6">
        <w:t>–0,3 млн. руб.</w:t>
      </w:r>
    </w:p>
    <w:p w:rsidR="006C2A51" w:rsidRPr="00762AB3" w:rsidRDefault="006C2A51" w:rsidP="006C2A51">
      <w:pPr>
        <w:pStyle w:val="ConsPlusTitle"/>
        <w:spacing w:before="80"/>
        <w:jc w:val="both"/>
        <w:rPr>
          <w:bCs/>
          <w:szCs w:val="24"/>
        </w:rPr>
      </w:pPr>
      <w:r w:rsidRPr="00762AB3">
        <w:rPr>
          <w:bCs/>
          <w:szCs w:val="24"/>
        </w:rPr>
        <w:t xml:space="preserve">   2. Принимаемые меры по повышению энергетической эффективности функционирования муниципальных учреждений.</w:t>
      </w:r>
    </w:p>
    <w:p w:rsidR="00C673FF" w:rsidRPr="00762AB3" w:rsidRDefault="00C673FF" w:rsidP="00C673FF">
      <w:r w:rsidRPr="00762AB3">
        <w:t xml:space="preserve">  К инженерным коммуникациям в течение 202</w:t>
      </w:r>
      <w:r w:rsidR="001974E5">
        <w:t>1</w:t>
      </w:r>
      <w:r w:rsidRPr="00762AB3">
        <w:t xml:space="preserve"> года были подключены:</w:t>
      </w:r>
    </w:p>
    <w:p w:rsidR="00C673FF" w:rsidRPr="00762AB3" w:rsidRDefault="00C673FF" w:rsidP="00C673FF">
      <w:r w:rsidRPr="00762AB3">
        <w:t>- к сетям центрального водоснабжения:</w:t>
      </w:r>
    </w:p>
    <w:p w:rsidR="00762AB3" w:rsidRPr="00762AB3" w:rsidRDefault="00762AB3" w:rsidP="00762AB3">
      <w:r w:rsidRPr="00762AB3">
        <w:t xml:space="preserve">           - 23 административных здания,</w:t>
      </w:r>
    </w:p>
    <w:p w:rsidR="00C673FF" w:rsidRPr="00762AB3" w:rsidRDefault="00C673FF" w:rsidP="00C673FF">
      <w:r w:rsidRPr="00762AB3">
        <w:t>- к сетям центральной канализации:</w:t>
      </w:r>
    </w:p>
    <w:p w:rsidR="00762AB3" w:rsidRPr="00762AB3" w:rsidRDefault="00762AB3" w:rsidP="00762AB3">
      <w:r w:rsidRPr="00762AB3">
        <w:t xml:space="preserve">           - 7 административных зданий.</w:t>
      </w:r>
    </w:p>
    <w:p w:rsidR="00D95661" w:rsidRPr="00891F73" w:rsidRDefault="00D95661" w:rsidP="001B21ED">
      <w:pPr>
        <w:spacing w:line="288" w:lineRule="auto"/>
        <w:jc w:val="both"/>
        <w:rPr>
          <w:color w:val="333399"/>
          <w:sz w:val="10"/>
          <w:szCs w:val="10"/>
        </w:rPr>
      </w:pPr>
    </w:p>
    <w:p w:rsidR="00374975" w:rsidRPr="00E711D3" w:rsidRDefault="00374975" w:rsidP="00F43280">
      <w:pPr>
        <w:jc w:val="both"/>
      </w:pPr>
      <w:r w:rsidRPr="00374975">
        <w:lastRenderedPageBreak/>
        <w:t xml:space="preserve">         </w:t>
      </w:r>
      <w:r w:rsidRPr="00E711D3">
        <w:t xml:space="preserve">В </w:t>
      </w:r>
      <w:r w:rsidR="00AB160A" w:rsidRPr="00E711D3">
        <w:t>2021 году</w:t>
      </w:r>
      <w:r w:rsidR="000407CA" w:rsidRPr="00E711D3">
        <w:t xml:space="preserve"> компанией</w:t>
      </w:r>
      <w:r w:rsidRPr="00E711D3">
        <w:t xml:space="preserve"> АО «Борский Водоканал» выполнялись работы по реконструкции главного самотечного коллектора в г.Бор. Инвестировано в систему водоснабжения и водоотведения 26,3 млн.рублей. </w:t>
      </w:r>
    </w:p>
    <w:p w:rsidR="00374975" w:rsidRPr="00E711D3" w:rsidRDefault="00374975" w:rsidP="00F43280">
      <w:pPr>
        <w:jc w:val="both"/>
      </w:pPr>
      <w:r w:rsidRPr="00E711D3">
        <w:t xml:space="preserve"> </w:t>
      </w:r>
      <w:r w:rsidR="006F31B0" w:rsidRPr="00E711D3">
        <w:t xml:space="preserve">        </w:t>
      </w:r>
      <w:r w:rsidRPr="00E711D3">
        <w:t>ООО «Атриум Инвест» реализует на территории г</w:t>
      </w:r>
      <w:r w:rsidR="000775F6" w:rsidRPr="00E711D3">
        <w:t xml:space="preserve">ородского округа </w:t>
      </w:r>
      <w:r w:rsidRPr="00E711D3">
        <w:t>г. Бор инвестиционную программу по развитию системы теплоснабжения котельной</w:t>
      </w:r>
      <w:r w:rsidR="001974E5">
        <w:t>,</w:t>
      </w:r>
      <w:r w:rsidRPr="00E711D3">
        <w:t xml:space="preserve"> расположенной по адресу: г. Бор, п.Большеорловское, ул.Микрорайон, участок 8В,  утвержденную министерством энергетики и ЖКХ Нижегородской области и согласованную администрацией </w:t>
      </w:r>
      <w:r w:rsidR="00832C92" w:rsidRPr="00E711D3">
        <w:t>муниципалитета</w:t>
      </w:r>
      <w:r w:rsidRPr="00E711D3">
        <w:t>.  В 2021 году реализовано</w:t>
      </w:r>
      <w:r w:rsidR="003E441E" w:rsidRPr="00E711D3">
        <w:t xml:space="preserve"> первое</w:t>
      </w:r>
      <w:r w:rsidRPr="00E711D3">
        <w:t xml:space="preserve"> мероприятие</w:t>
      </w:r>
      <w:r w:rsidR="003E441E" w:rsidRPr="00E711D3">
        <w:t>:</w:t>
      </w:r>
      <w:r w:rsidRPr="00E711D3">
        <w:t xml:space="preserve"> </w:t>
      </w:r>
      <w:r w:rsidR="003E441E" w:rsidRPr="00E711D3">
        <w:t>«</w:t>
      </w:r>
      <w:r w:rsidRPr="00E711D3">
        <w:t>Реконструкция   ветхого  участка тепловых сетей от ТК2 до ТК21 (рядом с д. №8 по ул. Микрорайон, 1-я очередь)</w:t>
      </w:r>
      <w:r w:rsidR="00167798" w:rsidRPr="00E711D3">
        <w:t>»</w:t>
      </w:r>
      <w:r w:rsidR="008D7E6A" w:rsidRPr="00E711D3">
        <w:t xml:space="preserve">, сумма вложений </w:t>
      </w:r>
      <w:r w:rsidRPr="00E711D3">
        <w:t>состав</w:t>
      </w:r>
      <w:r w:rsidR="008D7E6A" w:rsidRPr="00E711D3">
        <w:t>и</w:t>
      </w:r>
      <w:r w:rsidRPr="00E711D3">
        <w:t>л</w:t>
      </w:r>
      <w:r w:rsidR="008D7E6A" w:rsidRPr="00E711D3">
        <w:t>а</w:t>
      </w:r>
      <w:r w:rsidRPr="00E711D3">
        <w:t xml:space="preserve"> 1</w:t>
      </w:r>
      <w:r w:rsidR="008D7E6A" w:rsidRPr="00E711D3">
        <w:t>,5 млн</w:t>
      </w:r>
      <w:r w:rsidRPr="00E711D3">
        <w:t xml:space="preserve">. руб. </w:t>
      </w:r>
    </w:p>
    <w:p w:rsidR="00374975" w:rsidRPr="00E711D3" w:rsidRDefault="00A1362D" w:rsidP="00F43280">
      <w:pPr>
        <w:jc w:val="both"/>
      </w:pPr>
      <w:r w:rsidRPr="00E711D3">
        <w:t xml:space="preserve">          </w:t>
      </w:r>
      <w:r w:rsidR="00F519A6" w:rsidRPr="00E711D3">
        <w:t>В рамках реализации</w:t>
      </w:r>
      <w:r w:rsidR="00374975" w:rsidRPr="00E711D3">
        <w:t xml:space="preserve"> инвестиционн</w:t>
      </w:r>
      <w:r w:rsidR="00F519A6" w:rsidRPr="00E711D3">
        <w:t>ой</w:t>
      </w:r>
      <w:r w:rsidR="00374975" w:rsidRPr="00E711D3">
        <w:t xml:space="preserve"> программ</w:t>
      </w:r>
      <w:r w:rsidR="00F519A6" w:rsidRPr="00E711D3">
        <w:t>ы</w:t>
      </w:r>
      <w:r w:rsidR="00374975" w:rsidRPr="00E711D3">
        <w:t xml:space="preserve"> «Развитие системы теплоснабжения ООО «Бор Инвест» г</w:t>
      </w:r>
      <w:r w:rsidR="00F519A6" w:rsidRPr="00E711D3">
        <w:t xml:space="preserve">ородского округа </w:t>
      </w:r>
      <w:r w:rsidR="00374975" w:rsidRPr="00E711D3">
        <w:t>г</w:t>
      </w:r>
      <w:r w:rsidR="00F519A6" w:rsidRPr="00E711D3">
        <w:t>ород</w:t>
      </w:r>
      <w:r w:rsidR="00374975" w:rsidRPr="00E711D3">
        <w:t xml:space="preserve"> Бор Нижегородской области на 2017-2039 г.г», утвержденн</w:t>
      </w:r>
      <w:r w:rsidR="00F519A6" w:rsidRPr="00E711D3">
        <w:t>ой</w:t>
      </w:r>
      <w:r w:rsidR="00374975" w:rsidRPr="00E711D3">
        <w:t xml:space="preserve"> министерством энергетики и ЖКХ Нижегородской области и согласованн</w:t>
      </w:r>
      <w:r w:rsidR="00F519A6" w:rsidRPr="00E711D3">
        <w:t>ой с</w:t>
      </w:r>
      <w:r w:rsidR="00374975" w:rsidRPr="00E711D3">
        <w:t xml:space="preserve"> администрацией </w:t>
      </w:r>
      <w:r w:rsidR="00F519A6" w:rsidRPr="00E711D3">
        <w:t>г</w:t>
      </w:r>
      <w:r w:rsidR="00EC4D3C" w:rsidRPr="00E711D3">
        <w:t>.</w:t>
      </w:r>
      <w:r w:rsidR="00374975" w:rsidRPr="00E711D3">
        <w:t>Бор</w:t>
      </w:r>
      <w:r w:rsidR="00253454" w:rsidRPr="00E711D3">
        <w:t>, компанией ООО «Бор Инвест»</w:t>
      </w:r>
      <w:r w:rsidR="00374975" w:rsidRPr="00E711D3">
        <w:t xml:space="preserve"> </w:t>
      </w:r>
      <w:r w:rsidR="00EC4D3C" w:rsidRPr="00E711D3">
        <w:t xml:space="preserve">в </w:t>
      </w:r>
      <w:r w:rsidR="00374975" w:rsidRPr="00E711D3">
        <w:t xml:space="preserve">2021 году </w:t>
      </w:r>
      <w:r w:rsidR="00EC4D3C" w:rsidRPr="00E711D3">
        <w:t>проведено</w:t>
      </w:r>
      <w:r w:rsidR="00374975" w:rsidRPr="00E711D3">
        <w:t xml:space="preserve"> мероприятий на общую сумму вложений  9</w:t>
      </w:r>
      <w:r w:rsidR="00EC4D3C" w:rsidRPr="00E711D3">
        <w:t>,</w:t>
      </w:r>
      <w:r w:rsidR="00374975" w:rsidRPr="00E711D3">
        <w:t xml:space="preserve">9 </w:t>
      </w:r>
      <w:r w:rsidR="00EC4D3C" w:rsidRPr="00E711D3">
        <w:t>млн</w:t>
      </w:r>
      <w:r w:rsidR="00374975" w:rsidRPr="00E711D3">
        <w:t>. руб.</w:t>
      </w:r>
      <w:r w:rsidRPr="00E711D3">
        <w:t>, в том числе</w:t>
      </w:r>
      <w:r w:rsidR="00374975" w:rsidRPr="00E711D3">
        <w:t xml:space="preserve"> </w:t>
      </w:r>
      <w:r w:rsidRPr="00E711D3">
        <w:t>р</w:t>
      </w:r>
      <w:r w:rsidR="00374975" w:rsidRPr="00E711D3">
        <w:t>еконструкция ветхого участка тепловой сети от здания котельной, расположенной по адресу:  ул. квартал Дружба, д.21К до жилых домов по ул</w:t>
      </w:r>
      <w:r w:rsidR="005A2572" w:rsidRPr="00E711D3">
        <w:t>.</w:t>
      </w:r>
      <w:r w:rsidR="00374975" w:rsidRPr="00E711D3">
        <w:t xml:space="preserve"> квартал Дружба и ул</w:t>
      </w:r>
      <w:r w:rsidR="005A2572" w:rsidRPr="00E711D3">
        <w:t>.</w:t>
      </w:r>
      <w:r w:rsidR="00374975" w:rsidRPr="00E711D3">
        <w:t xml:space="preserve"> Дружба п. Неклюдово Протяженность реконструируемых ветхих участков тепловых сетей составит 311,83 м.</w:t>
      </w:r>
    </w:p>
    <w:p w:rsidR="00374975" w:rsidRPr="00374975" w:rsidRDefault="006F31B0" w:rsidP="00F43280">
      <w:pPr>
        <w:jc w:val="both"/>
      </w:pPr>
      <w:r w:rsidRPr="00E711D3">
        <w:t xml:space="preserve">            </w:t>
      </w:r>
      <w:r w:rsidR="00374975" w:rsidRPr="00E711D3">
        <w:t>ООО «Тепл</w:t>
      </w:r>
      <w:r w:rsidR="005A2572" w:rsidRPr="00E711D3">
        <w:t>овик»</w:t>
      </w:r>
      <w:r w:rsidR="00DB7C02" w:rsidRPr="00E711D3">
        <w:t xml:space="preserve"> реализует на территории округа</w:t>
      </w:r>
      <w:r w:rsidR="00374975" w:rsidRPr="00E711D3">
        <w:t xml:space="preserve">  концессионное соглашение в отношении создания, реконструкции и эксплуа</w:t>
      </w:r>
      <w:r w:rsidR="00DB7C02" w:rsidRPr="00E711D3">
        <w:t xml:space="preserve">тации объектов теплоснабжения </w:t>
      </w:r>
      <w:r w:rsidR="00374975" w:rsidRPr="00E711D3">
        <w:t xml:space="preserve">и инвестиционную программу </w:t>
      </w:r>
      <w:r w:rsidR="00AD2CEB" w:rsidRPr="00E711D3">
        <w:t>«Р</w:t>
      </w:r>
      <w:r w:rsidR="00374975" w:rsidRPr="00E711D3">
        <w:t>азвити</w:t>
      </w:r>
      <w:r w:rsidR="00AD2CEB" w:rsidRPr="00E711D3">
        <w:t>е</w:t>
      </w:r>
      <w:r w:rsidR="00374975" w:rsidRPr="00E711D3">
        <w:t xml:space="preserve"> системы теплоснабжения котельных </w:t>
      </w:r>
      <w:r w:rsidR="00AD2CEB" w:rsidRPr="00E711D3">
        <w:t>городского округа город Бор Нижегородской области</w:t>
      </w:r>
      <w:r w:rsidR="00374975" w:rsidRPr="00E711D3">
        <w:t xml:space="preserve"> на 2018-2043 г</w:t>
      </w:r>
      <w:r w:rsidR="00285FBA" w:rsidRPr="00E711D3">
        <w:t>.</w:t>
      </w:r>
      <w:r w:rsidR="00374975" w:rsidRPr="00E711D3">
        <w:t>г</w:t>
      </w:r>
      <w:r w:rsidR="00285FBA" w:rsidRPr="00E711D3">
        <w:t>.</w:t>
      </w:r>
      <w:r w:rsidR="00AD2CEB" w:rsidRPr="00E711D3">
        <w:t>»</w:t>
      </w:r>
      <w:r w:rsidR="00374975" w:rsidRPr="00E711D3">
        <w:t xml:space="preserve">, утвержденную министерством энергетики и ЖКХ Нижегородской области и согласованную </w:t>
      </w:r>
      <w:r w:rsidR="00285FBA" w:rsidRPr="00E711D3">
        <w:t>администрацией городского округа г.</w:t>
      </w:r>
      <w:r w:rsidR="00374975" w:rsidRPr="00E711D3">
        <w:t xml:space="preserve">Бор. </w:t>
      </w:r>
      <w:r w:rsidR="00AA1E74" w:rsidRPr="00E711D3">
        <w:t>Сумма вложений</w:t>
      </w:r>
      <w:r w:rsidR="00374975" w:rsidRPr="00E711D3">
        <w:t xml:space="preserve"> ООО «Тепловик» </w:t>
      </w:r>
      <w:r w:rsidR="00AA1E74" w:rsidRPr="00E711D3">
        <w:t>в 2021 году составила 62,9</w:t>
      </w:r>
      <w:r w:rsidR="00374975" w:rsidRPr="00E711D3">
        <w:t xml:space="preserve"> млн. руб.</w:t>
      </w:r>
    </w:p>
    <w:p w:rsidR="00AE5715" w:rsidRPr="00210487" w:rsidRDefault="0012249C" w:rsidP="00F43280">
      <w:pPr>
        <w:ind w:firstLine="709"/>
        <w:jc w:val="both"/>
      </w:pPr>
      <w:r w:rsidRPr="00210487">
        <w:t xml:space="preserve">В рамках решения задач по развитию транспортной, инженерной и социальной инфраструктуры </w:t>
      </w:r>
      <w:r w:rsidR="00DF787B" w:rsidRPr="00210487">
        <w:t>реализованы следующие проекты:</w:t>
      </w:r>
      <w:r w:rsidRPr="00210487">
        <w:t xml:space="preserve"> </w:t>
      </w:r>
    </w:p>
    <w:p w:rsidR="00F4569A" w:rsidRPr="003E785F" w:rsidRDefault="00F4569A" w:rsidP="00F4569A">
      <w:pPr>
        <w:ind w:firstLine="709"/>
        <w:contextualSpacing/>
        <w:jc w:val="both"/>
      </w:pPr>
      <w:r w:rsidRPr="00EA1FFC">
        <w:t>- построен распределительный газопровод высокого и низкого давления д. Плотинка Ямновского с/с (1 этап) – 0,4 км.;</w:t>
      </w:r>
      <w:r w:rsidRPr="003E785F">
        <w:t xml:space="preserve"> </w:t>
      </w:r>
    </w:p>
    <w:p w:rsidR="00F4569A" w:rsidRPr="00EA1FFC" w:rsidRDefault="00F4569A" w:rsidP="00F4569A">
      <w:pPr>
        <w:ind w:firstLine="709"/>
        <w:contextualSpacing/>
        <w:jc w:val="both"/>
      </w:pPr>
      <w:r w:rsidRPr="00EA1FFC">
        <w:t>- построен распределительный газопровод высокого и низкого давления д. Дубенки и д. М. Утки</w:t>
      </w:r>
      <w:r w:rsidR="0082314E">
        <w:t>но г.Бор протяженностью 6,1 км.</w:t>
      </w:r>
      <w:r w:rsidRPr="00EA1FFC">
        <w:t xml:space="preserve">; </w:t>
      </w:r>
    </w:p>
    <w:p w:rsidR="00613DB0" w:rsidRPr="002614F5" w:rsidRDefault="00A757DF" w:rsidP="00BE5E24">
      <w:pPr>
        <w:ind w:firstLine="709"/>
        <w:jc w:val="both"/>
      </w:pPr>
      <w:r w:rsidRPr="002614F5">
        <w:t>Реализуются следующие проекты:</w:t>
      </w:r>
    </w:p>
    <w:p w:rsidR="002614F5" w:rsidRPr="00C70B3A" w:rsidRDefault="002614F5" w:rsidP="002614F5">
      <w:pPr>
        <w:ind w:firstLine="709"/>
        <w:contextualSpacing/>
        <w:jc w:val="both"/>
      </w:pPr>
      <w:r w:rsidRPr="00C70B3A">
        <w:t>- выполнены проектно-изыскательские работы по объекту «Канализационные очистные сооружения производительностью 150 м</w:t>
      </w:r>
      <w:r w:rsidRPr="00C70B3A">
        <w:rPr>
          <w:vertAlign w:val="superscript"/>
        </w:rPr>
        <w:t>3</w:t>
      </w:r>
      <w:r w:rsidRPr="00C70B3A">
        <w:t>/сут. в п.Большеорловское Останкинского с/с», получено положительное заключение госэкспертизы, предполагаемый объем инвестиций 147,2 млн.руб.;</w:t>
      </w:r>
    </w:p>
    <w:p w:rsidR="002614F5" w:rsidRPr="00C70B3A" w:rsidRDefault="002614F5" w:rsidP="002614F5">
      <w:pPr>
        <w:ind w:firstLine="709"/>
        <w:contextualSpacing/>
        <w:jc w:val="both"/>
      </w:pPr>
      <w:r w:rsidRPr="00C70B3A">
        <w:t>- выполнены проектно-изыскательские работы по объекту «Канализационные очистные сооружения производительностью 400 м</w:t>
      </w:r>
      <w:r w:rsidRPr="00C70B3A">
        <w:rPr>
          <w:vertAlign w:val="superscript"/>
        </w:rPr>
        <w:t>3</w:t>
      </w:r>
      <w:r w:rsidRPr="00C70B3A">
        <w:t>/сут. в п.Чистое Борское Редькинского с/с», получено положительное заключение госэкспертизы</w:t>
      </w:r>
      <w:r>
        <w:t>,</w:t>
      </w:r>
      <w:r w:rsidRPr="00C70B3A">
        <w:t xml:space="preserve"> предполагаемый объем инвестиций 324,0 млн.руб.;</w:t>
      </w:r>
    </w:p>
    <w:p w:rsidR="00DF0062" w:rsidRPr="00AA6B13" w:rsidRDefault="00DF0062" w:rsidP="00DF0062">
      <w:pPr>
        <w:spacing w:before="240"/>
        <w:ind w:firstLineChars="202" w:firstLine="568"/>
        <w:jc w:val="both"/>
        <w:rPr>
          <w:b/>
          <w:sz w:val="28"/>
          <w:szCs w:val="28"/>
        </w:rPr>
      </w:pPr>
      <w:r w:rsidRPr="00AA6B13">
        <w:rPr>
          <w:b/>
          <w:sz w:val="28"/>
          <w:szCs w:val="28"/>
          <w:lang w:val="en-US"/>
        </w:rPr>
        <w:t>XI</w:t>
      </w:r>
      <w:r w:rsidRPr="00AA6B13">
        <w:rPr>
          <w:b/>
          <w:sz w:val="28"/>
          <w:szCs w:val="28"/>
        </w:rPr>
        <w:t>. Результаты независимой оценки качества условий оказания услуг</w:t>
      </w:r>
      <w:r w:rsidRPr="00AA6B13">
        <w:rPr>
          <w:sz w:val="28"/>
          <w:szCs w:val="28"/>
        </w:rPr>
        <w:t xml:space="preserve"> </w:t>
      </w:r>
      <w:r w:rsidRPr="00AA6B13">
        <w:rPr>
          <w:b/>
          <w:sz w:val="28"/>
          <w:szCs w:val="28"/>
        </w:rPr>
        <w:t xml:space="preserve">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p>
    <w:p w:rsidR="00DF0062" w:rsidRPr="00AA6B13" w:rsidRDefault="00676200" w:rsidP="00DF0062">
      <w:pPr>
        <w:spacing w:before="120"/>
        <w:jc w:val="both"/>
      </w:pPr>
      <w:r w:rsidRPr="00AA6B13">
        <w:rPr>
          <w:b/>
          <w:bCs/>
        </w:rPr>
        <w:t xml:space="preserve">    </w:t>
      </w:r>
      <w:r w:rsidR="00DF0062" w:rsidRPr="00AA6B13">
        <w:rPr>
          <w:b/>
          <w:bCs/>
        </w:rPr>
        <w:t xml:space="preserve">1. Муниципальные правовые акты и/или иные документы, регламентирующие порядок проведения независимой оценки качества условий оказания услуг </w:t>
      </w:r>
      <w:r w:rsidR="00DF0062" w:rsidRPr="00AA6B13">
        <w:rPr>
          <w:b/>
          <w:bCs/>
        </w:rPr>
        <w:br/>
      </w:r>
      <w:r w:rsidR="00DF0062" w:rsidRPr="00AA6B13">
        <w:t>(в том числе о создании при ОМСУ общественных советов по проведению независимой оценки качества условий оказания услуг; о назначении ответственных за размещение сведений о результатах независимой оценки качества оказания услуг на официальном сайте для размещения</w:t>
      </w:r>
      <w:r w:rsidR="00F15EA6" w:rsidRPr="00AA6B13">
        <w:t xml:space="preserve"> </w:t>
      </w:r>
      <w:r w:rsidR="00DF0062" w:rsidRPr="00AA6B13">
        <w:t>информации о государственных и муниципальных учреждениях и т.д.).</w:t>
      </w:r>
    </w:p>
    <w:p w:rsidR="001353E1" w:rsidRPr="006F2E77" w:rsidRDefault="00EE05CC" w:rsidP="00676200">
      <w:pPr>
        <w:spacing w:line="216" w:lineRule="atLeast"/>
        <w:jc w:val="both"/>
      </w:pPr>
      <w:r w:rsidRPr="006F2E77">
        <w:lastRenderedPageBreak/>
        <w:t xml:space="preserve">    </w:t>
      </w:r>
      <w:r w:rsidR="001353E1" w:rsidRPr="006F2E77">
        <w:rPr>
          <w:rFonts w:ascii="Roboto" w:hAnsi="Roboto"/>
        </w:rPr>
        <w:t>Постановление</w:t>
      </w:r>
      <w:r w:rsidR="001353E1" w:rsidRPr="006F2E77">
        <w:t xml:space="preserve"> </w:t>
      </w:r>
      <w:r w:rsidR="00F218F2" w:rsidRPr="006F2E77">
        <w:t xml:space="preserve">от </w:t>
      </w:r>
      <w:r w:rsidR="001353E1" w:rsidRPr="006F2E77">
        <w:rPr>
          <w:rFonts w:ascii="Roboto" w:hAnsi="Roboto"/>
        </w:rPr>
        <w:t>29.11.2013</w:t>
      </w:r>
      <w:r w:rsidR="001353E1" w:rsidRPr="006F2E77">
        <w:t xml:space="preserve"> </w:t>
      </w:r>
      <w:r w:rsidR="00A11F1F" w:rsidRPr="006F2E77">
        <w:t>№</w:t>
      </w:r>
      <w:r w:rsidR="001353E1" w:rsidRPr="006F2E77">
        <w:rPr>
          <w:rFonts w:ascii="Roboto" w:hAnsi="Roboto"/>
        </w:rPr>
        <w:t>7525</w:t>
      </w:r>
      <w:r w:rsidR="001353E1" w:rsidRPr="006F2E77">
        <w:t xml:space="preserve"> </w:t>
      </w:r>
      <w:r w:rsidR="00A11F1F" w:rsidRPr="006F2E77">
        <w:t>«</w:t>
      </w:r>
      <w:r w:rsidR="001353E1" w:rsidRPr="006F2E77">
        <w:rPr>
          <w:rFonts w:ascii="Roboto" w:hAnsi="Roboto"/>
        </w:rPr>
        <w:t>О формировании независимой системы оценки качества работы организаций, оказывающих социальные услуги на территории городского округа г. Бор</w:t>
      </w:r>
      <w:r w:rsidR="00A11F1F" w:rsidRPr="006F2E77">
        <w:t>»</w:t>
      </w:r>
      <w:r w:rsidR="00280BED" w:rsidRPr="006F2E77">
        <w:rPr>
          <w:shd w:val="clear" w:color="auto" w:fill="FFFFFF"/>
        </w:rPr>
        <w:t xml:space="preserve"> (с последующими изменениями)</w:t>
      </w:r>
      <w:r w:rsidR="007640FE" w:rsidRPr="006F2E77">
        <w:rPr>
          <w:shd w:val="clear" w:color="auto" w:fill="FFFFFF"/>
        </w:rPr>
        <w:t>.</w:t>
      </w:r>
    </w:p>
    <w:p w:rsidR="001C155A" w:rsidRPr="006F2E77" w:rsidRDefault="00EE05CC" w:rsidP="00676200">
      <w:pPr>
        <w:pStyle w:val="Default"/>
        <w:jc w:val="both"/>
        <w:rPr>
          <w:color w:val="auto"/>
        </w:rPr>
      </w:pPr>
      <w:r w:rsidRPr="006F2E77">
        <w:rPr>
          <w:color w:val="auto"/>
        </w:rPr>
        <w:t xml:space="preserve">    Положени</w:t>
      </w:r>
      <w:r w:rsidR="00BB1E35" w:rsidRPr="006F2E77">
        <w:rPr>
          <w:color w:val="auto"/>
        </w:rPr>
        <w:t>е</w:t>
      </w:r>
      <w:r w:rsidRPr="006F2E77">
        <w:rPr>
          <w:color w:val="auto"/>
        </w:rPr>
        <w:t xml:space="preserve"> </w:t>
      </w:r>
      <w:r w:rsidR="00BB1E35" w:rsidRPr="006F2E77">
        <w:rPr>
          <w:color w:val="auto"/>
        </w:rPr>
        <w:t>«О</w:t>
      </w:r>
      <w:r w:rsidRPr="006F2E77">
        <w:rPr>
          <w:color w:val="auto"/>
        </w:rPr>
        <w:t>б общественном совете при администрации городского округа город Бор</w:t>
      </w:r>
      <w:r w:rsidR="00BB1E35" w:rsidRPr="006F2E77">
        <w:rPr>
          <w:color w:val="auto"/>
        </w:rPr>
        <w:t>»</w:t>
      </w:r>
      <w:r w:rsidRPr="006F2E77">
        <w:rPr>
          <w:color w:val="auto"/>
        </w:rPr>
        <w:t xml:space="preserve">, утверждено </w:t>
      </w:r>
      <w:r w:rsidR="00891AE0" w:rsidRPr="006F2E77">
        <w:rPr>
          <w:color w:val="auto"/>
        </w:rPr>
        <w:t>п</w:t>
      </w:r>
      <w:r w:rsidRPr="006F2E77">
        <w:rPr>
          <w:color w:val="auto"/>
        </w:rPr>
        <w:t>остановлением администрации</w:t>
      </w:r>
      <w:r w:rsidR="00BB1E35" w:rsidRPr="006F2E77">
        <w:rPr>
          <w:color w:val="auto"/>
        </w:rPr>
        <w:t xml:space="preserve"> городского округа город Бор </w:t>
      </w:r>
      <w:r w:rsidR="00E1408A" w:rsidRPr="006F2E77">
        <w:rPr>
          <w:color w:val="auto"/>
        </w:rPr>
        <w:t>Н</w:t>
      </w:r>
      <w:r w:rsidR="00BB1E35" w:rsidRPr="006F2E77">
        <w:rPr>
          <w:color w:val="auto"/>
        </w:rPr>
        <w:t>ижегородской области</w:t>
      </w:r>
      <w:r w:rsidRPr="006F2E77">
        <w:rPr>
          <w:color w:val="auto"/>
        </w:rPr>
        <w:t xml:space="preserve"> от 06.02.2019 № 603</w:t>
      </w:r>
      <w:r w:rsidR="00B76634" w:rsidRPr="006F2E77">
        <w:rPr>
          <w:color w:val="auto"/>
        </w:rPr>
        <w:t xml:space="preserve"> </w:t>
      </w:r>
      <w:r w:rsidR="00B76634" w:rsidRPr="006F2E77">
        <w:rPr>
          <w:color w:val="auto"/>
          <w:shd w:val="clear" w:color="auto" w:fill="FFFFFF"/>
        </w:rPr>
        <w:t>(с последующими изменениями)</w:t>
      </w:r>
      <w:r w:rsidR="00BB1E35" w:rsidRPr="006F2E77">
        <w:rPr>
          <w:color w:val="auto"/>
        </w:rPr>
        <w:t>.</w:t>
      </w:r>
    </w:p>
    <w:p w:rsidR="00B7541E" w:rsidRPr="006F2E77" w:rsidRDefault="00D8500B" w:rsidP="00676200">
      <w:pPr>
        <w:pStyle w:val="Default"/>
        <w:jc w:val="both"/>
        <w:rPr>
          <w:bCs/>
          <w:color w:val="auto"/>
        </w:rPr>
      </w:pPr>
      <w:r w:rsidRPr="006F2E77">
        <w:rPr>
          <w:bCs/>
          <w:color w:val="auto"/>
        </w:rPr>
        <w:t xml:space="preserve">  </w:t>
      </w:r>
      <w:r w:rsidR="00B7541E" w:rsidRPr="006F2E77">
        <w:rPr>
          <w:bCs/>
          <w:color w:val="auto"/>
        </w:rPr>
        <w:t xml:space="preserve"> Положение </w:t>
      </w:r>
      <w:r w:rsidR="00BB1E35" w:rsidRPr="006F2E77">
        <w:rPr>
          <w:bCs/>
          <w:color w:val="auto"/>
        </w:rPr>
        <w:t>«О</w:t>
      </w:r>
      <w:r w:rsidR="00B7541E" w:rsidRPr="006F2E77">
        <w:rPr>
          <w:bCs/>
          <w:color w:val="auto"/>
        </w:rPr>
        <w:t xml:space="preserve">б </w:t>
      </w:r>
      <w:r w:rsidR="00110B79" w:rsidRPr="006F2E77">
        <w:rPr>
          <w:bCs/>
          <w:color w:val="auto"/>
        </w:rPr>
        <w:t>О</w:t>
      </w:r>
      <w:r w:rsidR="00B7541E" w:rsidRPr="006F2E77">
        <w:rPr>
          <w:bCs/>
          <w:color w:val="auto"/>
        </w:rPr>
        <w:t>бщественном совете по проведению независимой оценк</w:t>
      </w:r>
      <w:r w:rsidR="00127286" w:rsidRPr="006F2E77">
        <w:rPr>
          <w:bCs/>
          <w:color w:val="auto"/>
        </w:rPr>
        <w:t>и</w:t>
      </w:r>
      <w:r w:rsidR="00B7541E" w:rsidRPr="006F2E77">
        <w:rPr>
          <w:bCs/>
          <w:color w:val="auto"/>
        </w:rPr>
        <w:t xml:space="preserve"> качества осуществления образовательной деятельности учреждений, подведомственных Управлению образования и молодежной политики</w:t>
      </w:r>
      <w:r w:rsidR="00BB1E35" w:rsidRPr="006F2E77">
        <w:rPr>
          <w:bCs/>
          <w:color w:val="auto"/>
        </w:rPr>
        <w:t>»</w:t>
      </w:r>
      <w:r w:rsidR="00A91DB8">
        <w:rPr>
          <w:bCs/>
          <w:color w:val="auto"/>
        </w:rPr>
        <w:t>,</w:t>
      </w:r>
      <w:r w:rsidR="00E13361" w:rsidRPr="006F2E77">
        <w:rPr>
          <w:bCs/>
          <w:color w:val="auto"/>
        </w:rPr>
        <w:t xml:space="preserve"> утверждено Приказом Управления образования и молодежной политики от 18.04.2019 № 419-о</w:t>
      </w:r>
      <w:r w:rsidR="00B76634" w:rsidRPr="006F2E77">
        <w:rPr>
          <w:bCs/>
          <w:color w:val="auto"/>
        </w:rPr>
        <w:t xml:space="preserve"> </w:t>
      </w:r>
      <w:r w:rsidR="00B76634" w:rsidRPr="006F2E77">
        <w:rPr>
          <w:color w:val="auto"/>
          <w:shd w:val="clear" w:color="auto" w:fill="FFFFFF"/>
        </w:rPr>
        <w:t>(с последующими изменениями)</w:t>
      </w:r>
      <w:r w:rsidR="00BB1E35" w:rsidRPr="006F2E77">
        <w:rPr>
          <w:bCs/>
          <w:color w:val="auto"/>
        </w:rPr>
        <w:t>.</w:t>
      </w:r>
    </w:p>
    <w:p w:rsidR="001659EA" w:rsidRPr="006F2E77" w:rsidRDefault="001659EA" w:rsidP="00676200">
      <w:pPr>
        <w:pStyle w:val="Default"/>
        <w:jc w:val="both"/>
        <w:rPr>
          <w:bCs/>
          <w:color w:val="auto"/>
        </w:rPr>
      </w:pPr>
      <w:r w:rsidRPr="006F2E77">
        <w:rPr>
          <w:bCs/>
          <w:color w:val="auto"/>
        </w:rPr>
        <w:t xml:space="preserve">  </w:t>
      </w:r>
      <w:r w:rsidR="0048587D" w:rsidRPr="006F2E77">
        <w:rPr>
          <w:bCs/>
          <w:color w:val="auto"/>
        </w:rPr>
        <w:t xml:space="preserve">Лицо, ответственное за размещение </w:t>
      </w:r>
      <w:r w:rsidR="00850C25" w:rsidRPr="006F2E77">
        <w:rPr>
          <w:color w:val="auto"/>
        </w:rPr>
        <w:t xml:space="preserve">сведений о результатах независимой оценки качества оказания услуг на официальном сайте для размещения информации </w:t>
      </w:r>
      <w:r w:rsidR="00850C25" w:rsidRPr="006F2E77">
        <w:rPr>
          <w:color w:val="auto"/>
        </w:rPr>
        <w:br/>
        <w:t xml:space="preserve">о муниципальных учреждениях </w:t>
      </w:r>
      <w:r w:rsidR="00850C25" w:rsidRPr="006F2E77">
        <w:rPr>
          <w:bCs/>
          <w:color w:val="auto"/>
        </w:rPr>
        <w:t>образования</w:t>
      </w:r>
      <w:r w:rsidR="00D43F37" w:rsidRPr="006F2E77">
        <w:rPr>
          <w:bCs/>
          <w:color w:val="auto"/>
        </w:rPr>
        <w:t>,</w:t>
      </w:r>
      <w:r w:rsidR="00850C25" w:rsidRPr="006F2E77">
        <w:rPr>
          <w:bCs/>
          <w:color w:val="auto"/>
        </w:rPr>
        <w:t xml:space="preserve"> назначено </w:t>
      </w:r>
      <w:r w:rsidR="00D43F37" w:rsidRPr="006F2E77">
        <w:rPr>
          <w:bCs/>
          <w:color w:val="auto"/>
        </w:rPr>
        <w:t>п</w:t>
      </w:r>
      <w:r w:rsidRPr="006F2E77">
        <w:rPr>
          <w:bCs/>
          <w:color w:val="auto"/>
        </w:rPr>
        <w:t>риказ</w:t>
      </w:r>
      <w:r w:rsidR="00850C25" w:rsidRPr="006F2E77">
        <w:rPr>
          <w:bCs/>
          <w:color w:val="auto"/>
        </w:rPr>
        <w:t>ом</w:t>
      </w:r>
      <w:r w:rsidRPr="006F2E77">
        <w:rPr>
          <w:bCs/>
          <w:color w:val="auto"/>
        </w:rPr>
        <w:t xml:space="preserve"> Управления образования и молодежной политики от 14.03.2016 №</w:t>
      </w:r>
      <w:r w:rsidR="0048587D" w:rsidRPr="006F2E77">
        <w:rPr>
          <w:bCs/>
          <w:color w:val="auto"/>
        </w:rPr>
        <w:t xml:space="preserve"> 237-</w:t>
      </w:r>
      <w:r w:rsidR="00A91DB8">
        <w:rPr>
          <w:bCs/>
          <w:color w:val="auto"/>
        </w:rPr>
        <w:t xml:space="preserve"> </w:t>
      </w:r>
      <w:r w:rsidR="0048587D" w:rsidRPr="006F2E77">
        <w:rPr>
          <w:bCs/>
          <w:color w:val="auto"/>
        </w:rPr>
        <w:t>о</w:t>
      </w:r>
      <w:r w:rsidR="00850C25" w:rsidRPr="006F2E77">
        <w:rPr>
          <w:bCs/>
          <w:color w:val="auto"/>
        </w:rPr>
        <w:t>.</w:t>
      </w:r>
      <w:r w:rsidR="0048587D" w:rsidRPr="006F2E77">
        <w:rPr>
          <w:bCs/>
          <w:color w:val="auto"/>
        </w:rPr>
        <w:t xml:space="preserve"> </w:t>
      </w:r>
    </w:p>
    <w:p w:rsidR="00280BED" w:rsidRPr="006F2E77" w:rsidRDefault="00010798" w:rsidP="00ED7207">
      <w:pPr>
        <w:pStyle w:val="Default"/>
        <w:jc w:val="both"/>
        <w:rPr>
          <w:bCs/>
          <w:color w:val="auto"/>
        </w:rPr>
      </w:pPr>
      <w:r w:rsidRPr="006F2E77">
        <w:rPr>
          <w:color w:val="auto"/>
          <w:shd w:val="clear" w:color="auto" w:fill="FFFFFF"/>
        </w:rPr>
        <w:t xml:space="preserve">    </w:t>
      </w:r>
      <w:r w:rsidR="00280BED" w:rsidRPr="006F2E77">
        <w:rPr>
          <w:color w:val="auto"/>
          <w:shd w:val="clear" w:color="auto" w:fill="FFFFFF"/>
        </w:rPr>
        <w:t xml:space="preserve">Положение «Об </w:t>
      </w:r>
      <w:r w:rsidR="00110B79" w:rsidRPr="006F2E77">
        <w:rPr>
          <w:color w:val="auto"/>
          <w:shd w:val="clear" w:color="auto" w:fill="FFFFFF"/>
        </w:rPr>
        <w:t>О</w:t>
      </w:r>
      <w:r w:rsidR="00280BED" w:rsidRPr="006F2E77">
        <w:rPr>
          <w:color w:val="auto"/>
          <w:shd w:val="clear" w:color="auto" w:fill="FFFFFF"/>
        </w:rPr>
        <w:t>бщественном совете по проведению независимой системы оценки качества работы учреждений, оказывающих социальные услуги в сфере физической культуры, спорта и молодежной политики</w:t>
      </w:r>
      <w:r w:rsidRPr="006F2E77">
        <w:rPr>
          <w:color w:val="auto"/>
          <w:shd w:val="clear" w:color="auto" w:fill="FFFFFF"/>
        </w:rPr>
        <w:t>,</w:t>
      </w:r>
      <w:r w:rsidRPr="006F2E77">
        <w:rPr>
          <w:color w:val="auto"/>
        </w:rPr>
        <w:t xml:space="preserve"> на территории городского округа г. Бор</w:t>
      </w:r>
      <w:r w:rsidR="00280BED" w:rsidRPr="006F2E77">
        <w:rPr>
          <w:color w:val="auto"/>
          <w:shd w:val="clear" w:color="auto" w:fill="FFFFFF"/>
        </w:rPr>
        <w:t xml:space="preserve">» </w:t>
      </w:r>
      <w:r w:rsidR="00280BED" w:rsidRPr="006F2E77">
        <w:rPr>
          <w:bCs/>
          <w:color w:val="auto"/>
        </w:rPr>
        <w:t xml:space="preserve">утверждено </w:t>
      </w:r>
      <w:r w:rsidR="00B513E6" w:rsidRPr="006F2E77">
        <w:rPr>
          <w:bCs/>
          <w:color w:val="auto"/>
        </w:rPr>
        <w:t>п</w:t>
      </w:r>
      <w:r w:rsidR="00280BED" w:rsidRPr="006F2E77">
        <w:rPr>
          <w:bCs/>
          <w:color w:val="auto"/>
        </w:rPr>
        <w:t xml:space="preserve">риказом Управления физической культуры и спорта от 29.11.2013 № 193 </w:t>
      </w:r>
      <w:r w:rsidR="00280BED" w:rsidRPr="006F2E77">
        <w:rPr>
          <w:color w:val="auto"/>
          <w:shd w:val="clear" w:color="auto" w:fill="FFFFFF"/>
        </w:rPr>
        <w:t>(с последующими изменениями)</w:t>
      </w:r>
      <w:r w:rsidR="00280BED" w:rsidRPr="006F2E77">
        <w:rPr>
          <w:bCs/>
          <w:color w:val="auto"/>
        </w:rPr>
        <w:t>.</w:t>
      </w:r>
    </w:p>
    <w:p w:rsidR="00010798" w:rsidRPr="006F2E77" w:rsidRDefault="00143C78" w:rsidP="00ED7207">
      <w:pPr>
        <w:ind w:right="76"/>
        <w:jc w:val="both"/>
        <w:rPr>
          <w:shd w:val="clear" w:color="auto" w:fill="FFFFFF"/>
        </w:rPr>
      </w:pPr>
      <w:r w:rsidRPr="006F2E77">
        <w:t xml:space="preserve">     </w:t>
      </w:r>
      <w:r w:rsidR="00110B79" w:rsidRPr="006F2E77">
        <w:t xml:space="preserve">Положение «Об Общественном совете по проведению независимой </w:t>
      </w:r>
      <w:r w:rsidR="00B92E87" w:rsidRPr="006F2E77">
        <w:t xml:space="preserve">оценки качества </w:t>
      </w:r>
      <w:r w:rsidR="00110B79" w:rsidRPr="006F2E77">
        <w:t xml:space="preserve">работы организаций, оказывающих социальные услуги в сфере </w:t>
      </w:r>
      <w:r w:rsidR="00B92E87" w:rsidRPr="006F2E77">
        <w:t>культуры, на</w:t>
      </w:r>
      <w:r w:rsidR="00110B79" w:rsidRPr="006F2E77">
        <w:t xml:space="preserve"> </w:t>
      </w:r>
      <w:r w:rsidR="00110B79" w:rsidRPr="006F2E77">
        <w:rPr>
          <w:shd w:val="clear" w:color="auto" w:fill="FFFFFF"/>
        </w:rPr>
        <w:t>территории городского округа г. Бор</w:t>
      </w:r>
      <w:r w:rsidR="00010798" w:rsidRPr="006F2E77">
        <w:rPr>
          <w:shd w:val="clear" w:color="auto" w:fill="FFFFFF"/>
        </w:rPr>
        <w:t xml:space="preserve">»  утверждено </w:t>
      </w:r>
      <w:r w:rsidR="00380894" w:rsidRPr="006F2E77">
        <w:rPr>
          <w:shd w:val="clear" w:color="auto" w:fill="FFFFFF"/>
        </w:rPr>
        <w:t>п</w:t>
      </w:r>
      <w:r w:rsidR="00010798" w:rsidRPr="006F2E77">
        <w:rPr>
          <w:shd w:val="clear" w:color="auto" w:fill="FFFFFF"/>
        </w:rPr>
        <w:t>риказом Управления культуры и туризма</w:t>
      </w:r>
      <w:r w:rsidR="00ED7207" w:rsidRPr="006F2E77">
        <w:rPr>
          <w:shd w:val="clear" w:color="auto" w:fill="FFFFFF"/>
        </w:rPr>
        <w:t xml:space="preserve"> </w:t>
      </w:r>
      <w:r w:rsidR="00010798" w:rsidRPr="006F2E77">
        <w:rPr>
          <w:shd w:val="clear" w:color="auto" w:fill="FFFFFF"/>
        </w:rPr>
        <w:t xml:space="preserve">от </w:t>
      </w:r>
      <w:r w:rsidR="00ED7207" w:rsidRPr="006F2E77">
        <w:rPr>
          <w:shd w:val="clear" w:color="auto" w:fill="FFFFFF"/>
        </w:rPr>
        <w:t xml:space="preserve"> </w:t>
      </w:r>
      <w:r w:rsidR="00010798" w:rsidRPr="006F2E77">
        <w:rPr>
          <w:shd w:val="clear" w:color="auto" w:fill="FFFFFF"/>
        </w:rPr>
        <w:t>28.11.2013</w:t>
      </w:r>
      <w:r w:rsidR="00A906BD" w:rsidRPr="006F2E77">
        <w:rPr>
          <w:shd w:val="clear" w:color="auto" w:fill="FFFFFF"/>
        </w:rPr>
        <w:t xml:space="preserve"> </w:t>
      </w:r>
      <w:r w:rsidR="00010798" w:rsidRPr="006F2E77">
        <w:rPr>
          <w:shd w:val="clear" w:color="auto" w:fill="FFFFFF"/>
        </w:rPr>
        <w:t>№ 142 (с последующими изменениями).</w:t>
      </w:r>
    </w:p>
    <w:p w:rsidR="00010798" w:rsidRPr="006F2E77" w:rsidRDefault="00CD54EF" w:rsidP="00ED7207">
      <w:pPr>
        <w:pStyle w:val="Default"/>
        <w:ind w:right="76"/>
        <w:jc w:val="both"/>
        <w:rPr>
          <w:color w:val="auto"/>
          <w:shd w:val="clear" w:color="auto" w:fill="FFFFFF"/>
        </w:rPr>
      </w:pPr>
      <w:r w:rsidRPr="006F2E77">
        <w:rPr>
          <w:bCs/>
          <w:color w:val="auto"/>
        </w:rPr>
        <w:t xml:space="preserve">    Лицо, ответственное за размещение </w:t>
      </w:r>
      <w:r w:rsidRPr="006F2E77">
        <w:rPr>
          <w:color w:val="auto"/>
        </w:rPr>
        <w:t xml:space="preserve">сведений о результатах независимой оценки качества оказания услуг на официальном сайте для размещения информации </w:t>
      </w:r>
      <w:r w:rsidRPr="006F2E77">
        <w:rPr>
          <w:color w:val="auto"/>
        </w:rPr>
        <w:br/>
        <w:t xml:space="preserve">о муниципальных учреждениях </w:t>
      </w:r>
      <w:r w:rsidR="00F655B8" w:rsidRPr="006F2E77">
        <w:rPr>
          <w:bCs/>
          <w:color w:val="auto"/>
        </w:rPr>
        <w:t>культуры,</w:t>
      </w:r>
      <w:r w:rsidRPr="006F2E77">
        <w:rPr>
          <w:bCs/>
          <w:color w:val="auto"/>
        </w:rPr>
        <w:t xml:space="preserve"> назначено </w:t>
      </w:r>
      <w:r w:rsidR="00380894" w:rsidRPr="006F2E77">
        <w:rPr>
          <w:bCs/>
          <w:color w:val="auto"/>
        </w:rPr>
        <w:t>п</w:t>
      </w:r>
      <w:r w:rsidRPr="006F2E77">
        <w:rPr>
          <w:bCs/>
          <w:color w:val="auto"/>
        </w:rPr>
        <w:t>риказом</w:t>
      </w:r>
      <w:r w:rsidR="0049550C" w:rsidRPr="006F2E77">
        <w:rPr>
          <w:bCs/>
          <w:color w:val="auto"/>
        </w:rPr>
        <w:t xml:space="preserve"> </w:t>
      </w:r>
      <w:r w:rsidR="003E733A" w:rsidRPr="006F2E77">
        <w:rPr>
          <w:color w:val="auto"/>
          <w:shd w:val="clear" w:color="auto" w:fill="FFFFFF"/>
        </w:rPr>
        <w:t>Управления культуры и туризма</w:t>
      </w:r>
      <w:r w:rsidR="0049550C" w:rsidRPr="006F2E77">
        <w:rPr>
          <w:bCs/>
          <w:color w:val="auto"/>
        </w:rPr>
        <w:t xml:space="preserve"> администрации городского округа город </w:t>
      </w:r>
      <w:r w:rsidR="00B92E87" w:rsidRPr="006F2E77">
        <w:rPr>
          <w:bCs/>
          <w:color w:val="auto"/>
        </w:rPr>
        <w:t>Бор от</w:t>
      </w:r>
      <w:r w:rsidR="00C62BFD" w:rsidRPr="006F2E77">
        <w:rPr>
          <w:bCs/>
          <w:color w:val="auto"/>
        </w:rPr>
        <w:t xml:space="preserve"> </w:t>
      </w:r>
      <w:r w:rsidR="005D5955" w:rsidRPr="006F2E77">
        <w:rPr>
          <w:bCs/>
          <w:color w:val="auto"/>
        </w:rPr>
        <w:t xml:space="preserve">02.11.2017 </w:t>
      </w:r>
      <w:r w:rsidR="00C62BFD" w:rsidRPr="006F2E77">
        <w:rPr>
          <w:bCs/>
          <w:color w:val="auto"/>
        </w:rPr>
        <w:t>№</w:t>
      </w:r>
      <w:r w:rsidR="005D5955" w:rsidRPr="006F2E77">
        <w:rPr>
          <w:bCs/>
          <w:color w:val="auto"/>
        </w:rPr>
        <w:t xml:space="preserve"> 104</w:t>
      </w:r>
      <w:r w:rsidR="0049550C" w:rsidRPr="006F2E77">
        <w:rPr>
          <w:bCs/>
          <w:color w:val="auto"/>
        </w:rPr>
        <w:t>.</w:t>
      </w:r>
    </w:p>
    <w:p w:rsidR="008E22D1" w:rsidRPr="004A7D6A" w:rsidRDefault="00B76634" w:rsidP="001E094D">
      <w:pPr>
        <w:pStyle w:val="Default"/>
        <w:rPr>
          <w:b/>
          <w:bCs/>
          <w:color w:val="auto"/>
        </w:rPr>
      </w:pPr>
      <w:r w:rsidRPr="004A7D6A">
        <w:rPr>
          <w:color w:val="auto"/>
          <w:sz w:val="28"/>
          <w:szCs w:val="28"/>
          <w:shd w:val="clear" w:color="auto" w:fill="FFFFFF"/>
        </w:rPr>
        <w:t xml:space="preserve">   </w:t>
      </w:r>
      <w:r w:rsidR="008E22D1" w:rsidRPr="004A7D6A">
        <w:rPr>
          <w:b/>
          <w:bCs/>
          <w:color w:val="auto"/>
        </w:rPr>
        <w:t>2. Количество муниципальных организаций, в отношении которых в отчетном году проводилась незави</w:t>
      </w:r>
      <w:r w:rsidR="00AC5459" w:rsidRPr="004A7D6A">
        <w:rPr>
          <w:b/>
          <w:bCs/>
          <w:color w:val="auto"/>
        </w:rPr>
        <w:t>с</w:t>
      </w:r>
      <w:r w:rsidR="008E22D1" w:rsidRPr="004A7D6A">
        <w:rPr>
          <w:b/>
          <w:bCs/>
          <w:color w:val="auto"/>
        </w:rPr>
        <w:t xml:space="preserve">имая оценка качества (в разбивке по сферам, в случае проведения оценки). </w:t>
      </w:r>
    </w:p>
    <w:p w:rsidR="00742CDD" w:rsidRPr="000F47FF" w:rsidRDefault="00742CDD" w:rsidP="00FB2663">
      <w:pPr>
        <w:jc w:val="both"/>
      </w:pPr>
      <w:r w:rsidRPr="000F47FF">
        <w:t xml:space="preserve">    Независимая оценка качества в 20</w:t>
      </w:r>
      <w:r w:rsidR="001F08D1" w:rsidRPr="000F47FF">
        <w:t>2</w:t>
      </w:r>
      <w:r w:rsidR="00F71D7C" w:rsidRPr="000F47FF">
        <w:t>1</w:t>
      </w:r>
      <w:r w:rsidR="001F08D1" w:rsidRPr="000F47FF">
        <w:t xml:space="preserve"> </w:t>
      </w:r>
      <w:r w:rsidRPr="000F47FF">
        <w:t>году проводилась в учреждениях в сфере:</w:t>
      </w:r>
    </w:p>
    <w:p w:rsidR="00742CDD" w:rsidRPr="009450E4" w:rsidRDefault="00742CDD" w:rsidP="00FB2663">
      <w:pPr>
        <w:jc w:val="both"/>
      </w:pPr>
      <w:r w:rsidRPr="009450E4">
        <w:t xml:space="preserve">- образования – </w:t>
      </w:r>
      <w:r w:rsidR="009450E4">
        <w:t>2</w:t>
      </w:r>
      <w:r w:rsidRPr="009450E4">
        <w:t xml:space="preserve"> учреждени</w:t>
      </w:r>
      <w:r w:rsidR="009450E4">
        <w:t>я</w:t>
      </w:r>
      <w:r w:rsidRPr="009450E4">
        <w:t>;</w:t>
      </w:r>
    </w:p>
    <w:p w:rsidR="00742CDD" w:rsidRPr="00402C5C" w:rsidRDefault="00742CDD" w:rsidP="00FB2663">
      <w:pPr>
        <w:jc w:val="both"/>
      </w:pPr>
      <w:r w:rsidRPr="00402C5C">
        <w:t xml:space="preserve">- культуры – </w:t>
      </w:r>
      <w:r w:rsidR="003E50AA" w:rsidRPr="00402C5C">
        <w:t>оценка не проводилась</w:t>
      </w:r>
      <w:r w:rsidR="00666032" w:rsidRPr="00402C5C">
        <w:t xml:space="preserve"> (согласно постановлени</w:t>
      </w:r>
      <w:r w:rsidR="00FB2663" w:rsidRPr="00402C5C">
        <w:t>ю</w:t>
      </w:r>
      <w:r w:rsidR="00666032" w:rsidRPr="00402C5C">
        <w:t xml:space="preserve">, оценка проводится 1 раз в </w:t>
      </w:r>
      <w:r w:rsidR="00FB2663" w:rsidRPr="00402C5C">
        <w:t xml:space="preserve">                     </w:t>
      </w:r>
      <w:r w:rsidR="00666032" w:rsidRPr="00402C5C">
        <w:t>3 года)</w:t>
      </w:r>
      <w:r w:rsidRPr="00402C5C">
        <w:t>;</w:t>
      </w:r>
    </w:p>
    <w:p w:rsidR="008E22D1" w:rsidRPr="00371612" w:rsidRDefault="00742CDD" w:rsidP="00FB2663">
      <w:pPr>
        <w:jc w:val="both"/>
      </w:pPr>
      <w:r w:rsidRPr="00371612">
        <w:t xml:space="preserve">- спорта </w:t>
      </w:r>
      <w:r w:rsidR="00954EFB" w:rsidRPr="00371612">
        <w:t xml:space="preserve">– </w:t>
      </w:r>
      <w:r w:rsidR="00371612" w:rsidRPr="00371612">
        <w:t xml:space="preserve">7 </w:t>
      </w:r>
      <w:r w:rsidR="00954EFB" w:rsidRPr="00371612">
        <w:t>учреждений.</w:t>
      </w:r>
      <w:r w:rsidRPr="00371612">
        <w:t xml:space="preserve">  </w:t>
      </w:r>
    </w:p>
    <w:p w:rsidR="00E25A7A" w:rsidRPr="00891F73" w:rsidRDefault="00E25A7A" w:rsidP="006F742A">
      <w:pPr>
        <w:spacing w:line="288" w:lineRule="auto"/>
        <w:jc w:val="both"/>
        <w:rPr>
          <w:color w:val="333399"/>
          <w:sz w:val="28"/>
          <w:szCs w:val="28"/>
        </w:rPr>
      </w:pPr>
    </w:p>
    <w:p w:rsidR="00675DD1" w:rsidRPr="0007656E" w:rsidRDefault="00720E6D" w:rsidP="006F742A">
      <w:pPr>
        <w:spacing w:line="288" w:lineRule="auto"/>
        <w:jc w:val="both"/>
        <w:rPr>
          <w:b/>
        </w:rPr>
      </w:pPr>
      <w:r w:rsidRPr="0007656E">
        <w:rPr>
          <w:b/>
        </w:rPr>
        <w:t>Г</w:t>
      </w:r>
      <w:r w:rsidR="0099465C" w:rsidRPr="0007656E">
        <w:rPr>
          <w:b/>
        </w:rPr>
        <w:t>лав</w:t>
      </w:r>
      <w:r w:rsidRPr="0007656E">
        <w:rPr>
          <w:b/>
        </w:rPr>
        <w:t>а</w:t>
      </w:r>
      <w:r w:rsidR="00255CDA" w:rsidRPr="0007656E">
        <w:rPr>
          <w:b/>
        </w:rPr>
        <w:t xml:space="preserve"> </w:t>
      </w:r>
      <w:r w:rsidR="00675DD1" w:rsidRPr="0007656E">
        <w:rPr>
          <w:b/>
        </w:rPr>
        <w:t>местного самоуправления</w:t>
      </w:r>
    </w:p>
    <w:p w:rsidR="00675DD1" w:rsidRPr="0007656E" w:rsidRDefault="00255CDA" w:rsidP="006F742A">
      <w:pPr>
        <w:spacing w:line="288" w:lineRule="auto"/>
        <w:jc w:val="both"/>
        <w:rPr>
          <w:b/>
        </w:rPr>
      </w:pPr>
      <w:r w:rsidRPr="0007656E">
        <w:rPr>
          <w:b/>
        </w:rPr>
        <w:t>городского округа</w:t>
      </w:r>
      <w:r w:rsidR="00675DD1" w:rsidRPr="0007656E">
        <w:rPr>
          <w:b/>
        </w:rPr>
        <w:t xml:space="preserve"> </w:t>
      </w:r>
      <w:r w:rsidRPr="0007656E">
        <w:rPr>
          <w:b/>
        </w:rPr>
        <w:t>город Бор</w:t>
      </w:r>
    </w:p>
    <w:p w:rsidR="00423701" w:rsidRPr="0007656E" w:rsidRDefault="00255CDA" w:rsidP="006F742A">
      <w:pPr>
        <w:spacing w:line="288" w:lineRule="auto"/>
        <w:jc w:val="both"/>
        <w:rPr>
          <w:i/>
        </w:rPr>
      </w:pPr>
      <w:r w:rsidRPr="0007656E">
        <w:rPr>
          <w:b/>
        </w:rPr>
        <w:t xml:space="preserve">Нижегородской области                                 </w:t>
      </w:r>
      <w:r w:rsidR="00675DD1" w:rsidRPr="0007656E">
        <w:rPr>
          <w:b/>
        </w:rPr>
        <w:t xml:space="preserve">              </w:t>
      </w:r>
      <w:r w:rsidR="00E25A7A" w:rsidRPr="0007656E">
        <w:rPr>
          <w:b/>
        </w:rPr>
        <w:t xml:space="preserve">                     </w:t>
      </w:r>
      <w:r w:rsidR="00675DD1" w:rsidRPr="0007656E">
        <w:rPr>
          <w:b/>
        </w:rPr>
        <w:t xml:space="preserve">   </w:t>
      </w:r>
      <w:r w:rsidRPr="0007656E">
        <w:rPr>
          <w:b/>
        </w:rPr>
        <w:t xml:space="preserve">    </w:t>
      </w:r>
      <w:r w:rsidR="00BB2962" w:rsidRPr="0007656E">
        <w:rPr>
          <w:b/>
        </w:rPr>
        <w:t xml:space="preserve">     </w:t>
      </w:r>
      <w:r w:rsidRPr="0007656E">
        <w:rPr>
          <w:b/>
        </w:rPr>
        <w:t xml:space="preserve">    </w:t>
      </w:r>
      <w:r w:rsidR="00BB2962" w:rsidRPr="0007656E">
        <w:rPr>
          <w:b/>
        </w:rPr>
        <w:t xml:space="preserve">    </w:t>
      </w:r>
      <w:r w:rsidRPr="0007656E">
        <w:rPr>
          <w:b/>
        </w:rPr>
        <w:t xml:space="preserve">  А.В. </w:t>
      </w:r>
      <w:r w:rsidR="00675DD1" w:rsidRPr="0007656E">
        <w:rPr>
          <w:b/>
        </w:rPr>
        <w:t>Боровский</w:t>
      </w:r>
    </w:p>
    <w:sectPr w:rsidR="00423701" w:rsidRPr="0007656E" w:rsidSect="00CB6FD7">
      <w:footerReference w:type="even" r:id="rId8"/>
      <w:footerReference w:type="default" r:id="rId9"/>
      <w:pgSz w:w="11906" w:h="16838"/>
      <w:pgMar w:top="454" w:right="737" w:bottom="45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C4A" w:rsidRDefault="00A86C4A" w:rsidP="00EA3F10">
      <w:r>
        <w:separator/>
      </w:r>
    </w:p>
  </w:endnote>
  <w:endnote w:type="continuationSeparator" w:id="1">
    <w:p w:rsidR="00A86C4A" w:rsidRDefault="00A86C4A" w:rsidP="00EA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IDFont+F3">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D7" w:rsidRDefault="00CB6FD7" w:rsidP="009A5007">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B6FD7" w:rsidRDefault="00CB6FD7" w:rsidP="00CB6FD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D7" w:rsidRDefault="00CB6FD7" w:rsidP="009A5007">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0B91">
      <w:rPr>
        <w:rStyle w:val="af9"/>
        <w:noProof/>
      </w:rPr>
      <w:t>29</w:t>
    </w:r>
    <w:r>
      <w:rPr>
        <w:rStyle w:val="af9"/>
      </w:rPr>
      <w:fldChar w:fldCharType="end"/>
    </w:r>
  </w:p>
  <w:p w:rsidR="00B65475" w:rsidRDefault="00B65475" w:rsidP="00CB6FD7">
    <w:pPr>
      <w:pStyle w:val="a9"/>
      <w:ind w:right="360"/>
      <w:jc w:val="right"/>
    </w:pPr>
  </w:p>
  <w:p w:rsidR="00B65475" w:rsidRDefault="00B654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C4A" w:rsidRDefault="00A86C4A" w:rsidP="00EA3F10">
      <w:r>
        <w:separator/>
      </w:r>
    </w:p>
  </w:footnote>
  <w:footnote w:type="continuationSeparator" w:id="1">
    <w:p w:rsidR="00A86C4A" w:rsidRDefault="00A86C4A" w:rsidP="00EA3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7E"/>
    <w:multiLevelType w:val="hybridMultilevel"/>
    <w:tmpl w:val="B3821D06"/>
    <w:lvl w:ilvl="0" w:tplc="C33A07DC">
      <w:start w:val="1"/>
      <w:numFmt w:val="bullet"/>
      <w:lvlText w:val="-"/>
      <w:lvlJc w:val="left"/>
      <w:pPr>
        <w:tabs>
          <w:tab w:val="num" w:pos="720"/>
        </w:tabs>
        <w:ind w:left="720" w:hanging="360"/>
      </w:pPr>
      <w:rPr>
        <w:rFonts w:ascii="Times New Roman" w:hAnsi="Times New Roman" w:hint="default"/>
      </w:rPr>
    </w:lvl>
    <w:lvl w:ilvl="1" w:tplc="EFE02D78" w:tentative="1">
      <w:start w:val="1"/>
      <w:numFmt w:val="bullet"/>
      <w:lvlText w:val="-"/>
      <w:lvlJc w:val="left"/>
      <w:pPr>
        <w:tabs>
          <w:tab w:val="num" w:pos="1440"/>
        </w:tabs>
        <w:ind w:left="1440" w:hanging="360"/>
      </w:pPr>
      <w:rPr>
        <w:rFonts w:ascii="Times New Roman" w:hAnsi="Times New Roman" w:hint="default"/>
      </w:rPr>
    </w:lvl>
    <w:lvl w:ilvl="2" w:tplc="A502D718" w:tentative="1">
      <w:start w:val="1"/>
      <w:numFmt w:val="bullet"/>
      <w:lvlText w:val="-"/>
      <w:lvlJc w:val="left"/>
      <w:pPr>
        <w:tabs>
          <w:tab w:val="num" w:pos="2160"/>
        </w:tabs>
        <w:ind w:left="2160" w:hanging="360"/>
      </w:pPr>
      <w:rPr>
        <w:rFonts w:ascii="Times New Roman" w:hAnsi="Times New Roman" w:hint="default"/>
      </w:rPr>
    </w:lvl>
    <w:lvl w:ilvl="3" w:tplc="47FE4128" w:tentative="1">
      <w:start w:val="1"/>
      <w:numFmt w:val="bullet"/>
      <w:lvlText w:val="-"/>
      <w:lvlJc w:val="left"/>
      <w:pPr>
        <w:tabs>
          <w:tab w:val="num" w:pos="2880"/>
        </w:tabs>
        <w:ind w:left="2880" w:hanging="360"/>
      </w:pPr>
      <w:rPr>
        <w:rFonts w:ascii="Times New Roman" w:hAnsi="Times New Roman" w:hint="default"/>
      </w:rPr>
    </w:lvl>
    <w:lvl w:ilvl="4" w:tplc="2924B668" w:tentative="1">
      <w:start w:val="1"/>
      <w:numFmt w:val="bullet"/>
      <w:lvlText w:val="-"/>
      <w:lvlJc w:val="left"/>
      <w:pPr>
        <w:tabs>
          <w:tab w:val="num" w:pos="3600"/>
        </w:tabs>
        <w:ind w:left="3600" w:hanging="360"/>
      </w:pPr>
      <w:rPr>
        <w:rFonts w:ascii="Times New Roman" w:hAnsi="Times New Roman" w:hint="default"/>
      </w:rPr>
    </w:lvl>
    <w:lvl w:ilvl="5" w:tplc="54DAB79C" w:tentative="1">
      <w:start w:val="1"/>
      <w:numFmt w:val="bullet"/>
      <w:lvlText w:val="-"/>
      <w:lvlJc w:val="left"/>
      <w:pPr>
        <w:tabs>
          <w:tab w:val="num" w:pos="4320"/>
        </w:tabs>
        <w:ind w:left="4320" w:hanging="360"/>
      </w:pPr>
      <w:rPr>
        <w:rFonts w:ascii="Times New Roman" w:hAnsi="Times New Roman" w:hint="default"/>
      </w:rPr>
    </w:lvl>
    <w:lvl w:ilvl="6" w:tplc="62F6CFF8" w:tentative="1">
      <w:start w:val="1"/>
      <w:numFmt w:val="bullet"/>
      <w:lvlText w:val="-"/>
      <w:lvlJc w:val="left"/>
      <w:pPr>
        <w:tabs>
          <w:tab w:val="num" w:pos="5040"/>
        </w:tabs>
        <w:ind w:left="5040" w:hanging="360"/>
      </w:pPr>
      <w:rPr>
        <w:rFonts w:ascii="Times New Roman" w:hAnsi="Times New Roman" w:hint="default"/>
      </w:rPr>
    </w:lvl>
    <w:lvl w:ilvl="7" w:tplc="133060D0" w:tentative="1">
      <w:start w:val="1"/>
      <w:numFmt w:val="bullet"/>
      <w:lvlText w:val="-"/>
      <w:lvlJc w:val="left"/>
      <w:pPr>
        <w:tabs>
          <w:tab w:val="num" w:pos="5760"/>
        </w:tabs>
        <w:ind w:left="5760" w:hanging="360"/>
      </w:pPr>
      <w:rPr>
        <w:rFonts w:ascii="Times New Roman" w:hAnsi="Times New Roman" w:hint="default"/>
      </w:rPr>
    </w:lvl>
    <w:lvl w:ilvl="8" w:tplc="A8E03D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F20824"/>
    <w:multiLevelType w:val="hybridMultilevel"/>
    <w:tmpl w:val="076AC056"/>
    <w:lvl w:ilvl="0" w:tplc="FB24249E">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D242E2B6">
      <w:start w:val="1"/>
      <w:numFmt w:val="decimal"/>
      <w:lvlText w:val="%4."/>
      <w:lvlJc w:val="left"/>
      <w:pPr>
        <w:tabs>
          <w:tab w:val="num" w:pos="720"/>
        </w:tabs>
        <w:ind w:left="720" w:hanging="360"/>
      </w:pPr>
      <w:rPr>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i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863CC"/>
    <w:multiLevelType w:val="hybridMultilevel"/>
    <w:tmpl w:val="BFB40A56"/>
    <w:lvl w:ilvl="0" w:tplc="E05A6A08">
      <w:start w:val="1"/>
      <w:numFmt w:val="bullet"/>
      <w:lvlText w:val="-"/>
      <w:lvlJc w:val="left"/>
      <w:pPr>
        <w:tabs>
          <w:tab w:val="num" w:pos="720"/>
        </w:tabs>
        <w:ind w:left="720" w:hanging="360"/>
      </w:pPr>
      <w:rPr>
        <w:rFonts w:ascii="Times New Roman" w:hAnsi="Times New Roman" w:hint="default"/>
      </w:rPr>
    </w:lvl>
    <w:lvl w:ilvl="1" w:tplc="2D08EB58" w:tentative="1">
      <w:start w:val="1"/>
      <w:numFmt w:val="bullet"/>
      <w:lvlText w:val="-"/>
      <w:lvlJc w:val="left"/>
      <w:pPr>
        <w:tabs>
          <w:tab w:val="num" w:pos="1440"/>
        </w:tabs>
        <w:ind w:left="1440" w:hanging="360"/>
      </w:pPr>
      <w:rPr>
        <w:rFonts w:ascii="Times New Roman" w:hAnsi="Times New Roman" w:hint="default"/>
      </w:rPr>
    </w:lvl>
    <w:lvl w:ilvl="2" w:tplc="288859C0" w:tentative="1">
      <w:start w:val="1"/>
      <w:numFmt w:val="bullet"/>
      <w:lvlText w:val="-"/>
      <w:lvlJc w:val="left"/>
      <w:pPr>
        <w:tabs>
          <w:tab w:val="num" w:pos="2160"/>
        </w:tabs>
        <w:ind w:left="2160" w:hanging="360"/>
      </w:pPr>
      <w:rPr>
        <w:rFonts w:ascii="Times New Roman" w:hAnsi="Times New Roman" w:hint="default"/>
      </w:rPr>
    </w:lvl>
    <w:lvl w:ilvl="3" w:tplc="700AA82E" w:tentative="1">
      <w:start w:val="1"/>
      <w:numFmt w:val="bullet"/>
      <w:lvlText w:val="-"/>
      <w:lvlJc w:val="left"/>
      <w:pPr>
        <w:tabs>
          <w:tab w:val="num" w:pos="2880"/>
        </w:tabs>
        <w:ind w:left="2880" w:hanging="360"/>
      </w:pPr>
      <w:rPr>
        <w:rFonts w:ascii="Times New Roman" w:hAnsi="Times New Roman" w:hint="default"/>
      </w:rPr>
    </w:lvl>
    <w:lvl w:ilvl="4" w:tplc="61B49B20" w:tentative="1">
      <w:start w:val="1"/>
      <w:numFmt w:val="bullet"/>
      <w:lvlText w:val="-"/>
      <w:lvlJc w:val="left"/>
      <w:pPr>
        <w:tabs>
          <w:tab w:val="num" w:pos="3600"/>
        </w:tabs>
        <w:ind w:left="3600" w:hanging="360"/>
      </w:pPr>
      <w:rPr>
        <w:rFonts w:ascii="Times New Roman" w:hAnsi="Times New Roman" w:hint="default"/>
      </w:rPr>
    </w:lvl>
    <w:lvl w:ilvl="5" w:tplc="97CC06CA" w:tentative="1">
      <w:start w:val="1"/>
      <w:numFmt w:val="bullet"/>
      <w:lvlText w:val="-"/>
      <w:lvlJc w:val="left"/>
      <w:pPr>
        <w:tabs>
          <w:tab w:val="num" w:pos="4320"/>
        </w:tabs>
        <w:ind w:left="4320" w:hanging="360"/>
      </w:pPr>
      <w:rPr>
        <w:rFonts w:ascii="Times New Roman" w:hAnsi="Times New Roman" w:hint="default"/>
      </w:rPr>
    </w:lvl>
    <w:lvl w:ilvl="6" w:tplc="C5BE884C" w:tentative="1">
      <w:start w:val="1"/>
      <w:numFmt w:val="bullet"/>
      <w:lvlText w:val="-"/>
      <w:lvlJc w:val="left"/>
      <w:pPr>
        <w:tabs>
          <w:tab w:val="num" w:pos="5040"/>
        </w:tabs>
        <w:ind w:left="5040" w:hanging="360"/>
      </w:pPr>
      <w:rPr>
        <w:rFonts w:ascii="Times New Roman" w:hAnsi="Times New Roman" w:hint="default"/>
      </w:rPr>
    </w:lvl>
    <w:lvl w:ilvl="7" w:tplc="5CF0EB0E" w:tentative="1">
      <w:start w:val="1"/>
      <w:numFmt w:val="bullet"/>
      <w:lvlText w:val="-"/>
      <w:lvlJc w:val="left"/>
      <w:pPr>
        <w:tabs>
          <w:tab w:val="num" w:pos="5760"/>
        </w:tabs>
        <w:ind w:left="5760" w:hanging="360"/>
      </w:pPr>
      <w:rPr>
        <w:rFonts w:ascii="Times New Roman" w:hAnsi="Times New Roman" w:hint="default"/>
      </w:rPr>
    </w:lvl>
    <w:lvl w:ilvl="8" w:tplc="0A56D0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A12EBE"/>
    <w:multiLevelType w:val="hybridMultilevel"/>
    <w:tmpl w:val="707CE2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8494B"/>
    <w:multiLevelType w:val="hybridMultilevel"/>
    <w:tmpl w:val="79AC370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B3D7A"/>
    <w:multiLevelType w:val="hybridMultilevel"/>
    <w:tmpl w:val="45B6EC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06852"/>
    <w:multiLevelType w:val="hybridMultilevel"/>
    <w:tmpl w:val="FA2CF33A"/>
    <w:lvl w:ilvl="0" w:tplc="592208E6">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31D4D"/>
    <w:multiLevelType w:val="hybridMultilevel"/>
    <w:tmpl w:val="8376B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970F89"/>
    <w:multiLevelType w:val="hybridMultilevel"/>
    <w:tmpl w:val="8018B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6045D"/>
    <w:multiLevelType w:val="hybridMultilevel"/>
    <w:tmpl w:val="21E0D5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553B9A"/>
    <w:multiLevelType w:val="hybridMultilevel"/>
    <w:tmpl w:val="7646EF48"/>
    <w:lvl w:ilvl="0" w:tplc="2F9CC3F8">
      <w:start w:val="1"/>
      <w:numFmt w:val="bullet"/>
      <w:lvlText w:val="-"/>
      <w:lvlJc w:val="left"/>
      <w:pPr>
        <w:tabs>
          <w:tab w:val="num" w:pos="720"/>
        </w:tabs>
        <w:ind w:left="720" w:hanging="360"/>
      </w:pPr>
      <w:rPr>
        <w:rFonts w:ascii="Times New Roman" w:hAnsi="Times New Roman" w:hint="default"/>
      </w:rPr>
    </w:lvl>
    <w:lvl w:ilvl="1" w:tplc="A3325846" w:tentative="1">
      <w:start w:val="1"/>
      <w:numFmt w:val="bullet"/>
      <w:lvlText w:val="-"/>
      <w:lvlJc w:val="left"/>
      <w:pPr>
        <w:tabs>
          <w:tab w:val="num" w:pos="1440"/>
        </w:tabs>
        <w:ind w:left="1440" w:hanging="360"/>
      </w:pPr>
      <w:rPr>
        <w:rFonts w:ascii="Times New Roman" w:hAnsi="Times New Roman" w:hint="default"/>
      </w:rPr>
    </w:lvl>
    <w:lvl w:ilvl="2" w:tplc="01F2DF2A" w:tentative="1">
      <w:start w:val="1"/>
      <w:numFmt w:val="bullet"/>
      <w:lvlText w:val="-"/>
      <w:lvlJc w:val="left"/>
      <w:pPr>
        <w:tabs>
          <w:tab w:val="num" w:pos="2160"/>
        </w:tabs>
        <w:ind w:left="2160" w:hanging="360"/>
      </w:pPr>
      <w:rPr>
        <w:rFonts w:ascii="Times New Roman" w:hAnsi="Times New Roman" w:hint="default"/>
      </w:rPr>
    </w:lvl>
    <w:lvl w:ilvl="3" w:tplc="D6761A18" w:tentative="1">
      <w:start w:val="1"/>
      <w:numFmt w:val="bullet"/>
      <w:lvlText w:val="-"/>
      <w:lvlJc w:val="left"/>
      <w:pPr>
        <w:tabs>
          <w:tab w:val="num" w:pos="2880"/>
        </w:tabs>
        <w:ind w:left="2880" w:hanging="360"/>
      </w:pPr>
      <w:rPr>
        <w:rFonts w:ascii="Times New Roman" w:hAnsi="Times New Roman" w:hint="default"/>
      </w:rPr>
    </w:lvl>
    <w:lvl w:ilvl="4" w:tplc="49E67A2C" w:tentative="1">
      <w:start w:val="1"/>
      <w:numFmt w:val="bullet"/>
      <w:lvlText w:val="-"/>
      <w:lvlJc w:val="left"/>
      <w:pPr>
        <w:tabs>
          <w:tab w:val="num" w:pos="3600"/>
        </w:tabs>
        <w:ind w:left="3600" w:hanging="360"/>
      </w:pPr>
      <w:rPr>
        <w:rFonts w:ascii="Times New Roman" w:hAnsi="Times New Roman" w:hint="default"/>
      </w:rPr>
    </w:lvl>
    <w:lvl w:ilvl="5" w:tplc="8B4A1DB2" w:tentative="1">
      <w:start w:val="1"/>
      <w:numFmt w:val="bullet"/>
      <w:lvlText w:val="-"/>
      <w:lvlJc w:val="left"/>
      <w:pPr>
        <w:tabs>
          <w:tab w:val="num" w:pos="4320"/>
        </w:tabs>
        <w:ind w:left="4320" w:hanging="360"/>
      </w:pPr>
      <w:rPr>
        <w:rFonts w:ascii="Times New Roman" w:hAnsi="Times New Roman" w:hint="default"/>
      </w:rPr>
    </w:lvl>
    <w:lvl w:ilvl="6" w:tplc="8BC0CDF4" w:tentative="1">
      <w:start w:val="1"/>
      <w:numFmt w:val="bullet"/>
      <w:lvlText w:val="-"/>
      <w:lvlJc w:val="left"/>
      <w:pPr>
        <w:tabs>
          <w:tab w:val="num" w:pos="5040"/>
        </w:tabs>
        <w:ind w:left="5040" w:hanging="360"/>
      </w:pPr>
      <w:rPr>
        <w:rFonts w:ascii="Times New Roman" w:hAnsi="Times New Roman" w:hint="default"/>
      </w:rPr>
    </w:lvl>
    <w:lvl w:ilvl="7" w:tplc="8DE278C4" w:tentative="1">
      <w:start w:val="1"/>
      <w:numFmt w:val="bullet"/>
      <w:lvlText w:val="-"/>
      <w:lvlJc w:val="left"/>
      <w:pPr>
        <w:tabs>
          <w:tab w:val="num" w:pos="5760"/>
        </w:tabs>
        <w:ind w:left="5760" w:hanging="360"/>
      </w:pPr>
      <w:rPr>
        <w:rFonts w:ascii="Times New Roman" w:hAnsi="Times New Roman" w:hint="default"/>
      </w:rPr>
    </w:lvl>
    <w:lvl w:ilvl="8" w:tplc="51F45B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0930CC"/>
    <w:multiLevelType w:val="hybridMultilevel"/>
    <w:tmpl w:val="6256F41E"/>
    <w:lvl w:ilvl="0" w:tplc="A462D4FA">
      <w:start w:val="1"/>
      <w:numFmt w:val="bullet"/>
      <w:lvlText w:val="-"/>
      <w:lvlJc w:val="left"/>
      <w:pPr>
        <w:tabs>
          <w:tab w:val="num" w:pos="720"/>
        </w:tabs>
        <w:ind w:left="720" w:hanging="360"/>
      </w:pPr>
      <w:rPr>
        <w:rFonts w:ascii="Times New Roman" w:hAnsi="Times New Roman" w:hint="default"/>
      </w:rPr>
    </w:lvl>
    <w:lvl w:ilvl="1" w:tplc="28501160" w:tentative="1">
      <w:start w:val="1"/>
      <w:numFmt w:val="bullet"/>
      <w:lvlText w:val="-"/>
      <w:lvlJc w:val="left"/>
      <w:pPr>
        <w:tabs>
          <w:tab w:val="num" w:pos="1440"/>
        </w:tabs>
        <w:ind w:left="1440" w:hanging="360"/>
      </w:pPr>
      <w:rPr>
        <w:rFonts w:ascii="Times New Roman" w:hAnsi="Times New Roman" w:hint="default"/>
      </w:rPr>
    </w:lvl>
    <w:lvl w:ilvl="2" w:tplc="F6EA3724" w:tentative="1">
      <w:start w:val="1"/>
      <w:numFmt w:val="bullet"/>
      <w:lvlText w:val="-"/>
      <w:lvlJc w:val="left"/>
      <w:pPr>
        <w:tabs>
          <w:tab w:val="num" w:pos="2160"/>
        </w:tabs>
        <w:ind w:left="2160" w:hanging="360"/>
      </w:pPr>
      <w:rPr>
        <w:rFonts w:ascii="Times New Roman" w:hAnsi="Times New Roman" w:hint="default"/>
      </w:rPr>
    </w:lvl>
    <w:lvl w:ilvl="3" w:tplc="E81E4710" w:tentative="1">
      <w:start w:val="1"/>
      <w:numFmt w:val="bullet"/>
      <w:lvlText w:val="-"/>
      <w:lvlJc w:val="left"/>
      <w:pPr>
        <w:tabs>
          <w:tab w:val="num" w:pos="2880"/>
        </w:tabs>
        <w:ind w:left="2880" w:hanging="360"/>
      </w:pPr>
      <w:rPr>
        <w:rFonts w:ascii="Times New Roman" w:hAnsi="Times New Roman" w:hint="default"/>
      </w:rPr>
    </w:lvl>
    <w:lvl w:ilvl="4" w:tplc="9D36D006" w:tentative="1">
      <w:start w:val="1"/>
      <w:numFmt w:val="bullet"/>
      <w:lvlText w:val="-"/>
      <w:lvlJc w:val="left"/>
      <w:pPr>
        <w:tabs>
          <w:tab w:val="num" w:pos="3600"/>
        </w:tabs>
        <w:ind w:left="3600" w:hanging="360"/>
      </w:pPr>
      <w:rPr>
        <w:rFonts w:ascii="Times New Roman" w:hAnsi="Times New Roman" w:hint="default"/>
      </w:rPr>
    </w:lvl>
    <w:lvl w:ilvl="5" w:tplc="2FF88614" w:tentative="1">
      <w:start w:val="1"/>
      <w:numFmt w:val="bullet"/>
      <w:lvlText w:val="-"/>
      <w:lvlJc w:val="left"/>
      <w:pPr>
        <w:tabs>
          <w:tab w:val="num" w:pos="4320"/>
        </w:tabs>
        <w:ind w:left="4320" w:hanging="360"/>
      </w:pPr>
      <w:rPr>
        <w:rFonts w:ascii="Times New Roman" w:hAnsi="Times New Roman" w:hint="default"/>
      </w:rPr>
    </w:lvl>
    <w:lvl w:ilvl="6" w:tplc="34C273A2" w:tentative="1">
      <w:start w:val="1"/>
      <w:numFmt w:val="bullet"/>
      <w:lvlText w:val="-"/>
      <w:lvlJc w:val="left"/>
      <w:pPr>
        <w:tabs>
          <w:tab w:val="num" w:pos="5040"/>
        </w:tabs>
        <w:ind w:left="5040" w:hanging="360"/>
      </w:pPr>
      <w:rPr>
        <w:rFonts w:ascii="Times New Roman" w:hAnsi="Times New Roman" w:hint="default"/>
      </w:rPr>
    </w:lvl>
    <w:lvl w:ilvl="7" w:tplc="719C063A" w:tentative="1">
      <w:start w:val="1"/>
      <w:numFmt w:val="bullet"/>
      <w:lvlText w:val="-"/>
      <w:lvlJc w:val="left"/>
      <w:pPr>
        <w:tabs>
          <w:tab w:val="num" w:pos="5760"/>
        </w:tabs>
        <w:ind w:left="5760" w:hanging="360"/>
      </w:pPr>
      <w:rPr>
        <w:rFonts w:ascii="Times New Roman" w:hAnsi="Times New Roman" w:hint="default"/>
      </w:rPr>
    </w:lvl>
    <w:lvl w:ilvl="8" w:tplc="364664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4E67E1"/>
    <w:multiLevelType w:val="hybridMultilevel"/>
    <w:tmpl w:val="E334C07E"/>
    <w:lvl w:ilvl="0" w:tplc="11CC2136">
      <w:start w:val="1"/>
      <w:numFmt w:val="bullet"/>
      <w:lvlText w:val="-"/>
      <w:lvlJc w:val="left"/>
      <w:pPr>
        <w:tabs>
          <w:tab w:val="num" w:pos="720"/>
        </w:tabs>
        <w:ind w:left="720" w:hanging="360"/>
      </w:pPr>
      <w:rPr>
        <w:rFonts w:ascii="Times New Roman" w:hAnsi="Times New Roman" w:hint="default"/>
      </w:rPr>
    </w:lvl>
    <w:lvl w:ilvl="1" w:tplc="9E9EC002" w:tentative="1">
      <w:start w:val="1"/>
      <w:numFmt w:val="bullet"/>
      <w:lvlText w:val="-"/>
      <w:lvlJc w:val="left"/>
      <w:pPr>
        <w:tabs>
          <w:tab w:val="num" w:pos="1440"/>
        </w:tabs>
        <w:ind w:left="1440" w:hanging="360"/>
      </w:pPr>
      <w:rPr>
        <w:rFonts w:ascii="Times New Roman" w:hAnsi="Times New Roman" w:hint="default"/>
      </w:rPr>
    </w:lvl>
    <w:lvl w:ilvl="2" w:tplc="A16E8DF0" w:tentative="1">
      <w:start w:val="1"/>
      <w:numFmt w:val="bullet"/>
      <w:lvlText w:val="-"/>
      <w:lvlJc w:val="left"/>
      <w:pPr>
        <w:tabs>
          <w:tab w:val="num" w:pos="2160"/>
        </w:tabs>
        <w:ind w:left="2160" w:hanging="360"/>
      </w:pPr>
      <w:rPr>
        <w:rFonts w:ascii="Times New Roman" w:hAnsi="Times New Roman" w:hint="default"/>
      </w:rPr>
    </w:lvl>
    <w:lvl w:ilvl="3" w:tplc="AB6E0668" w:tentative="1">
      <w:start w:val="1"/>
      <w:numFmt w:val="bullet"/>
      <w:lvlText w:val="-"/>
      <w:lvlJc w:val="left"/>
      <w:pPr>
        <w:tabs>
          <w:tab w:val="num" w:pos="2880"/>
        </w:tabs>
        <w:ind w:left="2880" w:hanging="360"/>
      </w:pPr>
      <w:rPr>
        <w:rFonts w:ascii="Times New Roman" w:hAnsi="Times New Roman" w:hint="default"/>
      </w:rPr>
    </w:lvl>
    <w:lvl w:ilvl="4" w:tplc="283E2364" w:tentative="1">
      <w:start w:val="1"/>
      <w:numFmt w:val="bullet"/>
      <w:lvlText w:val="-"/>
      <w:lvlJc w:val="left"/>
      <w:pPr>
        <w:tabs>
          <w:tab w:val="num" w:pos="3600"/>
        </w:tabs>
        <w:ind w:left="3600" w:hanging="360"/>
      </w:pPr>
      <w:rPr>
        <w:rFonts w:ascii="Times New Roman" w:hAnsi="Times New Roman" w:hint="default"/>
      </w:rPr>
    </w:lvl>
    <w:lvl w:ilvl="5" w:tplc="32A8AD62" w:tentative="1">
      <w:start w:val="1"/>
      <w:numFmt w:val="bullet"/>
      <w:lvlText w:val="-"/>
      <w:lvlJc w:val="left"/>
      <w:pPr>
        <w:tabs>
          <w:tab w:val="num" w:pos="4320"/>
        </w:tabs>
        <w:ind w:left="4320" w:hanging="360"/>
      </w:pPr>
      <w:rPr>
        <w:rFonts w:ascii="Times New Roman" w:hAnsi="Times New Roman" w:hint="default"/>
      </w:rPr>
    </w:lvl>
    <w:lvl w:ilvl="6" w:tplc="32682404" w:tentative="1">
      <w:start w:val="1"/>
      <w:numFmt w:val="bullet"/>
      <w:lvlText w:val="-"/>
      <w:lvlJc w:val="left"/>
      <w:pPr>
        <w:tabs>
          <w:tab w:val="num" w:pos="5040"/>
        </w:tabs>
        <w:ind w:left="5040" w:hanging="360"/>
      </w:pPr>
      <w:rPr>
        <w:rFonts w:ascii="Times New Roman" w:hAnsi="Times New Roman" w:hint="default"/>
      </w:rPr>
    </w:lvl>
    <w:lvl w:ilvl="7" w:tplc="19FAF2BA" w:tentative="1">
      <w:start w:val="1"/>
      <w:numFmt w:val="bullet"/>
      <w:lvlText w:val="-"/>
      <w:lvlJc w:val="left"/>
      <w:pPr>
        <w:tabs>
          <w:tab w:val="num" w:pos="5760"/>
        </w:tabs>
        <w:ind w:left="5760" w:hanging="360"/>
      </w:pPr>
      <w:rPr>
        <w:rFonts w:ascii="Times New Roman" w:hAnsi="Times New Roman" w:hint="default"/>
      </w:rPr>
    </w:lvl>
    <w:lvl w:ilvl="8" w:tplc="54906D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F251D4"/>
    <w:multiLevelType w:val="hybridMultilevel"/>
    <w:tmpl w:val="E8CC980A"/>
    <w:lvl w:ilvl="0" w:tplc="44D65BAC">
      <w:start w:val="1"/>
      <w:numFmt w:val="bullet"/>
      <w:lvlText w:val="-"/>
      <w:lvlJc w:val="left"/>
      <w:pPr>
        <w:tabs>
          <w:tab w:val="num" w:pos="720"/>
        </w:tabs>
        <w:ind w:left="720" w:hanging="360"/>
      </w:pPr>
      <w:rPr>
        <w:rFonts w:ascii="Times New Roman" w:hAnsi="Times New Roman" w:hint="default"/>
      </w:rPr>
    </w:lvl>
    <w:lvl w:ilvl="1" w:tplc="387E9006" w:tentative="1">
      <w:start w:val="1"/>
      <w:numFmt w:val="bullet"/>
      <w:lvlText w:val="-"/>
      <w:lvlJc w:val="left"/>
      <w:pPr>
        <w:tabs>
          <w:tab w:val="num" w:pos="1440"/>
        </w:tabs>
        <w:ind w:left="1440" w:hanging="360"/>
      </w:pPr>
      <w:rPr>
        <w:rFonts w:ascii="Times New Roman" w:hAnsi="Times New Roman" w:hint="default"/>
      </w:rPr>
    </w:lvl>
    <w:lvl w:ilvl="2" w:tplc="AEE891AE" w:tentative="1">
      <w:start w:val="1"/>
      <w:numFmt w:val="bullet"/>
      <w:lvlText w:val="-"/>
      <w:lvlJc w:val="left"/>
      <w:pPr>
        <w:tabs>
          <w:tab w:val="num" w:pos="2160"/>
        </w:tabs>
        <w:ind w:left="2160" w:hanging="360"/>
      </w:pPr>
      <w:rPr>
        <w:rFonts w:ascii="Times New Roman" w:hAnsi="Times New Roman" w:hint="default"/>
      </w:rPr>
    </w:lvl>
    <w:lvl w:ilvl="3" w:tplc="3A485850" w:tentative="1">
      <w:start w:val="1"/>
      <w:numFmt w:val="bullet"/>
      <w:lvlText w:val="-"/>
      <w:lvlJc w:val="left"/>
      <w:pPr>
        <w:tabs>
          <w:tab w:val="num" w:pos="2880"/>
        </w:tabs>
        <w:ind w:left="2880" w:hanging="360"/>
      </w:pPr>
      <w:rPr>
        <w:rFonts w:ascii="Times New Roman" w:hAnsi="Times New Roman" w:hint="default"/>
      </w:rPr>
    </w:lvl>
    <w:lvl w:ilvl="4" w:tplc="4822C9C6" w:tentative="1">
      <w:start w:val="1"/>
      <w:numFmt w:val="bullet"/>
      <w:lvlText w:val="-"/>
      <w:lvlJc w:val="left"/>
      <w:pPr>
        <w:tabs>
          <w:tab w:val="num" w:pos="3600"/>
        </w:tabs>
        <w:ind w:left="3600" w:hanging="360"/>
      </w:pPr>
      <w:rPr>
        <w:rFonts w:ascii="Times New Roman" w:hAnsi="Times New Roman" w:hint="default"/>
      </w:rPr>
    </w:lvl>
    <w:lvl w:ilvl="5" w:tplc="33943990" w:tentative="1">
      <w:start w:val="1"/>
      <w:numFmt w:val="bullet"/>
      <w:lvlText w:val="-"/>
      <w:lvlJc w:val="left"/>
      <w:pPr>
        <w:tabs>
          <w:tab w:val="num" w:pos="4320"/>
        </w:tabs>
        <w:ind w:left="4320" w:hanging="360"/>
      </w:pPr>
      <w:rPr>
        <w:rFonts w:ascii="Times New Roman" w:hAnsi="Times New Roman" w:hint="default"/>
      </w:rPr>
    </w:lvl>
    <w:lvl w:ilvl="6" w:tplc="A8DEEAA6" w:tentative="1">
      <w:start w:val="1"/>
      <w:numFmt w:val="bullet"/>
      <w:lvlText w:val="-"/>
      <w:lvlJc w:val="left"/>
      <w:pPr>
        <w:tabs>
          <w:tab w:val="num" w:pos="5040"/>
        </w:tabs>
        <w:ind w:left="5040" w:hanging="360"/>
      </w:pPr>
      <w:rPr>
        <w:rFonts w:ascii="Times New Roman" w:hAnsi="Times New Roman" w:hint="default"/>
      </w:rPr>
    </w:lvl>
    <w:lvl w:ilvl="7" w:tplc="A9BCFD9E" w:tentative="1">
      <w:start w:val="1"/>
      <w:numFmt w:val="bullet"/>
      <w:lvlText w:val="-"/>
      <w:lvlJc w:val="left"/>
      <w:pPr>
        <w:tabs>
          <w:tab w:val="num" w:pos="5760"/>
        </w:tabs>
        <w:ind w:left="5760" w:hanging="360"/>
      </w:pPr>
      <w:rPr>
        <w:rFonts w:ascii="Times New Roman" w:hAnsi="Times New Roman" w:hint="default"/>
      </w:rPr>
    </w:lvl>
    <w:lvl w:ilvl="8" w:tplc="60726E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C27A1B"/>
    <w:multiLevelType w:val="hybridMultilevel"/>
    <w:tmpl w:val="7B503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FF3A05"/>
    <w:multiLevelType w:val="hybridMultilevel"/>
    <w:tmpl w:val="13145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A67055"/>
    <w:multiLevelType w:val="hybridMultilevel"/>
    <w:tmpl w:val="98D82A64"/>
    <w:lvl w:ilvl="0" w:tplc="CCB4907A">
      <w:start w:val="1"/>
      <w:numFmt w:val="bullet"/>
      <w:lvlText w:val="-"/>
      <w:lvlJc w:val="left"/>
      <w:pPr>
        <w:tabs>
          <w:tab w:val="num" w:pos="900"/>
        </w:tabs>
        <w:ind w:left="900" w:hanging="360"/>
      </w:pPr>
      <w:rPr>
        <w:rFonts w:ascii="Times New Roman" w:hAnsi="Times New Roman" w:hint="default"/>
      </w:rPr>
    </w:lvl>
    <w:lvl w:ilvl="1" w:tplc="3AF67C5A" w:tentative="1">
      <w:start w:val="1"/>
      <w:numFmt w:val="bullet"/>
      <w:lvlText w:val="-"/>
      <w:lvlJc w:val="left"/>
      <w:pPr>
        <w:tabs>
          <w:tab w:val="num" w:pos="1620"/>
        </w:tabs>
        <w:ind w:left="1620" w:hanging="360"/>
      </w:pPr>
      <w:rPr>
        <w:rFonts w:ascii="Times New Roman" w:hAnsi="Times New Roman" w:hint="default"/>
      </w:rPr>
    </w:lvl>
    <w:lvl w:ilvl="2" w:tplc="E77C0EA6" w:tentative="1">
      <w:start w:val="1"/>
      <w:numFmt w:val="bullet"/>
      <w:lvlText w:val="-"/>
      <w:lvlJc w:val="left"/>
      <w:pPr>
        <w:tabs>
          <w:tab w:val="num" w:pos="2340"/>
        </w:tabs>
        <w:ind w:left="2340" w:hanging="360"/>
      </w:pPr>
      <w:rPr>
        <w:rFonts w:ascii="Times New Roman" w:hAnsi="Times New Roman" w:hint="default"/>
      </w:rPr>
    </w:lvl>
    <w:lvl w:ilvl="3" w:tplc="53CAD484" w:tentative="1">
      <w:start w:val="1"/>
      <w:numFmt w:val="bullet"/>
      <w:lvlText w:val="-"/>
      <w:lvlJc w:val="left"/>
      <w:pPr>
        <w:tabs>
          <w:tab w:val="num" w:pos="3060"/>
        </w:tabs>
        <w:ind w:left="3060" w:hanging="360"/>
      </w:pPr>
      <w:rPr>
        <w:rFonts w:ascii="Times New Roman" w:hAnsi="Times New Roman" w:hint="default"/>
      </w:rPr>
    </w:lvl>
    <w:lvl w:ilvl="4" w:tplc="618E1F9A" w:tentative="1">
      <w:start w:val="1"/>
      <w:numFmt w:val="bullet"/>
      <w:lvlText w:val="-"/>
      <w:lvlJc w:val="left"/>
      <w:pPr>
        <w:tabs>
          <w:tab w:val="num" w:pos="3780"/>
        </w:tabs>
        <w:ind w:left="3780" w:hanging="360"/>
      </w:pPr>
      <w:rPr>
        <w:rFonts w:ascii="Times New Roman" w:hAnsi="Times New Roman" w:hint="default"/>
      </w:rPr>
    </w:lvl>
    <w:lvl w:ilvl="5" w:tplc="DBC0DA50" w:tentative="1">
      <w:start w:val="1"/>
      <w:numFmt w:val="bullet"/>
      <w:lvlText w:val="-"/>
      <w:lvlJc w:val="left"/>
      <w:pPr>
        <w:tabs>
          <w:tab w:val="num" w:pos="4500"/>
        </w:tabs>
        <w:ind w:left="4500" w:hanging="360"/>
      </w:pPr>
      <w:rPr>
        <w:rFonts w:ascii="Times New Roman" w:hAnsi="Times New Roman" w:hint="default"/>
      </w:rPr>
    </w:lvl>
    <w:lvl w:ilvl="6" w:tplc="BD4468A6" w:tentative="1">
      <w:start w:val="1"/>
      <w:numFmt w:val="bullet"/>
      <w:lvlText w:val="-"/>
      <w:lvlJc w:val="left"/>
      <w:pPr>
        <w:tabs>
          <w:tab w:val="num" w:pos="5220"/>
        </w:tabs>
        <w:ind w:left="5220" w:hanging="360"/>
      </w:pPr>
      <w:rPr>
        <w:rFonts w:ascii="Times New Roman" w:hAnsi="Times New Roman" w:hint="default"/>
      </w:rPr>
    </w:lvl>
    <w:lvl w:ilvl="7" w:tplc="3022F86A" w:tentative="1">
      <w:start w:val="1"/>
      <w:numFmt w:val="bullet"/>
      <w:lvlText w:val="-"/>
      <w:lvlJc w:val="left"/>
      <w:pPr>
        <w:tabs>
          <w:tab w:val="num" w:pos="5940"/>
        </w:tabs>
        <w:ind w:left="5940" w:hanging="360"/>
      </w:pPr>
      <w:rPr>
        <w:rFonts w:ascii="Times New Roman" w:hAnsi="Times New Roman" w:hint="default"/>
      </w:rPr>
    </w:lvl>
    <w:lvl w:ilvl="8" w:tplc="941A299C" w:tentative="1">
      <w:start w:val="1"/>
      <w:numFmt w:val="bullet"/>
      <w:lvlText w:val="-"/>
      <w:lvlJc w:val="left"/>
      <w:pPr>
        <w:tabs>
          <w:tab w:val="num" w:pos="6660"/>
        </w:tabs>
        <w:ind w:left="6660" w:hanging="360"/>
      </w:pPr>
      <w:rPr>
        <w:rFonts w:ascii="Times New Roman" w:hAnsi="Times New Roman" w:hint="default"/>
      </w:rPr>
    </w:lvl>
  </w:abstractNum>
  <w:abstractNum w:abstractNumId="17">
    <w:nsid w:val="45435FB7"/>
    <w:multiLevelType w:val="hybridMultilevel"/>
    <w:tmpl w:val="9DA0B4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DC14B2"/>
    <w:multiLevelType w:val="hybridMultilevel"/>
    <w:tmpl w:val="FD9CF060"/>
    <w:lvl w:ilvl="0" w:tplc="26D0848A">
      <w:start w:val="1"/>
      <w:numFmt w:val="decimal"/>
      <w:lvlText w:val="%1."/>
      <w:lvlJc w:val="left"/>
      <w:pPr>
        <w:ind w:left="1800" w:hanging="360"/>
      </w:pPr>
      <w:rPr>
        <w:b w:val="0"/>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6FA7BF7"/>
    <w:multiLevelType w:val="hybridMultilevel"/>
    <w:tmpl w:val="F5101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045F9F"/>
    <w:multiLevelType w:val="hybridMultilevel"/>
    <w:tmpl w:val="45961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911469"/>
    <w:multiLevelType w:val="hybridMultilevel"/>
    <w:tmpl w:val="32A6910E"/>
    <w:lvl w:ilvl="0" w:tplc="592208E6">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F67D9F"/>
    <w:multiLevelType w:val="hybridMultilevel"/>
    <w:tmpl w:val="B41412B0"/>
    <w:lvl w:ilvl="0" w:tplc="F210EBAC">
      <w:start w:val="1"/>
      <w:numFmt w:val="decimal"/>
      <w:lvlText w:val="%1."/>
      <w:lvlJc w:val="left"/>
      <w:pPr>
        <w:tabs>
          <w:tab w:val="num" w:pos="720"/>
        </w:tabs>
        <w:ind w:left="720" w:hanging="360"/>
      </w:pPr>
      <w:rPr>
        <w:b w:val="0"/>
        <w:i w:val="0"/>
      </w:rPr>
    </w:lvl>
    <w:lvl w:ilvl="1" w:tplc="0419000F">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7B77A1"/>
    <w:multiLevelType w:val="hybridMultilevel"/>
    <w:tmpl w:val="8174A4BE"/>
    <w:lvl w:ilvl="0" w:tplc="3714773E">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E715C5"/>
    <w:multiLevelType w:val="hybridMultilevel"/>
    <w:tmpl w:val="D768400A"/>
    <w:lvl w:ilvl="0" w:tplc="5460473C">
      <w:start w:val="1"/>
      <w:numFmt w:val="bullet"/>
      <w:lvlText w:val="•"/>
      <w:lvlJc w:val="left"/>
      <w:pPr>
        <w:tabs>
          <w:tab w:val="num" w:pos="720"/>
        </w:tabs>
        <w:ind w:left="720" w:hanging="360"/>
      </w:pPr>
      <w:rPr>
        <w:rFonts w:ascii="Times New Roman" w:hAnsi="Times New Roman" w:hint="default"/>
      </w:rPr>
    </w:lvl>
    <w:lvl w:ilvl="1" w:tplc="482890E2" w:tentative="1">
      <w:start w:val="1"/>
      <w:numFmt w:val="bullet"/>
      <w:lvlText w:val="•"/>
      <w:lvlJc w:val="left"/>
      <w:pPr>
        <w:tabs>
          <w:tab w:val="num" w:pos="1440"/>
        </w:tabs>
        <w:ind w:left="1440" w:hanging="360"/>
      </w:pPr>
      <w:rPr>
        <w:rFonts w:ascii="Times New Roman" w:hAnsi="Times New Roman" w:hint="default"/>
      </w:rPr>
    </w:lvl>
    <w:lvl w:ilvl="2" w:tplc="D9866434" w:tentative="1">
      <w:start w:val="1"/>
      <w:numFmt w:val="bullet"/>
      <w:lvlText w:val="•"/>
      <w:lvlJc w:val="left"/>
      <w:pPr>
        <w:tabs>
          <w:tab w:val="num" w:pos="2160"/>
        </w:tabs>
        <w:ind w:left="2160" w:hanging="360"/>
      </w:pPr>
      <w:rPr>
        <w:rFonts w:ascii="Times New Roman" w:hAnsi="Times New Roman" w:hint="default"/>
      </w:rPr>
    </w:lvl>
    <w:lvl w:ilvl="3" w:tplc="B8DEB0B2" w:tentative="1">
      <w:start w:val="1"/>
      <w:numFmt w:val="bullet"/>
      <w:lvlText w:val="•"/>
      <w:lvlJc w:val="left"/>
      <w:pPr>
        <w:tabs>
          <w:tab w:val="num" w:pos="2880"/>
        </w:tabs>
        <w:ind w:left="2880" w:hanging="360"/>
      </w:pPr>
      <w:rPr>
        <w:rFonts w:ascii="Times New Roman" w:hAnsi="Times New Roman" w:hint="default"/>
      </w:rPr>
    </w:lvl>
    <w:lvl w:ilvl="4" w:tplc="3C46BAA6" w:tentative="1">
      <w:start w:val="1"/>
      <w:numFmt w:val="bullet"/>
      <w:lvlText w:val="•"/>
      <w:lvlJc w:val="left"/>
      <w:pPr>
        <w:tabs>
          <w:tab w:val="num" w:pos="3600"/>
        </w:tabs>
        <w:ind w:left="3600" w:hanging="360"/>
      </w:pPr>
      <w:rPr>
        <w:rFonts w:ascii="Times New Roman" w:hAnsi="Times New Roman" w:hint="default"/>
      </w:rPr>
    </w:lvl>
    <w:lvl w:ilvl="5" w:tplc="18E20D7E" w:tentative="1">
      <w:start w:val="1"/>
      <w:numFmt w:val="bullet"/>
      <w:lvlText w:val="•"/>
      <w:lvlJc w:val="left"/>
      <w:pPr>
        <w:tabs>
          <w:tab w:val="num" w:pos="4320"/>
        </w:tabs>
        <w:ind w:left="4320" w:hanging="360"/>
      </w:pPr>
      <w:rPr>
        <w:rFonts w:ascii="Times New Roman" w:hAnsi="Times New Roman" w:hint="default"/>
      </w:rPr>
    </w:lvl>
    <w:lvl w:ilvl="6" w:tplc="F66C499C" w:tentative="1">
      <w:start w:val="1"/>
      <w:numFmt w:val="bullet"/>
      <w:lvlText w:val="•"/>
      <w:lvlJc w:val="left"/>
      <w:pPr>
        <w:tabs>
          <w:tab w:val="num" w:pos="5040"/>
        </w:tabs>
        <w:ind w:left="5040" w:hanging="360"/>
      </w:pPr>
      <w:rPr>
        <w:rFonts w:ascii="Times New Roman" w:hAnsi="Times New Roman" w:hint="default"/>
      </w:rPr>
    </w:lvl>
    <w:lvl w:ilvl="7" w:tplc="5226DEA2" w:tentative="1">
      <w:start w:val="1"/>
      <w:numFmt w:val="bullet"/>
      <w:lvlText w:val="•"/>
      <w:lvlJc w:val="left"/>
      <w:pPr>
        <w:tabs>
          <w:tab w:val="num" w:pos="5760"/>
        </w:tabs>
        <w:ind w:left="5760" w:hanging="360"/>
      </w:pPr>
      <w:rPr>
        <w:rFonts w:ascii="Times New Roman" w:hAnsi="Times New Roman" w:hint="default"/>
      </w:rPr>
    </w:lvl>
    <w:lvl w:ilvl="8" w:tplc="A3C6670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D428A9"/>
    <w:multiLevelType w:val="hybridMultilevel"/>
    <w:tmpl w:val="1504AE9A"/>
    <w:lvl w:ilvl="0" w:tplc="592208E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3330E9"/>
    <w:multiLevelType w:val="hybridMultilevel"/>
    <w:tmpl w:val="F8C690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2C629C"/>
    <w:multiLevelType w:val="hybridMultilevel"/>
    <w:tmpl w:val="935256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1A449B"/>
    <w:multiLevelType w:val="hybridMultilevel"/>
    <w:tmpl w:val="4F26F83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983CEC"/>
    <w:multiLevelType w:val="hybridMultilevel"/>
    <w:tmpl w:val="C0ACF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6575FA"/>
    <w:multiLevelType w:val="hybridMultilevel"/>
    <w:tmpl w:val="6FFC9B0C"/>
    <w:lvl w:ilvl="0" w:tplc="2766D57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E7A5EF4"/>
    <w:multiLevelType w:val="hybridMultilevel"/>
    <w:tmpl w:val="12CC9F7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9B4FE7"/>
    <w:multiLevelType w:val="hybridMultilevel"/>
    <w:tmpl w:val="733AEF30"/>
    <w:lvl w:ilvl="0" w:tplc="860AC12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
  </w:num>
  <w:num w:numId="3">
    <w:abstractNumId w:val="30"/>
  </w:num>
  <w:num w:numId="4">
    <w:abstractNumId w:val="22"/>
  </w:num>
  <w:num w:numId="5">
    <w:abstractNumId w:val="7"/>
  </w:num>
  <w:num w:numId="6">
    <w:abstractNumId w:val="17"/>
  </w:num>
  <w:num w:numId="7">
    <w:abstractNumId w:val="28"/>
  </w:num>
  <w:num w:numId="8">
    <w:abstractNumId w:val="31"/>
  </w:num>
  <w:num w:numId="9">
    <w:abstractNumId w:val="3"/>
  </w:num>
  <w:num w:numId="10">
    <w:abstractNumId w:val="29"/>
  </w:num>
  <w:num w:numId="11">
    <w:abstractNumId w:val="4"/>
  </w:num>
  <w:num w:numId="12">
    <w:abstractNumId w:val="26"/>
  </w:num>
  <w:num w:numId="13">
    <w:abstractNumId w:val="19"/>
  </w:num>
  <w:num w:numId="14">
    <w:abstractNumId w:val="20"/>
  </w:num>
  <w:num w:numId="15">
    <w:abstractNumId w:val="23"/>
  </w:num>
  <w:num w:numId="16">
    <w:abstractNumId w:val="9"/>
  </w:num>
  <w:num w:numId="17">
    <w:abstractNumId w:val="27"/>
  </w:num>
  <w:num w:numId="18">
    <w:abstractNumId w:val="21"/>
  </w:num>
  <w:num w:numId="19">
    <w:abstractNumId w:val="25"/>
  </w:num>
  <w:num w:numId="20">
    <w:abstractNumId w:val="6"/>
  </w:num>
  <w:num w:numId="21">
    <w:abstractNumId w:val="5"/>
  </w:num>
  <w:num w:numId="22">
    <w:abstractNumId w:val="14"/>
  </w:num>
  <w:num w:numId="23">
    <w:abstractNumId w:val="15"/>
  </w:num>
  <w:num w:numId="24">
    <w:abstractNumId w:val="8"/>
  </w:num>
  <w:num w:numId="25">
    <w:abstractNumId w:val="18"/>
  </w:num>
  <w:num w:numId="26">
    <w:abstractNumId w:val="24"/>
  </w:num>
  <w:num w:numId="27">
    <w:abstractNumId w:val="16"/>
  </w:num>
  <w:num w:numId="28">
    <w:abstractNumId w:val="13"/>
  </w:num>
  <w:num w:numId="29">
    <w:abstractNumId w:val="2"/>
  </w:num>
  <w:num w:numId="30">
    <w:abstractNumId w:val="0"/>
  </w:num>
  <w:num w:numId="31">
    <w:abstractNumId w:val="12"/>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4C5F6C"/>
    <w:rsid w:val="000008A1"/>
    <w:rsid w:val="00000E6E"/>
    <w:rsid w:val="00002053"/>
    <w:rsid w:val="0000237B"/>
    <w:rsid w:val="00002BD8"/>
    <w:rsid w:val="0000380E"/>
    <w:rsid w:val="00004729"/>
    <w:rsid w:val="0000541E"/>
    <w:rsid w:val="00006955"/>
    <w:rsid w:val="00007886"/>
    <w:rsid w:val="00007BBE"/>
    <w:rsid w:val="00010798"/>
    <w:rsid w:val="000117A0"/>
    <w:rsid w:val="00012572"/>
    <w:rsid w:val="00012BE0"/>
    <w:rsid w:val="00013DB6"/>
    <w:rsid w:val="00014159"/>
    <w:rsid w:val="00014197"/>
    <w:rsid w:val="000142E3"/>
    <w:rsid w:val="00014307"/>
    <w:rsid w:val="00016CFC"/>
    <w:rsid w:val="00022224"/>
    <w:rsid w:val="0002272E"/>
    <w:rsid w:val="00022C62"/>
    <w:rsid w:val="00024608"/>
    <w:rsid w:val="00025D5F"/>
    <w:rsid w:val="00026CD0"/>
    <w:rsid w:val="00027390"/>
    <w:rsid w:val="000274BE"/>
    <w:rsid w:val="0003085C"/>
    <w:rsid w:val="00032875"/>
    <w:rsid w:val="00032FE0"/>
    <w:rsid w:val="0003302D"/>
    <w:rsid w:val="0003351E"/>
    <w:rsid w:val="000341C1"/>
    <w:rsid w:val="00034C75"/>
    <w:rsid w:val="00034D09"/>
    <w:rsid w:val="00034F2E"/>
    <w:rsid w:val="0003635F"/>
    <w:rsid w:val="00036B7A"/>
    <w:rsid w:val="000371FE"/>
    <w:rsid w:val="000378AC"/>
    <w:rsid w:val="00037E3F"/>
    <w:rsid w:val="000400C3"/>
    <w:rsid w:val="000407CA"/>
    <w:rsid w:val="00040966"/>
    <w:rsid w:val="000428E9"/>
    <w:rsid w:val="000429CC"/>
    <w:rsid w:val="00042A74"/>
    <w:rsid w:val="0004398F"/>
    <w:rsid w:val="000446A4"/>
    <w:rsid w:val="00044A2B"/>
    <w:rsid w:val="00044C44"/>
    <w:rsid w:val="00045E29"/>
    <w:rsid w:val="00046151"/>
    <w:rsid w:val="00046C34"/>
    <w:rsid w:val="00050842"/>
    <w:rsid w:val="000518AF"/>
    <w:rsid w:val="0005193E"/>
    <w:rsid w:val="00052152"/>
    <w:rsid w:val="00052211"/>
    <w:rsid w:val="0005273B"/>
    <w:rsid w:val="00052B67"/>
    <w:rsid w:val="00053336"/>
    <w:rsid w:val="000540BB"/>
    <w:rsid w:val="0005499F"/>
    <w:rsid w:val="00054E01"/>
    <w:rsid w:val="00055B92"/>
    <w:rsid w:val="00055F66"/>
    <w:rsid w:val="0005737E"/>
    <w:rsid w:val="00057990"/>
    <w:rsid w:val="000608D9"/>
    <w:rsid w:val="00061414"/>
    <w:rsid w:val="0006162C"/>
    <w:rsid w:val="00063292"/>
    <w:rsid w:val="000635C3"/>
    <w:rsid w:val="00063BCC"/>
    <w:rsid w:val="000648AB"/>
    <w:rsid w:val="00065753"/>
    <w:rsid w:val="000659F4"/>
    <w:rsid w:val="00065E94"/>
    <w:rsid w:val="00067D70"/>
    <w:rsid w:val="000709D1"/>
    <w:rsid w:val="0007207A"/>
    <w:rsid w:val="0007376A"/>
    <w:rsid w:val="00073AB1"/>
    <w:rsid w:val="00073DA3"/>
    <w:rsid w:val="0007466C"/>
    <w:rsid w:val="00074F64"/>
    <w:rsid w:val="0007656E"/>
    <w:rsid w:val="00076C78"/>
    <w:rsid w:val="0007755B"/>
    <w:rsid w:val="000775F6"/>
    <w:rsid w:val="00077FD2"/>
    <w:rsid w:val="00080326"/>
    <w:rsid w:val="000823BC"/>
    <w:rsid w:val="00082941"/>
    <w:rsid w:val="00083010"/>
    <w:rsid w:val="000835FB"/>
    <w:rsid w:val="00085894"/>
    <w:rsid w:val="00085E67"/>
    <w:rsid w:val="000863C0"/>
    <w:rsid w:val="000872F7"/>
    <w:rsid w:val="00091BC3"/>
    <w:rsid w:val="000922B3"/>
    <w:rsid w:val="00093385"/>
    <w:rsid w:val="00093B3F"/>
    <w:rsid w:val="00094BE9"/>
    <w:rsid w:val="000960D2"/>
    <w:rsid w:val="0009624D"/>
    <w:rsid w:val="000A00F4"/>
    <w:rsid w:val="000A0BB0"/>
    <w:rsid w:val="000A0C0E"/>
    <w:rsid w:val="000A0F79"/>
    <w:rsid w:val="000A1A6E"/>
    <w:rsid w:val="000A27CE"/>
    <w:rsid w:val="000A2D9A"/>
    <w:rsid w:val="000A328F"/>
    <w:rsid w:val="000A371C"/>
    <w:rsid w:val="000A6C16"/>
    <w:rsid w:val="000A73EF"/>
    <w:rsid w:val="000B04BF"/>
    <w:rsid w:val="000B11DE"/>
    <w:rsid w:val="000B1641"/>
    <w:rsid w:val="000B2342"/>
    <w:rsid w:val="000B3005"/>
    <w:rsid w:val="000B3BB5"/>
    <w:rsid w:val="000B5B70"/>
    <w:rsid w:val="000B629D"/>
    <w:rsid w:val="000B793C"/>
    <w:rsid w:val="000B7B68"/>
    <w:rsid w:val="000C01ED"/>
    <w:rsid w:val="000C0506"/>
    <w:rsid w:val="000C05EA"/>
    <w:rsid w:val="000C163D"/>
    <w:rsid w:val="000C4513"/>
    <w:rsid w:val="000C6D84"/>
    <w:rsid w:val="000D550F"/>
    <w:rsid w:val="000D5848"/>
    <w:rsid w:val="000D5C59"/>
    <w:rsid w:val="000D6B8C"/>
    <w:rsid w:val="000D750D"/>
    <w:rsid w:val="000D7F21"/>
    <w:rsid w:val="000E0CEC"/>
    <w:rsid w:val="000E2827"/>
    <w:rsid w:val="000E51C2"/>
    <w:rsid w:val="000E5C1A"/>
    <w:rsid w:val="000E6B70"/>
    <w:rsid w:val="000E7F03"/>
    <w:rsid w:val="000F13DE"/>
    <w:rsid w:val="000F3638"/>
    <w:rsid w:val="000F47FF"/>
    <w:rsid w:val="000F4967"/>
    <w:rsid w:val="000F49ED"/>
    <w:rsid w:val="000F5109"/>
    <w:rsid w:val="000F523B"/>
    <w:rsid w:val="000F53C8"/>
    <w:rsid w:val="00100593"/>
    <w:rsid w:val="00100652"/>
    <w:rsid w:val="001007E8"/>
    <w:rsid w:val="00102F89"/>
    <w:rsid w:val="001030C7"/>
    <w:rsid w:val="00103205"/>
    <w:rsid w:val="00103384"/>
    <w:rsid w:val="00104EB7"/>
    <w:rsid w:val="00104F61"/>
    <w:rsid w:val="00105B6C"/>
    <w:rsid w:val="00105B95"/>
    <w:rsid w:val="001072DF"/>
    <w:rsid w:val="00110901"/>
    <w:rsid w:val="00110925"/>
    <w:rsid w:val="001109B7"/>
    <w:rsid w:val="00110AEF"/>
    <w:rsid w:val="00110B79"/>
    <w:rsid w:val="00110BF8"/>
    <w:rsid w:val="00111189"/>
    <w:rsid w:val="00112422"/>
    <w:rsid w:val="00113E83"/>
    <w:rsid w:val="00116190"/>
    <w:rsid w:val="00117685"/>
    <w:rsid w:val="0012065D"/>
    <w:rsid w:val="00120E55"/>
    <w:rsid w:val="001213B4"/>
    <w:rsid w:val="00121852"/>
    <w:rsid w:val="0012245C"/>
    <w:rsid w:val="0012249C"/>
    <w:rsid w:val="0012264B"/>
    <w:rsid w:val="001239EC"/>
    <w:rsid w:val="001248C7"/>
    <w:rsid w:val="001251D9"/>
    <w:rsid w:val="0012552C"/>
    <w:rsid w:val="00126D08"/>
    <w:rsid w:val="001270A9"/>
    <w:rsid w:val="00127286"/>
    <w:rsid w:val="001279D0"/>
    <w:rsid w:val="001279F1"/>
    <w:rsid w:val="001309B1"/>
    <w:rsid w:val="00132006"/>
    <w:rsid w:val="00132573"/>
    <w:rsid w:val="00132EDC"/>
    <w:rsid w:val="00134AFD"/>
    <w:rsid w:val="00135299"/>
    <w:rsid w:val="001353E1"/>
    <w:rsid w:val="00135C01"/>
    <w:rsid w:val="001367FA"/>
    <w:rsid w:val="00136EF8"/>
    <w:rsid w:val="00137A4C"/>
    <w:rsid w:val="00137C98"/>
    <w:rsid w:val="00137FEA"/>
    <w:rsid w:val="001401A8"/>
    <w:rsid w:val="00141214"/>
    <w:rsid w:val="001417EB"/>
    <w:rsid w:val="00141D17"/>
    <w:rsid w:val="0014242C"/>
    <w:rsid w:val="001424E0"/>
    <w:rsid w:val="00142DB1"/>
    <w:rsid w:val="00143C78"/>
    <w:rsid w:val="00144AD4"/>
    <w:rsid w:val="001450EA"/>
    <w:rsid w:val="001456B4"/>
    <w:rsid w:val="00145FF7"/>
    <w:rsid w:val="001468E8"/>
    <w:rsid w:val="001509F4"/>
    <w:rsid w:val="00150ACE"/>
    <w:rsid w:val="00151611"/>
    <w:rsid w:val="001518F1"/>
    <w:rsid w:val="00151F13"/>
    <w:rsid w:val="001527E8"/>
    <w:rsid w:val="00152917"/>
    <w:rsid w:val="00152A8B"/>
    <w:rsid w:val="001536BC"/>
    <w:rsid w:val="00154358"/>
    <w:rsid w:val="00154B99"/>
    <w:rsid w:val="00154E7A"/>
    <w:rsid w:val="00154F8F"/>
    <w:rsid w:val="0015577F"/>
    <w:rsid w:val="00156565"/>
    <w:rsid w:val="00156CEE"/>
    <w:rsid w:val="00157934"/>
    <w:rsid w:val="00157AA1"/>
    <w:rsid w:val="00157B3D"/>
    <w:rsid w:val="001603D7"/>
    <w:rsid w:val="001631D9"/>
    <w:rsid w:val="001633EF"/>
    <w:rsid w:val="00163E27"/>
    <w:rsid w:val="0016575F"/>
    <w:rsid w:val="001659EA"/>
    <w:rsid w:val="00167798"/>
    <w:rsid w:val="00170993"/>
    <w:rsid w:val="00170A26"/>
    <w:rsid w:val="00171742"/>
    <w:rsid w:val="00171C01"/>
    <w:rsid w:val="00172569"/>
    <w:rsid w:val="00173FCB"/>
    <w:rsid w:val="0017479C"/>
    <w:rsid w:val="00174955"/>
    <w:rsid w:val="00175314"/>
    <w:rsid w:val="00175B69"/>
    <w:rsid w:val="00175FE0"/>
    <w:rsid w:val="00176BB6"/>
    <w:rsid w:val="00177811"/>
    <w:rsid w:val="00177A67"/>
    <w:rsid w:val="00177BBF"/>
    <w:rsid w:val="001801F5"/>
    <w:rsid w:val="00181B6E"/>
    <w:rsid w:val="001824E2"/>
    <w:rsid w:val="00183950"/>
    <w:rsid w:val="001848D9"/>
    <w:rsid w:val="001849C4"/>
    <w:rsid w:val="00186687"/>
    <w:rsid w:val="00193B25"/>
    <w:rsid w:val="00193C59"/>
    <w:rsid w:val="00194E10"/>
    <w:rsid w:val="001950F7"/>
    <w:rsid w:val="00195F25"/>
    <w:rsid w:val="00196723"/>
    <w:rsid w:val="00196BF1"/>
    <w:rsid w:val="00196D0F"/>
    <w:rsid w:val="001974E5"/>
    <w:rsid w:val="00197D6A"/>
    <w:rsid w:val="001A079D"/>
    <w:rsid w:val="001A0DA6"/>
    <w:rsid w:val="001A1054"/>
    <w:rsid w:val="001A4199"/>
    <w:rsid w:val="001A4A2A"/>
    <w:rsid w:val="001A6060"/>
    <w:rsid w:val="001A6E7A"/>
    <w:rsid w:val="001B0616"/>
    <w:rsid w:val="001B0AC4"/>
    <w:rsid w:val="001B13E1"/>
    <w:rsid w:val="001B206D"/>
    <w:rsid w:val="001B21ED"/>
    <w:rsid w:val="001B312A"/>
    <w:rsid w:val="001B37F8"/>
    <w:rsid w:val="001B38EB"/>
    <w:rsid w:val="001B3AA7"/>
    <w:rsid w:val="001B458D"/>
    <w:rsid w:val="001B4C01"/>
    <w:rsid w:val="001B5F03"/>
    <w:rsid w:val="001C0FCA"/>
    <w:rsid w:val="001C155A"/>
    <w:rsid w:val="001C1BE3"/>
    <w:rsid w:val="001C283D"/>
    <w:rsid w:val="001C2C30"/>
    <w:rsid w:val="001C335F"/>
    <w:rsid w:val="001C358A"/>
    <w:rsid w:val="001C4944"/>
    <w:rsid w:val="001C651B"/>
    <w:rsid w:val="001C659A"/>
    <w:rsid w:val="001C66F9"/>
    <w:rsid w:val="001C6756"/>
    <w:rsid w:val="001D05F2"/>
    <w:rsid w:val="001D15F1"/>
    <w:rsid w:val="001D19BB"/>
    <w:rsid w:val="001D24D6"/>
    <w:rsid w:val="001D46D5"/>
    <w:rsid w:val="001D5C6D"/>
    <w:rsid w:val="001D604D"/>
    <w:rsid w:val="001D6977"/>
    <w:rsid w:val="001D6C09"/>
    <w:rsid w:val="001D72E4"/>
    <w:rsid w:val="001D7986"/>
    <w:rsid w:val="001D79B6"/>
    <w:rsid w:val="001E094D"/>
    <w:rsid w:val="001E1BE2"/>
    <w:rsid w:val="001E2BDC"/>
    <w:rsid w:val="001E4BA1"/>
    <w:rsid w:val="001E51AF"/>
    <w:rsid w:val="001E581C"/>
    <w:rsid w:val="001E5D25"/>
    <w:rsid w:val="001E7865"/>
    <w:rsid w:val="001F00A7"/>
    <w:rsid w:val="001F029C"/>
    <w:rsid w:val="001F0653"/>
    <w:rsid w:val="001F0693"/>
    <w:rsid w:val="001F072B"/>
    <w:rsid w:val="001F08D1"/>
    <w:rsid w:val="001F10DB"/>
    <w:rsid w:val="001F2B47"/>
    <w:rsid w:val="001F4071"/>
    <w:rsid w:val="001F451B"/>
    <w:rsid w:val="001F4535"/>
    <w:rsid w:val="001F4F32"/>
    <w:rsid w:val="001F5A8D"/>
    <w:rsid w:val="001F666C"/>
    <w:rsid w:val="001F6A09"/>
    <w:rsid w:val="001F7213"/>
    <w:rsid w:val="0020073E"/>
    <w:rsid w:val="00201603"/>
    <w:rsid w:val="002018D5"/>
    <w:rsid w:val="0020269E"/>
    <w:rsid w:val="0020276C"/>
    <w:rsid w:val="00202D77"/>
    <w:rsid w:val="00204175"/>
    <w:rsid w:val="00204920"/>
    <w:rsid w:val="002049B5"/>
    <w:rsid w:val="00204B52"/>
    <w:rsid w:val="00204BA1"/>
    <w:rsid w:val="00207512"/>
    <w:rsid w:val="00210304"/>
    <w:rsid w:val="00210487"/>
    <w:rsid w:val="002107F9"/>
    <w:rsid w:val="00211E14"/>
    <w:rsid w:val="00214884"/>
    <w:rsid w:val="00215204"/>
    <w:rsid w:val="002160F4"/>
    <w:rsid w:val="00216A5D"/>
    <w:rsid w:val="002171D2"/>
    <w:rsid w:val="00217760"/>
    <w:rsid w:val="00220D8C"/>
    <w:rsid w:val="00221015"/>
    <w:rsid w:val="00221C4A"/>
    <w:rsid w:val="002225E3"/>
    <w:rsid w:val="002227F4"/>
    <w:rsid w:val="00222D47"/>
    <w:rsid w:val="00222FA9"/>
    <w:rsid w:val="002233B8"/>
    <w:rsid w:val="002243A0"/>
    <w:rsid w:val="00224754"/>
    <w:rsid w:val="0022657B"/>
    <w:rsid w:val="002268C6"/>
    <w:rsid w:val="0022702E"/>
    <w:rsid w:val="00227954"/>
    <w:rsid w:val="00227ADF"/>
    <w:rsid w:val="00227CA1"/>
    <w:rsid w:val="00233455"/>
    <w:rsid w:val="002335F3"/>
    <w:rsid w:val="00233A4A"/>
    <w:rsid w:val="00234210"/>
    <w:rsid w:val="00234E80"/>
    <w:rsid w:val="00234EAE"/>
    <w:rsid w:val="00236F54"/>
    <w:rsid w:val="002404EC"/>
    <w:rsid w:val="00240F00"/>
    <w:rsid w:val="00241D2B"/>
    <w:rsid w:val="00242217"/>
    <w:rsid w:val="00242563"/>
    <w:rsid w:val="00244362"/>
    <w:rsid w:val="002445AE"/>
    <w:rsid w:val="002446FD"/>
    <w:rsid w:val="002450F0"/>
    <w:rsid w:val="0024596D"/>
    <w:rsid w:val="00245EFF"/>
    <w:rsid w:val="00246088"/>
    <w:rsid w:val="0024635A"/>
    <w:rsid w:val="00246C66"/>
    <w:rsid w:val="00247276"/>
    <w:rsid w:val="00247542"/>
    <w:rsid w:val="00247A96"/>
    <w:rsid w:val="002511D4"/>
    <w:rsid w:val="002512CE"/>
    <w:rsid w:val="002521C9"/>
    <w:rsid w:val="00253454"/>
    <w:rsid w:val="00254AB4"/>
    <w:rsid w:val="0025595D"/>
    <w:rsid w:val="00255CDA"/>
    <w:rsid w:val="002565DE"/>
    <w:rsid w:val="00256CE1"/>
    <w:rsid w:val="00257B4E"/>
    <w:rsid w:val="00261047"/>
    <w:rsid w:val="002614F5"/>
    <w:rsid w:val="00262D66"/>
    <w:rsid w:val="0026376A"/>
    <w:rsid w:val="002639BF"/>
    <w:rsid w:val="00263E3D"/>
    <w:rsid w:val="002648DA"/>
    <w:rsid w:val="00264E9A"/>
    <w:rsid w:val="00265691"/>
    <w:rsid w:val="00265824"/>
    <w:rsid w:val="0026615A"/>
    <w:rsid w:val="002677FA"/>
    <w:rsid w:val="002678BD"/>
    <w:rsid w:val="00267D1F"/>
    <w:rsid w:val="002704AF"/>
    <w:rsid w:val="002713AE"/>
    <w:rsid w:val="00271636"/>
    <w:rsid w:val="00271D6F"/>
    <w:rsid w:val="00271D80"/>
    <w:rsid w:val="00272A5F"/>
    <w:rsid w:val="00273205"/>
    <w:rsid w:val="0027363F"/>
    <w:rsid w:val="0027364B"/>
    <w:rsid w:val="00273EA4"/>
    <w:rsid w:val="00274302"/>
    <w:rsid w:val="002748D7"/>
    <w:rsid w:val="00274D66"/>
    <w:rsid w:val="0027518A"/>
    <w:rsid w:val="00276E3B"/>
    <w:rsid w:val="00276F46"/>
    <w:rsid w:val="00277649"/>
    <w:rsid w:val="00277DFF"/>
    <w:rsid w:val="00280575"/>
    <w:rsid w:val="00280BED"/>
    <w:rsid w:val="00281008"/>
    <w:rsid w:val="00281526"/>
    <w:rsid w:val="00283369"/>
    <w:rsid w:val="00283EA4"/>
    <w:rsid w:val="0028489F"/>
    <w:rsid w:val="002856F4"/>
    <w:rsid w:val="00285C12"/>
    <w:rsid w:val="00285C5A"/>
    <w:rsid w:val="00285FBA"/>
    <w:rsid w:val="00290F32"/>
    <w:rsid w:val="002911D5"/>
    <w:rsid w:val="00291EFF"/>
    <w:rsid w:val="00294A08"/>
    <w:rsid w:val="00294CDB"/>
    <w:rsid w:val="00295E68"/>
    <w:rsid w:val="00296214"/>
    <w:rsid w:val="00296682"/>
    <w:rsid w:val="00296A3C"/>
    <w:rsid w:val="00297B8D"/>
    <w:rsid w:val="002A0F49"/>
    <w:rsid w:val="002A13B6"/>
    <w:rsid w:val="002A13BF"/>
    <w:rsid w:val="002A17A3"/>
    <w:rsid w:val="002A247E"/>
    <w:rsid w:val="002A253D"/>
    <w:rsid w:val="002A4119"/>
    <w:rsid w:val="002A4D36"/>
    <w:rsid w:val="002A4D9C"/>
    <w:rsid w:val="002A6A4C"/>
    <w:rsid w:val="002A7BA3"/>
    <w:rsid w:val="002A7F47"/>
    <w:rsid w:val="002B1433"/>
    <w:rsid w:val="002B18D1"/>
    <w:rsid w:val="002B301A"/>
    <w:rsid w:val="002B4977"/>
    <w:rsid w:val="002B4F33"/>
    <w:rsid w:val="002B682F"/>
    <w:rsid w:val="002B71C0"/>
    <w:rsid w:val="002B7483"/>
    <w:rsid w:val="002B7E0D"/>
    <w:rsid w:val="002C0888"/>
    <w:rsid w:val="002C2508"/>
    <w:rsid w:val="002C2868"/>
    <w:rsid w:val="002C38E3"/>
    <w:rsid w:val="002C4076"/>
    <w:rsid w:val="002C4DEB"/>
    <w:rsid w:val="002C53CA"/>
    <w:rsid w:val="002C6FF8"/>
    <w:rsid w:val="002D1145"/>
    <w:rsid w:val="002D2986"/>
    <w:rsid w:val="002D2C47"/>
    <w:rsid w:val="002D2EE2"/>
    <w:rsid w:val="002D3E18"/>
    <w:rsid w:val="002D461D"/>
    <w:rsid w:val="002D4E85"/>
    <w:rsid w:val="002D6233"/>
    <w:rsid w:val="002D6534"/>
    <w:rsid w:val="002D7B69"/>
    <w:rsid w:val="002D7E8D"/>
    <w:rsid w:val="002E08F1"/>
    <w:rsid w:val="002E0AAE"/>
    <w:rsid w:val="002E11C0"/>
    <w:rsid w:val="002E125D"/>
    <w:rsid w:val="002E14DC"/>
    <w:rsid w:val="002E1DF4"/>
    <w:rsid w:val="002E2DDF"/>
    <w:rsid w:val="002E3748"/>
    <w:rsid w:val="002E504E"/>
    <w:rsid w:val="002E5BF4"/>
    <w:rsid w:val="002E5F5B"/>
    <w:rsid w:val="002E6E63"/>
    <w:rsid w:val="002F06DB"/>
    <w:rsid w:val="002F0796"/>
    <w:rsid w:val="002F0B27"/>
    <w:rsid w:val="002F1FBA"/>
    <w:rsid w:val="002F270A"/>
    <w:rsid w:val="002F2866"/>
    <w:rsid w:val="002F3027"/>
    <w:rsid w:val="002F3213"/>
    <w:rsid w:val="002F35D7"/>
    <w:rsid w:val="002F3665"/>
    <w:rsid w:val="002F4049"/>
    <w:rsid w:val="002F43DC"/>
    <w:rsid w:val="002F4482"/>
    <w:rsid w:val="002F466B"/>
    <w:rsid w:val="002F4CA3"/>
    <w:rsid w:val="002F61BB"/>
    <w:rsid w:val="00300CB0"/>
    <w:rsid w:val="003013F2"/>
    <w:rsid w:val="003021F5"/>
    <w:rsid w:val="00302251"/>
    <w:rsid w:val="003050E7"/>
    <w:rsid w:val="00306B90"/>
    <w:rsid w:val="00310DC8"/>
    <w:rsid w:val="00310E7F"/>
    <w:rsid w:val="003114B1"/>
    <w:rsid w:val="00311F73"/>
    <w:rsid w:val="003124D8"/>
    <w:rsid w:val="00313C29"/>
    <w:rsid w:val="003147C9"/>
    <w:rsid w:val="00315F49"/>
    <w:rsid w:val="00320819"/>
    <w:rsid w:val="00321A1F"/>
    <w:rsid w:val="003230C2"/>
    <w:rsid w:val="003258B7"/>
    <w:rsid w:val="003258EC"/>
    <w:rsid w:val="00325E31"/>
    <w:rsid w:val="003261F9"/>
    <w:rsid w:val="00326884"/>
    <w:rsid w:val="003277F2"/>
    <w:rsid w:val="003301D5"/>
    <w:rsid w:val="00330D59"/>
    <w:rsid w:val="0033247A"/>
    <w:rsid w:val="003336AA"/>
    <w:rsid w:val="003336AC"/>
    <w:rsid w:val="00333C01"/>
    <w:rsid w:val="00335EEB"/>
    <w:rsid w:val="0033607C"/>
    <w:rsid w:val="00336A42"/>
    <w:rsid w:val="00337FFD"/>
    <w:rsid w:val="003409AA"/>
    <w:rsid w:val="00341B85"/>
    <w:rsid w:val="00342158"/>
    <w:rsid w:val="00342A11"/>
    <w:rsid w:val="00342A5A"/>
    <w:rsid w:val="00343FCF"/>
    <w:rsid w:val="00344302"/>
    <w:rsid w:val="00344403"/>
    <w:rsid w:val="0034512A"/>
    <w:rsid w:val="00346B9C"/>
    <w:rsid w:val="003470CC"/>
    <w:rsid w:val="00347966"/>
    <w:rsid w:val="00347E9A"/>
    <w:rsid w:val="00350096"/>
    <w:rsid w:val="00350585"/>
    <w:rsid w:val="00350A63"/>
    <w:rsid w:val="00350F24"/>
    <w:rsid w:val="0035147D"/>
    <w:rsid w:val="00352AC0"/>
    <w:rsid w:val="00352FA3"/>
    <w:rsid w:val="00355191"/>
    <w:rsid w:val="0035585B"/>
    <w:rsid w:val="00356C18"/>
    <w:rsid w:val="00357474"/>
    <w:rsid w:val="00361A60"/>
    <w:rsid w:val="00361F9C"/>
    <w:rsid w:val="003659E4"/>
    <w:rsid w:val="00366094"/>
    <w:rsid w:val="0036680D"/>
    <w:rsid w:val="00367A96"/>
    <w:rsid w:val="00367F27"/>
    <w:rsid w:val="003702DC"/>
    <w:rsid w:val="00370794"/>
    <w:rsid w:val="00371612"/>
    <w:rsid w:val="0037230D"/>
    <w:rsid w:val="00372660"/>
    <w:rsid w:val="00374975"/>
    <w:rsid w:val="00380894"/>
    <w:rsid w:val="003808BE"/>
    <w:rsid w:val="003812D3"/>
    <w:rsid w:val="00381789"/>
    <w:rsid w:val="00381A13"/>
    <w:rsid w:val="00382A45"/>
    <w:rsid w:val="00382AD2"/>
    <w:rsid w:val="00382C2B"/>
    <w:rsid w:val="00382F4B"/>
    <w:rsid w:val="00383272"/>
    <w:rsid w:val="00383376"/>
    <w:rsid w:val="0038552D"/>
    <w:rsid w:val="00385858"/>
    <w:rsid w:val="00390BD3"/>
    <w:rsid w:val="00391036"/>
    <w:rsid w:val="003910D3"/>
    <w:rsid w:val="003911D9"/>
    <w:rsid w:val="003926F5"/>
    <w:rsid w:val="00392723"/>
    <w:rsid w:val="00395805"/>
    <w:rsid w:val="00397438"/>
    <w:rsid w:val="003A0F0F"/>
    <w:rsid w:val="003A1655"/>
    <w:rsid w:val="003A2A63"/>
    <w:rsid w:val="003A3A07"/>
    <w:rsid w:val="003A70CD"/>
    <w:rsid w:val="003B0096"/>
    <w:rsid w:val="003B01E1"/>
    <w:rsid w:val="003B2DD4"/>
    <w:rsid w:val="003B3D3D"/>
    <w:rsid w:val="003B5298"/>
    <w:rsid w:val="003B5C6D"/>
    <w:rsid w:val="003B6BC5"/>
    <w:rsid w:val="003B6C2B"/>
    <w:rsid w:val="003B6C9F"/>
    <w:rsid w:val="003B75D6"/>
    <w:rsid w:val="003C096C"/>
    <w:rsid w:val="003C1C64"/>
    <w:rsid w:val="003C2B98"/>
    <w:rsid w:val="003C2C30"/>
    <w:rsid w:val="003C38E0"/>
    <w:rsid w:val="003C3A96"/>
    <w:rsid w:val="003C3E7E"/>
    <w:rsid w:val="003C5786"/>
    <w:rsid w:val="003C5978"/>
    <w:rsid w:val="003C6C8D"/>
    <w:rsid w:val="003C6EF7"/>
    <w:rsid w:val="003C73D1"/>
    <w:rsid w:val="003C76FC"/>
    <w:rsid w:val="003D1575"/>
    <w:rsid w:val="003D27C2"/>
    <w:rsid w:val="003D32FE"/>
    <w:rsid w:val="003D418C"/>
    <w:rsid w:val="003D499E"/>
    <w:rsid w:val="003D7146"/>
    <w:rsid w:val="003D7AC0"/>
    <w:rsid w:val="003E1626"/>
    <w:rsid w:val="003E1B55"/>
    <w:rsid w:val="003E2424"/>
    <w:rsid w:val="003E2674"/>
    <w:rsid w:val="003E2F49"/>
    <w:rsid w:val="003E3134"/>
    <w:rsid w:val="003E37F6"/>
    <w:rsid w:val="003E410D"/>
    <w:rsid w:val="003E441E"/>
    <w:rsid w:val="003E50AA"/>
    <w:rsid w:val="003E62A0"/>
    <w:rsid w:val="003E6D68"/>
    <w:rsid w:val="003E6E4B"/>
    <w:rsid w:val="003E733A"/>
    <w:rsid w:val="003E787F"/>
    <w:rsid w:val="003E7B14"/>
    <w:rsid w:val="003F1937"/>
    <w:rsid w:val="003F3608"/>
    <w:rsid w:val="003F3D17"/>
    <w:rsid w:val="003F3EB8"/>
    <w:rsid w:val="003F4406"/>
    <w:rsid w:val="003F5E93"/>
    <w:rsid w:val="003F6BD9"/>
    <w:rsid w:val="003F7E67"/>
    <w:rsid w:val="00400A8C"/>
    <w:rsid w:val="0040172B"/>
    <w:rsid w:val="004022BF"/>
    <w:rsid w:val="00402C5C"/>
    <w:rsid w:val="004039E2"/>
    <w:rsid w:val="00403E41"/>
    <w:rsid w:val="0040733E"/>
    <w:rsid w:val="0040792C"/>
    <w:rsid w:val="0041026D"/>
    <w:rsid w:val="00410853"/>
    <w:rsid w:val="00411449"/>
    <w:rsid w:val="00412E08"/>
    <w:rsid w:val="004134C5"/>
    <w:rsid w:val="00413F3D"/>
    <w:rsid w:val="00414C1E"/>
    <w:rsid w:val="004173A0"/>
    <w:rsid w:val="004207EE"/>
    <w:rsid w:val="00421883"/>
    <w:rsid w:val="00421902"/>
    <w:rsid w:val="004220D7"/>
    <w:rsid w:val="004235D2"/>
    <w:rsid w:val="00423701"/>
    <w:rsid w:val="00424632"/>
    <w:rsid w:val="00424A55"/>
    <w:rsid w:val="004250DD"/>
    <w:rsid w:val="0042551F"/>
    <w:rsid w:val="00430626"/>
    <w:rsid w:val="00430F2A"/>
    <w:rsid w:val="00431362"/>
    <w:rsid w:val="00433C6C"/>
    <w:rsid w:val="00434437"/>
    <w:rsid w:val="0043581C"/>
    <w:rsid w:val="004359E1"/>
    <w:rsid w:val="00435B07"/>
    <w:rsid w:val="004363C0"/>
    <w:rsid w:val="00440409"/>
    <w:rsid w:val="00440D14"/>
    <w:rsid w:val="00440E51"/>
    <w:rsid w:val="00441D3B"/>
    <w:rsid w:val="00442934"/>
    <w:rsid w:val="00443730"/>
    <w:rsid w:val="00443EFE"/>
    <w:rsid w:val="00444038"/>
    <w:rsid w:val="00444299"/>
    <w:rsid w:val="00445FA4"/>
    <w:rsid w:val="004466BC"/>
    <w:rsid w:val="004467CC"/>
    <w:rsid w:val="00447919"/>
    <w:rsid w:val="00447CC3"/>
    <w:rsid w:val="00450D81"/>
    <w:rsid w:val="0045125D"/>
    <w:rsid w:val="0045199E"/>
    <w:rsid w:val="0045226B"/>
    <w:rsid w:val="004522F7"/>
    <w:rsid w:val="0045321D"/>
    <w:rsid w:val="00453EB6"/>
    <w:rsid w:val="0045476D"/>
    <w:rsid w:val="004550DC"/>
    <w:rsid w:val="004579CB"/>
    <w:rsid w:val="00457A8F"/>
    <w:rsid w:val="00460B7B"/>
    <w:rsid w:val="00460D57"/>
    <w:rsid w:val="00461339"/>
    <w:rsid w:val="00462C17"/>
    <w:rsid w:val="0046340D"/>
    <w:rsid w:val="00464356"/>
    <w:rsid w:val="00464C15"/>
    <w:rsid w:val="00465134"/>
    <w:rsid w:val="00465776"/>
    <w:rsid w:val="004658A5"/>
    <w:rsid w:val="00466D2C"/>
    <w:rsid w:val="00466DB4"/>
    <w:rsid w:val="00467EEC"/>
    <w:rsid w:val="004713A3"/>
    <w:rsid w:val="00471862"/>
    <w:rsid w:val="00473222"/>
    <w:rsid w:val="00473441"/>
    <w:rsid w:val="00473D1D"/>
    <w:rsid w:val="004750C4"/>
    <w:rsid w:val="00475CC1"/>
    <w:rsid w:val="004769C7"/>
    <w:rsid w:val="00476A33"/>
    <w:rsid w:val="00476CD2"/>
    <w:rsid w:val="00480B27"/>
    <w:rsid w:val="0048337D"/>
    <w:rsid w:val="00484C8C"/>
    <w:rsid w:val="0048587D"/>
    <w:rsid w:val="00485C11"/>
    <w:rsid w:val="00485C39"/>
    <w:rsid w:val="00485EF0"/>
    <w:rsid w:val="004864D7"/>
    <w:rsid w:val="00486F0E"/>
    <w:rsid w:val="004871B6"/>
    <w:rsid w:val="0048754E"/>
    <w:rsid w:val="00490272"/>
    <w:rsid w:val="00490364"/>
    <w:rsid w:val="004909AD"/>
    <w:rsid w:val="00490FDB"/>
    <w:rsid w:val="00492BFD"/>
    <w:rsid w:val="004930C1"/>
    <w:rsid w:val="004936AA"/>
    <w:rsid w:val="00493CBC"/>
    <w:rsid w:val="00493DEF"/>
    <w:rsid w:val="00494B42"/>
    <w:rsid w:val="0049550C"/>
    <w:rsid w:val="004A0984"/>
    <w:rsid w:val="004A13B4"/>
    <w:rsid w:val="004A23FC"/>
    <w:rsid w:val="004A245B"/>
    <w:rsid w:val="004A42ED"/>
    <w:rsid w:val="004A5983"/>
    <w:rsid w:val="004A6DF5"/>
    <w:rsid w:val="004A6E1F"/>
    <w:rsid w:val="004A71DA"/>
    <w:rsid w:val="004A76E8"/>
    <w:rsid w:val="004A7D6A"/>
    <w:rsid w:val="004A7D91"/>
    <w:rsid w:val="004B058C"/>
    <w:rsid w:val="004B1471"/>
    <w:rsid w:val="004B23A8"/>
    <w:rsid w:val="004B2DFD"/>
    <w:rsid w:val="004B35A3"/>
    <w:rsid w:val="004B6A4E"/>
    <w:rsid w:val="004B6D97"/>
    <w:rsid w:val="004C0481"/>
    <w:rsid w:val="004C160C"/>
    <w:rsid w:val="004C1AFF"/>
    <w:rsid w:val="004C22D6"/>
    <w:rsid w:val="004C2376"/>
    <w:rsid w:val="004C247F"/>
    <w:rsid w:val="004C297E"/>
    <w:rsid w:val="004C2E8B"/>
    <w:rsid w:val="004C30D9"/>
    <w:rsid w:val="004C43E9"/>
    <w:rsid w:val="004C5EFD"/>
    <w:rsid w:val="004C5F6C"/>
    <w:rsid w:val="004C6FBB"/>
    <w:rsid w:val="004C7A4A"/>
    <w:rsid w:val="004C7AF9"/>
    <w:rsid w:val="004D0C4D"/>
    <w:rsid w:val="004D0F74"/>
    <w:rsid w:val="004D1D1E"/>
    <w:rsid w:val="004D201B"/>
    <w:rsid w:val="004D2AFA"/>
    <w:rsid w:val="004D2DEE"/>
    <w:rsid w:val="004D301C"/>
    <w:rsid w:val="004D418B"/>
    <w:rsid w:val="004D50C2"/>
    <w:rsid w:val="004D51D6"/>
    <w:rsid w:val="004D6F45"/>
    <w:rsid w:val="004D726B"/>
    <w:rsid w:val="004D7875"/>
    <w:rsid w:val="004D7DF4"/>
    <w:rsid w:val="004D7EBF"/>
    <w:rsid w:val="004E0621"/>
    <w:rsid w:val="004E0852"/>
    <w:rsid w:val="004E190B"/>
    <w:rsid w:val="004E2325"/>
    <w:rsid w:val="004E2AFD"/>
    <w:rsid w:val="004E3906"/>
    <w:rsid w:val="004E57D4"/>
    <w:rsid w:val="004E664D"/>
    <w:rsid w:val="004E66D3"/>
    <w:rsid w:val="004E6EE6"/>
    <w:rsid w:val="004E74FF"/>
    <w:rsid w:val="004F02A7"/>
    <w:rsid w:val="004F097B"/>
    <w:rsid w:val="004F184B"/>
    <w:rsid w:val="004F1926"/>
    <w:rsid w:val="004F209D"/>
    <w:rsid w:val="004F23A5"/>
    <w:rsid w:val="004F244A"/>
    <w:rsid w:val="004F2EC1"/>
    <w:rsid w:val="004F3D18"/>
    <w:rsid w:val="004F51E6"/>
    <w:rsid w:val="004F5F8F"/>
    <w:rsid w:val="004F6CBF"/>
    <w:rsid w:val="004F7178"/>
    <w:rsid w:val="004F7580"/>
    <w:rsid w:val="0050149D"/>
    <w:rsid w:val="00501646"/>
    <w:rsid w:val="00501693"/>
    <w:rsid w:val="00501D32"/>
    <w:rsid w:val="00502085"/>
    <w:rsid w:val="005023DF"/>
    <w:rsid w:val="00503E34"/>
    <w:rsid w:val="005055F6"/>
    <w:rsid w:val="005059BF"/>
    <w:rsid w:val="005068D2"/>
    <w:rsid w:val="00506DF8"/>
    <w:rsid w:val="00510059"/>
    <w:rsid w:val="005101B1"/>
    <w:rsid w:val="00510AC8"/>
    <w:rsid w:val="00511188"/>
    <w:rsid w:val="0051245D"/>
    <w:rsid w:val="00513D49"/>
    <w:rsid w:val="00513EE0"/>
    <w:rsid w:val="00514D54"/>
    <w:rsid w:val="00515EE7"/>
    <w:rsid w:val="00516BC8"/>
    <w:rsid w:val="00517F3C"/>
    <w:rsid w:val="005219C5"/>
    <w:rsid w:val="00521E66"/>
    <w:rsid w:val="00523B25"/>
    <w:rsid w:val="00524730"/>
    <w:rsid w:val="00524947"/>
    <w:rsid w:val="00526A23"/>
    <w:rsid w:val="00527285"/>
    <w:rsid w:val="0052760F"/>
    <w:rsid w:val="005300AF"/>
    <w:rsid w:val="00530124"/>
    <w:rsid w:val="00530604"/>
    <w:rsid w:val="00530697"/>
    <w:rsid w:val="00530E74"/>
    <w:rsid w:val="005310C7"/>
    <w:rsid w:val="00531730"/>
    <w:rsid w:val="00531822"/>
    <w:rsid w:val="005320F4"/>
    <w:rsid w:val="00532FB2"/>
    <w:rsid w:val="005332F9"/>
    <w:rsid w:val="00533C06"/>
    <w:rsid w:val="005341AF"/>
    <w:rsid w:val="00535A18"/>
    <w:rsid w:val="00536268"/>
    <w:rsid w:val="00536323"/>
    <w:rsid w:val="0053739F"/>
    <w:rsid w:val="00537B56"/>
    <w:rsid w:val="005402DE"/>
    <w:rsid w:val="00540DCA"/>
    <w:rsid w:val="00540DDC"/>
    <w:rsid w:val="00541107"/>
    <w:rsid w:val="005413BB"/>
    <w:rsid w:val="00541482"/>
    <w:rsid w:val="00541BCD"/>
    <w:rsid w:val="00542417"/>
    <w:rsid w:val="00543AD9"/>
    <w:rsid w:val="00543DA4"/>
    <w:rsid w:val="005443D4"/>
    <w:rsid w:val="005446A0"/>
    <w:rsid w:val="00544E6F"/>
    <w:rsid w:val="0054577D"/>
    <w:rsid w:val="00547B84"/>
    <w:rsid w:val="005502DB"/>
    <w:rsid w:val="00550C9D"/>
    <w:rsid w:val="00552713"/>
    <w:rsid w:val="005528F4"/>
    <w:rsid w:val="00554C44"/>
    <w:rsid w:val="005551E9"/>
    <w:rsid w:val="005561CC"/>
    <w:rsid w:val="00556339"/>
    <w:rsid w:val="00556A1E"/>
    <w:rsid w:val="005571E4"/>
    <w:rsid w:val="00561861"/>
    <w:rsid w:val="00561AD5"/>
    <w:rsid w:val="005628AA"/>
    <w:rsid w:val="00562F23"/>
    <w:rsid w:val="0056303B"/>
    <w:rsid w:val="0056434A"/>
    <w:rsid w:val="005647D2"/>
    <w:rsid w:val="00567815"/>
    <w:rsid w:val="00567875"/>
    <w:rsid w:val="005701B9"/>
    <w:rsid w:val="00570778"/>
    <w:rsid w:val="00570A6F"/>
    <w:rsid w:val="00570F41"/>
    <w:rsid w:val="00571C4F"/>
    <w:rsid w:val="0057211A"/>
    <w:rsid w:val="00572655"/>
    <w:rsid w:val="00572B26"/>
    <w:rsid w:val="00573734"/>
    <w:rsid w:val="00573AB1"/>
    <w:rsid w:val="005750DD"/>
    <w:rsid w:val="00575230"/>
    <w:rsid w:val="00575BDF"/>
    <w:rsid w:val="00576575"/>
    <w:rsid w:val="00576935"/>
    <w:rsid w:val="00576C36"/>
    <w:rsid w:val="00577A05"/>
    <w:rsid w:val="00580134"/>
    <w:rsid w:val="00580D15"/>
    <w:rsid w:val="00580F1E"/>
    <w:rsid w:val="00580F93"/>
    <w:rsid w:val="0058128F"/>
    <w:rsid w:val="00581403"/>
    <w:rsid w:val="00582D28"/>
    <w:rsid w:val="005864B9"/>
    <w:rsid w:val="005901FA"/>
    <w:rsid w:val="00590248"/>
    <w:rsid w:val="0059049F"/>
    <w:rsid w:val="00592205"/>
    <w:rsid w:val="00592A21"/>
    <w:rsid w:val="00592CE6"/>
    <w:rsid w:val="00594E0F"/>
    <w:rsid w:val="00594FE0"/>
    <w:rsid w:val="00596780"/>
    <w:rsid w:val="0059682A"/>
    <w:rsid w:val="005A01EC"/>
    <w:rsid w:val="005A03A9"/>
    <w:rsid w:val="005A043C"/>
    <w:rsid w:val="005A061D"/>
    <w:rsid w:val="005A0AA5"/>
    <w:rsid w:val="005A1A9E"/>
    <w:rsid w:val="005A2572"/>
    <w:rsid w:val="005A27E9"/>
    <w:rsid w:val="005A4617"/>
    <w:rsid w:val="005A4BA7"/>
    <w:rsid w:val="005A669E"/>
    <w:rsid w:val="005A69FF"/>
    <w:rsid w:val="005A715A"/>
    <w:rsid w:val="005B05A1"/>
    <w:rsid w:val="005B0E33"/>
    <w:rsid w:val="005B1511"/>
    <w:rsid w:val="005B1B14"/>
    <w:rsid w:val="005B28B5"/>
    <w:rsid w:val="005B29B0"/>
    <w:rsid w:val="005B3D29"/>
    <w:rsid w:val="005B7CA6"/>
    <w:rsid w:val="005B7D6D"/>
    <w:rsid w:val="005C02DA"/>
    <w:rsid w:val="005C0446"/>
    <w:rsid w:val="005C0454"/>
    <w:rsid w:val="005C0D20"/>
    <w:rsid w:val="005C19C3"/>
    <w:rsid w:val="005C1FD3"/>
    <w:rsid w:val="005C3692"/>
    <w:rsid w:val="005C3C6A"/>
    <w:rsid w:val="005C4823"/>
    <w:rsid w:val="005C49B0"/>
    <w:rsid w:val="005C4B21"/>
    <w:rsid w:val="005C55CD"/>
    <w:rsid w:val="005C5F43"/>
    <w:rsid w:val="005C6DFA"/>
    <w:rsid w:val="005C7038"/>
    <w:rsid w:val="005C7EBD"/>
    <w:rsid w:val="005D03E7"/>
    <w:rsid w:val="005D10B1"/>
    <w:rsid w:val="005D1985"/>
    <w:rsid w:val="005D2490"/>
    <w:rsid w:val="005D25D2"/>
    <w:rsid w:val="005D27C3"/>
    <w:rsid w:val="005D2B0E"/>
    <w:rsid w:val="005D2F57"/>
    <w:rsid w:val="005D3EA4"/>
    <w:rsid w:val="005D4836"/>
    <w:rsid w:val="005D5955"/>
    <w:rsid w:val="005D5B3C"/>
    <w:rsid w:val="005D707C"/>
    <w:rsid w:val="005D718D"/>
    <w:rsid w:val="005D718F"/>
    <w:rsid w:val="005D766B"/>
    <w:rsid w:val="005E066E"/>
    <w:rsid w:val="005E1151"/>
    <w:rsid w:val="005E1DBC"/>
    <w:rsid w:val="005E2CC5"/>
    <w:rsid w:val="005E2EA3"/>
    <w:rsid w:val="005E34B0"/>
    <w:rsid w:val="005E486B"/>
    <w:rsid w:val="005E4975"/>
    <w:rsid w:val="005E52DA"/>
    <w:rsid w:val="005E55C0"/>
    <w:rsid w:val="005E709C"/>
    <w:rsid w:val="005F0CD1"/>
    <w:rsid w:val="005F144E"/>
    <w:rsid w:val="005F1932"/>
    <w:rsid w:val="005F2243"/>
    <w:rsid w:val="005F3159"/>
    <w:rsid w:val="005F32E7"/>
    <w:rsid w:val="005F34B8"/>
    <w:rsid w:val="005F35ED"/>
    <w:rsid w:val="005F3AC1"/>
    <w:rsid w:val="005F408C"/>
    <w:rsid w:val="005F40C9"/>
    <w:rsid w:val="005F482A"/>
    <w:rsid w:val="005F500F"/>
    <w:rsid w:val="005F5172"/>
    <w:rsid w:val="005F6650"/>
    <w:rsid w:val="005F7597"/>
    <w:rsid w:val="00600093"/>
    <w:rsid w:val="00600BBC"/>
    <w:rsid w:val="006016AC"/>
    <w:rsid w:val="00601889"/>
    <w:rsid w:val="00603D13"/>
    <w:rsid w:val="00603ED2"/>
    <w:rsid w:val="0060423F"/>
    <w:rsid w:val="00605374"/>
    <w:rsid w:val="006068D0"/>
    <w:rsid w:val="00607D8D"/>
    <w:rsid w:val="00610CEF"/>
    <w:rsid w:val="00610E22"/>
    <w:rsid w:val="00611262"/>
    <w:rsid w:val="00611541"/>
    <w:rsid w:val="0061159E"/>
    <w:rsid w:val="006123BF"/>
    <w:rsid w:val="00613D3E"/>
    <w:rsid w:val="00613DB0"/>
    <w:rsid w:val="00613EE6"/>
    <w:rsid w:val="00614479"/>
    <w:rsid w:val="006169F9"/>
    <w:rsid w:val="006177D6"/>
    <w:rsid w:val="00617894"/>
    <w:rsid w:val="00617CAF"/>
    <w:rsid w:val="006201EB"/>
    <w:rsid w:val="00620AE5"/>
    <w:rsid w:val="00621071"/>
    <w:rsid w:val="00621FA1"/>
    <w:rsid w:val="00622649"/>
    <w:rsid w:val="00622AD5"/>
    <w:rsid w:val="00623D30"/>
    <w:rsid w:val="00624C62"/>
    <w:rsid w:val="00625832"/>
    <w:rsid w:val="006269BD"/>
    <w:rsid w:val="00626AB5"/>
    <w:rsid w:val="00626D7B"/>
    <w:rsid w:val="006279FE"/>
    <w:rsid w:val="00627F0F"/>
    <w:rsid w:val="00631BA3"/>
    <w:rsid w:val="00632027"/>
    <w:rsid w:val="00632C30"/>
    <w:rsid w:val="00633718"/>
    <w:rsid w:val="00633A01"/>
    <w:rsid w:val="00633E0D"/>
    <w:rsid w:val="0063457E"/>
    <w:rsid w:val="006346C4"/>
    <w:rsid w:val="00634B3A"/>
    <w:rsid w:val="00635383"/>
    <w:rsid w:val="0063561B"/>
    <w:rsid w:val="00635907"/>
    <w:rsid w:val="0063688C"/>
    <w:rsid w:val="00636A7F"/>
    <w:rsid w:val="0063764E"/>
    <w:rsid w:val="0064191B"/>
    <w:rsid w:val="006424A8"/>
    <w:rsid w:val="00642B3C"/>
    <w:rsid w:val="00643E1B"/>
    <w:rsid w:val="00644318"/>
    <w:rsid w:val="0064455D"/>
    <w:rsid w:val="006456B5"/>
    <w:rsid w:val="00645DA4"/>
    <w:rsid w:val="00647089"/>
    <w:rsid w:val="006470ED"/>
    <w:rsid w:val="00647B0B"/>
    <w:rsid w:val="0065048E"/>
    <w:rsid w:val="00650820"/>
    <w:rsid w:val="00650A55"/>
    <w:rsid w:val="00650B42"/>
    <w:rsid w:val="0065243B"/>
    <w:rsid w:val="00653D01"/>
    <w:rsid w:val="00654DC6"/>
    <w:rsid w:val="006556FD"/>
    <w:rsid w:val="00655C70"/>
    <w:rsid w:val="00655CC9"/>
    <w:rsid w:val="006560CB"/>
    <w:rsid w:val="00657894"/>
    <w:rsid w:val="00660B63"/>
    <w:rsid w:val="00660FB0"/>
    <w:rsid w:val="00661577"/>
    <w:rsid w:val="00661837"/>
    <w:rsid w:val="00662DC5"/>
    <w:rsid w:val="00663612"/>
    <w:rsid w:val="00663EDB"/>
    <w:rsid w:val="00664E8E"/>
    <w:rsid w:val="006656C3"/>
    <w:rsid w:val="00665916"/>
    <w:rsid w:val="00666032"/>
    <w:rsid w:val="006660C7"/>
    <w:rsid w:val="006661F1"/>
    <w:rsid w:val="00667048"/>
    <w:rsid w:val="00667D1A"/>
    <w:rsid w:val="006705CA"/>
    <w:rsid w:val="00670B16"/>
    <w:rsid w:val="00670B8B"/>
    <w:rsid w:val="00670FBA"/>
    <w:rsid w:val="00671CA1"/>
    <w:rsid w:val="0067239F"/>
    <w:rsid w:val="00672E18"/>
    <w:rsid w:val="00674B4D"/>
    <w:rsid w:val="00675DD1"/>
    <w:rsid w:val="00676200"/>
    <w:rsid w:val="00677254"/>
    <w:rsid w:val="00677B3C"/>
    <w:rsid w:val="00680267"/>
    <w:rsid w:val="00682201"/>
    <w:rsid w:val="006824D4"/>
    <w:rsid w:val="00682796"/>
    <w:rsid w:val="00684C4D"/>
    <w:rsid w:val="0068592D"/>
    <w:rsid w:val="006859D8"/>
    <w:rsid w:val="00685C93"/>
    <w:rsid w:val="006862ED"/>
    <w:rsid w:val="00687752"/>
    <w:rsid w:val="00690F9F"/>
    <w:rsid w:val="00691397"/>
    <w:rsid w:val="006913AE"/>
    <w:rsid w:val="00691940"/>
    <w:rsid w:val="006922C4"/>
    <w:rsid w:val="00692760"/>
    <w:rsid w:val="006934B2"/>
    <w:rsid w:val="00693D5E"/>
    <w:rsid w:val="00693E1D"/>
    <w:rsid w:val="0069426D"/>
    <w:rsid w:val="00694C19"/>
    <w:rsid w:val="00694D6A"/>
    <w:rsid w:val="00695137"/>
    <w:rsid w:val="00696083"/>
    <w:rsid w:val="00696934"/>
    <w:rsid w:val="00696D2E"/>
    <w:rsid w:val="00696FEF"/>
    <w:rsid w:val="006970AE"/>
    <w:rsid w:val="00697253"/>
    <w:rsid w:val="00697B4D"/>
    <w:rsid w:val="00697C13"/>
    <w:rsid w:val="006A01E6"/>
    <w:rsid w:val="006A0D67"/>
    <w:rsid w:val="006A0E35"/>
    <w:rsid w:val="006A11A3"/>
    <w:rsid w:val="006A21FA"/>
    <w:rsid w:val="006A25C1"/>
    <w:rsid w:val="006A34FC"/>
    <w:rsid w:val="006A4520"/>
    <w:rsid w:val="006A4A00"/>
    <w:rsid w:val="006A51D1"/>
    <w:rsid w:val="006A6731"/>
    <w:rsid w:val="006A6B14"/>
    <w:rsid w:val="006A6D45"/>
    <w:rsid w:val="006A746B"/>
    <w:rsid w:val="006A7B92"/>
    <w:rsid w:val="006A7BDE"/>
    <w:rsid w:val="006A7D3F"/>
    <w:rsid w:val="006B0194"/>
    <w:rsid w:val="006B3170"/>
    <w:rsid w:val="006B47DE"/>
    <w:rsid w:val="006B5481"/>
    <w:rsid w:val="006B6564"/>
    <w:rsid w:val="006B6F95"/>
    <w:rsid w:val="006B7414"/>
    <w:rsid w:val="006B7729"/>
    <w:rsid w:val="006B7B52"/>
    <w:rsid w:val="006C15C3"/>
    <w:rsid w:val="006C1D41"/>
    <w:rsid w:val="006C2A51"/>
    <w:rsid w:val="006C45B6"/>
    <w:rsid w:val="006C45ED"/>
    <w:rsid w:val="006C46D3"/>
    <w:rsid w:val="006C5FEB"/>
    <w:rsid w:val="006C605A"/>
    <w:rsid w:val="006D0030"/>
    <w:rsid w:val="006D0607"/>
    <w:rsid w:val="006D1174"/>
    <w:rsid w:val="006D16C7"/>
    <w:rsid w:val="006D1834"/>
    <w:rsid w:val="006D2644"/>
    <w:rsid w:val="006D2DCB"/>
    <w:rsid w:val="006D3F45"/>
    <w:rsid w:val="006D60B6"/>
    <w:rsid w:val="006D6E03"/>
    <w:rsid w:val="006E0294"/>
    <w:rsid w:val="006E1ADF"/>
    <w:rsid w:val="006E21E7"/>
    <w:rsid w:val="006E330D"/>
    <w:rsid w:val="006E35D0"/>
    <w:rsid w:val="006E3E66"/>
    <w:rsid w:val="006E3FD2"/>
    <w:rsid w:val="006E4401"/>
    <w:rsid w:val="006E57AD"/>
    <w:rsid w:val="006E5D13"/>
    <w:rsid w:val="006E7637"/>
    <w:rsid w:val="006E785D"/>
    <w:rsid w:val="006E7AAD"/>
    <w:rsid w:val="006E7D4C"/>
    <w:rsid w:val="006F01D1"/>
    <w:rsid w:val="006F140C"/>
    <w:rsid w:val="006F24FC"/>
    <w:rsid w:val="006F2E77"/>
    <w:rsid w:val="006F31B0"/>
    <w:rsid w:val="006F3AEF"/>
    <w:rsid w:val="006F44BA"/>
    <w:rsid w:val="006F4659"/>
    <w:rsid w:val="006F50F7"/>
    <w:rsid w:val="006F5186"/>
    <w:rsid w:val="006F5A9E"/>
    <w:rsid w:val="006F63C2"/>
    <w:rsid w:val="006F742A"/>
    <w:rsid w:val="00700B47"/>
    <w:rsid w:val="00700DF0"/>
    <w:rsid w:val="0070235D"/>
    <w:rsid w:val="00702B59"/>
    <w:rsid w:val="007049FB"/>
    <w:rsid w:val="00704A89"/>
    <w:rsid w:val="00704DAA"/>
    <w:rsid w:val="00705A28"/>
    <w:rsid w:val="00705C75"/>
    <w:rsid w:val="00706ED2"/>
    <w:rsid w:val="007121D7"/>
    <w:rsid w:val="00712458"/>
    <w:rsid w:val="007139AC"/>
    <w:rsid w:val="007142BD"/>
    <w:rsid w:val="00714B63"/>
    <w:rsid w:val="00715112"/>
    <w:rsid w:val="00716B83"/>
    <w:rsid w:val="007174DA"/>
    <w:rsid w:val="007174F9"/>
    <w:rsid w:val="00717C36"/>
    <w:rsid w:val="00717D90"/>
    <w:rsid w:val="00717D99"/>
    <w:rsid w:val="00720114"/>
    <w:rsid w:val="00720767"/>
    <w:rsid w:val="00720E6D"/>
    <w:rsid w:val="0072163D"/>
    <w:rsid w:val="007233CE"/>
    <w:rsid w:val="0072360C"/>
    <w:rsid w:val="00724274"/>
    <w:rsid w:val="00724ADF"/>
    <w:rsid w:val="0072714B"/>
    <w:rsid w:val="00727D91"/>
    <w:rsid w:val="0073170B"/>
    <w:rsid w:val="00732C66"/>
    <w:rsid w:val="00734060"/>
    <w:rsid w:val="00734724"/>
    <w:rsid w:val="00734B44"/>
    <w:rsid w:val="00735E68"/>
    <w:rsid w:val="0073628A"/>
    <w:rsid w:val="00737E48"/>
    <w:rsid w:val="00740371"/>
    <w:rsid w:val="00740631"/>
    <w:rsid w:val="00741CC4"/>
    <w:rsid w:val="007421DA"/>
    <w:rsid w:val="00742CDD"/>
    <w:rsid w:val="00751A25"/>
    <w:rsid w:val="00753102"/>
    <w:rsid w:val="00753116"/>
    <w:rsid w:val="00754940"/>
    <w:rsid w:val="00754E9A"/>
    <w:rsid w:val="00755FEF"/>
    <w:rsid w:val="00756D47"/>
    <w:rsid w:val="00756FDC"/>
    <w:rsid w:val="00760016"/>
    <w:rsid w:val="007614F4"/>
    <w:rsid w:val="0076177E"/>
    <w:rsid w:val="00762536"/>
    <w:rsid w:val="00762AB3"/>
    <w:rsid w:val="007630DE"/>
    <w:rsid w:val="0076313F"/>
    <w:rsid w:val="00763BB8"/>
    <w:rsid w:val="007640BA"/>
    <w:rsid w:val="007640FE"/>
    <w:rsid w:val="00764BF1"/>
    <w:rsid w:val="007668B8"/>
    <w:rsid w:val="00766ED8"/>
    <w:rsid w:val="0076706D"/>
    <w:rsid w:val="00767BF1"/>
    <w:rsid w:val="00770C56"/>
    <w:rsid w:val="00770E2A"/>
    <w:rsid w:val="007710C6"/>
    <w:rsid w:val="007715F5"/>
    <w:rsid w:val="00771ECE"/>
    <w:rsid w:val="00772EFF"/>
    <w:rsid w:val="007730A1"/>
    <w:rsid w:val="0077335B"/>
    <w:rsid w:val="00773BB8"/>
    <w:rsid w:val="00774B41"/>
    <w:rsid w:val="00774D25"/>
    <w:rsid w:val="00775C24"/>
    <w:rsid w:val="00776525"/>
    <w:rsid w:val="00776C55"/>
    <w:rsid w:val="00776E07"/>
    <w:rsid w:val="00777FD5"/>
    <w:rsid w:val="007801B2"/>
    <w:rsid w:val="007808DC"/>
    <w:rsid w:val="00780EE4"/>
    <w:rsid w:val="00780F6C"/>
    <w:rsid w:val="00782139"/>
    <w:rsid w:val="00782E6A"/>
    <w:rsid w:val="00783BF3"/>
    <w:rsid w:val="00784C70"/>
    <w:rsid w:val="00785285"/>
    <w:rsid w:val="00785CF4"/>
    <w:rsid w:val="00786F6F"/>
    <w:rsid w:val="007871CD"/>
    <w:rsid w:val="00787294"/>
    <w:rsid w:val="00787F4B"/>
    <w:rsid w:val="00787F81"/>
    <w:rsid w:val="00790B7D"/>
    <w:rsid w:val="00791461"/>
    <w:rsid w:val="0079193D"/>
    <w:rsid w:val="007919FE"/>
    <w:rsid w:val="00793744"/>
    <w:rsid w:val="00794320"/>
    <w:rsid w:val="0079455D"/>
    <w:rsid w:val="00794C73"/>
    <w:rsid w:val="00795390"/>
    <w:rsid w:val="0079552F"/>
    <w:rsid w:val="007959CA"/>
    <w:rsid w:val="00795D37"/>
    <w:rsid w:val="00795F1E"/>
    <w:rsid w:val="007966D9"/>
    <w:rsid w:val="007A0197"/>
    <w:rsid w:val="007A0F6B"/>
    <w:rsid w:val="007A184C"/>
    <w:rsid w:val="007A1A19"/>
    <w:rsid w:val="007A40DA"/>
    <w:rsid w:val="007A43AE"/>
    <w:rsid w:val="007A4AF3"/>
    <w:rsid w:val="007A58FB"/>
    <w:rsid w:val="007A5CA7"/>
    <w:rsid w:val="007A5E40"/>
    <w:rsid w:val="007A7FC0"/>
    <w:rsid w:val="007B095D"/>
    <w:rsid w:val="007B26C6"/>
    <w:rsid w:val="007B2729"/>
    <w:rsid w:val="007B2A04"/>
    <w:rsid w:val="007B316B"/>
    <w:rsid w:val="007B3447"/>
    <w:rsid w:val="007B3A12"/>
    <w:rsid w:val="007B518F"/>
    <w:rsid w:val="007B54D8"/>
    <w:rsid w:val="007B7018"/>
    <w:rsid w:val="007B7C16"/>
    <w:rsid w:val="007C13FB"/>
    <w:rsid w:val="007C16D7"/>
    <w:rsid w:val="007C2279"/>
    <w:rsid w:val="007C3AE2"/>
    <w:rsid w:val="007C6EC1"/>
    <w:rsid w:val="007D0307"/>
    <w:rsid w:val="007D1777"/>
    <w:rsid w:val="007D3000"/>
    <w:rsid w:val="007D31F8"/>
    <w:rsid w:val="007D33FA"/>
    <w:rsid w:val="007D3835"/>
    <w:rsid w:val="007D3C14"/>
    <w:rsid w:val="007D3F09"/>
    <w:rsid w:val="007D41BA"/>
    <w:rsid w:val="007D41C5"/>
    <w:rsid w:val="007D5A3A"/>
    <w:rsid w:val="007D6972"/>
    <w:rsid w:val="007D747E"/>
    <w:rsid w:val="007D7D76"/>
    <w:rsid w:val="007E000A"/>
    <w:rsid w:val="007E0287"/>
    <w:rsid w:val="007E15BF"/>
    <w:rsid w:val="007E39A7"/>
    <w:rsid w:val="007E6079"/>
    <w:rsid w:val="007E6ADD"/>
    <w:rsid w:val="007E6D0C"/>
    <w:rsid w:val="007E6E9C"/>
    <w:rsid w:val="007E787A"/>
    <w:rsid w:val="007E7AC9"/>
    <w:rsid w:val="007E7C97"/>
    <w:rsid w:val="007F0C49"/>
    <w:rsid w:val="007F29D5"/>
    <w:rsid w:val="007F37C5"/>
    <w:rsid w:val="007F3CEE"/>
    <w:rsid w:val="007F4F41"/>
    <w:rsid w:val="007F52E0"/>
    <w:rsid w:val="007F5B19"/>
    <w:rsid w:val="007F6567"/>
    <w:rsid w:val="007F6F6E"/>
    <w:rsid w:val="007F70EB"/>
    <w:rsid w:val="007F77B8"/>
    <w:rsid w:val="007F789D"/>
    <w:rsid w:val="008012FD"/>
    <w:rsid w:val="00801C7B"/>
    <w:rsid w:val="0080275E"/>
    <w:rsid w:val="008028A4"/>
    <w:rsid w:val="008028EC"/>
    <w:rsid w:val="00803797"/>
    <w:rsid w:val="0080433E"/>
    <w:rsid w:val="00804BD2"/>
    <w:rsid w:val="00807529"/>
    <w:rsid w:val="00810B9A"/>
    <w:rsid w:val="00811DA0"/>
    <w:rsid w:val="00811DAB"/>
    <w:rsid w:val="00811F81"/>
    <w:rsid w:val="00812C80"/>
    <w:rsid w:val="00816C64"/>
    <w:rsid w:val="0082154E"/>
    <w:rsid w:val="00821593"/>
    <w:rsid w:val="0082177D"/>
    <w:rsid w:val="00822411"/>
    <w:rsid w:val="0082314E"/>
    <w:rsid w:val="0082387A"/>
    <w:rsid w:val="00824285"/>
    <w:rsid w:val="008249F8"/>
    <w:rsid w:val="00825DFB"/>
    <w:rsid w:val="00826AC4"/>
    <w:rsid w:val="00826E4E"/>
    <w:rsid w:val="00830C6B"/>
    <w:rsid w:val="00830D30"/>
    <w:rsid w:val="008319D6"/>
    <w:rsid w:val="00831C89"/>
    <w:rsid w:val="00832AC2"/>
    <w:rsid w:val="00832C92"/>
    <w:rsid w:val="00833C3A"/>
    <w:rsid w:val="00835743"/>
    <w:rsid w:val="0083777C"/>
    <w:rsid w:val="008377EE"/>
    <w:rsid w:val="00842F3A"/>
    <w:rsid w:val="00844137"/>
    <w:rsid w:val="008444DB"/>
    <w:rsid w:val="008448D4"/>
    <w:rsid w:val="00844E92"/>
    <w:rsid w:val="008452C3"/>
    <w:rsid w:val="008476E7"/>
    <w:rsid w:val="00847987"/>
    <w:rsid w:val="00850C25"/>
    <w:rsid w:val="0085288F"/>
    <w:rsid w:val="0085294C"/>
    <w:rsid w:val="008529E2"/>
    <w:rsid w:val="0085662E"/>
    <w:rsid w:val="0085691A"/>
    <w:rsid w:val="00856B1A"/>
    <w:rsid w:val="00856E90"/>
    <w:rsid w:val="00857C5B"/>
    <w:rsid w:val="0086025A"/>
    <w:rsid w:val="00861352"/>
    <w:rsid w:val="008621A2"/>
    <w:rsid w:val="00862277"/>
    <w:rsid w:val="008636AC"/>
    <w:rsid w:val="008638E1"/>
    <w:rsid w:val="00863AA7"/>
    <w:rsid w:val="00863FF8"/>
    <w:rsid w:val="0086456F"/>
    <w:rsid w:val="008654FD"/>
    <w:rsid w:val="00865CD7"/>
    <w:rsid w:val="00865E64"/>
    <w:rsid w:val="008672CC"/>
    <w:rsid w:val="00871103"/>
    <w:rsid w:val="00871B2D"/>
    <w:rsid w:val="00871EA5"/>
    <w:rsid w:val="00872437"/>
    <w:rsid w:val="00872BA9"/>
    <w:rsid w:val="008741AD"/>
    <w:rsid w:val="00876723"/>
    <w:rsid w:val="00876E87"/>
    <w:rsid w:val="00877236"/>
    <w:rsid w:val="008773E2"/>
    <w:rsid w:val="0088106D"/>
    <w:rsid w:val="00881580"/>
    <w:rsid w:val="00883B14"/>
    <w:rsid w:val="00883B4A"/>
    <w:rsid w:val="00883C2F"/>
    <w:rsid w:val="0088477F"/>
    <w:rsid w:val="00885182"/>
    <w:rsid w:val="0088544C"/>
    <w:rsid w:val="0088557A"/>
    <w:rsid w:val="00885F60"/>
    <w:rsid w:val="00890065"/>
    <w:rsid w:val="008900FA"/>
    <w:rsid w:val="00890565"/>
    <w:rsid w:val="008909E5"/>
    <w:rsid w:val="0089158E"/>
    <w:rsid w:val="00891AE0"/>
    <w:rsid w:val="00891BB0"/>
    <w:rsid w:val="00891F73"/>
    <w:rsid w:val="008921F3"/>
    <w:rsid w:val="008926C2"/>
    <w:rsid w:val="00892DBA"/>
    <w:rsid w:val="008936A7"/>
    <w:rsid w:val="0089377F"/>
    <w:rsid w:val="0089534A"/>
    <w:rsid w:val="008954ED"/>
    <w:rsid w:val="00895A9B"/>
    <w:rsid w:val="00895D32"/>
    <w:rsid w:val="008961F8"/>
    <w:rsid w:val="0089630A"/>
    <w:rsid w:val="008963AE"/>
    <w:rsid w:val="0089688D"/>
    <w:rsid w:val="008973E3"/>
    <w:rsid w:val="0089798A"/>
    <w:rsid w:val="008979F7"/>
    <w:rsid w:val="008A04F3"/>
    <w:rsid w:val="008A32B6"/>
    <w:rsid w:val="008A38FC"/>
    <w:rsid w:val="008A44DE"/>
    <w:rsid w:val="008A454F"/>
    <w:rsid w:val="008A45C2"/>
    <w:rsid w:val="008A6F3E"/>
    <w:rsid w:val="008A76BD"/>
    <w:rsid w:val="008B0D5C"/>
    <w:rsid w:val="008B302C"/>
    <w:rsid w:val="008B3934"/>
    <w:rsid w:val="008B44CC"/>
    <w:rsid w:val="008B6169"/>
    <w:rsid w:val="008C18AC"/>
    <w:rsid w:val="008C2A1D"/>
    <w:rsid w:val="008C415D"/>
    <w:rsid w:val="008C436A"/>
    <w:rsid w:val="008C4651"/>
    <w:rsid w:val="008C4D34"/>
    <w:rsid w:val="008C5A43"/>
    <w:rsid w:val="008C5D25"/>
    <w:rsid w:val="008C60BE"/>
    <w:rsid w:val="008C65A4"/>
    <w:rsid w:val="008C7429"/>
    <w:rsid w:val="008D097A"/>
    <w:rsid w:val="008D0D23"/>
    <w:rsid w:val="008D2711"/>
    <w:rsid w:val="008D2C0E"/>
    <w:rsid w:val="008D3C68"/>
    <w:rsid w:val="008D41EF"/>
    <w:rsid w:val="008D4677"/>
    <w:rsid w:val="008D472F"/>
    <w:rsid w:val="008D48F8"/>
    <w:rsid w:val="008D4DD2"/>
    <w:rsid w:val="008D771C"/>
    <w:rsid w:val="008D7E6A"/>
    <w:rsid w:val="008E0047"/>
    <w:rsid w:val="008E033B"/>
    <w:rsid w:val="008E0A35"/>
    <w:rsid w:val="008E134A"/>
    <w:rsid w:val="008E1CE8"/>
    <w:rsid w:val="008E1FC7"/>
    <w:rsid w:val="008E22D1"/>
    <w:rsid w:val="008E24A0"/>
    <w:rsid w:val="008E2A23"/>
    <w:rsid w:val="008E393A"/>
    <w:rsid w:val="008E3A55"/>
    <w:rsid w:val="008E3A91"/>
    <w:rsid w:val="008E4BB0"/>
    <w:rsid w:val="008E5EE6"/>
    <w:rsid w:val="008E6014"/>
    <w:rsid w:val="008E70FE"/>
    <w:rsid w:val="008E7AD6"/>
    <w:rsid w:val="008E7BED"/>
    <w:rsid w:val="008E7C28"/>
    <w:rsid w:val="008F0213"/>
    <w:rsid w:val="008F1323"/>
    <w:rsid w:val="008F2742"/>
    <w:rsid w:val="008F2A3F"/>
    <w:rsid w:val="008F2F17"/>
    <w:rsid w:val="008F2F70"/>
    <w:rsid w:val="008F3060"/>
    <w:rsid w:val="008F3FB7"/>
    <w:rsid w:val="008F56BC"/>
    <w:rsid w:val="008F64BC"/>
    <w:rsid w:val="008F7886"/>
    <w:rsid w:val="009013B4"/>
    <w:rsid w:val="009014FE"/>
    <w:rsid w:val="009019F3"/>
    <w:rsid w:val="00901A51"/>
    <w:rsid w:val="009029C5"/>
    <w:rsid w:val="00902A40"/>
    <w:rsid w:val="00903E03"/>
    <w:rsid w:val="0090412D"/>
    <w:rsid w:val="0090446A"/>
    <w:rsid w:val="009049AC"/>
    <w:rsid w:val="009051F2"/>
    <w:rsid w:val="009071A8"/>
    <w:rsid w:val="00907F94"/>
    <w:rsid w:val="00910F49"/>
    <w:rsid w:val="009121B5"/>
    <w:rsid w:val="009124A1"/>
    <w:rsid w:val="009140A5"/>
    <w:rsid w:val="009148DC"/>
    <w:rsid w:val="00915814"/>
    <w:rsid w:val="009200DB"/>
    <w:rsid w:val="009202AF"/>
    <w:rsid w:val="00920F68"/>
    <w:rsid w:val="00921B61"/>
    <w:rsid w:val="0092462F"/>
    <w:rsid w:val="0092466D"/>
    <w:rsid w:val="00925456"/>
    <w:rsid w:val="00927154"/>
    <w:rsid w:val="00930929"/>
    <w:rsid w:val="0093241F"/>
    <w:rsid w:val="009333CA"/>
    <w:rsid w:val="00933F8C"/>
    <w:rsid w:val="009348FC"/>
    <w:rsid w:val="0093653A"/>
    <w:rsid w:val="00936552"/>
    <w:rsid w:val="00936562"/>
    <w:rsid w:val="00936ADF"/>
    <w:rsid w:val="0093721F"/>
    <w:rsid w:val="0093736C"/>
    <w:rsid w:val="00940C96"/>
    <w:rsid w:val="00942345"/>
    <w:rsid w:val="009423BC"/>
    <w:rsid w:val="00942BF2"/>
    <w:rsid w:val="009440A0"/>
    <w:rsid w:val="009446F7"/>
    <w:rsid w:val="00944814"/>
    <w:rsid w:val="009450E4"/>
    <w:rsid w:val="0094544B"/>
    <w:rsid w:val="009457B3"/>
    <w:rsid w:val="00945ACA"/>
    <w:rsid w:val="00946642"/>
    <w:rsid w:val="009470A9"/>
    <w:rsid w:val="009500C1"/>
    <w:rsid w:val="00950361"/>
    <w:rsid w:val="00950AE1"/>
    <w:rsid w:val="0095208D"/>
    <w:rsid w:val="009520D1"/>
    <w:rsid w:val="009522F5"/>
    <w:rsid w:val="0095447B"/>
    <w:rsid w:val="00954888"/>
    <w:rsid w:val="00954C30"/>
    <w:rsid w:val="00954E2C"/>
    <w:rsid w:val="00954EFB"/>
    <w:rsid w:val="0095528E"/>
    <w:rsid w:val="0096096F"/>
    <w:rsid w:val="0096200E"/>
    <w:rsid w:val="009625F9"/>
    <w:rsid w:val="00962D53"/>
    <w:rsid w:val="00962D69"/>
    <w:rsid w:val="00963078"/>
    <w:rsid w:val="009630B4"/>
    <w:rsid w:val="00963204"/>
    <w:rsid w:val="009639E2"/>
    <w:rsid w:val="00963C44"/>
    <w:rsid w:val="00963C5E"/>
    <w:rsid w:val="00963C9A"/>
    <w:rsid w:val="00964D66"/>
    <w:rsid w:val="00965108"/>
    <w:rsid w:val="00971953"/>
    <w:rsid w:val="009719FF"/>
    <w:rsid w:val="0097329E"/>
    <w:rsid w:val="00974D71"/>
    <w:rsid w:val="00975B41"/>
    <w:rsid w:val="00975D31"/>
    <w:rsid w:val="0097649E"/>
    <w:rsid w:val="00976A85"/>
    <w:rsid w:val="00980435"/>
    <w:rsid w:val="00980CAB"/>
    <w:rsid w:val="0098174F"/>
    <w:rsid w:val="00981C37"/>
    <w:rsid w:val="00982048"/>
    <w:rsid w:val="00982076"/>
    <w:rsid w:val="00982226"/>
    <w:rsid w:val="0098363D"/>
    <w:rsid w:val="00983E69"/>
    <w:rsid w:val="00985DCE"/>
    <w:rsid w:val="009861C3"/>
    <w:rsid w:val="00987F69"/>
    <w:rsid w:val="009917FF"/>
    <w:rsid w:val="009924F2"/>
    <w:rsid w:val="00992FFA"/>
    <w:rsid w:val="009939C3"/>
    <w:rsid w:val="0099465C"/>
    <w:rsid w:val="009953C4"/>
    <w:rsid w:val="0099599E"/>
    <w:rsid w:val="00995D9F"/>
    <w:rsid w:val="00996261"/>
    <w:rsid w:val="00996514"/>
    <w:rsid w:val="00997469"/>
    <w:rsid w:val="00997964"/>
    <w:rsid w:val="00997D10"/>
    <w:rsid w:val="00997F4F"/>
    <w:rsid w:val="009A0012"/>
    <w:rsid w:val="009A1EF4"/>
    <w:rsid w:val="009A1F5F"/>
    <w:rsid w:val="009A364D"/>
    <w:rsid w:val="009A38B0"/>
    <w:rsid w:val="009A394D"/>
    <w:rsid w:val="009A3E4D"/>
    <w:rsid w:val="009A4194"/>
    <w:rsid w:val="009A5007"/>
    <w:rsid w:val="009A5776"/>
    <w:rsid w:val="009B033E"/>
    <w:rsid w:val="009B0907"/>
    <w:rsid w:val="009B1040"/>
    <w:rsid w:val="009B1BEB"/>
    <w:rsid w:val="009B1F22"/>
    <w:rsid w:val="009B3932"/>
    <w:rsid w:val="009B475E"/>
    <w:rsid w:val="009B5651"/>
    <w:rsid w:val="009B5DE2"/>
    <w:rsid w:val="009B5E8B"/>
    <w:rsid w:val="009B60F2"/>
    <w:rsid w:val="009B6392"/>
    <w:rsid w:val="009B7102"/>
    <w:rsid w:val="009C01BC"/>
    <w:rsid w:val="009C0B91"/>
    <w:rsid w:val="009C0C50"/>
    <w:rsid w:val="009C1029"/>
    <w:rsid w:val="009C126D"/>
    <w:rsid w:val="009C1F5C"/>
    <w:rsid w:val="009C2BE7"/>
    <w:rsid w:val="009C44D8"/>
    <w:rsid w:val="009C4F63"/>
    <w:rsid w:val="009C6E62"/>
    <w:rsid w:val="009C778C"/>
    <w:rsid w:val="009C7A07"/>
    <w:rsid w:val="009D0A4D"/>
    <w:rsid w:val="009D124C"/>
    <w:rsid w:val="009D1B8F"/>
    <w:rsid w:val="009D1F12"/>
    <w:rsid w:val="009D32B6"/>
    <w:rsid w:val="009D3821"/>
    <w:rsid w:val="009D3C90"/>
    <w:rsid w:val="009D457E"/>
    <w:rsid w:val="009D459E"/>
    <w:rsid w:val="009D4833"/>
    <w:rsid w:val="009D4B17"/>
    <w:rsid w:val="009D4B64"/>
    <w:rsid w:val="009D55D3"/>
    <w:rsid w:val="009D5796"/>
    <w:rsid w:val="009D5BEC"/>
    <w:rsid w:val="009D5D81"/>
    <w:rsid w:val="009D65D6"/>
    <w:rsid w:val="009D77C7"/>
    <w:rsid w:val="009D7F03"/>
    <w:rsid w:val="009E07FE"/>
    <w:rsid w:val="009E0831"/>
    <w:rsid w:val="009E1748"/>
    <w:rsid w:val="009E245D"/>
    <w:rsid w:val="009E2ED0"/>
    <w:rsid w:val="009E32C7"/>
    <w:rsid w:val="009E397D"/>
    <w:rsid w:val="009E4321"/>
    <w:rsid w:val="009E4DFE"/>
    <w:rsid w:val="009E50DB"/>
    <w:rsid w:val="009E61F6"/>
    <w:rsid w:val="009E6A26"/>
    <w:rsid w:val="009F1287"/>
    <w:rsid w:val="009F199F"/>
    <w:rsid w:val="009F292C"/>
    <w:rsid w:val="009F2A8D"/>
    <w:rsid w:val="009F2F23"/>
    <w:rsid w:val="009F30B3"/>
    <w:rsid w:val="009F43C1"/>
    <w:rsid w:val="009F4FAB"/>
    <w:rsid w:val="009F5264"/>
    <w:rsid w:val="009F5D36"/>
    <w:rsid w:val="009F5EDC"/>
    <w:rsid w:val="009F647B"/>
    <w:rsid w:val="009F64C7"/>
    <w:rsid w:val="00A00713"/>
    <w:rsid w:val="00A00C0F"/>
    <w:rsid w:val="00A0188F"/>
    <w:rsid w:val="00A03261"/>
    <w:rsid w:val="00A060A0"/>
    <w:rsid w:val="00A071DD"/>
    <w:rsid w:val="00A10644"/>
    <w:rsid w:val="00A10951"/>
    <w:rsid w:val="00A11F1F"/>
    <w:rsid w:val="00A12083"/>
    <w:rsid w:val="00A12117"/>
    <w:rsid w:val="00A1232D"/>
    <w:rsid w:val="00A1362D"/>
    <w:rsid w:val="00A13C89"/>
    <w:rsid w:val="00A13FD2"/>
    <w:rsid w:val="00A150DE"/>
    <w:rsid w:val="00A15EC1"/>
    <w:rsid w:val="00A16468"/>
    <w:rsid w:val="00A16FD1"/>
    <w:rsid w:val="00A17133"/>
    <w:rsid w:val="00A17250"/>
    <w:rsid w:val="00A17451"/>
    <w:rsid w:val="00A17BB1"/>
    <w:rsid w:val="00A17D64"/>
    <w:rsid w:val="00A17DC5"/>
    <w:rsid w:val="00A201F6"/>
    <w:rsid w:val="00A203CF"/>
    <w:rsid w:val="00A20B87"/>
    <w:rsid w:val="00A20D59"/>
    <w:rsid w:val="00A21109"/>
    <w:rsid w:val="00A213EF"/>
    <w:rsid w:val="00A214B1"/>
    <w:rsid w:val="00A2289E"/>
    <w:rsid w:val="00A22FDE"/>
    <w:rsid w:val="00A232AB"/>
    <w:rsid w:val="00A242F3"/>
    <w:rsid w:val="00A2441F"/>
    <w:rsid w:val="00A252CC"/>
    <w:rsid w:val="00A25B02"/>
    <w:rsid w:val="00A27060"/>
    <w:rsid w:val="00A27458"/>
    <w:rsid w:val="00A27BE3"/>
    <w:rsid w:val="00A30171"/>
    <w:rsid w:val="00A324D3"/>
    <w:rsid w:val="00A3464B"/>
    <w:rsid w:val="00A34A48"/>
    <w:rsid w:val="00A350EE"/>
    <w:rsid w:val="00A3538B"/>
    <w:rsid w:val="00A35487"/>
    <w:rsid w:val="00A35589"/>
    <w:rsid w:val="00A358B4"/>
    <w:rsid w:val="00A36762"/>
    <w:rsid w:val="00A368DA"/>
    <w:rsid w:val="00A37D8B"/>
    <w:rsid w:val="00A4071E"/>
    <w:rsid w:val="00A4234E"/>
    <w:rsid w:val="00A42823"/>
    <w:rsid w:val="00A42EBA"/>
    <w:rsid w:val="00A43CB6"/>
    <w:rsid w:val="00A44177"/>
    <w:rsid w:val="00A44511"/>
    <w:rsid w:val="00A451C5"/>
    <w:rsid w:val="00A45459"/>
    <w:rsid w:val="00A4620D"/>
    <w:rsid w:val="00A46B8D"/>
    <w:rsid w:val="00A473EF"/>
    <w:rsid w:val="00A5025E"/>
    <w:rsid w:val="00A50474"/>
    <w:rsid w:val="00A52B1E"/>
    <w:rsid w:val="00A530C9"/>
    <w:rsid w:val="00A5321E"/>
    <w:rsid w:val="00A5590F"/>
    <w:rsid w:val="00A56282"/>
    <w:rsid w:val="00A57868"/>
    <w:rsid w:val="00A5790F"/>
    <w:rsid w:val="00A57B3E"/>
    <w:rsid w:val="00A61D65"/>
    <w:rsid w:val="00A6364E"/>
    <w:rsid w:val="00A646CB"/>
    <w:rsid w:val="00A6592D"/>
    <w:rsid w:val="00A6610B"/>
    <w:rsid w:val="00A661EE"/>
    <w:rsid w:val="00A6644D"/>
    <w:rsid w:val="00A66F01"/>
    <w:rsid w:val="00A67475"/>
    <w:rsid w:val="00A67F57"/>
    <w:rsid w:val="00A7073F"/>
    <w:rsid w:val="00A7226A"/>
    <w:rsid w:val="00A725BB"/>
    <w:rsid w:val="00A73042"/>
    <w:rsid w:val="00A74DAB"/>
    <w:rsid w:val="00A757DF"/>
    <w:rsid w:val="00A75CAE"/>
    <w:rsid w:val="00A76C94"/>
    <w:rsid w:val="00A7742C"/>
    <w:rsid w:val="00A774AD"/>
    <w:rsid w:val="00A77AC5"/>
    <w:rsid w:val="00A80FFE"/>
    <w:rsid w:val="00A8322C"/>
    <w:rsid w:val="00A8332B"/>
    <w:rsid w:val="00A837A8"/>
    <w:rsid w:val="00A83F04"/>
    <w:rsid w:val="00A84422"/>
    <w:rsid w:val="00A8452F"/>
    <w:rsid w:val="00A84D13"/>
    <w:rsid w:val="00A85EC0"/>
    <w:rsid w:val="00A86543"/>
    <w:rsid w:val="00A86C4A"/>
    <w:rsid w:val="00A901A9"/>
    <w:rsid w:val="00A906BD"/>
    <w:rsid w:val="00A91DB8"/>
    <w:rsid w:val="00A9334A"/>
    <w:rsid w:val="00A94835"/>
    <w:rsid w:val="00A9647A"/>
    <w:rsid w:val="00A97D47"/>
    <w:rsid w:val="00AA0A94"/>
    <w:rsid w:val="00AA0DD7"/>
    <w:rsid w:val="00AA0FC2"/>
    <w:rsid w:val="00AA11C8"/>
    <w:rsid w:val="00AA1460"/>
    <w:rsid w:val="00AA1C5F"/>
    <w:rsid w:val="00AA1E74"/>
    <w:rsid w:val="00AA267E"/>
    <w:rsid w:val="00AA3113"/>
    <w:rsid w:val="00AA4AF3"/>
    <w:rsid w:val="00AA5C9F"/>
    <w:rsid w:val="00AA5D8B"/>
    <w:rsid w:val="00AA6B13"/>
    <w:rsid w:val="00AA78D4"/>
    <w:rsid w:val="00AB0586"/>
    <w:rsid w:val="00AB0DF8"/>
    <w:rsid w:val="00AB160A"/>
    <w:rsid w:val="00AB601B"/>
    <w:rsid w:val="00AB60B7"/>
    <w:rsid w:val="00AB64F0"/>
    <w:rsid w:val="00AB66CC"/>
    <w:rsid w:val="00AB6CB0"/>
    <w:rsid w:val="00AB74A3"/>
    <w:rsid w:val="00AC0827"/>
    <w:rsid w:val="00AC0DB9"/>
    <w:rsid w:val="00AC5459"/>
    <w:rsid w:val="00AC5D5F"/>
    <w:rsid w:val="00AC6C48"/>
    <w:rsid w:val="00AD0E28"/>
    <w:rsid w:val="00AD1B54"/>
    <w:rsid w:val="00AD23EE"/>
    <w:rsid w:val="00AD27A0"/>
    <w:rsid w:val="00AD2CEB"/>
    <w:rsid w:val="00AD34AB"/>
    <w:rsid w:val="00AD38DC"/>
    <w:rsid w:val="00AD3976"/>
    <w:rsid w:val="00AD51D7"/>
    <w:rsid w:val="00AD5984"/>
    <w:rsid w:val="00AD5AB4"/>
    <w:rsid w:val="00AD6972"/>
    <w:rsid w:val="00AE0471"/>
    <w:rsid w:val="00AE26E8"/>
    <w:rsid w:val="00AE2E26"/>
    <w:rsid w:val="00AE32A1"/>
    <w:rsid w:val="00AE336B"/>
    <w:rsid w:val="00AE3F4B"/>
    <w:rsid w:val="00AE49E1"/>
    <w:rsid w:val="00AE4D97"/>
    <w:rsid w:val="00AE50A2"/>
    <w:rsid w:val="00AE511D"/>
    <w:rsid w:val="00AE5715"/>
    <w:rsid w:val="00AE66BB"/>
    <w:rsid w:val="00AE6EF6"/>
    <w:rsid w:val="00AE76F1"/>
    <w:rsid w:val="00AE7746"/>
    <w:rsid w:val="00AE7812"/>
    <w:rsid w:val="00AF0201"/>
    <w:rsid w:val="00AF05E8"/>
    <w:rsid w:val="00AF1639"/>
    <w:rsid w:val="00AF590E"/>
    <w:rsid w:val="00AF64D3"/>
    <w:rsid w:val="00AF6698"/>
    <w:rsid w:val="00AF6A4B"/>
    <w:rsid w:val="00AF6DD6"/>
    <w:rsid w:val="00AF7F01"/>
    <w:rsid w:val="00B00EF8"/>
    <w:rsid w:val="00B01139"/>
    <w:rsid w:val="00B01159"/>
    <w:rsid w:val="00B03585"/>
    <w:rsid w:val="00B0372B"/>
    <w:rsid w:val="00B03736"/>
    <w:rsid w:val="00B03829"/>
    <w:rsid w:val="00B03C28"/>
    <w:rsid w:val="00B04E49"/>
    <w:rsid w:val="00B0577A"/>
    <w:rsid w:val="00B05943"/>
    <w:rsid w:val="00B06B2D"/>
    <w:rsid w:val="00B07D42"/>
    <w:rsid w:val="00B10B2A"/>
    <w:rsid w:val="00B125BD"/>
    <w:rsid w:val="00B14958"/>
    <w:rsid w:val="00B16610"/>
    <w:rsid w:val="00B1676C"/>
    <w:rsid w:val="00B16880"/>
    <w:rsid w:val="00B169BC"/>
    <w:rsid w:val="00B175E5"/>
    <w:rsid w:val="00B17D21"/>
    <w:rsid w:val="00B21B3E"/>
    <w:rsid w:val="00B22C28"/>
    <w:rsid w:val="00B22E04"/>
    <w:rsid w:val="00B23D24"/>
    <w:rsid w:val="00B240D0"/>
    <w:rsid w:val="00B242CA"/>
    <w:rsid w:val="00B24769"/>
    <w:rsid w:val="00B247DB"/>
    <w:rsid w:val="00B24958"/>
    <w:rsid w:val="00B24ADA"/>
    <w:rsid w:val="00B24BB3"/>
    <w:rsid w:val="00B24DBA"/>
    <w:rsid w:val="00B263EF"/>
    <w:rsid w:val="00B26A39"/>
    <w:rsid w:val="00B27892"/>
    <w:rsid w:val="00B30DF7"/>
    <w:rsid w:val="00B31A3D"/>
    <w:rsid w:val="00B31DD6"/>
    <w:rsid w:val="00B32396"/>
    <w:rsid w:val="00B3463A"/>
    <w:rsid w:val="00B36A64"/>
    <w:rsid w:val="00B37AA7"/>
    <w:rsid w:val="00B40C0A"/>
    <w:rsid w:val="00B422B3"/>
    <w:rsid w:val="00B427F0"/>
    <w:rsid w:val="00B42821"/>
    <w:rsid w:val="00B428D5"/>
    <w:rsid w:val="00B42DB7"/>
    <w:rsid w:val="00B434C1"/>
    <w:rsid w:val="00B43FDC"/>
    <w:rsid w:val="00B4449C"/>
    <w:rsid w:val="00B44B80"/>
    <w:rsid w:val="00B46A33"/>
    <w:rsid w:val="00B476D2"/>
    <w:rsid w:val="00B47CC1"/>
    <w:rsid w:val="00B47DCB"/>
    <w:rsid w:val="00B513E6"/>
    <w:rsid w:val="00B51E75"/>
    <w:rsid w:val="00B52326"/>
    <w:rsid w:val="00B52483"/>
    <w:rsid w:val="00B535C2"/>
    <w:rsid w:val="00B5608D"/>
    <w:rsid w:val="00B569AD"/>
    <w:rsid w:val="00B56A5A"/>
    <w:rsid w:val="00B6197E"/>
    <w:rsid w:val="00B61CD9"/>
    <w:rsid w:val="00B645D5"/>
    <w:rsid w:val="00B64EDB"/>
    <w:rsid w:val="00B650CB"/>
    <w:rsid w:val="00B65214"/>
    <w:rsid w:val="00B65475"/>
    <w:rsid w:val="00B65B3A"/>
    <w:rsid w:val="00B65C26"/>
    <w:rsid w:val="00B6763E"/>
    <w:rsid w:val="00B71599"/>
    <w:rsid w:val="00B717C7"/>
    <w:rsid w:val="00B71C4C"/>
    <w:rsid w:val="00B725B9"/>
    <w:rsid w:val="00B725EC"/>
    <w:rsid w:val="00B72A39"/>
    <w:rsid w:val="00B736DB"/>
    <w:rsid w:val="00B74D01"/>
    <w:rsid w:val="00B7541E"/>
    <w:rsid w:val="00B75B33"/>
    <w:rsid w:val="00B75FA8"/>
    <w:rsid w:val="00B76634"/>
    <w:rsid w:val="00B76B74"/>
    <w:rsid w:val="00B76B75"/>
    <w:rsid w:val="00B76BC2"/>
    <w:rsid w:val="00B76D82"/>
    <w:rsid w:val="00B76E32"/>
    <w:rsid w:val="00B770A9"/>
    <w:rsid w:val="00B77D69"/>
    <w:rsid w:val="00B80228"/>
    <w:rsid w:val="00B8212B"/>
    <w:rsid w:val="00B85097"/>
    <w:rsid w:val="00B852D0"/>
    <w:rsid w:val="00B871AE"/>
    <w:rsid w:val="00B87210"/>
    <w:rsid w:val="00B879DE"/>
    <w:rsid w:val="00B91165"/>
    <w:rsid w:val="00B92B2F"/>
    <w:rsid w:val="00B92B62"/>
    <w:rsid w:val="00B92E87"/>
    <w:rsid w:val="00B93A28"/>
    <w:rsid w:val="00B93DA7"/>
    <w:rsid w:val="00B93DEF"/>
    <w:rsid w:val="00B9408C"/>
    <w:rsid w:val="00B94C1B"/>
    <w:rsid w:val="00B95761"/>
    <w:rsid w:val="00B957F8"/>
    <w:rsid w:val="00B97814"/>
    <w:rsid w:val="00BA07CC"/>
    <w:rsid w:val="00BA14B9"/>
    <w:rsid w:val="00BA18F3"/>
    <w:rsid w:val="00BA256A"/>
    <w:rsid w:val="00BA27FB"/>
    <w:rsid w:val="00BA52A4"/>
    <w:rsid w:val="00BA5B12"/>
    <w:rsid w:val="00BA5B46"/>
    <w:rsid w:val="00BA651F"/>
    <w:rsid w:val="00BA756E"/>
    <w:rsid w:val="00BB1198"/>
    <w:rsid w:val="00BB1E35"/>
    <w:rsid w:val="00BB23F1"/>
    <w:rsid w:val="00BB2426"/>
    <w:rsid w:val="00BB2962"/>
    <w:rsid w:val="00BB35C3"/>
    <w:rsid w:val="00BB4249"/>
    <w:rsid w:val="00BB4531"/>
    <w:rsid w:val="00BB4AF1"/>
    <w:rsid w:val="00BB4E95"/>
    <w:rsid w:val="00BB52F7"/>
    <w:rsid w:val="00BB5753"/>
    <w:rsid w:val="00BB62EC"/>
    <w:rsid w:val="00BB776B"/>
    <w:rsid w:val="00BB785E"/>
    <w:rsid w:val="00BB7EFB"/>
    <w:rsid w:val="00BC07C5"/>
    <w:rsid w:val="00BC1EDE"/>
    <w:rsid w:val="00BC28D1"/>
    <w:rsid w:val="00BC3C2E"/>
    <w:rsid w:val="00BD0740"/>
    <w:rsid w:val="00BD1146"/>
    <w:rsid w:val="00BD12DD"/>
    <w:rsid w:val="00BD214A"/>
    <w:rsid w:val="00BD26E5"/>
    <w:rsid w:val="00BD3DF0"/>
    <w:rsid w:val="00BD3F0A"/>
    <w:rsid w:val="00BD4E9B"/>
    <w:rsid w:val="00BE0B59"/>
    <w:rsid w:val="00BE1237"/>
    <w:rsid w:val="00BE1BB9"/>
    <w:rsid w:val="00BE236F"/>
    <w:rsid w:val="00BE2797"/>
    <w:rsid w:val="00BE4411"/>
    <w:rsid w:val="00BE4CD6"/>
    <w:rsid w:val="00BE55F8"/>
    <w:rsid w:val="00BE5E24"/>
    <w:rsid w:val="00BE5EEE"/>
    <w:rsid w:val="00BE6219"/>
    <w:rsid w:val="00BE6CFB"/>
    <w:rsid w:val="00BE7C08"/>
    <w:rsid w:val="00BF045C"/>
    <w:rsid w:val="00BF07AD"/>
    <w:rsid w:val="00BF0C95"/>
    <w:rsid w:val="00BF0E57"/>
    <w:rsid w:val="00BF0EB1"/>
    <w:rsid w:val="00BF348E"/>
    <w:rsid w:val="00BF4042"/>
    <w:rsid w:val="00BF4122"/>
    <w:rsid w:val="00BF4C34"/>
    <w:rsid w:val="00BF5725"/>
    <w:rsid w:val="00BF69FA"/>
    <w:rsid w:val="00C00DC7"/>
    <w:rsid w:val="00C022B6"/>
    <w:rsid w:val="00C035FA"/>
    <w:rsid w:val="00C036F7"/>
    <w:rsid w:val="00C03772"/>
    <w:rsid w:val="00C0726F"/>
    <w:rsid w:val="00C074E3"/>
    <w:rsid w:val="00C10BCB"/>
    <w:rsid w:val="00C10C5A"/>
    <w:rsid w:val="00C128B0"/>
    <w:rsid w:val="00C1329C"/>
    <w:rsid w:val="00C141F4"/>
    <w:rsid w:val="00C144A2"/>
    <w:rsid w:val="00C147EE"/>
    <w:rsid w:val="00C14AA8"/>
    <w:rsid w:val="00C15100"/>
    <w:rsid w:val="00C154E9"/>
    <w:rsid w:val="00C156FA"/>
    <w:rsid w:val="00C15897"/>
    <w:rsid w:val="00C15FB4"/>
    <w:rsid w:val="00C16923"/>
    <w:rsid w:val="00C20B6D"/>
    <w:rsid w:val="00C21978"/>
    <w:rsid w:val="00C22FFF"/>
    <w:rsid w:val="00C23030"/>
    <w:rsid w:val="00C2486A"/>
    <w:rsid w:val="00C26006"/>
    <w:rsid w:val="00C273F8"/>
    <w:rsid w:val="00C27547"/>
    <w:rsid w:val="00C30324"/>
    <w:rsid w:val="00C32C4B"/>
    <w:rsid w:val="00C32FFD"/>
    <w:rsid w:val="00C3342C"/>
    <w:rsid w:val="00C34B32"/>
    <w:rsid w:val="00C35160"/>
    <w:rsid w:val="00C35D21"/>
    <w:rsid w:val="00C37703"/>
    <w:rsid w:val="00C37EB2"/>
    <w:rsid w:val="00C37F4E"/>
    <w:rsid w:val="00C41C89"/>
    <w:rsid w:val="00C42CCF"/>
    <w:rsid w:val="00C4386F"/>
    <w:rsid w:val="00C44A4B"/>
    <w:rsid w:val="00C4553C"/>
    <w:rsid w:val="00C456DC"/>
    <w:rsid w:val="00C50628"/>
    <w:rsid w:val="00C50FFE"/>
    <w:rsid w:val="00C5129E"/>
    <w:rsid w:val="00C52FCA"/>
    <w:rsid w:val="00C53C25"/>
    <w:rsid w:val="00C54149"/>
    <w:rsid w:val="00C54645"/>
    <w:rsid w:val="00C54A80"/>
    <w:rsid w:val="00C553D0"/>
    <w:rsid w:val="00C55EFC"/>
    <w:rsid w:val="00C5680D"/>
    <w:rsid w:val="00C575BA"/>
    <w:rsid w:val="00C57F2A"/>
    <w:rsid w:val="00C603CD"/>
    <w:rsid w:val="00C605E8"/>
    <w:rsid w:val="00C6108C"/>
    <w:rsid w:val="00C62BAA"/>
    <w:rsid w:val="00C62BFD"/>
    <w:rsid w:val="00C63881"/>
    <w:rsid w:val="00C63AF3"/>
    <w:rsid w:val="00C640E9"/>
    <w:rsid w:val="00C6440D"/>
    <w:rsid w:val="00C65BEC"/>
    <w:rsid w:val="00C66482"/>
    <w:rsid w:val="00C66D96"/>
    <w:rsid w:val="00C67388"/>
    <w:rsid w:val="00C673FF"/>
    <w:rsid w:val="00C70309"/>
    <w:rsid w:val="00C70D71"/>
    <w:rsid w:val="00C7216C"/>
    <w:rsid w:val="00C72BA4"/>
    <w:rsid w:val="00C72CD9"/>
    <w:rsid w:val="00C72E0F"/>
    <w:rsid w:val="00C7336E"/>
    <w:rsid w:val="00C76001"/>
    <w:rsid w:val="00C76CD4"/>
    <w:rsid w:val="00C76CDA"/>
    <w:rsid w:val="00C8056C"/>
    <w:rsid w:val="00C80865"/>
    <w:rsid w:val="00C80A13"/>
    <w:rsid w:val="00C825B4"/>
    <w:rsid w:val="00C827AF"/>
    <w:rsid w:val="00C83874"/>
    <w:rsid w:val="00C83DF1"/>
    <w:rsid w:val="00C843ED"/>
    <w:rsid w:val="00C8783C"/>
    <w:rsid w:val="00C90840"/>
    <w:rsid w:val="00C91108"/>
    <w:rsid w:val="00C9220C"/>
    <w:rsid w:val="00C92B69"/>
    <w:rsid w:val="00C93A5D"/>
    <w:rsid w:val="00C93ACB"/>
    <w:rsid w:val="00C941E1"/>
    <w:rsid w:val="00C949C5"/>
    <w:rsid w:val="00C94D16"/>
    <w:rsid w:val="00C97A5E"/>
    <w:rsid w:val="00CA08FF"/>
    <w:rsid w:val="00CA0E50"/>
    <w:rsid w:val="00CA1311"/>
    <w:rsid w:val="00CA2147"/>
    <w:rsid w:val="00CA25A0"/>
    <w:rsid w:val="00CA2C72"/>
    <w:rsid w:val="00CA3172"/>
    <w:rsid w:val="00CA3BCC"/>
    <w:rsid w:val="00CA53AA"/>
    <w:rsid w:val="00CA6A62"/>
    <w:rsid w:val="00CA79AD"/>
    <w:rsid w:val="00CB0C06"/>
    <w:rsid w:val="00CB0C75"/>
    <w:rsid w:val="00CB0E48"/>
    <w:rsid w:val="00CB28D7"/>
    <w:rsid w:val="00CB2DBD"/>
    <w:rsid w:val="00CB3997"/>
    <w:rsid w:val="00CB504F"/>
    <w:rsid w:val="00CB5232"/>
    <w:rsid w:val="00CB5406"/>
    <w:rsid w:val="00CB5F26"/>
    <w:rsid w:val="00CB63E4"/>
    <w:rsid w:val="00CB6BA2"/>
    <w:rsid w:val="00CB6FD7"/>
    <w:rsid w:val="00CB7A7B"/>
    <w:rsid w:val="00CC01FF"/>
    <w:rsid w:val="00CC033B"/>
    <w:rsid w:val="00CC16F7"/>
    <w:rsid w:val="00CC190F"/>
    <w:rsid w:val="00CC1A4B"/>
    <w:rsid w:val="00CC2077"/>
    <w:rsid w:val="00CC29DA"/>
    <w:rsid w:val="00CC2B12"/>
    <w:rsid w:val="00CC2B47"/>
    <w:rsid w:val="00CC411A"/>
    <w:rsid w:val="00CC4512"/>
    <w:rsid w:val="00CC46C5"/>
    <w:rsid w:val="00CC52C4"/>
    <w:rsid w:val="00CC6E47"/>
    <w:rsid w:val="00CC7602"/>
    <w:rsid w:val="00CD18AF"/>
    <w:rsid w:val="00CD3F44"/>
    <w:rsid w:val="00CD4AE1"/>
    <w:rsid w:val="00CD51FE"/>
    <w:rsid w:val="00CD54EF"/>
    <w:rsid w:val="00CD6A43"/>
    <w:rsid w:val="00CD6DAE"/>
    <w:rsid w:val="00CE09B0"/>
    <w:rsid w:val="00CE0A47"/>
    <w:rsid w:val="00CE22CA"/>
    <w:rsid w:val="00CE257E"/>
    <w:rsid w:val="00CE2628"/>
    <w:rsid w:val="00CE2B89"/>
    <w:rsid w:val="00CE432E"/>
    <w:rsid w:val="00CE5ED1"/>
    <w:rsid w:val="00CE5FF9"/>
    <w:rsid w:val="00CE6110"/>
    <w:rsid w:val="00CE6A5E"/>
    <w:rsid w:val="00CE6D47"/>
    <w:rsid w:val="00CE74FF"/>
    <w:rsid w:val="00CE750F"/>
    <w:rsid w:val="00CE7C7A"/>
    <w:rsid w:val="00CF0D49"/>
    <w:rsid w:val="00CF1333"/>
    <w:rsid w:val="00CF13B0"/>
    <w:rsid w:val="00CF18AD"/>
    <w:rsid w:val="00CF1D3B"/>
    <w:rsid w:val="00CF3144"/>
    <w:rsid w:val="00CF322F"/>
    <w:rsid w:val="00CF4BFC"/>
    <w:rsid w:val="00CF5791"/>
    <w:rsid w:val="00CF6021"/>
    <w:rsid w:val="00CF6124"/>
    <w:rsid w:val="00CF6764"/>
    <w:rsid w:val="00CF7E21"/>
    <w:rsid w:val="00D00AC3"/>
    <w:rsid w:val="00D01468"/>
    <w:rsid w:val="00D01637"/>
    <w:rsid w:val="00D016D0"/>
    <w:rsid w:val="00D0174E"/>
    <w:rsid w:val="00D0282C"/>
    <w:rsid w:val="00D031A0"/>
    <w:rsid w:val="00D03339"/>
    <w:rsid w:val="00D03FCA"/>
    <w:rsid w:val="00D04B06"/>
    <w:rsid w:val="00D04F64"/>
    <w:rsid w:val="00D052DB"/>
    <w:rsid w:val="00D055C0"/>
    <w:rsid w:val="00D07BA3"/>
    <w:rsid w:val="00D103FB"/>
    <w:rsid w:val="00D108DC"/>
    <w:rsid w:val="00D115D5"/>
    <w:rsid w:val="00D11E6F"/>
    <w:rsid w:val="00D122C8"/>
    <w:rsid w:val="00D12C63"/>
    <w:rsid w:val="00D13980"/>
    <w:rsid w:val="00D14722"/>
    <w:rsid w:val="00D1506E"/>
    <w:rsid w:val="00D1557C"/>
    <w:rsid w:val="00D16FD2"/>
    <w:rsid w:val="00D176CC"/>
    <w:rsid w:val="00D202A2"/>
    <w:rsid w:val="00D20586"/>
    <w:rsid w:val="00D20A40"/>
    <w:rsid w:val="00D21877"/>
    <w:rsid w:val="00D218A8"/>
    <w:rsid w:val="00D2210F"/>
    <w:rsid w:val="00D2319C"/>
    <w:rsid w:val="00D2418A"/>
    <w:rsid w:val="00D25B24"/>
    <w:rsid w:val="00D26479"/>
    <w:rsid w:val="00D26714"/>
    <w:rsid w:val="00D27A52"/>
    <w:rsid w:val="00D27EE5"/>
    <w:rsid w:val="00D316A8"/>
    <w:rsid w:val="00D34755"/>
    <w:rsid w:val="00D347DD"/>
    <w:rsid w:val="00D34A00"/>
    <w:rsid w:val="00D34C55"/>
    <w:rsid w:val="00D35A41"/>
    <w:rsid w:val="00D4043E"/>
    <w:rsid w:val="00D41236"/>
    <w:rsid w:val="00D41DDB"/>
    <w:rsid w:val="00D425F3"/>
    <w:rsid w:val="00D43362"/>
    <w:rsid w:val="00D437AC"/>
    <w:rsid w:val="00D43CAE"/>
    <w:rsid w:val="00D43F37"/>
    <w:rsid w:val="00D442E5"/>
    <w:rsid w:val="00D4453A"/>
    <w:rsid w:val="00D4463D"/>
    <w:rsid w:val="00D45680"/>
    <w:rsid w:val="00D45BF5"/>
    <w:rsid w:val="00D468A6"/>
    <w:rsid w:val="00D46DFB"/>
    <w:rsid w:val="00D46E2C"/>
    <w:rsid w:val="00D47528"/>
    <w:rsid w:val="00D516A5"/>
    <w:rsid w:val="00D5174D"/>
    <w:rsid w:val="00D517AB"/>
    <w:rsid w:val="00D52FAD"/>
    <w:rsid w:val="00D53E95"/>
    <w:rsid w:val="00D54247"/>
    <w:rsid w:val="00D54DA5"/>
    <w:rsid w:val="00D55EE1"/>
    <w:rsid w:val="00D5642A"/>
    <w:rsid w:val="00D575E9"/>
    <w:rsid w:val="00D576C5"/>
    <w:rsid w:val="00D57DC0"/>
    <w:rsid w:val="00D6086B"/>
    <w:rsid w:val="00D60941"/>
    <w:rsid w:val="00D61C85"/>
    <w:rsid w:val="00D6268E"/>
    <w:rsid w:val="00D63A85"/>
    <w:rsid w:val="00D64BB4"/>
    <w:rsid w:val="00D64ED1"/>
    <w:rsid w:val="00D650D3"/>
    <w:rsid w:val="00D653FB"/>
    <w:rsid w:val="00D65784"/>
    <w:rsid w:val="00D65A24"/>
    <w:rsid w:val="00D66DF2"/>
    <w:rsid w:val="00D66F52"/>
    <w:rsid w:val="00D679D8"/>
    <w:rsid w:val="00D67BCE"/>
    <w:rsid w:val="00D7139B"/>
    <w:rsid w:val="00D74DF9"/>
    <w:rsid w:val="00D754BE"/>
    <w:rsid w:val="00D755CE"/>
    <w:rsid w:val="00D75D21"/>
    <w:rsid w:val="00D76257"/>
    <w:rsid w:val="00D768DA"/>
    <w:rsid w:val="00D76B25"/>
    <w:rsid w:val="00D76C51"/>
    <w:rsid w:val="00D7769D"/>
    <w:rsid w:val="00D80444"/>
    <w:rsid w:val="00D804C8"/>
    <w:rsid w:val="00D815DF"/>
    <w:rsid w:val="00D81D16"/>
    <w:rsid w:val="00D82C36"/>
    <w:rsid w:val="00D842EB"/>
    <w:rsid w:val="00D8500B"/>
    <w:rsid w:val="00D85D46"/>
    <w:rsid w:val="00D8633F"/>
    <w:rsid w:val="00D86639"/>
    <w:rsid w:val="00D866A1"/>
    <w:rsid w:val="00D87259"/>
    <w:rsid w:val="00D90712"/>
    <w:rsid w:val="00D9109B"/>
    <w:rsid w:val="00D910AB"/>
    <w:rsid w:val="00D912C4"/>
    <w:rsid w:val="00D92E43"/>
    <w:rsid w:val="00D93246"/>
    <w:rsid w:val="00D932BA"/>
    <w:rsid w:val="00D93AC0"/>
    <w:rsid w:val="00D945E9"/>
    <w:rsid w:val="00D94C71"/>
    <w:rsid w:val="00D95661"/>
    <w:rsid w:val="00D9665A"/>
    <w:rsid w:val="00D97440"/>
    <w:rsid w:val="00DA0D24"/>
    <w:rsid w:val="00DA0DB2"/>
    <w:rsid w:val="00DA1E8F"/>
    <w:rsid w:val="00DA2891"/>
    <w:rsid w:val="00DA33A4"/>
    <w:rsid w:val="00DA3D76"/>
    <w:rsid w:val="00DA408B"/>
    <w:rsid w:val="00DA4908"/>
    <w:rsid w:val="00DA4A2B"/>
    <w:rsid w:val="00DA4DE1"/>
    <w:rsid w:val="00DA4EB7"/>
    <w:rsid w:val="00DA59A2"/>
    <w:rsid w:val="00DA5FC3"/>
    <w:rsid w:val="00DA702B"/>
    <w:rsid w:val="00DA720B"/>
    <w:rsid w:val="00DA7AB1"/>
    <w:rsid w:val="00DB2206"/>
    <w:rsid w:val="00DB291B"/>
    <w:rsid w:val="00DB3B60"/>
    <w:rsid w:val="00DB4EF9"/>
    <w:rsid w:val="00DB529C"/>
    <w:rsid w:val="00DB5371"/>
    <w:rsid w:val="00DB6134"/>
    <w:rsid w:val="00DB6776"/>
    <w:rsid w:val="00DB6788"/>
    <w:rsid w:val="00DB7C02"/>
    <w:rsid w:val="00DC01DD"/>
    <w:rsid w:val="00DC0636"/>
    <w:rsid w:val="00DC1671"/>
    <w:rsid w:val="00DC187E"/>
    <w:rsid w:val="00DC1AB9"/>
    <w:rsid w:val="00DC2568"/>
    <w:rsid w:val="00DC2961"/>
    <w:rsid w:val="00DC2AFE"/>
    <w:rsid w:val="00DC449E"/>
    <w:rsid w:val="00DC4B79"/>
    <w:rsid w:val="00DC55C0"/>
    <w:rsid w:val="00DC5B58"/>
    <w:rsid w:val="00DC5CF9"/>
    <w:rsid w:val="00DC68E0"/>
    <w:rsid w:val="00DC6923"/>
    <w:rsid w:val="00DD05F0"/>
    <w:rsid w:val="00DD1816"/>
    <w:rsid w:val="00DD19FA"/>
    <w:rsid w:val="00DD1DDD"/>
    <w:rsid w:val="00DD2650"/>
    <w:rsid w:val="00DD35F6"/>
    <w:rsid w:val="00DD4888"/>
    <w:rsid w:val="00DD61FA"/>
    <w:rsid w:val="00DE20D8"/>
    <w:rsid w:val="00DE3926"/>
    <w:rsid w:val="00DE3DC7"/>
    <w:rsid w:val="00DE4FA9"/>
    <w:rsid w:val="00DE7366"/>
    <w:rsid w:val="00DE7F75"/>
    <w:rsid w:val="00DF0062"/>
    <w:rsid w:val="00DF0F8A"/>
    <w:rsid w:val="00DF1815"/>
    <w:rsid w:val="00DF1F30"/>
    <w:rsid w:val="00DF21CF"/>
    <w:rsid w:val="00DF256F"/>
    <w:rsid w:val="00DF275F"/>
    <w:rsid w:val="00DF40A0"/>
    <w:rsid w:val="00DF5446"/>
    <w:rsid w:val="00DF590E"/>
    <w:rsid w:val="00DF6042"/>
    <w:rsid w:val="00DF6B46"/>
    <w:rsid w:val="00DF70C4"/>
    <w:rsid w:val="00DF74A3"/>
    <w:rsid w:val="00DF787B"/>
    <w:rsid w:val="00E00A3B"/>
    <w:rsid w:val="00E00D79"/>
    <w:rsid w:val="00E00EC3"/>
    <w:rsid w:val="00E00F3A"/>
    <w:rsid w:val="00E015BF"/>
    <w:rsid w:val="00E017F6"/>
    <w:rsid w:val="00E0228D"/>
    <w:rsid w:val="00E02610"/>
    <w:rsid w:val="00E02691"/>
    <w:rsid w:val="00E02C98"/>
    <w:rsid w:val="00E037A1"/>
    <w:rsid w:val="00E03F21"/>
    <w:rsid w:val="00E0425F"/>
    <w:rsid w:val="00E04AC3"/>
    <w:rsid w:val="00E04DA5"/>
    <w:rsid w:val="00E05EA7"/>
    <w:rsid w:val="00E05EFE"/>
    <w:rsid w:val="00E0676A"/>
    <w:rsid w:val="00E06C9F"/>
    <w:rsid w:val="00E06DFE"/>
    <w:rsid w:val="00E07251"/>
    <w:rsid w:val="00E077FD"/>
    <w:rsid w:val="00E07DA1"/>
    <w:rsid w:val="00E113D4"/>
    <w:rsid w:val="00E11F31"/>
    <w:rsid w:val="00E11FCB"/>
    <w:rsid w:val="00E124B0"/>
    <w:rsid w:val="00E13361"/>
    <w:rsid w:val="00E1348F"/>
    <w:rsid w:val="00E138ED"/>
    <w:rsid w:val="00E13F91"/>
    <w:rsid w:val="00E1408A"/>
    <w:rsid w:val="00E154AD"/>
    <w:rsid w:val="00E1708E"/>
    <w:rsid w:val="00E177E0"/>
    <w:rsid w:val="00E177E4"/>
    <w:rsid w:val="00E17C37"/>
    <w:rsid w:val="00E17C91"/>
    <w:rsid w:val="00E17DD7"/>
    <w:rsid w:val="00E20A1A"/>
    <w:rsid w:val="00E20F85"/>
    <w:rsid w:val="00E2142E"/>
    <w:rsid w:val="00E2238A"/>
    <w:rsid w:val="00E23811"/>
    <w:rsid w:val="00E23E2A"/>
    <w:rsid w:val="00E24058"/>
    <w:rsid w:val="00E256E1"/>
    <w:rsid w:val="00E25918"/>
    <w:rsid w:val="00E25975"/>
    <w:rsid w:val="00E25A7A"/>
    <w:rsid w:val="00E25E9E"/>
    <w:rsid w:val="00E30DCF"/>
    <w:rsid w:val="00E30E46"/>
    <w:rsid w:val="00E316A6"/>
    <w:rsid w:val="00E31A4D"/>
    <w:rsid w:val="00E3256C"/>
    <w:rsid w:val="00E32CE8"/>
    <w:rsid w:val="00E32DA1"/>
    <w:rsid w:val="00E3371C"/>
    <w:rsid w:val="00E348D6"/>
    <w:rsid w:val="00E35414"/>
    <w:rsid w:val="00E35B49"/>
    <w:rsid w:val="00E36754"/>
    <w:rsid w:val="00E373A0"/>
    <w:rsid w:val="00E37B80"/>
    <w:rsid w:val="00E37B94"/>
    <w:rsid w:val="00E40A5D"/>
    <w:rsid w:val="00E40F46"/>
    <w:rsid w:val="00E41F20"/>
    <w:rsid w:val="00E432FD"/>
    <w:rsid w:val="00E44328"/>
    <w:rsid w:val="00E4481F"/>
    <w:rsid w:val="00E44D19"/>
    <w:rsid w:val="00E4537C"/>
    <w:rsid w:val="00E45929"/>
    <w:rsid w:val="00E45A50"/>
    <w:rsid w:val="00E45FD0"/>
    <w:rsid w:val="00E4650D"/>
    <w:rsid w:val="00E46DF3"/>
    <w:rsid w:val="00E4745F"/>
    <w:rsid w:val="00E47D6C"/>
    <w:rsid w:val="00E50262"/>
    <w:rsid w:val="00E50659"/>
    <w:rsid w:val="00E5172D"/>
    <w:rsid w:val="00E51FDF"/>
    <w:rsid w:val="00E5280B"/>
    <w:rsid w:val="00E52B73"/>
    <w:rsid w:val="00E53FF4"/>
    <w:rsid w:val="00E5512F"/>
    <w:rsid w:val="00E551A7"/>
    <w:rsid w:val="00E56185"/>
    <w:rsid w:val="00E6073C"/>
    <w:rsid w:val="00E60B4F"/>
    <w:rsid w:val="00E60EDF"/>
    <w:rsid w:val="00E61B48"/>
    <w:rsid w:val="00E626E8"/>
    <w:rsid w:val="00E629AE"/>
    <w:rsid w:val="00E629F7"/>
    <w:rsid w:val="00E62C0A"/>
    <w:rsid w:val="00E644D1"/>
    <w:rsid w:val="00E650CD"/>
    <w:rsid w:val="00E65347"/>
    <w:rsid w:val="00E65F96"/>
    <w:rsid w:val="00E671C1"/>
    <w:rsid w:val="00E67DEB"/>
    <w:rsid w:val="00E711D3"/>
    <w:rsid w:val="00E725FA"/>
    <w:rsid w:val="00E739DE"/>
    <w:rsid w:val="00E73B79"/>
    <w:rsid w:val="00E73F1E"/>
    <w:rsid w:val="00E740B2"/>
    <w:rsid w:val="00E746AD"/>
    <w:rsid w:val="00E75F1E"/>
    <w:rsid w:val="00E76C80"/>
    <w:rsid w:val="00E774BD"/>
    <w:rsid w:val="00E778A8"/>
    <w:rsid w:val="00E806C2"/>
    <w:rsid w:val="00E8081D"/>
    <w:rsid w:val="00E818C6"/>
    <w:rsid w:val="00E82DEF"/>
    <w:rsid w:val="00E905E0"/>
    <w:rsid w:val="00E907EE"/>
    <w:rsid w:val="00E916AD"/>
    <w:rsid w:val="00E94455"/>
    <w:rsid w:val="00E946EB"/>
    <w:rsid w:val="00E951D0"/>
    <w:rsid w:val="00E97A44"/>
    <w:rsid w:val="00EA028C"/>
    <w:rsid w:val="00EA0777"/>
    <w:rsid w:val="00EA3F10"/>
    <w:rsid w:val="00EA408A"/>
    <w:rsid w:val="00EA52B0"/>
    <w:rsid w:val="00EA5B08"/>
    <w:rsid w:val="00EA5C96"/>
    <w:rsid w:val="00EA5E8C"/>
    <w:rsid w:val="00EA5FDF"/>
    <w:rsid w:val="00EA6CB2"/>
    <w:rsid w:val="00EA7054"/>
    <w:rsid w:val="00EA7327"/>
    <w:rsid w:val="00EA7CB9"/>
    <w:rsid w:val="00EB0379"/>
    <w:rsid w:val="00EB0661"/>
    <w:rsid w:val="00EB0A56"/>
    <w:rsid w:val="00EB133E"/>
    <w:rsid w:val="00EB1360"/>
    <w:rsid w:val="00EB16A4"/>
    <w:rsid w:val="00EB1708"/>
    <w:rsid w:val="00EB2D3A"/>
    <w:rsid w:val="00EB403B"/>
    <w:rsid w:val="00EB44B3"/>
    <w:rsid w:val="00EB4604"/>
    <w:rsid w:val="00EB5294"/>
    <w:rsid w:val="00EB5573"/>
    <w:rsid w:val="00EB63CC"/>
    <w:rsid w:val="00EB6BE4"/>
    <w:rsid w:val="00EC0CA8"/>
    <w:rsid w:val="00EC10F1"/>
    <w:rsid w:val="00EC1547"/>
    <w:rsid w:val="00EC2046"/>
    <w:rsid w:val="00EC23D1"/>
    <w:rsid w:val="00EC42CE"/>
    <w:rsid w:val="00EC4637"/>
    <w:rsid w:val="00EC4971"/>
    <w:rsid w:val="00EC4D3C"/>
    <w:rsid w:val="00EC57AB"/>
    <w:rsid w:val="00EC5D55"/>
    <w:rsid w:val="00EC5EBD"/>
    <w:rsid w:val="00EC5F26"/>
    <w:rsid w:val="00EC62BB"/>
    <w:rsid w:val="00EC6577"/>
    <w:rsid w:val="00ED12B5"/>
    <w:rsid w:val="00ED2CB2"/>
    <w:rsid w:val="00ED2EDA"/>
    <w:rsid w:val="00ED3CAB"/>
    <w:rsid w:val="00ED5499"/>
    <w:rsid w:val="00ED6054"/>
    <w:rsid w:val="00ED6238"/>
    <w:rsid w:val="00ED6E2D"/>
    <w:rsid w:val="00ED7207"/>
    <w:rsid w:val="00ED73C1"/>
    <w:rsid w:val="00ED77F8"/>
    <w:rsid w:val="00ED7F31"/>
    <w:rsid w:val="00EE05CC"/>
    <w:rsid w:val="00EE0C7D"/>
    <w:rsid w:val="00EE17C0"/>
    <w:rsid w:val="00EE1DC1"/>
    <w:rsid w:val="00EE3674"/>
    <w:rsid w:val="00EE37EC"/>
    <w:rsid w:val="00EE4DBF"/>
    <w:rsid w:val="00EE6204"/>
    <w:rsid w:val="00EE645F"/>
    <w:rsid w:val="00EE665B"/>
    <w:rsid w:val="00EE7C93"/>
    <w:rsid w:val="00EF00A0"/>
    <w:rsid w:val="00EF061A"/>
    <w:rsid w:val="00EF0BEB"/>
    <w:rsid w:val="00EF0CD2"/>
    <w:rsid w:val="00EF1693"/>
    <w:rsid w:val="00EF1884"/>
    <w:rsid w:val="00EF2119"/>
    <w:rsid w:val="00EF2923"/>
    <w:rsid w:val="00EF2A48"/>
    <w:rsid w:val="00EF3739"/>
    <w:rsid w:val="00EF4CF8"/>
    <w:rsid w:val="00EF4D0D"/>
    <w:rsid w:val="00EF5120"/>
    <w:rsid w:val="00EF544E"/>
    <w:rsid w:val="00EF57BE"/>
    <w:rsid w:val="00EF6950"/>
    <w:rsid w:val="00EF6E34"/>
    <w:rsid w:val="00EF7EB6"/>
    <w:rsid w:val="00F01688"/>
    <w:rsid w:val="00F018C3"/>
    <w:rsid w:val="00F019EE"/>
    <w:rsid w:val="00F0219E"/>
    <w:rsid w:val="00F0230A"/>
    <w:rsid w:val="00F026DE"/>
    <w:rsid w:val="00F02B76"/>
    <w:rsid w:val="00F02FB7"/>
    <w:rsid w:val="00F04EF8"/>
    <w:rsid w:val="00F052A3"/>
    <w:rsid w:val="00F118A0"/>
    <w:rsid w:val="00F11D3C"/>
    <w:rsid w:val="00F12218"/>
    <w:rsid w:val="00F13004"/>
    <w:rsid w:val="00F13B47"/>
    <w:rsid w:val="00F14798"/>
    <w:rsid w:val="00F1523B"/>
    <w:rsid w:val="00F154BA"/>
    <w:rsid w:val="00F15EA6"/>
    <w:rsid w:val="00F17AA6"/>
    <w:rsid w:val="00F201DA"/>
    <w:rsid w:val="00F20283"/>
    <w:rsid w:val="00F20E3C"/>
    <w:rsid w:val="00F20F70"/>
    <w:rsid w:val="00F218F2"/>
    <w:rsid w:val="00F2336F"/>
    <w:rsid w:val="00F233E2"/>
    <w:rsid w:val="00F24F5E"/>
    <w:rsid w:val="00F25584"/>
    <w:rsid w:val="00F2558A"/>
    <w:rsid w:val="00F257CC"/>
    <w:rsid w:val="00F262AD"/>
    <w:rsid w:val="00F262AE"/>
    <w:rsid w:val="00F26EE5"/>
    <w:rsid w:val="00F2769F"/>
    <w:rsid w:val="00F27B19"/>
    <w:rsid w:val="00F31C42"/>
    <w:rsid w:val="00F31CAB"/>
    <w:rsid w:val="00F3220B"/>
    <w:rsid w:val="00F33BCB"/>
    <w:rsid w:val="00F348CD"/>
    <w:rsid w:val="00F34C1B"/>
    <w:rsid w:val="00F34D20"/>
    <w:rsid w:val="00F35328"/>
    <w:rsid w:val="00F355A3"/>
    <w:rsid w:val="00F35863"/>
    <w:rsid w:val="00F361B8"/>
    <w:rsid w:val="00F3683E"/>
    <w:rsid w:val="00F36BFE"/>
    <w:rsid w:val="00F37227"/>
    <w:rsid w:val="00F37449"/>
    <w:rsid w:val="00F37E5E"/>
    <w:rsid w:val="00F4089D"/>
    <w:rsid w:val="00F420B7"/>
    <w:rsid w:val="00F43280"/>
    <w:rsid w:val="00F43A37"/>
    <w:rsid w:val="00F43E21"/>
    <w:rsid w:val="00F4401A"/>
    <w:rsid w:val="00F441DC"/>
    <w:rsid w:val="00F447A3"/>
    <w:rsid w:val="00F4569A"/>
    <w:rsid w:val="00F461F0"/>
    <w:rsid w:val="00F462BE"/>
    <w:rsid w:val="00F466C8"/>
    <w:rsid w:val="00F46D78"/>
    <w:rsid w:val="00F47731"/>
    <w:rsid w:val="00F47A5A"/>
    <w:rsid w:val="00F50105"/>
    <w:rsid w:val="00F51406"/>
    <w:rsid w:val="00F518A3"/>
    <w:rsid w:val="00F519A6"/>
    <w:rsid w:val="00F5279F"/>
    <w:rsid w:val="00F53033"/>
    <w:rsid w:val="00F5361C"/>
    <w:rsid w:val="00F54A0B"/>
    <w:rsid w:val="00F55912"/>
    <w:rsid w:val="00F5593E"/>
    <w:rsid w:val="00F56B0D"/>
    <w:rsid w:val="00F56EFC"/>
    <w:rsid w:val="00F61F7E"/>
    <w:rsid w:val="00F62844"/>
    <w:rsid w:val="00F62B07"/>
    <w:rsid w:val="00F62C48"/>
    <w:rsid w:val="00F64011"/>
    <w:rsid w:val="00F64457"/>
    <w:rsid w:val="00F64C90"/>
    <w:rsid w:val="00F655B8"/>
    <w:rsid w:val="00F65B39"/>
    <w:rsid w:val="00F667FA"/>
    <w:rsid w:val="00F66AE2"/>
    <w:rsid w:val="00F66D98"/>
    <w:rsid w:val="00F6740F"/>
    <w:rsid w:val="00F70DE1"/>
    <w:rsid w:val="00F71D7C"/>
    <w:rsid w:val="00F73345"/>
    <w:rsid w:val="00F73C78"/>
    <w:rsid w:val="00F73CAB"/>
    <w:rsid w:val="00F74496"/>
    <w:rsid w:val="00F7458A"/>
    <w:rsid w:val="00F75427"/>
    <w:rsid w:val="00F808C4"/>
    <w:rsid w:val="00F81457"/>
    <w:rsid w:val="00F828EA"/>
    <w:rsid w:val="00F84E10"/>
    <w:rsid w:val="00F866A6"/>
    <w:rsid w:val="00F8799B"/>
    <w:rsid w:val="00F87FB9"/>
    <w:rsid w:val="00F900FE"/>
    <w:rsid w:val="00F90BF5"/>
    <w:rsid w:val="00F9251E"/>
    <w:rsid w:val="00F92D3D"/>
    <w:rsid w:val="00F92FFE"/>
    <w:rsid w:val="00F94D59"/>
    <w:rsid w:val="00F95135"/>
    <w:rsid w:val="00F9552B"/>
    <w:rsid w:val="00F95D2B"/>
    <w:rsid w:val="00F95DF3"/>
    <w:rsid w:val="00F95DFE"/>
    <w:rsid w:val="00F96305"/>
    <w:rsid w:val="00F9654D"/>
    <w:rsid w:val="00F96AAD"/>
    <w:rsid w:val="00F9790A"/>
    <w:rsid w:val="00F97BE3"/>
    <w:rsid w:val="00FA0072"/>
    <w:rsid w:val="00FA016A"/>
    <w:rsid w:val="00FA07AC"/>
    <w:rsid w:val="00FA0A4E"/>
    <w:rsid w:val="00FA0D22"/>
    <w:rsid w:val="00FA17E5"/>
    <w:rsid w:val="00FA1BDD"/>
    <w:rsid w:val="00FA1E97"/>
    <w:rsid w:val="00FA2275"/>
    <w:rsid w:val="00FA227A"/>
    <w:rsid w:val="00FA3436"/>
    <w:rsid w:val="00FA35F3"/>
    <w:rsid w:val="00FA37FF"/>
    <w:rsid w:val="00FB02C8"/>
    <w:rsid w:val="00FB150D"/>
    <w:rsid w:val="00FB15DF"/>
    <w:rsid w:val="00FB2663"/>
    <w:rsid w:val="00FB2FC4"/>
    <w:rsid w:val="00FB3520"/>
    <w:rsid w:val="00FB3BC3"/>
    <w:rsid w:val="00FB3D3A"/>
    <w:rsid w:val="00FB54CC"/>
    <w:rsid w:val="00FB5A79"/>
    <w:rsid w:val="00FB5D88"/>
    <w:rsid w:val="00FB621D"/>
    <w:rsid w:val="00FB66B4"/>
    <w:rsid w:val="00FC00D3"/>
    <w:rsid w:val="00FC05E2"/>
    <w:rsid w:val="00FC09B5"/>
    <w:rsid w:val="00FC21AE"/>
    <w:rsid w:val="00FC2ACD"/>
    <w:rsid w:val="00FC38AB"/>
    <w:rsid w:val="00FC38ED"/>
    <w:rsid w:val="00FC3C6A"/>
    <w:rsid w:val="00FC6847"/>
    <w:rsid w:val="00FC6C92"/>
    <w:rsid w:val="00FC7CFF"/>
    <w:rsid w:val="00FD09DA"/>
    <w:rsid w:val="00FD0B94"/>
    <w:rsid w:val="00FD0ED3"/>
    <w:rsid w:val="00FD273C"/>
    <w:rsid w:val="00FD2E7C"/>
    <w:rsid w:val="00FD355E"/>
    <w:rsid w:val="00FD40D0"/>
    <w:rsid w:val="00FD4A52"/>
    <w:rsid w:val="00FD4FAE"/>
    <w:rsid w:val="00FD5616"/>
    <w:rsid w:val="00FD5733"/>
    <w:rsid w:val="00FD5A38"/>
    <w:rsid w:val="00FD6BCB"/>
    <w:rsid w:val="00FD6FAB"/>
    <w:rsid w:val="00FE02EC"/>
    <w:rsid w:val="00FE086A"/>
    <w:rsid w:val="00FE08DF"/>
    <w:rsid w:val="00FE1330"/>
    <w:rsid w:val="00FE1974"/>
    <w:rsid w:val="00FE460B"/>
    <w:rsid w:val="00FE65D7"/>
    <w:rsid w:val="00FF0917"/>
    <w:rsid w:val="00FF19AA"/>
    <w:rsid w:val="00FF376E"/>
    <w:rsid w:val="00FF68F1"/>
    <w:rsid w:val="00FF6A4B"/>
    <w:rsid w:val="00FF73AA"/>
    <w:rsid w:val="00FF7B6D"/>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qFormat/>
    <w:rsid w:val="00B46A33"/>
    <w:pPr>
      <w:keepNext/>
      <w:ind w:firstLine="567"/>
      <w:jc w:val="center"/>
      <w:outlineLvl w:val="3"/>
    </w:pPr>
    <w:rPr>
      <w:b/>
      <w:szCs w:val="20"/>
    </w:rPr>
  </w:style>
  <w:style w:type="character" w:default="1" w:styleId="a0">
    <w:name w:val="Default Paragraph Font"/>
    <w:aliases w:val=" Знак Знак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790B7D"/>
    <w:rPr>
      <w:sz w:val="20"/>
      <w:szCs w:val="20"/>
    </w:rPr>
  </w:style>
  <w:style w:type="character" w:styleId="a4">
    <w:name w:val="footnote reference"/>
    <w:semiHidden/>
    <w:rsid w:val="00790B7D"/>
    <w:rPr>
      <w:vertAlign w:val="superscript"/>
    </w:rPr>
  </w:style>
  <w:style w:type="paragraph" w:styleId="a5">
    <w:name w:val="Body Text"/>
    <w:basedOn w:val="a"/>
    <w:rsid w:val="001F072B"/>
    <w:pPr>
      <w:jc w:val="both"/>
    </w:pPr>
    <w:rPr>
      <w:sz w:val="22"/>
      <w:szCs w:val="20"/>
    </w:rPr>
  </w:style>
  <w:style w:type="paragraph" w:customStyle="1" w:styleId="a6">
    <w:name w:val=" Знак Знак Знак Знак Знак Знак Знак Знак Знак"/>
    <w:basedOn w:val="a"/>
    <w:rsid w:val="001F072B"/>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755FEF"/>
    <w:pPr>
      <w:widowControl w:val="0"/>
      <w:autoSpaceDE w:val="0"/>
      <w:autoSpaceDN w:val="0"/>
      <w:adjustRightInd w:val="0"/>
      <w:ind w:firstLine="720"/>
    </w:pPr>
    <w:rPr>
      <w:rFonts w:ascii="Arial" w:hAnsi="Arial" w:cs="Arial"/>
    </w:rPr>
  </w:style>
  <w:style w:type="paragraph" w:styleId="2">
    <w:name w:val="Body Text Indent 2"/>
    <w:basedOn w:val="a"/>
    <w:rsid w:val="00936ADF"/>
    <w:pPr>
      <w:spacing w:after="120" w:line="480" w:lineRule="auto"/>
      <w:ind w:left="283"/>
    </w:pPr>
  </w:style>
  <w:style w:type="paragraph" w:styleId="a7">
    <w:name w:val="Body Text Indent"/>
    <w:basedOn w:val="a"/>
    <w:rsid w:val="00B46A33"/>
    <w:pPr>
      <w:spacing w:after="120"/>
      <w:ind w:left="283"/>
    </w:pPr>
  </w:style>
  <w:style w:type="paragraph" w:customStyle="1" w:styleId="ConsPlusNonformat">
    <w:name w:val="ConsPlusNonformat"/>
    <w:rsid w:val="006F3AEF"/>
    <w:pPr>
      <w:widowControl w:val="0"/>
      <w:autoSpaceDE w:val="0"/>
      <w:autoSpaceDN w:val="0"/>
      <w:adjustRightInd w:val="0"/>
    </w:pPr>
    <w:rPr>
      <w:rFonts w:ascii="Courier New" w:hAnsi="Courier New" w:cs="Courier New"/>
    </w:rPr>
  </w:style>
  <w:style w:type="paragraph" w:customStyle="1" w:styleId="BodyText22">
    <w:name w:val="Body Text 22"/>
    <w:basedOn w:val="a"/>
    <w:rsid w:val="006F3AEF"/>
    <w:pPr>
      <w:widowControl w:val="0"/>
      <w:ind w:firstLine="720"/>
      <w:jc w:val="both"/>
    </w:pPr>
    <w:rPr>
      <w:szCs w:val="20"/>
    </w:rPr>
  </w:style>
  <w:style w:type="paragraph" w:styleId="a8">
    <w:name w:val="Balloon Text"/>
    <w:basedOn w:val="a"/>
    <w:semiHidden/>
    <w:rsid w:val="00C03772"/>
    <w:rPr>
      <w:rFonts w:ascii="Tahoma" w:hAnsi="Tahoma" w:cs="Tahoma"/>
      <w:sz w:val="16"/>
      <w:szCs w:val="16"/>
    </w:rPr>
  </w:style>
  <w:style w:type="paragraph" w:styleId="a9">
    <w:name w:val="footer"/>
    <w:basedOn w:val="a"/>
    <w:link w:val="aa"/>
    <w:uiPriority w:val="99"/>
    <w:rsid w:val="00EA52B0"/>
    <w:pPr>
      <w:tabs>
        <w:tab w:val="center" w:pos="4677"/>
        <w:tab w:val="right" w:pos="9355"/>
      </w:tabs>
    </w:pPr>
    <w:rPr>
      <w:sz w:val="20"/>
      <w:szCs w:val="20"/>
    </w:rPr>
  </w:style>
  <w:style w:type="character" w:styleId="ab">
    <w:name w:val="Strong"/>
    <w:uiPriority w:val="22"/>
    <w:qFormat/>
    <w:rsid w:val="00590248"/>
    <w:rPr>
      <w:rFonts w:ascii="Times New Roman" w:hAnsi="Times New Roman" w:cs="Times New Roman" w:hint="default"/>
      <w:b/>
      <w:bCs w:val="0"/>
    </w:rPr>
  </w:style>
  <w:style w:type="table" w:styleId="ac">
    <w:name w:val="Table Grid"/>
    <w:basedOn w:val="a1"/>
    <w:rsid w:val="0044791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rsid w:val="009423BC"/>
    <w:pPr>
      <w:spacing w:after="160" w:line="240" w:lineRule="exact"/>
    </w:pPr>
    <w:rPr>
      <w:rFonts w:ascii="Verdana" w:hAnsi="Verdana"/>
      <w:sz w:val="20"/>
      <w:szCs w:val="20"/>
      <w:lang w:val="en-US" w:eastAsia="en-US"/>
    </w:rPr>
  </w:style>
  <w:style w:type="paragraph" w:styleId="ae">
    <w:name w:val="header"/>
    <w:basedOn w:val="a"/>
    <w:link w:val="af"/>
    <w:uiPriority w:val="99"/>
    <w:unhideWhenUsed/>
    <w:rsid w:val="00EA3F10"/>
    <w:pPr>
      <w:tabs>
        <w:tab w:val="center" w:pos="4677"/>
        <w:tab w:val="right" w:pos="9355"/>
      </w:tabs>
    </w:pPr>
    <w:rPr>
      <w:lang/>
    </w:rPr>
  </w:style>
  <w:style w:type="character" w:customStyle="1" w:styleId="af">
    <w:name w:val="Верхний колонтитул Знак"/>
    <w:link w:val="ae"/>
    <w:uiPriority w:val="99"/>
    <w:rsid w:val="00EA3F10"/>
    <w:rPr>
      <w:sz w:val="24"/>
      <w:szCs w:val="24"/>
    </w:rPr>
  </w:style>
  <w:style w:type="character" w:customStyle="1" w:styleId="aa">
    <w:name w:val="Нижний колонтитул Знак"/>
    <w:link w:val="a9"/>
    <w:uiPriority w:val="99"/>
    <w:rsid w:val="00EA3F10"/>
  </w:style>
  <w:style w:type="character" w:customStyle="1" w:styleId="ConsPlusNormal0">
    <w:name w:val="ConsPlusNormal Знак"/>
    <w:link w:val="ConsPlusNormal"/>
    <w:locked/>
    <w:rsid w:val="00F31C42"/>
    <w:rPr>
      <w:rFonts w:ascii="Arial" w:hAnsi="Arial" w:cs="Arial"/>
      <w:lang w:val="ru-RU" w:eastAsia="ru-RU" w:bidi="ar-SA"/>
    </w:rPr>
  </w:style>
  <w:style w:type="character" w:customStyle="1" w:styleId="20">
    <w:name w:val="Основной текст (2)_"/>
    <w:link w:val="21"/>
    <w:rsid w:val="00F31C42"/>
    <w:rPr>
      <w:shd w:val="clear" w:color="auto" w:fill="FFFFFF"/>
    </w:rPr>
  </w:style>
  <w:style w:type="paragraph" w:customStyle="1" w:styleId="21">
    <w:name w:val="Основной текст (2)1"/>
    <w:basedOn w:val="a"/>
    <w:link w:val="20"/>
    <w:rsid w:val="00F31C42"/>
    <w:pPr>
      <w:widowControl w:val="0"/>
      <w:shd w:val="clear" w:color="auto" w:fill="FFFFFF"/>
      <w:spacing w:line="283" w:lineRule="exact"/>
    </w:pPr>
    <w:rPr>
      <w:sz w:val="20"/>
      <w:szCs w:val="20"/>
      <w:lang/>
    </w:rPr>
  </w:style>
  <w:style w:type="paragraph" w:styleId="af0">
    <w:name w:val="List Paragraph"/>
    <w:basedOn w:val="a"/>
    <w:link w:val="af1"/>
    <w:uiPriority w:val="34"/>
    <w:qFormat/>
    <w:rsid w:val="001F0653"/>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1F0653"/>
    <w:pPr>
      <w:suppressAutoHyphens/>
      <w:autoSpaceDN w:val="0"/>
      <w:spacing w:after="200" w:line="276" w:lineRule="auto"/>
      <w:textAlignment w:val="baseline"/>
    </w:pPr>
    <w:rPr>
      <w:rFonts w:ascii="Calibri" w:eastAsia="SimSun" w:hAnsi="Calibri" w:cs="F"/>
      <w:kern w:val="3"/>
      <w:sz w:val="22"/>
      <w:szCs w:val="22"/>
      <w:lang w:eastAsia="en-US"/>
    </w:rPr>
  </w:style>
  <w:style w:type="character" w:styleId="af2">
    <w:name w:val="Hyperlink"/>
    <w:rsid w:val="006A4520"/>
    <w:rPr>
      <w:color w:val="000080"/>
      <w:u w:val="single"/>
      <w:lang/>
    </w:rPr>
  </w:style>
  <w:style w:type="paragraph" w:customStyle="1" w:styleId="Style3">
    <w:name w:val="Style3"/>
    <w:basedOn w:val="a"/>
    <w:rsid w:val="009939C3"/>
    <w:pPr>
      <w:widowControl w:val="0"/>
      <w:autoSpaceDE w:val="0"/>
      <w:autoSpaceDN w:val="0"/>
      <w:adjustRightInd w:val="0"/>
      <w:spacing w:line="274" w:lineRule="exact"/>
      <w:jc w:val="center"/>
    </w:pPr>
    <w:rPr>
      <w:rFonts w:ascii="Arial Narrow" w:eastAsia="Calibri" w:hAnsi="Arial Narrow"/>
    </w:rPr>
  </w:style>
  <w:style w:type="paragraph" w:customStyle="1" w:styleId="Default">
    <w:name w:val="Default"/>
    <w:rsid w:val="008E22D1"/>
    <w:pPr>
      <w:autoSpaceDE w:val="0"/>
      <w:autoSpaceDN w:val="0"/>
      <w:adjustRightInd w:val="0"/>
    </w:pPr>
    <w:rPr>
      <w:color w:val="000000"/>
      <w:sz w:val="24"/>
      <w:szCs w:val="24"/>
      <w:lang w:bidi="mr-IN"/>
    </w:rPr>
  </w:style>
  <w:style w:type="paragraph" w:customStyle="1" w:styleId="ConsPlusTitle">
    <w:name w:val="ConsPlusTitle"/>
    <w:rsid w:val="001353E1"/>
    <w:pPr>
      <w:widowControl w:val="0"/>
      <w:autoSpaceDE w:val="0"/>
      <w:autoSpaceDN w:val="0"/>
    </w:pPr>
    <w:rPr>
      <w:b/>
      <w:sz w:val="24"/>
    </w:rPr>
  </w:style>
  <w:style w:type="paragraph" w:customStyle="1" w:styleId="Heading">
    <w:name w:val="Heading"/>
    <w:rsid w:val="00ED12B5"/>
    <w:pPr>
      <w:widowControl w:val="0"/>
      <w:autoSpaceDE w:val="0"/>
      <w:autoSpaceDN w:val="0"/>
      <w:adjustRightInd w:val="0"/>
    </w:pPr>
    <w:rPr>
      <w:b/>
      <w:bCs/>
      <w:sz w:val="24"/>
      <w:szCs w:val="24"/>
    </w:rPr>
  </w:style>
  <w:style w:type="paragraph" w:styleId="af3">
    <w:name w:val="No Spacing"/>
    <w:qFormat/>
    <w:rsid w:val="00ED12B5"/>
    <w:rPr>
      <w:rFonts w:ascii="Calibri" w:hAnsi="Calibri"/>
      <w:sz w:val="22"/>
      <w:szCs w:val="22"/>
    </w:rPr>
  </w:style>
  <w:style w:type="paragraph" w:styleId="af4">
    <w:name w:val="Title"/>
    <w:qFormat/>
    <w:rsid w:val="003B75D6"/>
    <w:pPr>
      <w:widowControl w:val="0"/>
      <w:autoSpaceDE w:val="0"/>
      <w:autoSpaceDN w:val="0"/>
      <w:adjustRightInd w:val="0"/>
    </w:pPr>
    <w:rPr>
      <w:rFonts w:ascii="Calibri" w:hAnsi="Calibri"/>
      <w:b/>
      <w:bCs/>
      <w:color w:val="000000"/>
      <w:sz w:val="28"/>
      <w:szCs w:val="28"/>
    </w:rPr>
  </w:style>
  <w:style w:type="paragraph" w:styleId="af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qFormat/>
    <w:rsid w:val="0079552F"/>
    <w:pPr>
      <w:spacing w:before="100" w:beforeAutospacing="1" w:after="100" w:afterAutospacing="1"/>
    </w:pPr>
    <w:rPr>
      <w:color w:val="000000"/>
      <w:sz w:val="22"/>
      <w:szCs w:val="22"/>
    </w:rPr>
  </w:style>
  <w:style w:type="paragraph" w:customStyle="1" w:styleId="f95337a930b84c47msoplaintext">
    <w:name w:val="f95337a930b84c47msoplaintext"/>
    <w:basedOn w:val="a"/>
    <w:rsid w:val="00622AD5"/>
    <w:pPr>
      <w:spacing w:before="100" w:beforeAutospacing="1" w:after="100" w:afterAutospacing="1"/>
    </w:pPr>
    <w:rPr>
      <w:lang w:bidi="mr-IN"/>
    </w:rPr>
  </w:style>
  <w:style w:type="paragraph" w:customStyle="1" w:styleId="af6">
    <w:name w:val=" Знак"/>
    <w:basedOn w:val="a"/>
    <w:rsid w:val="007B3A12"/>
    <w:pPr>
      <w:spacing w:after="160" w:line="240" w:lineRule="exact"/>
    </w:pPr>
    <w:rPr>
      <w:rFonts w:ascii="Verdana" w:hAnsi="Verdana" w:cs="Verdana"/>
      <w:sz w:val="20"/>
      <w:szCs w:val="20"/>
      <w:lang w:val="en-US" w:eastAsia="en-US"/>
    </w:rPr>
  </w:style>
  <w:style w:type="paragraph" w:customStyle="1" w:styleId="ConsPlusCell">
    <w:name w:val="ConsPlusCell"/>
    <w:rsid w:val="00B76B75"/>
    <w:pPr>
      <w:autoSpaceDE w:val="0"/>
      <w:autoSpaceDN w:val="0"/>
      <w:adjustRightInd w:val="0"/>
    </w:pPr>
    <w:rPr>
      <w:sz w:val="24"/>
      <w:szCs w:val="24"/>
    </w:rPr>
  </w:style>
  <w:style w:type="paragraph" w:customStyle="1" w:styleId="1">
    <w:name w:val="заголовок 1"/>
    <w:basedOn w:val="a"/>
    <w:next w:val="a"/>
    <w:rsid w:val="00B76B75"/>
    <w:pPr>
      <w:keepNext/>
      <w:autoSpaceDE w:val="0"/>
      <w:autoSpaceDN w:val="0"/>
      <w:jc w:val="center"/>
      <w:outlineLvl w:val="0"/>
    </w:pPr>
    <w:rPr>
      <w:rFonts w:ascii="Arial" w:hAnsi="Arial" w:cs="Arial"/>
      <w:b/>
      <w:bCs/>
      <w:color w:val="000000"/>
      <w:sz w:val="28"/>
      <w:szCs w:val="28"/>
    </w:rPr>
  </w:style>
  <w:style w:type="paragraph" w:customStyle="1" w:styleId="af7">
    <w:name w:val="Обычный отчет"/>
    <w:semiHidden/>
    <w:rsid w:val="00267D1F"/>
    <w:pPr>
      <w:spacing w:after="120"/>
      <w:ind w:firstLine="567"/>
      <w:jc w:val="both"/>
    </w:pPr>
    <w:rPr>
      <w:rFonts w:ascii="Arial" w:eastAsia="Calibri" w:hAnsi="Arial" w:cs="Arial"/>
      <w:b/>
      <w:bCs/>
      <w:sz w:val="24"/>
      <w:szCs w:val="24"/>
      <w:lang w:val="en-US"/>
    </w:rPr>
  </w:style>
  <w:style w:type="paragraph" w:customStyle="1" w:styleId="ListParagraph">
    <w:name w:val="List Paragraph"/>
    <w:basedOn w:val="a"/>
    <w:rsid w:val="00DF256F"/>
    <w:pPr>
      <w:spacing w:after="200" w:line="276" w:lineRule="auto"/>
      <w:ind w:left="720"/>
    </w:pPr>
    <w:rPr>
      <w:rFonts w:ascii="Calibri" w:eastAsia="Calibri" w:hAnsi="Calibri"/>
      <w:sz w:val="22"/>
      <w:szCs w:val="22"/>
      <w:lang w:eastAsia="en-US"/>
    </w:rPr>
  </w:style>
  <w:style w:type="paragraph" w:customStyle="1" w:styleId="af8">
    <w:name w:val="Нормальный"/>
    <w:rsid w:val="00CD18AF"/>
    <w:pPr>
      <w:widowControl w:val="0"/>
      <w:autoSpaceDE w:val="0"/>
      <w:autoSpaceDN w:val="0"/>
      <w:adjustRightInd w:val="0"/>
    </w:pPr>
    <w:rPr>
      <w:color w:val="000000"/>
      <w:sz w:val="24"/>
      <w:szCs w:val="24"/>
    </w:rPr>
  </w:style>
  <w:style w:type="character" w:customStyle="1" w:styleId="af1">
    <w:name w:val="Абзац списка Знак"/>
    <w:link w:val="af0"/>
    <w:locked/>
    <w:rsid w:val="00F73345"/>
    <w:rPr>
      <w:rFonts w:ascii="Calibri" w:eastAsia="Calibri" w:hAnsi="Calibri"/>
      <w:sz w:val="22"/>
      <w:szCs w:val="22"/>
      <w:lang w:val="ru-RU" w:eastAsia="en-US" w:bidi="ar-SA"/>
    </w:rPr>
  </w:style>
  <w:style w:type="character" w:customStyle="1" w:styleId="fontstyle01">
    <w:name w:val="fontstyle01"/>
    <w:rsid w:val="009D5D81"/>
    <w:rPr>
      <w:rFonts w:ascii="CIDFont+F3" w:hAnsi="CIDFont+F3" w:hint="default"/>
      <w:b/>
      <w:bCs/>
      <w:i w:val="0"/>
      <w:iCs w:val="0"/>
      <w:color w:val="000000"/>
      <w:sz w:val="24"/>
      <w:szCs w:val="24"/>
    </w:rPr>
  </w:style>
  <w:style w:type="paragraph" w:customStyle="1" w:styleId="10">
    <w:name w:val="Основной текст1"/>
    <w:basedOn w:val="a"/>
    <w:rsid w:val="004F1926"/>
    <w:pPr>
      <w:widowControl w:val="0"/>
      <w:shd w:val="clear" w:color="auto" w:fill="FFFFFF"/>
      <w:spacing w:after="180" w:line="240" w:lineRule="atLeast"/>
      <w:ind w:hanging="780"/>
      <w:jc w:val="center"/>
    </w:pPr>
    <w:rPr>
      <w:sz w:val="20"/>
      <w:szCs w:val="20"/>
    </w:rPr>
  </w:style>
  <w:style w:type="paragraph" w:customStyle="1" w:styleId="22">
    <w:name w:val="Основной текст (2)"/>
    <w:basedOn w:val="a"/>
    <w:rsid w:val="006913AE"/>
    <w:pPr>
      <w:widowControl w:val="0"/>
      <w:shd w:val="clear" w:color="auto" w:fill="FFFFFF"/>
      <w:spacing w:before="420" w:line="322" w:lineRule="exact"/>
      <w:jc w:val="both"/>
    </w:pPr>
    <w:rPr>
      <w:sz w:val="18"/>
      <w:szCs w:val="18"/>
      <w:lang/>
    </w:rPr>
  </w:style>
  <w:style w:type="character" w:styleId="af9">
    <w:name w:val="page number"/>
    <w:basedOn w:val="a0"/>
    <w:rsid w:val="00CB6FD7"/>
  </w:style>
</w:styles>
</file>

<file path=word/webSettings.xml><?xml version="1.0" encoding="utf-8"?>
<w:webSettings xmlns:r="http://schemas.openxmlformats.org/officeDocument/2006/relationships" xmlns:w="http://schemas.openxmlformats.org/wordprocessingml/2006/main">
  <w:divs>
    <w:div w:id="13308239">
      <w:bodyDiv w:val="1"/>
      <w:marLeft w:val="0"/>
      <w:marRight w:val="0"/>
      <w:marTop w:val="0"/>
      <w:marBottom w:val="0"/>
      <w:divBdr>
        <w:top w:val="none" w:sz="0" w:space="0" w:color="auto"/>
        <w:left w:val="none" w:sz="0" w:space="0" w:color="auto"/>
        <w:bottom w:val="none" w:sz="0" w:space="0" w:color="auto"/>
        <w:right w:val="none" w:sz="0" w:space="0" w:color="auto"/>
      </w:divBdr>
      <w:divsChild>
        <w:div w:id="423691065">
          <w:marLeft w:val="0"/>
          <w:marRight w:val="0"/>
          <w:marTop w:val="0"/>
          <w:marBottom w:val="0"/>
          <w:divBdr>
            <w:top w:val="none" w:sz="0" w:space="0" w:color="auto"/>
            <w:left w:val="none" w:sz="0" w:space="0" w:color="auto"/>
            <w:bottom w:val="none" w:sz="0" w:space="0" w:color="auto"/>
            <w:right w:val="none" w:sz="0" w:space="0" w:color="auto"/>
          </w:divBdr>
        </w:div>
        <w:div w:id="452212694">
          <w:marLeft w:val="0"/>
          <w:marRight w:val="0"/>
          <w:marTop w:val="0"/>
          <w:marBottom w:val="0"/>
          <w:divBdr>
            <w:top w:val="none" w:sz="0" w:space="0" w:color="auto"/>
            <w:left w:val="none" w:sz="0" w:space="0" w:color="auto"/>
            <w:bottom w:val="none" w:sz="0" w:space="0" w:color="auto"/>
            <w:right w:val="none" w:sz="0" w:space="0" w:color="auto"/>
          </w:divBdr>
        </w:div>
        <w:div w:id="600993528">
          <w:marLeft w:val="0"/>
          <w:marRight w:val="0"/>
          <w:marTop w:val="0"/>
          <w:marBottom w:val="0"/>
          <w:divBdr>
            <w:top w:val="none" w:sz="0" w:space="0" w:color="auto"/>
            <w:left w:val="none" w:sz="0" w:space="0" w:color="auto"/>
            <w:bottom w:val="none" w:sz="0" w:space="0" w:color="auto"/>
            <w:right w:val="none" w:sz="0" w:space="0" w:color="auto"/>
          </w:divBdr>
        </w:div>
        <w:div w:id="606238088">
          <w:marLeft w:val="0"/>
          <w:marRight w:val="0"/>
          <w:marTop w:val="0"/>
          <w:marBottom w:val="0"/>
          <w:divBdr>
            <w:top w:val="none" w:sz="0" w:space="0" w:color="auto"/>
            <w:left w:val="none" w:sz="0" w:space="0" w:color="auto"/>
            <w:bottom w:val="none" w:sz="0" w:space="0" w:color="auto"/>
            <w:right w:val="none" w:sz="0" w:space="0" w:color="auto"/>
          </w:divBdr>
        </w:div>
        <w:div w:id="1106266148">
          <w:marLeft w:val="0"/>
          <w:marRight w:val="0"/>
          <w:marTop w:val="0"/>
          <w:marBottom w:val="0"/>
          <w:divBdr>
            <w:top w:val="none" w:sz="0" w:space="0" w:color="auto"/>
            <w:left w:val="none" w:sz="0" w:space="0" w:color="auto"/>
            <w:bottom w:val="none" w:sz="0" w:space="0" w:color="auto"/>
            <w:right w:val="none" w:sz="0" w:space="0" w:color="auto"/>
          </w:divBdr>
        </w:div>
      </w:divsChild>
    </w:div>
    <w:div w:id="14158395">
      <w:bodyDiv w:val="1"/>
      <w:marLeft w:val="0"/>
      <w:marRight w:val="0"/>
      <w:marTop w:val="0"/>
      <w:marBottom w:val="0"/>
      <w:divBdr>
        <w:top w:val="none" w:sz="0" w:space="0" w:color="auto"/>
        <w:left w:val="none" w:sz="0" w:space="0" w:color="auto"/>
        <w:bottom w:val="none" w:sz="0" w:space="0" w:color="auto"/>
        <w:right w:val="none" w:sz="0" w:space="0" w:color="auto"/>
      </w:divBdr>
      <w:divsChild>
        <w:div w:id="760562596">
          <w:marLeft w:val="0"/>
          <w:marRight w:val="0"/>
          <w:marTop w:val="0"/>
          <w:marBottom w:val="0"/>
          <w:divBdr>
            <w:top w:val="none" w:sz="0" w:space="0" w:color="auto"/>
            <w:left w:val="none" w:sz="0" w:space="0" w:color="auto"/>
            <w:bottom w:val="none" w:sz="0" w:space="0" w:color="auto"/>
            <w:right w:val="none" w:sz="0" w:space="0" w:color="auto"/>
          </w:divBdr>
          <w:divsChild>
            <w:div w:id="63260076">
              <w:marLeft w:val="0"/>
              <w:marRight w:val="0"/>
              <w:marTop w:val="0"/>
              <w:marBottom w:val="0"/>
              <w:divBdr>
                <w:top w:val="none" w:sz="0" w:space="0" w:color="auto"/>
                <w:left w:val="none" w:sz="0" w:space="0" w:color="auto"/>
                <w:bottom w:val="none" w:sz="0" w:space="0" w:color="auto"/>
                <w:right w:val="none" w:sz="0" w:space="0" w:color="auto"/>
              </w:divBdr>
            </w:div>
            <w:div w:id="192886765">
              <w:marLeft w:val="0"/>
              <w:marRight w:val="0"/>
              <w:marTop w:val="0"/>
              <w:marBottom w:val="0"/>
              <w:divBdr>
                <w:top w:val="none" w:sz="0" w:space="0" w:color="auto"/>
                <w:left w:val="none" w:sz="0" w:space="0" w:color="auto"/>
                <w:bottom w:val="none" w:sz="0" w:space="0" w:color="auto"/>
                <w:right w:val="none" w:sz="0" w:space="0" w:color="auto"/>
              </w:divBdr>
            </w:div>
            <w:div w:id="482091435">
              <w:marLeft w:val="0"/>
              <w:marRight w:val="0"/>
              <w:marTop w:val="0"/>
              <w:marBottom w:val="0"/>
              <w:divBdr>
                <w:top w:val="none" w:sz="0" w:space="0" w:color="auto"/>
                <w:left w:val="none" w:sz="0" w:space="0" w:color="auto"/>
                <w:bottom w:val="none" w:sz="0" w:space="0" w:color="auto"/>
                <w:right w:val="none" w:sz="0" w:space="0" w:color="auto"/>
              </w:divBdr>
            </w:div>
            <w:div w:id="890918292">
              <w:marLeft w:val="0"/>
              <w:marRight w:val="0"/>
              <w:marTop w:val="0"/>
              <w:marBottom w:val="0"/>
              <w:divBdr>
                <w:top w:val="none" w:sz="0" w:space="0" w:color="auto"/>
                <w:left w:val="none" w:sz="0" w:space="0" w:color="auto"/>
                <w:bottom w:val="none" w:sz="0" w:space="0" w:color="auto"/>
                <w:right w:val="none" w:sz="0" w:space="0" w:color="auto"/>
              </w:divBdr>
            </w:div>
            <w:div w:id="20440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230">
      <w:bodyDiv w:val="1"/>
      <w:marLeft w:val="0"/>
      <w:marRight w:val="0"/>
      <w:marTop w:val="0"/>
      <w:marBottom w:val="0"/>
      <w:divBdr>
        <w:top w:val="none" w:sz="0" w:space="0" w:color="auto"/>
        <w:left w:val="none" w:sz="0" w:space="0" w:color="auto"/>
        <w:bottom w:val="none" w:sz="0" w:space="0" w:color="auto"/>
        <w:right w:val="none" w:sz="0" w:space="0" w:color="auto"/>
      </w:divBdr>
    </w:div>
    <w:div w:id="270404569">
      <w:bodyDiv w:val="1"/>
      <w:marLeft w:val="0"/>
      <w:marRight w:val="0"/>
      <w:marTop w:val="0"/>
      <w:marBottom w:val="0"/>
      <w:divBdr>
        <w:top w:val="none" w:sz="0" w:space="0" w:color="auto"/>
        <w:left w:val="none" w:sz="0" w:space="0" w:color="auto"/>
        <w:bottom w:val="none" w:sz="0" w:space="0" w:color="auto"/>
        <w:right w:val="none" w:sz="0" w:space="0" w:color="auto"/>
      </w:divBdr>
      <w:divsChild>
        <w:div w:id="1961837426">
          <w:marLeft w:val="0"/>
          <w:marRight w:val="0"/>
          <w:marTop w:val="0"/>
          <w:marBottom w:val="0"/>
          <w:divBdr>
            <w:top w:val="none" w:sz="0" w:space="0" w:color="auto"/>
            <w:left w:val="none" w:sz="0" w:space="0" w:color="auto"/>
            <w:bottom w:val="none" w:sz="0" w:space="0" w:color="auto"/>
            <w:right w:val="none" w:sz="0" w:space="0" w:color="auto"/>
          </w:divBdr>
          <w:divsChild>
            <w:div w:id="283467810">
              <w:marLeft w:val="0"/>
              <w:marRight w:val="0"/>
              <w:marTop w:val="0"/>
              <w:marBottom w:val="0"/>
              <w:divBdr>
                <w:top w:val="none" w:sz="0" w:space="0" w:color="auto"/>
                <w:left w:val="none" w:sz="0" w:space="0" w:color="auto"/>
                <w:bottom w:val="none" w:sz="0" w:space="0" w:color="auto"/>
                <w:right w:val="none" w:sz="0" w:space="0" w:color="auto"/>
              </w:divBdr>
            </w:div>
            <w:div w:id="379862207">
              <w:marLeft w:val="0"/>
              <w:marRight w:val="0"/>
              <w:marTop w:val="0"/>
              <w:marBottom w:val="0"/>
              <w:divBdr>
                <w:top w:val="none" w:sz="0" w:space="0" w:color="auto"/>
                <w:left w:val="none" w:sz="0" w:space="0" w:color="auto"/>
                <w:bottom w:val="none" w:sz="0" w:space="0" w:color="auto"/>
                <w:right w:val="none" w:sz="0" w:space="0" w:color="auto"/>
              </w:divBdr>
            </w:div>
            <w:div w:id="572393307">
              <w:marLeft w:val="0"/>
              <w:marRight w:val="0"/>
              <w:marTop w:val="0"/>
              <w:marBottom w:val="0"/>
              <w:divBdr>
                <w:top w:val="none" w:sz="0" w:space="0" w:color="auto"/>
                <w:left w:val="none" w:sz="0" w:space="0" w:color="auto"/>
                <w:bottom w:val="none" w:sz="0" w:space="0" w:color="auto"/>
                <w:right w:val="none" w:sz="0" w:space="0" w:color="auto"/>
              </w:divBdr>
            </w:div>
            <w:div w:id="930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8590">
      <w:bodyDiv w:val="1"/>
      <w:marLeft w:val="0"/>
      <w:marRight w:val="0"/>
      <w:marTop w:val="0"/>
      <w:marBottom w:val="0"/>
      <w:divBdr>
        <w:top w:val="none" w:sz="0" w:space="0" w:color="auto"/>
        <w:left w:val="none" w:sz="0" w:space="0" w:color="auto"/>
        <w:bottom w:val="none" w:sz="0" w:space="0" w:color="auto"/>
        <w:right w:val="none" w:sz="0" w:space="0" w:color="auto"/>
      </w:divBdr>
      <w:divsChild>
        <w:div w:id="381905094">
          <w:marLeft w:val="0"/>
          <w:marRight w:val="0"/>
          <w:marTop w:val="0"/>
          <w:marBottom w:val="0"/>
          <w:divBdr>
            <w:top w:val="none" w:sz="0" w:space="0" w:color="auto"/>
            <w:left w:val="none" w:sz="0" w:space="0" w:color="auto"/>
            <w:bottom w:val="none" w:sz="0" w:space="0" w:color="auto"/>
            <w:right w:val="none" w:sz="0" w:space="0" w:color="auto"/>
          </w:divBdr>
          <w:divsChild>
            <w:div w:id="27806461">
              <w:marLeft w:val="0"/>
              <w:marRight w:val="0"/>
              <w:marTop w:val="0"/>
              <w:marBottom w:val="0"/>
              <w:divBdr>
                <w:top w:val="none" w:sz="0" w:space="0" w:color="auto"/>
                <w:left w:val="none" w:sz="0" w:space="0" w:color="auto"/>
                <w:bottom w:val="none" w:sz="0" w:space="0" w:color="auto"/>
                <w:right w:val="none" w:sz="0" w:space="0" w:color="auto"/>
              </w:divBdr>
            </w:div>
            <w:div w:id="32117288">
              <w:marLeft w:val="0"/>
              <w:marRight w:val="0"/>
              <w:marTop w:val="0"/>
              <w:marBottom w:val="0"/>
              <w:divBdr>
                <w:top w:val="none" w:sz="0" w:space="0" w:color="auto"/>
                <w:left w:val="none" w:sz="0" w:space="0" w:color="auto"/>
                <w:bottom w:val="none" w:sz="0" w:space="0" w:color="auto"/>
                <w:right w:val="none" w:sz="0" w:space="0" w:color="auto"/>
              </w:divBdr>
            </w:div>
            <w:div w:id="175845092">
              <w:marLeft w:val="0"/>
              <w:marRight w:val="0"/>
              <w:marTop w:val="0"/>
              <w:marBottom w:val="0"/>
              <w:divBdr>
                <w:top w:val="none" w:sz="0" w:space="0" w:color="auto"/>
                <w:left w:val="none" w:sz="0" w:space="0" w:color="auto"/>
                <w:bottom w:val="none" w:sz="0" w:space="0" w:color="auto"/>
                <w:right w:val="none" w:sz="0" w:space="0" w:color="auto"/>
              </w:divBdr>
            </w:div>
            <w:div w:id="499005365">
              <w:marLeft w:val="0"/>
              <w:marRight w:val="0"/>
              <w:marTop w:val="0"/>
              <w:marBottom w:val="0"/>
              <w:divBdr>
                <w:top w:val="none" w:sz="0" w:space="0" w:color="auto"/>
                <w:left w:val="none" w:sz="0" w:space="0" w:color="auto"/>
                <w:bottom w:val="none" w:sz="0" w:space="0" w:color="auto"/>
                <w:right w:val="none" w:sz="0" w:space="0" w:color="auto"/>
              </w:divBdr>
            </w:div>
            <w:div w:id="786657680">
              <w:marLeft w:val="0"/>
              <w:marRight w:val="0"/>
              <w:marTop w:val="0"/>
              <w:marBottom w:val="0"/>
              <w:divBdr>
                <w:top w:val="none" w:sz="0" w:space="0" w:color="auto"/>
                <w:left w:val="none" w:sz="0" w:space="0" w:color="auto"/>
                <w:bottom w:val="none" w:sz="0" w:space="0" w:color="auto"/>
                <w:right w:val="none" w:sz="0" w:space="0" w:color="auto"/>
              </w:divBdr>
            </w:div>
            <w:div w:id="1013191397">
              <w:marLeft w:val="0"/>
              <w:marRight w:val="0"/>
              <w:marTop w:val="0"/>
              <w:marBottom w:val="0"/>
              <w:divBdr>
                <w:top w:val="none" w:sz="0" w:space="0" w:color="auto"/>
                <w:left w:val="none" w:sz="0" w:space="0" w:color="auto"/>
                <w:bottom w:val="none" w:sz="0" w:space="0" w:color="auto"/>
                <w:right w:val="none" w:sz="0" w:space="0" w:color="auto"/>
              </w:divBdr>
            </w:div>
            <w:div w:id="1149397817">
              <w:marLeft w:val="0"/>
              <w:marRight w:val="0"/>
              <w:marTop w:val="0"/>
              <w:marBottom w:val="0"/>
              <w:divBdr>
                <w:top w:val="none" w:sz="0" w:space="0" w:color="auto"/>
                <w:left w:val="none" w:sz="0" w:space="0" w:color="auto"/>
                <w:bottom w:val="none" w:sz="0" w:space="0" w:color="auto"/>
                <w:right w:val="none" w:sz="0" w:space="0" w:color="auto"/>
              </w:divBdr>
            </w:div>
            <w:div w:id="1297564232">
              <w:marLeft w:val="0"/>
              <w:marRight w:val="0"/>
              <w:marTop w:val="0"/>
              <w:marBottom w:val="0"/>
              <w:divBdr>
                <w:top w:val="none" w:sz="0" w:space="0" w:color="auto"/>
                <w:left w:val="none" w:sz="0" w:space="0" w:color="auto"/>
                <w:bottom w:val="none" w:sz="0" w:space="0" w:color="auto"/>
                <w:right w:val="none" w:sz="0" w:space="0" w:color="auto"/>
              </w:divBdr>
            </w:div>
            <w:div w:id="1302073143">
              <w:marLeft w:val="0"/>
              <w:marRight w:val="0"/>
              <w:marTop w:val="0"/>
              <w:marBottom w:val="0"/>
              <w:divBdr>
                <w:top w:val="none" w:sz="0" w:space="0" w:color="auto"/>
                <w:left w:val="none" w:sz="0" w:space="0" w:color="auto"/>
                <w:bottom w:val="none" w:sz="0" w:space="0" w:color="auto"/>
                <w:right w:val="none" w:sz="0" w:space="0" w:color="auto"/>
              </w:divBdr>
            </w:div>
            <w:div w:id="1385834717">
              <w:marLeft w:val="0"/>
              <w:marRight w:val="0"/>
              <w:marTop w:val="0"/>
              <w:marBottom w:val="0"/>
              <w:divBdr>
                <w:top w:val="none" w:sz="0" w:space="0" w:color="auto"/>
                <w:left w:val="none" w:sz="0" w:space="0" w:color="auto"/>
                <w:bottom w:val="none" w:sz="0" w:space="0" w:color="auto"/>
                <w:right w:val="none" w:sz="0" w:space="0" w:color="auto"/>
              </w:divBdr>
            </w:div>
            <w:div w:id="1594317806">
              <w:marLeft w:val="0"/>
              <w:marRight w:val="0"/>
              <w:marTop w:val="0"/>
              <w:marBottom w:val="0"/>
              <w:divBdr>
                <w:top w:val="none" w:sz="0" w:space="0" w:color="auto"/>
                <w:left w:val="none" w:sz="0" w:space="0" w:color="auto"/>
                <w:bottom w:val="none" w:sz="0" w:space="0" w:color="auto"/>
                <w:right w:val="none" w:sz="0" w:space="0" w:color="auto"/>
              </w:divBdr>
            </w:div>
            <w:div w:id="1697390387">
              <w:marLeft w:val="0"/>
              <w:marRight w:val="0"/>
              <w:marTop w:val="0"/>
              <w:marBottom w:val="0"/>
              <w:divBdr>
                <w:top w:val="none" w:sz="0" w:space="0" w:color="auto"/>
                <w:left w:val="none" w:sz="0" w:space="0" w:color="auto"/>
                <w:bottom w:val="none" w:sz="0" w:space="0" w:color="auto"/>
                <w:right w:val="none" w:sz="0" w:space="0" w:color="auto"/>
              </w:divBdr>
            </w:div>
            <w:div w:id="19580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710">
      <w:bodyDiv w:val="1"/>
      <w:marLeft w:val="0"/>
      <w:marRight w:val="0"/>
      <w:marTop w:val="0"/>
      <w:marBottom w:val="0"/>
      <w:divBdr>
        <w:top w:val="none" w:sz="0" w:space="0" w:color="auto"/>
        <w:left w:val="none" w:sz="0" w:space="0" w:color="auto"/>
        <w:bottom w:val="none" w:sz="0" w:space="0" w:color="auto"/>
        <w:right w:val="none" w:sz="0" w:space="0" w:color="auto"/>
      </w:divBdr>
      <w:divsChild>
        <w:div w:id="1038971586">
          <w:marLeft w:val="0"/>
          <w:marRight w:val="0"/>
          <w:marTop w:val="0"/>
          <w:marBottom w:val="0"/>
          <w:divBdr>
            <w:top w:val="none" w:sz="0" w:space="0" w:color="auto"/>
            <w:left w:val="none" w:sz="0" w:space="0" w:color="auto"/>
            <w:bottom w:val="none" w:sz="0" w:space="0" w:color="auto"/>
            <w:right w:val="none" w:sz="0" w:space="0" w:color="auto"/>
          </w:divBdr>
          <w:divsChild>
            <w:div w:id="157118557">
              <w:marLeft w:val="0"/>
              <w:marRight w:val="0"/>
              <w:marTop w:val="0"/>
              <w:marBottom w:val="0"/>
              <w:divBdr>
                <w:top w:val="none" w:sz="0" w:space="0" w:color="auto"/>
                <w:left w:val="none" w:sz="0" w:space="0" w:color="auto"/>
                <w:bottom w:val="none" w:sz="0" w:space="0" w:color="auto"/>
                <w:right w:val="none" w:sz="0" w:space="0" w:color="auto"/>
              </w:divBdr>
            </w:div>
            <w:div w:id="243302009">
              <w:marLeft w:val="0"/>
              <w:marRight w:val="0"/>
              <w:marTop w:val="0"/>
              <w:marBottom w:val="0"/>
              <w:divBdr>
                <w:top w:val="none" w:sz="0" w:space="0" w:color="auto"/>
                <w:left w:val="none" w:sz="0" w:space="0" w:color="auto"/>
                <w:bottom w:val="none" w:sz="0" w:space="0" w:color="auto"/>
                <w:right w:val="none" w:sz="0" w:space="0" w:color="auto"/>
              </w:divBdr>
            </w:div>
            <w:div w:id="730732663">
              <w:marLeft w:val="0"/>
              <w:marRight w:val="0"/>
              <w:marTop w:val="0"/>
              <w:marBottom w:val="0"/>
              <w:divBdr>
                <w:top w:val="none" w:sz="0" w:space="0" w:color="auto"/>
                <w:left w:val="none" w:sz="0" w:space="0" w:color="auto"/>
                <w:bottom w:val="none" w:sz="0" w:space="0" w:color="auto"/>
                <w:right w:val="none" w:sz="0" w:space="0" w:color="auto"/>
              </w:divBdr>
            </w:div>
            <w:div w:id="832335220">
              <w:marLeft w:val="0"/>
              <w:marRight w:val="0"/>
              <w:marTop w:val="0"/>
              <w:marBottom w:val="0"/>
              <w:divBdr>
                <w:top w:val="none" w:sz="0" w:space="0" w:color="auto"/>
                <w:left w:val="none" w:sz="0" w:space="0" w:color="auto"/>
                <w:bottom w:val="none" w:sz="0" w:space="0" w:color="auto"/>
                <w:right w:val="none" w:sz="0" w:space="0" w:color="auto"/>
              </w:divBdr>
            </w:div>
            <w:div w:id="905335381">
              <w:marLeft w:val="0"/>
              <w:marRight w:val="0"/>
              <w:marTop w:val="0"/>
              <w:marBottom w:val="0"/>
              <w:divBdr>
                <w:top w:val="none" w:sz="0" w:space="0" w:color="auto"/>
                <w:left w:val="none" w:sz="0" w:space="0" w:color="auto"/>
                <w:bottom w:val="none" w:sz="0" w:space="0" w:color="auto"/>
                <w:right w:val="none" w:sz="0" w:space="0" w:color="auto"/>
              </w:divBdr>
            </w:div>
            <w:div w:id="953825398">
              <w:marLeft w:val="0"/>
              <w:marRight w:val="0"/>
              <w:marTop w:val="0"/>
              <w:marBottom w:val="0"/>
              <w:divBdr>
                <w:top w:val="none" w:sz="0" w:space="0" w:color="auto"/>
                <w:left w:val="none" w:sz="0" w:space="0" w:color="auto"/>
                <w:bottom w:val="none" w:sz="0" w:space="0" w:color="auto"/>
                <w:right w:val="none" w:sz="0" w:space="0" w:color="auto"/>
              </w:divBdr>
            </w:div>
            <w:div w:id="1090085547">
              <w:marLeft w:val="0"/>
              <w:marRight w:val="0"/>
              <w:marTop w:val="0"/>
              <w:marBottom w:val="0"/>
              <w:divBdr>
                <w:top w:val="none" w:sz="0" w:space="0" w:color="auto"/>
                <w:left w:val="none" w:sz="0" w:space="0" w:color="auto"/>
                <w:bottom w:val="none" w:sz="0" w:space="0" w:color="auto"/>
                <w:right w:val="none" w:sz="0" w:space="0" w:color="auto"/>
              </w:divBdr>
            </w:div>
            <w:div w:id="1534689188">
              <w:marLeft w:val="0"/>
              <w:marRight w:val="0"/>
              <w:marTop w:val="0"/>
              <w:marBottom w:val="0"/>
              <w:divBdr>
                <w:top w:val="none" w:sz="0" w:space="0" w:color="auto"/>
                <w:left w:val="none" w:sz="0" w:space="0" w:color="auto"/>
                <w:bottom w:val="none" w:sz="0" w:space="0" w:color="auto"/>
                <w:right w:val="none" w:sz="0" w:space="0" w:color="auto"/>
              </w:divBdr>
            </w:div>
            <w:div w:id="1538002652">
              <w:marLeft w:val="0"/>
              <w:marRight w:val="0"/>
              <w:marTop w:val="0"/>
              <w:marBottom w:val="0"/>
              <w:divBdr>
                <w:top w:val="none" w:sz="0" w:space="0" w:color="auto"/>
                <w:left w:val="none" w:sz="0" w:space="0" w:color="auto"/>
                <w:bottom w:val="none" w:sz="0" w:space="0" w:color="auto"/>
                <w:right w:val="none" w:sz="0" w:space="0" w:color="auto"/>
              </w:divBdr>
            </w:div>
            <w:div w:id="1801260214">
              <w:marLeft w:val="0"/>
              <w:marRight w:val="0"/>
              <w:marTop w:val="0"/>
              <w:marBottom w:val="0"/>
              <w:divBdr>
                <w:top w:val="none" w:sz="0" w:space="0" w:color="auto"/>
                <w:left w:val="none" w:sz="0" w:space="0" w:color="auto"/>
                <w:bottom w:val="none" w:sz="0" w:space="0" w:color="auto"/>
                <w:right w:val="none" w:sz="0" w:space="0" w:color="auto"/>
              </w:divBdr>
            </w:div>
            <w:div w:id="18368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8813">
      <w:bodyDiv w:val="1"/>
      <w:marLeft w:val="0"/>
      <w:marRight w:val="0"/>
      <w:marTop w:val="0"/>
      <w:marBottom w:val="0"/>
      <w:divBdr>
        <w:top w:val="none" w:sz="0" w:space="0" w:color="auto"/>
        <w:left w:val="none" w:sz="0" w:space="0" w:color="auto"/>
        <w:bottom w:val="none" w:sz="0" w:space="0" w:color="auto"/>
        <w:right w:val="none" w:sz="0" w:space="0" w:color="auto"/>
      </w:divBdr>
      <w:divsChild>
        <w:div w:id="1381712474">
          <w:marLeft w:val="0"/>
          <w:marRight w:val="0"/>
          <w:marTop w:val="0"/>
          <w:marBottom w:val="0"/>
          <w:divBdr>
            <w:top w:val="none" w:sz="0" w:space="0" w:color="auto"/>
            <w:left w:val="none" w:sz="0" w:space="0" w:color="auto"/>
            <w:bottom w:val="none" w:sz="0" w:space="0" w:color="auto"/>
            <w:right w:val="none" w:sz="0" w:space="0" w:color="auto"/>
          </w:divBdr>
          <w:divsChild>
            <w:div w:id="15814677">
              <w:marLeft w:val="0"/>
              <w:marRight w:val="0"/>
              <w:marTop w:val="0"/>
              <w:marBottom w:val="0"/>
              <w:divBdr>
                <w:top w:val="none" w:sz="0" w:space="0" w:color="auto"/>
                <w:left w:val="none" w:sz="0" w:space="0" w:color="auto"/>
                <w:bottom w:val="none" w:sz="0" w:space="0" w:color="auto"/>
                <w:right w:val="none" w:sz="0" w:space="0" w:color="auto"/>
              </w:divBdr>
            </w:div>
            <w:div w:id="599293287">
              <w:marLeft w:val="0"/>
              <w:marRight w:val="0"/>
              <w:marTop w:val="0"/>
              <w:marBottom w:val="0"/>
              <w:divBdr>
                <w:top w:val="none" w:sz="0" w:space="0" w:color="auto"/>
                <w:left w:val="none" w:sz="0" w:space="0" w:color="auto"/>
                <w:bottom w:val="none" w:sz="0" w:space="0" w:color="auto"/>
                <w:right w:val="none" w:sz="0" w:space="0" w:color="auto"/>
              </w:divBdr>
            </w:div>
            <w:div w:id="1176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1779">
      <w:bodyDiv w:val="1"/>
      <w:marLeft w:val="0"/>
      <w:marRight w:val="0"/>
      <w:marTop w:val="0"/>
      <w:marBottom w:val="0"/>
      <w:divBdr>
        <w:top w:val="none" w:sz="0" w:space="0" w:color="auto"/>
        <w:left w:val="none" w:sz="0" w:space="0" w:color="auto"/>
        <w:bottom w:val="none" w:sz="0" w:space="0" w:color="auto"/>
        <w:right w:val="none" w:sz="0" w:space="0" w:color="auto"/>
      </w:divBdr>
    </w:div>
    <w:div w:id="447940034">
      <w:bodyDiv w:val="1"/>
      <w:marLeft w:val="0"/>
      <w:marRight w:val="0"/>
      <w:marTop w:val="0"/>
      <w:marBottom w:val="0"/>
      <w:divBdr>
        <w:top w:val="none" w:sz="0" w:space="0" w:color="auto"/>
        <w:left w:val="none" w:sz="0" w:space="0" w:color="auto"/>
        <w:bottom w:val="none" w:sz="0" w:space="0" w:color="auto"/>
        <w:right w:val="none" w:sz="0" w:space="0" w:color="auto"/>
      </w:divBdr>
      <w:divsChild>
        <w:div w:id="1603299229">
          <w:marLeft w:val="0"/>
          <w:marRight w:val="0"/>
          <w:marTop w:val="0"/>
          <w:marBottom w:val="0"/>
          <w:divBdr>
            <w:top w:val="none" w:sz="0" w:space="0" w:color="auto"/>
            <w:left w:val="none" w:sz="0" w:space="0" w:color="auto"/>
            <w:bottom w:val="none" w:sz="0" w:space="0" w:color="auto"/>
            <w:right w:val="none" w:sz="0" w:space="0" w:color="auto"/>
          </w:divBdr>
          <w:divsChild>
            <w:div w:id="131874486">
              <w:marLeft w:val="0"/>
              <w:marRight w:val="0"/>
              <w:marTop w:val="0"/>
              <w:marBottom w:val="0"/>
              <w:divBdr>
                <w:top w:val="none" w:sz="0" w:space="0" w:color="auto"/>
                <w:left w:val="none" w:sz="0" w:space="0" w:color="auto"/>
                <w:bottom w:val="none" w:sz="0" w:space="0" w:color="auto"/>
                <w:right w:val="none" w:sz="0" w:space="0" w:color="auto"/>
              </w:divBdr>
            </w:div>
            <w:div w:id="761681366">
              <w:marLeft w:val="0"/>
              <w:marRight w:val="0"/>
              <w:marTop w:val="0"/>
              <w:marBottom w:val="0"/>
              <w:divBdr>
                <w:top w:val="none" w:sz="0" w:space="0" w:color="auto"/>
                <w:left w:val="none" w:sz="0" w:space="0" w:color="auto"/>
                <w:bottom w:val="none" w:sz="0" w:space="0" w:color="auto"/>
                <w:right w:val="none" w:sz="0" w:space="0" w:color="auto"/>
              </w:divBdr>
            </w:div>
            <w:div w:id="14865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1316">
      <w:bodyDiv w:val="1"/>
      <w:marLeft w:val="0"/>
      <w:marRight w:val="0"/>
      <w:marTop w:val="0"/>
      <w:marBottom w:val="0"/>
      <w:divBdr>
        <w:top w:val="none" w:sz="0" w:space="0" w:color="auto"/>
        <w:left w:val="none" w:sz="0" w:space="0" w:color="auto"/>
        <w:bottom w:val="none" w:sz="0" w:space="0" w:color="auto"/>
        <w:right w:val="none" w:sz="0" w:space="0" w:color="auto"/>
      </w:divBdr>
      <w:divsChild>
        <w:div w:id="1528836591">
          <w:marLeft w:val="0"/>
          <w:marRight w:val="0"/>
          <w:marTop w:val="0"/>
          <w:marBottom w:val="0"/>
          <w:divBdr>
            <w:top w:val="none" w:sz="0" w:space="0" w:color="auto"/>
            <w:left w:val="none" w:sz="0" w:space="0" w:color="auto"/>
            <w:bottom w:val="none" w:sz="0" w:space="0" w:color="auto"/>
            <w:right w:val="none" w:sz="0" w:space="0" w:color="auto"/>
          </w:divBdr>
          <w:divsChild>
            <w:div w:id="103618682">
              <w:marLeft w:val="0"/>
              <w:marRight w:val="0"/>
              <w:marTop w:val="0"/>
              <w:marBottom w:val="0"/>
              <w:divBdr>
                <w:top w:val="none" w:sz="0" w:space="0" w:color="auto"/>
                <w:left w:val="none" w:sz="0" w:space="0" w:color="auto"/>
                <w:bottom w:val="none" w:sz="0" w:space="0" w:color="auto"/>
                <w:right w:val="none" w:sz="0" w:space="0" w:color="auto"/>
              </w:divBdr>
            </w:div>
            <w:div w:id="369191719">
              <w:marLeft w:val="0"/>
              <w:marRight w:val="0"/>
              <w:marTop w:val="0"/>
              <w:marBottom w:val="0"/>
              <w:divBdr>
                <w:top w:val="none" w:sz="0" w:space="0" w:color="auto"/>
                <w:left w:val="none" w:sz="0" w:space="0" w:color="auto"/>
                <w:bottom w:val="none" w:sz="0" w:space="0" w:color="auto"/>
                <w:right w:val="none" w:sz="0" w:space="0" w:color="auto"/>
              </w:divBdr>
            </w:div>
            <w:div w:id="868642265">
              <w:marLeft w:val="0"/>
              <w:marRight w:val="0"/>
              <w:marTop w:val="0"/>
              <w:marBottom w:val="0"/>
              <w:divBdr>
                <w:top w:val="none" w:sz="0" w:space="0" w:color="auto"/>
                <w:left w:val="none" w:sz="0" w:space="0" w:color="auto"/>
                <w:bottom w:val="none" w:sz="0" w:space="0" w:color="auto"/>
                <w:right w:val="none" w:sz="0" w:space="0" w:color="auto"/>
              </w:divBdr>
            </w:div>
            <w:div w:id="993680192">
              <w:marLeft w:val="0"/>
              <w:marRight w:val="0"/>
              <w:marTop w:val="0"/>
              <w:marBottom w:val="0"/>
              <w:divBdr>
                <w:top w:val="none" w:sz="0" w:space="0" w:color="auto"/>
                <w:left w:val="none" w:sz="0" w:space="0" w:color="auto"/>
                <w:bottom w:val="none" w:sz="0" w:space="0" w:color="auto"/>
                <w:right w:val="none" w:sz="0" w:space="0" w:color="auto"/>
              </w:divBdr>
            </w:div>
            <w:div w:id="1221483016">
              <w:marLeft w:val="0"/>
              <w:marRight w:val="0"/>
              <w:marTop w:val="0"/>
              <w:marBottom w:val="0"/>
              <w:divBdr>
                <w:top w:val="none" w:sz="0" w:space="0" w:color="auto"/>
                <w:left w:val="none" w:sz="0" w:space="0" w:color="auto"/>
                <w:bottom w:val="none" w:sz="0" w:space="0" w:color="auto"/>
                <w:right w:val="none" w:sz="0" w:space="0" w:color="auto"/>
              </w:divBdr>
            </w:div>
            <w:div w:id="1241060522">
              <w:marLeft w:val="0"/>
              <w:marRight w:val="0"/>
              <w:marTop w:val="0"/>
              <w:marBottom w:val="0"/>
              <w:divBdr>
                <w:top w:val="none" w:sz="0" w:space="0" w:color="auto"/>
                <w:left w:val="none" w:sz="0" w:space="0" w:color="auto"/>
                <w:bottom w:val="none" w:sz="0" w:space="0" w:color="auto"/>
                <w:right w:val="none" w:sz="0" w:space="0" w:color="auto"/>
              </w:divBdr>
            </w:div>
            <w:div w:id="1380940448">
              <w:marLeft w:val="0"/>
              <w:marRight w:val="0"/>
              <w:marTop w:val="0"/>
              <w:marBottom w:val="0"/>
              <w:divBdr>
                <w:top w:val="none" w:sz="0" w:space="0" w:color="auto"/>
                <w:left w:val="none" w:sz="0" w:space="0" w:color="auto"/>
                <w:bottom w:val="none" w:sz="0" w:space="0" w:color="auto"/>
                <w:right w:val="none" w:sz="0" w:space="0" w:color="auto"/>
              </w:divBdr>
            </w:div>
            <w:div w:id="1630089100">
              <w:marLeft w:val="0"/>
              <w:marRight w:val="0"/>
              <w:marTop w:val="0"/>
              <w:marBottom w:val="0"/>
              <w:divBdr>
                <w:top w:val="none" w:sz="0" w:space="0" w:color="auto"/>
                <w:left w:val="none" w:sz="0" w:space="0" w:color="auto"/>
                <w:bottom w:val="none" w:sz="0" w:space="0" w:color="auto"/>
                <w:right w:val="none" w:sz="0" w:space="0" w:color="auto"/>
              </w:divBdr>
            </w:div>
            <w:div w:id="1947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7558">
      <w:bodyDiv w:val="1"/>
      <w:marLeft w:val="0"/>
      <w:marRight w:val="0"/>
      <w:marTop w:val="0"/>
      <w:marBottom w:val="0"/>
      <w:divBdr>
        <w:top w:val="none" w:sz="0" w:space="0" w:color="auto"/>
        <w:left w:val="none" w:sz="0" w:space="0" w:color="auto"/>
        <w:bottom w:val="none" w:sz="0" w:space="0" w:color="auto"/>
        <w:right w:val="none" w:sz="0" w:space="0" w:color="auto"/>
      </w:divBdr>
      <w:divsChild>
        <w:div w:id="1155954308">
          <w:marLeft w:val="0"/>
          <w:marRight w:val="0"/>
          <w:marTop w:val="0"/>
          <w:marBottom w:val="0"/>
          <w:divBdr>
            <w:top w:val="none" w:sz="0" w:space="0" w:color="auto"/>
            <w:left w:val="none" w:sz="0" w:space="0" w:color="auto"/>
            <w:bottom w:val="none" w:sz="0" w:space="0" w:color="auto"/>
            <w:right w:val="none" w:sz="0" w:space="0" w:color="auto"/>
          </w:divBdr>
        </w:div>
      </w:divsChild>
    </w:div>
    <w:div w:id="1232081460">
      <w:bodyDiv w:val="1"/>
      <w:marLeft w:val="0"/>
      <w:marRight w:val="0"/>
      <w:marTop w:val="0"/>
      <w:marBottom w:val="0"/>
      <w:divBdr>
        <w:top w:val="none" w:sz="0" w:space="0" w:color="auto"/>
        <w:left w:val="none" w:sz="0" w:space="0" w:color="auto"/>
        <w:bottom w:val="none" w:sz="0" w:space="0" w:color="auto"/>
        <w:right w:val="none" w:sz="0" w:space="0" w:color="auto"/>
      </w:divBdr>
      <w:divsChild>
        <w:div w:id="1655833732">
          <w:marLeft w:val="0"/>
          <w:marRight w:val="0"/>
          <w:marTop w:val="0"/>
          <w:marBottom w:val="0"/>
          <w:divBdr>
            <w:top w:val="none" w:sz="0" w:space="0" w:color="auto"/>
            <w:left w:val="none" w:sz="0" w:space="0" w:color="auto"/>
            <w:bottom w:val="none" w:sz="0" w:space="0" w:color="auto"/>
            <w:right w:val="none" w:sz="0" w:space="0" w:color="auto"/>
          </w:divBdr>
          <w:divsChild>
            <w:div w:id="13925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036">
      <w:bodyDiv w:val="1"/>
      <w:marLeft w:val="0"/>
      <w:marRight w:val="0"/>
      <w:marTop w:val="0"/>
      <w:marBottom w:val="0"/>
      <w:divBdr>
        <w:top w:val="none" w:sz="0" w:space="0" w:color="auto"/>
        <w:left w:val="none" w:sz="0" w:space="0" w:color="auto"/>
        <w:bottom w:val="none" w:sz="0" w:space="0" w:color="auto"/>
        <w:right w:val="none" w:sz="0" w:space="0" w:color="auto"/>
      </w:divBdr>
      <w:divsChild>
        <w:div w:id="1598556419">
          <w:marLeft w:val="0"/>
          <w:marRight w:val="0"/>
          <w:marTop w:val="0"/>
          <w:marBottom w:val="0"/>
          <w:divBdr>
            <w:top w:val="none" w:sz="0" w:space="0" w:color="auto"/>
            <w:left w:val="none" w:sz="0" w:space="0" w:color="auto"/>
            <w:bottom w:val="none" w:sz="0" w:space="0" w:color="auto"/>
            <w:right w:val="none" w:sz="0" w:space="0" w:color="auto"/>
          </w:divBdr>
          <w:divsChild>
            <w:div w:id="852838780">
              <w:marLeft w:val="0"/>
              <w:marRight w:val="0"/>
              <w:marTop w:val="0"/>
              <w:marBottom w:val="0"/>
              <w:divBdr>
                <w:top w:val="none" w:sz="0" w:space="0" w:color="auto"/>
                <w:left w:val="none" w:sz="0" w:space="0" w:color="auto"/>
                <w:bottom w:val="none" w:sz="0" w:space="0" w:color="auto"/>
                <w:right w:val="none" w:sz="0" w:space="0" w:color="auto"/>
              </w:divBdr>
            </w:div>
            <w:div w:id="960720436">
              <w:marLeft w:val="0"/>
              <w:marRight w:val="0"/>
              <w:marTop w:val="0"/>
              <w:marBottom w:val="0"/>
              <w:divBdr>
                <w:top w:val="none" w:sz="0" w:space="0" w:color="auto"/>
                <w:left w:val="none" w:sz="0" w:space="0" w:color="auto"/>
                <w:bottom w:val="none" w:sz="0" w:space="0" w:color="auto"/>
                <w:right w:val="none" w:sz="0" w:space="0" w:color="auto"/>
              </w:divBdr>
            </w:div>
            <w:div w:id="1791363718">
              <w:marLeft w:val="0"/>
              <w:marRight w:val="0"/>
              <w:marTop w:val="0"/>
              <w:marBottom w:val="0"/>
              <w:divBdr>
                <w:top w:val="none" w:sz="0" w:space="0" w:color="auto"/>
                <w:left w:val="none" w:sz="0" w:space="0" w:color="auto"/>
                <w:bottom w:val="none" w:sz="0" w:space="0" w:color="auto"/>
                <w:right w:val="none" w:sz="0" w:space="0" w:color="auto"/>
              </w:divBdr>
            </w:div>
            <w:div w:id="1897083860">
              <w:marLeft w:val="0"/>
              <w:marRight w:val="0"/>
              <w:marTop w:val="0"/>
              <w:marBottom w:val="0"/>
              <w:divBdr>
                <w:top w:val="none" w:sz="0" w:space="0" w:color="auto"/>
                <w:left w:val="none" w:sz="0" w:space="0" w:color="auto"/>
                <w:bottom w:val="none" w:sz="0" w:space="0" w:color="auto"/>
                <w:right w:val="none" w:sz="0" w:space="0" w:color="auto"/>
              </w:divBdr>
            </w:div>
            <w:div w:id="1903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246">
      <w:bodyDiv w:val="1"/>
      <w:marLeft w:val="0"/>
      <w:marRight w:val="0"/>
      <w:marTop w:val="0"/>
      <w:marBottom w:val="0"/>
      <w:divBdr>
        <w:top w:val="none" w:sz="0" w:space="0" w:color="auto"/>
        <w:left w:val="none" w:sz="0" w:space="0" w:color="auto"/>
        <w:bottom w:val="none" w:sz="0" w:space="0" w:color="auto"/>
        <w:right w:val="none" w:sz="0" w:space="0" w:color="auto"/>
      </w:divBdr>
    </w:div>
    <w:div w:id="15133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848095">
          <w:marLeft w:val="0"/>
          <w:marRight w:val="0"/>
          <w:marTop w:val="0"/>
          <w:marBottom w:val="0"/>
          <w:divBdr>
            <w:top w:val="none" w:sz="0" w:space="0" w:color="auto"/>
            <w:left w:val="none" w:sz="0" w:space="0" w:color="auto"/>
            <w:bottom w:val="none" w:sz="0" w:space="0" w:color="auto"/>
            <w:right w:val="none" w:sz="0" w:space="0" w:color="auto"/>
          </w:divBdr>
          <w:divsChild>
            <w:div w:id="14062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093">
      <w:bodyDiv w:val="1"/>
      <w:marLeft w:val="0"/>
      <w:marRight w:val="0"/>
      <w:marTop w:val="0"/>
      <w:marBottom w:val="0"/>
      <w:divBdr>
        <w:top w:val="none" w:sz="0" w:space="0" w:color="auto"/>
        <w:left w:val="none" w:sz="0" w:space="0" w:color="auto"/>
        <w:bottom w:val="none" w:sz="0" w:space="0" w:color="auto"/>
        <w:right w:val="none" w:sz="0" w:space="0" w:color="auto"/>
      </w:divBdr>
      <w:divsChild>
        <w:div w:id="925769405">
          <w:marLeft w:val="0"/>
          <w:marRight w:val="0"/>
          <w:marTop w:val="0"/>
          <w:marBottom w:val="0"/>
          <w:divBdr>
            <w:top w:val="none" w:sz="0" w:space="0" w:color="auto"/>
            <w:left w:val="none" w:sz="0" w:space="0" w:color="auto"/>
            <w:bottom w:val="none" w:sz="0" w:space="0" w:color="auto"/>
            <w:right w:val="none" w:sz="0" w:space="0" w:color="auto"/>
          </w:divBdr>
        </w:div>
      </w:divsChild>
    </w:div>
    <w:div w:id="1665819152">
      <w:bodyDiv w:val="1"/>
      <w:marLeft w:val="0"/>
      <w:marRight w:val="0"/>
      <w:marTop w:val="0"/>
      <w:marBottom w:val="0"/>
      <w:divBdr>
        <w:top w:val="none" w:sz="0" w:space="0" w:color="auto"/>
        <w:left w:val="none" w:sz="0" w:space="0" w:color="auto"/>
        <w:bottom w:val="none" w:sz="0" w:space="0" w:color="auto"/>
        <w:right w:val="none" w:sz="0" w:space="0" w:color="auto"/>
      </w:divBdr>
    </w:div>
    <w:div w:id="1690907101">
      <w:bodyDiv w:val="1"/>
      <w:marLeft w:val="0"/>
      <w:marRight w:val="0"/>
      <w:marTop w:val="0"/>
      <w:marBottom w:val="0"/>
      <w:divBdr>
        <w:top w:val="none" w:sz="0" w:space="0" w:color="auto"/>
        <w:left w:val="none" w:sz="0" w:space="0" w:color="auto"/>
        <w:bottom w:val="none" w:sz="0" w:space="0" w:color="auto"/>
        <w:right w:val="none" w:sz="0" w:space="0" w:color="auto"/>
      </w:divBdr>
      <w:divsChild>
        <w:div w:id="1193835875">
          <w:marLeft w:val="0"/>
          <w:marRight w:val="0"/>
          <w:marTop w:val="0"/>
          <w:marBottom w:val="0"/>
          <w:divBdr>
            <w:top w:val="none" w:sz="0" w:space="0" w:color="auto"/>
            <w:left w:val="none" w:sz="0" w:space="0" w:color="auto"/>
            <w:bottom w:val="none" w:sz="0" w:space="0" w:color="auto"/>
            <w:right w:val="none" w:sz="0" w:space="0" w:color="auto"/>
          </w:divBdr>
        </w:div>
      </w:divsChild>
    </w:div>
    <w:div w:id="1727682493">
      <w:bodyDiv w:val="1"/>
      <w:marLeft w:val="0"/>
      <w:marRight w:val="0"/>
      <w:marTop w:val="0"/>
      <w:marBottom w:val="0"/>
      <w:divBdr>
        <w:top w:val="none" w:sz="0" w:space="0" w:color="auto"/>
        <w:left w:val="none" w:sz="0" w:space="0" w:color="auto"/>
        <w:bottom w:val="none" w:sz="0" w:space="0" w:color="auto"/>
        <w:right w:val="none" w:sz="0" w:space="0" w:color="auto"/>
      </w:divBdr>
    </w:div>
    <w:div w:id="1808008235">
      <w:bodyDiv w:val="1"/>
      <w:marLeft w:val="0"/>
      <w:marRight w:val="0"/>
      <w:marTop w:val="0"/>
      <w:marBottom w:val="0"/>
      <w:divBdr>
        <w:top w:val="none" w:sz="0" w:space="0" w:color="auto"/>
        <w:left w:val="none" w:sz="0" w:space="0" w:color="auto"/>
        <w:bottom w:val="none" w:sz="0" w:space="0" w:color="auto"/>
        <w:right w:val="none" w:sz="0" w:space="0" w:color="auto"/>
      </w:divBdr>
      <w:divsChild>
        <w:div w:id="1001356039">
          <w:marLeft w:val="0"/>
          <w:marRight w:val="0"/>
          <w:marTop w:val="0"/>
          <w:marBottom w:val="0"/>
          <w:divBdr>
            <w:top w:val="none" w:sz="0" w:space="0" w:color="auto"/>
            <w:left w:val="none" w:sz="0" w:space="0" w:color="auto"/>
            <w:bottom w:val="none" w:sz="0" w:space="0" w:color="auto"/>
            <w:right w:val="none" w:sz="0" w:space="0" w:color="auto"/>
          </w:divBdr>
          <w:divsChild>
            <w:div w:id="582103828">
              <w:marLeft w:val="0"/>
              <w:marRight w:val="0"/>
              <w:marTop w:val="0"/>
              <w:marBottom w:val="0"/>
              <w:divBdr>
                <w:top w:val="none" w:sz="0" w:space="0" w:color="auto"/>
                <w:left w:val="none" w:sz="0" w:space="0" w:color="auto"/>
                <w:bottom w:val="none" w:sz="0" w:space="0" w:color="auto"/>
                <w:right w:val="none" w:sz="0" w:space="0" w:color="auto"/>
              </w:divBdr>
            </w:div>
            <w:div w:id="767852171">
              <w:marLeft w:val="0"/>
              <w:marRight w:val="0"/>
              <w:marTop w:val="0"/>
              <w:marBottom w:val="0"/>
              <w:divBdr>
                <w:top w:val="none" w:sz="0" w:space="0" w:color="auto"/>
                <w:left w:val="none" w:sz="0" w:space="0" w:color="auto"/>
                <w:bottom w:val="none" w:sz="0" w:space="0" w:color="auto"/>
                <w:right w:val="none" w:sz="0" w:space="0" w:color="auto"/>
              </w:divBdr>
            </w:div>
            <w:div w:id="1006591031">
              <w:marLeft w:val="0"/>
              <w:marRight w:val="0"/>
              <w:marTop w:val="0"/>
              <w:marBottom w:val="0"/>
              <w:divBdr>
                <w:top w:val="none" w:sz="0" w:space="0" w:color="auto"/>
                <w:left w:val="none" w:sz="0" w:space="0" w:color="auto"/>
                <w:bottom w:val="none" w:sz="0" w:space="0" w:color="auto"/>
                <w:right w:val="none" w:sz="0" w:space="0" w:color="auto"/>
              </w:divBdr>
            </w:div>
            <w:div w:id="1926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9800">
      <w:bodyDiv w:val="1"/>
      <w:marLeft w:val="0"/>
      <w:marRight w:val="0"/>
      <w:marTop w:val="0"/>
      <w:marBottom w:val="0"/>
      <w:divBdr>
        <w:top w:val="none" w:sz="0" w:space="0" w:color="auto"/>
        <w:left w:val="none" w:sz="0" w:space="0" w:color="auto"/>
        <w:bottom w:val="none" w:sz="0" w:space="0" w:color="auto"/>
        <w:right w:val="none" w:sz="0" w:space="0" w:color="auto"/>
      </w:divBdr>
      <w:divsChild>
        <w:div w:id="82066315">
          <w:marLeft w:val="0"/>
          <w:marRight w:val="0"/>
          <w:marTop w:val="0"/>
          <w:marBottom w:val="0"/>
          <w:divBdr>
            <w:top w:val="none" w:sz="0" w:space="0" w:color="auto"/>
            <w:left w:val="none" w:sz="0" w:space="0" w:color="auto"/>
            <w:bottom w:val="none" w:sz="0" w:space="0" w:color="auto"/>
            <w:right w:val="none" w:sz="0" w:space="0" w:color="auto"/>
          </w:divBdr>
          <w:divsChild>
            <w:div w:id="53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8941">
      <w:bodyDiv w:val="1"/>
      <w:marLeft w:val="0"/>
      <w:marRight w:val="0"/>
      <w:marTop w:val="0"/>
      <w:marBottom w:val="0"/>
      <w:divBdr>
        <w:top w:val="none" w:sz="0" w:space="0" w:color="auto"/>
        <w:left w:val="none" w:sz="0" w:space="0" w:color="auto"/>
        <w:bottom w:val="none" w:sz="0" w:space="0" w:color="auto"/>
        <w:right w:val="none" w:sz="0" w:space="0" w:color="auto"/>
      </w:divBdr>
      <w:divsChild>
        <w:div w:id="416709780">
          <w:marLeft w:val="0"/>
          <w:marRight w:val="0"/>
          <w:marTop w:val="0"/>
          <w:marBottom w:val="0"/>
          <w:divBdr>
            <w:top w:val="none" w:sz="0" w:space="0" w:color="auto"/>
            <w:left w:val="none" w:sz="0" w:space="0" w:color="auto"/>
            <w:bottom w:val="none" w:sz="0" w:space="0" w:color="auto"/>
            <w:right w:val="none" w:sz="0" w:space="0" w:color="auto"/>
          </w:divBdr>
          <w:divsChild>
            <w:div w:id="426729276">
              <w:marLeft w:val="0"/>
              <w:marRight w:val="0"/>
              <w:marTop w:val="0"/>
              <w:marBottom w:val="0"/>
              <w:divBdr>
                <w:top w:val="none" w:sz="0" w:space="0" w:color="auto"/>
                <w:left w:val="none" w:sz="0" w:space="0" w:color="auto"/>
                <w:bottom w:val="none" w:sz="0" w:space="0" w:color="auto"/>
                <w:right w:val="none" w:sz="0" w:space="0" w:color="auto"/>
              </w:divBdr>
            </w:div>
            <w:div w:id="561794804">
              <w:marLeft w:val="0"/>
              <w:marRight w:val="0"/>
              <w:marTop w:val="0"/>
              <w:marBottom w:val="0"/>
              <w:divBdr>
                <w:top w:val="none" w:sz="0" w:space="0" w:color="auto"/>
                <w:left w:val="none" w:sz="0" w:space="0" w:color="auto"/>
                <w:bottom w:val="none" w:sz="0" w:space="0" w:color="auto"/>
                <w:right w:val="none" w:sz="0" w:space="0" w:color="auto"/>
              </w:divBdr>
            </w:div>
            <w:div w:id="804471275">
              <w:marLeft w:val="0"/>
              <w:marRight w:val="0"/>
              <w:marTop w:val="0"/>
              <w:marBottom w:val="0"/>
              <w:divBdr>
                <w:top w:val="none" w:sz="0" w:space="0" w:color="auto"/>
                <w:left w:val="none" w:sz="0" w:space="0" w:color="auto"/>
                <w:bottom w:val="none" w:sz="0" w:space="0" w:color="auto"/>
                <w:right w:val="none" w:sz="0" w:space="0" w:color="auto"/>
              </w:divBdr>
            </w:div>
            <w:div w:id="836726295">
              <w:marLeft w:val="0"/>
              <w:marRight w:val="0"/>
              <w:marTop w:val="0"/>
              <w:marBottom w:val="0"/>
              <w:divBdr>
                <w:top w:val="none" w:sz="0" w:space="0" w:color="auto"/>
                <w:left w:val="none" w:sz="0" w:space="0" w:color="auto"/>
                <w:bottom w:val="none" w:sz="0" w:space="0" w:color="auto"/>
                <w:right w:val="none" w:sz="0" w:space="0" w:color="auto"/>
              </w:divBdr>
            </w:div>
            <w:div w:id="968777520">
              <w:marLeft w:val="0"/>
              <w:marRight w:val="0"/>
              <w:marTop w:val="0"/>
              <w:marBottom w:val="0"/>
              <w:divBdr>
                <w:top w:val="none" w:sz="0" w:space="0" w:color="auto"/>
                <w:left w:val="none" w:sz="0" w:space="0" w:color="auto"/>
                <w:bottom w:val="none" w:sz="0" w:space="0" w:color="auto"/>
                <w:right w:val="none" w:sz="0" w:space="0" w:color="auto"/>
              </w:divBdr>
            </w:div>
            <w:div w:id="1480684346">
              <w:marLeft w:val="0"/>
              <w:marRight w:val="0"/>
              <w:marTop w:val="0"/>
              <w:marBottom w:val="0"/>
              <w:divBdr>
                <w:top w:val="none" w:sz="0" w:space="0" w:color="auto"/>
                <w:left w:val="none" w:sz="0" w:space="0" w:color="auto"/>
                <w:bottom w:val="none" w:sz="0" w:space="0" w:color="auto"/>
                <w:right w:val="none" w:sz="0" w:space="0" w:color="auto"/>
              </w:divBdr>
            </w:div>
            <w:div w:id="1706980648">
              <w:marLeft w:val="0"/>
              <w:marRight w:val="0"/>
              <w:marTop w:val="0"/>
              <w:marBottom w:val="0"/>
              <w:divBdr>
                <w:top w:val="none" w:sz="0" w:space="0" w:color="auto"/>
                <w:left w:val="none" w:sz="0" w:space="0" w:color="auto"/>
                <w:bottom w:val="none" w:sz="0" w:space="0" w:color="auto"/>
                <w:right w:val="none" w:sz="0" w:space="0" w:color="auto"/>
              </w:divBdr>
            </w:div>
            <w:div w:id="1760717810">
              <w:marLeft w:val="0"/>
              <w:marRight w:val="0"/>
              <w:marTop w:val="0"/>
              <w:marBottom w:val="0"/>
              <w:divBdr>
                <w:top w:val="none" w:sz="0" w:space="0" w:color="auto"/>
                <w:left w:val="none" w:sz="0" w:space="0" w:color="auto"/>
                <w:bottom w:val="none" w:sz="0" w:space="0" w:color="auto"/>
                <w:right w:val="none" w:sz="0" w:space="0" w:color="auto"/>
              </w:divBdr>
            </w:div>
            <w:div w:id="1764183028">
              <w:marLeft w:val="0"/>
              <w:marRight w:val="0"/>
              <w:marTop w:val="0"/>
              <w:marBottom w:val="0"/>
              <w:divBdr>
                <w:top w:val="none" w:sz="0" w:space="0" w:color="auto"/>
                <w:left w:val="none" w:sz="0" w:space="0" w:color="auto"/>
                <w:bottom w:val="none" w:sz="0" w:space="0" w:color="auto"/>
                <w:right w:val="none" w:sz="0" w:space="0" w:color="auto"/>
              </w:divBdr>
            </w:div>
            <w:div w:id="21244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484">
      <w:bodyDiv w:val="1"/>
      <w:marLeft w:val="0"/>
      <w:marRight w:val="0"/>
      <w:marTop w:val="0"/>
      <w:marBottom w:val="0"/>
      <w:divBdr>
        <w:top w:val="none" w:sz="0" w:space="0" w:color="auto"/>
        <w:left w:val="none" w:sz="0" w:space="0" w:color="auto"/>
        <w:bottom w:val="none" w:sz="0" w:space="0" w:color="auto"/>
        <w:right w:val="none" w:sz="0" w:space="0" w:color="auto"/>
      </w:divBdr>
    </w:div>
    <w:div w:id="2139107340">
      <w:bodyDiv w:val="1"/>
      <w:marLeft w:val="0"/>
      <w:marRight w:val="0"/>
      <w:marTop w:val="0"/>
      <w:marBottom w:val="0"/>
      <w:divBdr>
        <w:top w:val="none" w:sz="0" w:space="0" w:color="auto"/>
        <w:left w:val="none" w:sz="0" w:space="0" w:color="auto"/>
        <w:bottom w:val="none" w:sz="0" w:space="0" w:color="auto"/>
        <w:right w:val="none" w:sz="0" w:space="0" w:color="auto"/>
      </w:divBdr>
      <w:divsChild>
        <w:div w:id="1565406058">
          <w:marLeft w:val="0"/>
          <w:marRight w:val="0"/>
          <w:marTop w:val="0"/>
          <w:marBottom w:val="0"/>
          <w:divBdr>
            <w:top w:val="none" w:sz="0" w:space="0" w:color="auto"/>
            <w:left w:val="none" w:sz="0" w:space="0" w:color="auto"/>
            <w:bottom w:val="none" w:sz="0" w:space="0" w:color="auto"/>
            <w:right w:val="none" w:sz="0" w:space="0" w:color="auto"/>
          </w:divBdr>
          <w:divsChild>
            <w:div w:id="60375257">
              <w:marLeft w:val="0"/>
              <w:marRight w:val="0"/>
              <w:marTop w:val="0"/>
              <w:marBottom w:val="0"/>
              <w:divBdr>
                <w:top w:val="none" w:sz="0" w:space="0" w:color="auto"/>
                <w:left w:val="none" w:sz="0" w:space="0" w:color="auto"/>
                <w:bottom w:val="none" w:sz="0" w:space="0" w:color="auto"/>
                <w:right w:val="none" w:sz="0" w:space="0" w:color="auto"/>
              </w:divBdr>
            </w:div>
            <w:div w:id="1761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E9B7648C5098D793C0256215348BBB4637F97F584CBD1044EC31C8FBED50D93BD15860DC2DF49D7CEj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14058</Words>
  <Characters>80133</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vt:lpstr>
    </vt:vector>
  </TitlesOfParts>
  <Company>MinEc</Company>
  <LinksUpToDate>false</LinksUpToDate>
  <CharactersWithSpaces>94003</CharactersWithSpaces>
  <SharedDoc>false</SharedDoc>
  <HLinks>
    <vt:vector size="6" baseType="variant">
      <vt:variant>
        <vt:i4>7995494</vt:i4>
      </vt:variant>
      <vt:variant>
        <vt:i4>0</vt:i4>
      </vt:variant>
      <vt:variant>
        <vt:i4>0</vt:i4>
      </vt:variant>
      <vt:variant>
        <vt:i4>5</vt:i4>
      </vt:variant>
      <vt:variant>
        <vt:lpwstr>consultantplus://offline/ref=3E9B7648C5098D793C0256215348BBB4637F97F584CBD1044EC31C8FBED50D93BD15860DC2DF49D7CEj8K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dc:title>
  <dc:creator>nozdracheva</dc:creator>
  <cp:lastModifiedBy>userito</cp:lastModifiedBy>
  <cp:revision>2</cp:revision>
  <cp:lastPrinted>2022-04-27T06:22:00Z</cp:lastPrinted>
  <dcterms:created xsi:type="dcterms:W3CDTF">2022-04-29T05:36:00Z</dcterms:created>
  <dcterms:modified xsi:type="dcterms:W3CDTF">2022-04-29T05:36:00Z</dcterms:modified>
</cp:coreProperties>
</file>