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0C7" w:rsidRDefault="00BD40C7" w:rsidP="00BD40C7">
      <w:pPr>
        <w:tabs>
          <w:tab w:val="left" w:pos="9071"/>
        </w:tabs>
        <w:jc w:val="center"/>
        <w:rPr>
          <w:color w:val="000000"/>
          <w:sz w:val="36"/>
          <w:szCs w:val="36"/>
          <w:shd w:val="clear" w:color="auto" w:fill="FFFFFF"/>
        </w:rPr>
      </w:pPr>
      <w:r>
        <w:rPr>
          <w:color w:val="000000"/>
          <w:sz w:val="36"/>
          <w:szCs w:val="36"/>
          <w:shd w:val="clear" w:color="auto" w:fill="FFFFFF"/>
        </w:rPr>
        <w:t>Администрация городского округа город Бор</w:t>
      </w:r>
    </w:p>
    <w:p w:rsidR="00BD40C7" w:rsidRDefault="00BD40C7" w:rsidP="00BD40C7">
      <w:pPr>
        <w:tabs>
          <w:tab w:val="left" w:pos="9360"/>
        </w:tabs>
        <w:jc w:val="center"/>
        <w:rPr>
          <w:color w:val="000000"/>
          <w:sz w:val="36"/>
          <w:szCs w:val="36"/>
          <w:shd w:val="clear" w:color="auto" w:fill="FFFFFF"/>
        </w:rPr>
      </w:pPr>
      <w:r>
        <w:rPr>
          <w:color w:val="000000"/>
          <w:sz w:val="36"/>
          <w:szCs w:val="36"/>
          <w:shd w:val="clear" w:color="auto" w:fill="FFFFFF"/>
        </w:rPr>
        <w:t>Нижегородской области</w:t>
      </w:r>
    </w:p>
    <w:p w:rsidR="00BD40C7" w:rsidRDefault="00BD40C7" w:rsidP="00BD40C7">
      <w:pPr>
        <w:tabs>
          <w:tab w:val="left" w:pos="9360"/>
        </w:tabs>
        <w:jc w:val="center"/>
        <w:rPr>
          <w:color w:val="000000"/>
          <w:sz w:val="36"/>
          <w:szCs w:val="36"/>
          <w:shd w:val="clear" w:color="auto" w:fill="FFFFFF"/>
        </w:rPr>
      </w:pPr>
    </w:p>
    <w:p w:rsidR="00BD40C7" w:rsidRDefault="00BD40C7" w:rsidP="00BD40C7">
      <w:pPr>
        <w:pStyle w:val="Heading"/>
        <w:jc w:val="center"/>
        <w:rPr>
          <w:rFonts w:ascii="Times New Roman" w:hAnsi="Times New Roman" w:cs="Times New Roman"/>
          <w:color w:val="000000"/>
          <w:sz w:val="36"/>
          <w:szCs w:val="36"/>
          <w:shd w:val="clear" w:color="auto" w:fill="FFFFFF"/>
        </w:rPr>
      </w:pPr>
      <w:r>
        <w:rPr>
          <w:rFonts w:ascii="Times New Roman" w:hAnsi="Times New Roman" w:cs="Times New Roman"/>
          <w:color w:val="000000"/>
          <w:sz w:val="36"/>
          <w:szCs w:val="36"/>
          <w:shd w:val="clear" w:color="auto" w:fill="FFFFFF"/>
        </w:rPr>
        <w:t>ПОСТАНОВЛЕНИЕ</w:t>
      </w:r>
    </w:p>
    <w:p w:rsidR="00BD40C7" w:rsidRDefault="00BD40C7" w:rsidP="00BD40C7">
      <w:pPr>
        <w:pStyle w:val="Heading"/>
        <w:jc w:val="center"/>
        <w:rPr>
          <w:rFonts w:ascii="Times New Roman" w:hAnsi="Times New Roman" w:cs="Times New Roman"/>
          <w:color w:val="000000"/>
          <w:sz w:val="28"/>
          <w:szCs w:val="28"/>
          <w:shd w:val="clear" w:color="auto" w:fill="FFFFFF"/>
        </w:rPr>
      </w:pPr>
    </w:p>
    <w:tbl>
      <w:tblPr>
        <w:tblW w:w="9585" w:type="dxa"/>
        <w:tblInd w:w="144" w:type="dxa"/>
        <w:tblLayout w:type="fixed"/>
        <w:tblLook w:val="04A0"/>
      </w:tblPr>
      <w:tblGrid>
        <w:gridCol w:w="4918"/>
        <w:gridCol w:w="4667"/>
      </w:tblGrid>
      <w:tr w:rsidR="00BD40C7" w:rsidTr="00A46A3B">
        <w:trPr>
          <w:trHeight w:val="313"/>
        </w:trPr>
        <w:tc>
          <w:tcPr>
            <w:tcW w:w="4920" w:type="dxa"/>
            <w:hideMark/>
          </w:tcPr>
          <w:p w:rsidR="00BD40C7" w:rsidRDefault="00BD40C7" w:rsidP="007C01FD">
            <w:pPr>
              <w:tabs>
                <w:tab w:val="left" w:pos="9071"/>
              </w:tabs>
              <w:jc w:val="both"/>
              <w:rPr>
                <w:color w:val="000000"/>
                <w:szCs w:val="28"/>
                <w:shd w:val="clear" w:color="auto" w:fill="FFFFFF"/>
              </w:rPr>
            </w:pPr>
            <w:r>
              <w:rPr>
                <w:color w:val="000000"/>
                <w:szCs w:val="28"/>
                <w:shd w:val="clear" w:color="auto" w:fill="FFFFFF"/>
              </w:rPr>
              <w:t xml:space="preserve">От </w:t>
            </w:r>
            <w:r w:rsidR="007C01FD">
              <w:rPr>
                <w:color w:val="000000"/>
                <w:szCs w:val="28"/>
                <w:shd w:val="clear" w:color="auto" w:fill="FFFFFF"/>
              </w:rPr>
              <w:t xml:space="preserve">   10.</w:t>
            </w:r>
            <w:r>
              <w:rPr>
                <w:color w:val="000000"/>
                <w:szCs w:val="28"/>
                <w:shd w:val="clear" w:color="auto" w:fill="FFFFFF"/>
              </w:rPr>
              <w:t>2023</w:t>
            </w:r>
          </w:p>
        </w:tc>
        <w:tc>
          <w:tcPr>
            <w:tcW w:w="4669" w:type="dxa"/>
            <w:hideMark/>
          </w:tcPr>
          <w:p w:rsidR="00BD40C7" w:rsidRDefault="00BD40C7" w:rsidP="007C01FD">
            <w:pPr>
              <w:tabs>
                <w:tab w:val="left" w:pos="9071"/>
              </w:tabs>
              <w:rPr>
                <w:rFonts w:ascii="Calibri" w:hAnsi="Calibri"/>
                <w:color w:val="000000"/>
                <w:sz w:val="22"/>
                <w:szCs w:val="22"/>
              </w:rPr>
            </w:pPr>
            <w:r>
              <w:rPr>
                <w:color w:val="000000"/>
                <w:szCs w:val="28"/>
                <w:shd w:val="clear" w:color="auto" w:fill="FFFFFF"/>
              </w:rPr>
              <w:t xml:space="preserve">                                         №       </w:t>
            </w:r>
          </w:p>
        </w:tc>
      </w:tr>
      <w:tr w:rsidR="00BD40C7" w:rsidTr="00A46A3B">
        <w:trPr>
          <w:trHeight w:val="313"/>
        </w:trPr>
        <w:tc>
          <w:tcPr>
            <w:tcW w:w="4920" w:type="dxa"/>
          </w:tcPr>
          <w:p w:rsidR="00BD40C7" w:rsidRDefault="00BD40C7" w:rsidP="00A46A3B">
            <w:pPr>
              <w:tabs>
                <w:tab w:val="left" w:pos="9071"/>
              </w:tabs>
              <w:jc w:val="both"/>
              <w:rPr>
                <w:color w:val="000000"/>
                <w:szCs w:val="28"/>
                <w:shd w:val="clear" w:color="auto" w:fill="FFFFFF"/>
              </w:rPr>
            </w:pPr>
          </w:p>
        </w:tc>
        <w:tc>
          <w:tcPr>
            <w:tcW w:w="4669" w:type="dxa"/>
          </w:tcPr>
          <w:p w:rsidR="00BD40C7" w:rsidRDefault="00BD40C7" w:rsidP="00A46A3B">
            <w:pPr>
              <w:tabs>
                <w:tab w:val="left" w:pos="9071"/>
              </w:tabs>
              <w:jc w:val="right"/>
              <w:rPr>
                <w:color w:val="000000"/>
                <w:szCs w:val="28"/>
                <w:shd w:val="clear" w:color="auto" w:fill="FFFFFF"/>
              </w:rPr>
            </w:pPr>
          </w:p>
        </w:tc>
      </w:tr>
      <w:tr w:rsidR="00BD40C7" w:rsidTr="00A46A3B">
        <w:trPr>
          <w:trHeight w:val="1667"/>
        </w:trPr>
        <w:tc>
          <w:tcPr>
            <w:tcW w:w="9589" w:type="dxa"/>
            <w:gridSpan w:val="2"/>
            <w:hideMark/>
          </w:tcPr>
          <w:p w:rsidR="00BD40C7" w:rsidRDefault="00BD40C7" w:rsidP="007C01FD">
            <w:pPr>
              <w:pStyle w:val="ConsPlusNormal"/>
              <w:spacing w:line="276" w:lineRule="auto"/>
              <w:jc w:val="center"/>
              <w:rPr>
                <w:rFonts w:ascii="Times New Roman" w:hAnsi="Times New Roman" w:cs="Times New Roman"/>
                <w:b/>
                <w:sz w:val="28"/>
                <w:szCs w:val="28"/>
                <w:shd w:val="clear" w:color="auto" w:fill="FFFFFF"/>
                <w:lang w:eastAsia="ar-SA"/>
              </w:rPr>
            </w:pPr>
            <w:r w:rsidRPr="00A5772F">
              <w:rPr>
                <w:rFonts w:ascii="Times New Roman" w:hAnsi="Times New Roman" w:cs="Times New Roman"/>
                <w:b/>
                <w:sz w:val="28"/>
                <w:szCs w:val="28"/>
                <w:shd w:val="clear" w:color="auto" w:fill="FFFFFF"/>
                <w:lang w:eastAsia="ar-SA"/>
              </w:rPr>
              <w:t xml:space="preserve">О внесении изменений в Порядок </w:t>
            </w:r>
            <w:r w:rsidR="007C01FD" w:rsidRPr="00A5772F">
              <w:rPr>
                <w:rFonts w:ascii="Times New Roman" w:hAnsi="Times New Roman" w:cs="Times New Roman"/>
                <w:b/>
                <w:sz w:val="28"/>
                <w:szCs w:val="28"/>
                <w:shd w:val="clear" w:color="auto" w:fill="FFFFFF"/>
                <w:lang w:eastAsia="ar-SA"/>
              </w:rPr>
              <w:t>предоставления субсидии из бюджета городского округа город Бор на возмещение части затрат на поддержку элитного семеноводства, источником финансового обеспечения которой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w:t>
            </w:r>
            <w:r w:rsidR="00775BC0" w:rsidRPr="00A5772F">
              <w:rPr>
                <w:rFonts w:ascii="Times New Roman" w:hAnsi="Times New Roman" w:cs="Times New Roman"/>
                <w:b/>
                <w:sz w:val="28"/>
                <w:szCs w:val="28"/>
                <w:shd w:val="clear" w:color="auto" w:fill="FFFFFF"/>
                <w:lang w:eastAsia="ar-SA"/>
              </w:rPr>
              <w:t xml:space="preserve"> утверждённый постановлением администрации городского округа г. Бор от </w:t>
            </w:r>
            <w:r w:rsidR="00503946" w:rsidRPr="00A5772F">
              <w:rPr>
                <w:rFonts w:ascii="Times New Roman" w:hAnsi="Times New Roman" w:cs="Times New Roman"/>
                <w:b/>
                <w:sz w:val="28"/>
                <w:szCs w:val="28"/>
                <w:shd w:val="clear" w:color="auto" w:fill="FFFFFF"/>
                <w:lang w:eastAsia="ar-SA"/>
              </w:rPr>
              <w:t>2</w:t>
            </w:r>
            <w:r w:rsidR="007C01FD" w:rsidRPr="00A5772F">
              <w:rPr>
                <w:rFonts w:ascii="Times New Roman" w:hAnsi="Times New Roman" w:cs="Times New Roman"/>
                <w:b/>
                <w:sz w:val="28"/>
                <w:szCs w:val="28"/>
                <w:shd w:val="clear" w:color="auto" w:fill="FFFFFF"/>
                <w:lang w:eastAsia="ar-SA"/>
              </w:rPr>
              <w:t>9</w:t>
            </w:r>
            <w:r w:rsidR="00503946" w:rsidRPr="00A5772F">
              <w:rPr>
                <w:rFonts w:ascii="Times New Roman" w:hAnsi="Times New Roman" w:cs="Times New Roman"/>
                <w:b/>
                <w:sz w:val="28"/>
                <w:szCs w:val="28"/>
                <w:shd w:val="clear" w:color="auto" w:fill="FFFFFF"/>
                <w:lang w:eastAsia="ar-SA"/>
              </w:rPr>
              <w:t>.0</w:t>
            </w:r>
            <w:r w:rsidR="007C01FD" w:rsidRPr="00A5772F">
              <w:rPr>
                <w:rFonts w:ascii="Times New Roman" w:hAnsi="Times New Roman" w:cs="Times New Roman"/>
                <w:b/>
                <w:sz w:val="28"/>
                <w:szCs w:val="28"/>
                <w:shd w:val="clear" w:color="auto" w:fill="FFFFFF"/>
                <w:lang w:eastAsia="ar-SA"/>
              </w:rPr>
              <w:t>5</w:t>
            </w:r>
            <w:r w:rsidR="00503946" w:rsidRPr="00A5772F">
              <w:rPr>
                <w:rFonts w:ascii="Times New Roman" w:hAnsi="Times New Roman" w:cs="Times New Roman"/>
                <w:b/>
                <w:sz w:val="28"/>
                <w:szCs w:val="28"/>
                <w:shd w:val="clear" w:color="auto" w:fill="FFFFFF"/>
                <w:lang w:eastAsia="ar-SA"/>
              </w:rPr>
              <w:t>.2023</w:t>
            </w:r>
            <w:r w:rsidR="00775BC0" w:rsidRPr="00A5772F">
              <w:rPr>
                <w:rFonts w:ascii="Times New Roman" w:hAnsi="Times New Roman" w:cs="Times New Roman"/>
                <w:b/>
                <w:sz w:val="28"/>
                <w:szCs w:val="28"/>
                <w:shd w:val="clear" w:color="auto" w:fill="FFFFFF"/>
                <w:lang w:eastAsia="ar-SA"/>
              </w:rPr>
              <w:t xml:space="preserve"> № </w:t>
            </w:r>
            <w:r w:rsidR="007C01FD" w:rsidRPr="00A5772F">
              <w:rPr>
                <w:rFonts w:ascii="Times New Roman" w:hAnsi="Times New Roman" w:cs="Times New Roman"/>
                <w:b/>
                <w:sz w:val="28"/>
                <w:szCs w:val="28"/>
                <w:shd w:val="clear" w:color="auto" w:fill="FFFFFF"/>
                <w:lang w:eastAsia="ar-SA"/>
              </w:rPr>
              <w:t>3157</w:t>
            </w:r>
          </w:p>
          <w:p w:rsidR="00A5772F" w:rsidRPr="00A5772F" w:rsidRDefault="00A5772F" w:rsidP="007C01FD">
            <w:pPr>
              <w:pStyle w:val="ConsPlusNormal"/>
              <w:spacing w:line="276" w:lineRule="auto"/>
              <w:jc w:val="center"/>
              <w:rPr>
                <w:rFonts w:ascii="Times New Roman" w:hAnsi="Times New Roman" w:cs="Times New Roman"/>
                <w:b/>
                <w:color w:val="000000"/>
                <w:sz w:val="28"/>
                <w:szCs w:val="28"/>
              </w:rPr>
            </w:pPr>
          </w:p>
        </w:tc>
      </w:tr>
    </w:tbl>
    <w:p w:rsidR="00BA1EC5" w:rsidRDefault="003C01D2" w:rsidP="00A5772F">
      <w:pPr>
        <w:pStyle w:val="a3"/>
        <w:widowControl w:val="0"/>
        <w:spacing w:line="276" w:lineRule="auto"/>
        <w:ind w:firstLine="708"/>
        <w:jc w:val="both"/>
        <w:rPr>
          <w:sz w:val="28"/>
          <w:szCs w:val="28"/>
          <w:shd w:val="clear" w:color="auto" w:fill="FFFFFF"/>
          <w:lang w:eastAsia="ar-SA"/>
        </w:rPr>
      </w:pPr>
      <w:r>
        <w:rPr>
          <w:sz w:val="28"/>
          <w:szCs w:val="28"/>
          <w:shd w:val="clear" w:color="auto" w:fill="FFFFFF"/>
          <w:lang w:eastAsia="ar-SA"/>
        </w:rPr>
        <w:t>Администрация городского округа город Бор Нижегородской области постановляет:</w:t>
      </w:r>
    </w:p>
    <w:p w:rsidR="00BA1EC5" w:rsidRDefault="003C01D2" w:rsidP="00A5772F">
      <w:pPr>
        <w:pStyle w:val="a3"/>
        <w:widowControl w:val="0"/>
        <w:spacing w:line="276" w:lineRule="auto"/>
        <w:ind w:firstLine="708"/>
        <w:jc w:val="both"/>
        <w:rPr>
          <w:sz w:val="28"/>
          <w:szCs w:val="28"/>
          <w:shd w:val="clear" w:color="auto" w:fill="FFFFFF"/>
          <w:lang w:eastAsia="ar-SA"/>
        </w:rPr>
      </w:pPr>
      <w:r>
        <w:rPr>
          <w:sz w:val="28"/>
          <w:szCs w:val="28"/>
          <w:shd w:val="clear" w:color="auto" w:fill="FFFFFF"/>
          <w:lang w:eastAsia="ar-SA"/>
        </w:rPr>
        <w:t xml:space="preserve">1. Внести в Порядок и условия предоставления субсидии </w:t>
      </w:r>
      <w:r w:rsidRPr="00C97449">
        <w:rPr>
          <w:sz w:val="28"/>
          <w:szCs w:val="28"/>
          <w:shd w:val="clear" w:color="auto" w:fill="FFFFFF"/>
          <w:lang w:eastAsia="ar-SA"/>
        </w:rPr>
        <w:t>на</w:t>
      </w:r>
      <w:r w:rsidRPr="003C528A">
        <w:rPr>
          <w:sz w:val="28"/>
          <w:szCs w:val="28"/>
        </w:rPr>
        <w:t xml:space="preserve"> возмещение </w:t>
      </w:r>
      <w:r w:rsidRPr="00632267">
        <w:rPr>
          <w:sz w:val="28"/>
          <w:szCs w:val="28"/>
          <w:shd w:val="clear" w:color="auto" w:fill="FFFFFF"/>
          <w:lang w:eastAsia="ar-SA"/>
        </w:rPr>
        <w:t>части затрат на поддержку элитного семеноводства</w:t>
      </w:r>
      <w:r>
        <w:rPr>
          <w:sz w:val="28"/>
          <w:szCs w:val="28"/>
          <w:shd w:val="clear" w:color="auto" w:fill="FFFFFF"/>
          <w:lang w:eastAsia="ar-SA"/>
        </w:rPr>
        <w:t xml:space="preserve">, </w:t>
      </w:r>
      <w:r w:rsidRPr="00632267">
        <w:rPr>
          <w:sz w:val="28"/>
          <w:szCs w:val="28"/>
          <w:shd w:val="clear" w:color="auto" w:fill="FFFFFF"/>
          <w:lang w:eastAsia="ar-SA"/>
        </w:rPr>
        <w:t>источником финансовог</w:t>
      </w:r>
      <w:r w:rsidRPr="00EC7517">
        <w:rPr>
          <w:sz w:val="28"/>
          <w:szCs w:val="28"/>
        </w:rPr>
        <w:t>о обеспечения котор</w:t>
      </w:r>
      <w:r>
        <w:rPr>
          <w:sz w:val="28"/>
          <w:szCs w:val="28"/>
        </w:rPr>
        <w:t>ой</w:t>
      </w:r>
      <w:r w:rsidRPr="00EC7517">
        <w:rPr>
          <w:sz w:val="28"/>
          <w:szCs w:val="28"/>
        </w:rPr>
        <w:t xml:space="preserve"> являются субвенции местным бюджетам для осуществления переданных государственных полномочий по </w:t>
      </w:r>
      <w:r>
        <w:rPr>
          <w:sz w:val="28"/>
          <w:szCs w:val="28"/>
        </w:rPr>
        <w:t>стимулированию увеличения производства картофеля и овощей</w:t>
      </w:r>
      <w:r w:rsidRPr="00EC7517">
        <w:rPr>
          <w:sz w:val="28"/>
          <w:szCs w:val="28"/>
        </w:rPr>
        <w:t xml:space="preserve"> за счет средств федерального бюджета и областного бюджета</w:t>
      </w:r>
      <w:r>
        <w:rPr>
          <w:sz w:val="28"/>
          <w:szCs w:val="28"/>
        </w:rPr>
        <w:t>,</w:t>
      </w:r>
      <w:r w:rsidRPr="003C01D2">
        <w:rPr>
          <w:sz w:val="28"/>
          <w:szCs w:val="28"/>
        </w:rPr>
        <w:t>утверждённый постановлением администрации городского округа г. Бор от 29.05.2023 № 3157</w:t>
      </w:r>
      <w:r>
        <w:rPr>
          <w:sz w:val="28"/>
          <w:szCs w:val="28"/>
        </w:rPr>
        <w:t>, изменение, изложив подпункт 2.4.3</w:t>
      </w:r>
      <w:r w:rsidR="001F2A1F">
        <w:rPr>
          <w:sz w:val="28"/>
          <w:szCs w:val="28"/>
        </w:rPr>
        <w:t xml:space="preserve"> подпункта 2.4 пункта 2 в следующей редакции:</w:t>
      </w:r>
    </w:p>
    <w:p w:rsidR="0093085C" w:rsidRPr="0093085C" w:rsidRDefault="0093085C" w:rsidP="00A5772F">
      <w:pPr>
        <w:pStyle w:val="a3"/>
        <w:widowControl w:val="0"/>
        <w:spacing w:line="276" w:lineRule="auto"/>
        <w:ind w:firstLine="708"/>
        <w:jc w:val="both"/>
        <w:rPr>
          <w:sz w:val="28"/>
          <w:szCs w:val="28"/>
          <w:shd w:val="clear" w:color="auto" w:fill="FFFFFF"/>
          <w:lang w:eastAsia="ar-SA"/>
        </w:rPr>
      </w:pPr>
      <w:r w:rsidRPr="0093085C">
        <w:rPr>
          <w:sz w:val="28"/>
          <w:szCs w:val="28"/>
          <w:shd w:val="clear" w:color="auto" w:fill="FFFFFF"/>
          <w:lang w:eastAsia="ar-SA"/>
        </w:rPr>
        <w:t>«2.4.3. К предложению для участия в отборе прилагаются следующие документы:</w:t>
      </w:r>
    </w:p>
    <w:p w:rsidR="0093085C" w:rsidRPr="0093085C" w:rsidRDefault="0093085C" w:rsidP="00A5772F">
      <w:pPr>
        <w:pStyle w:val="a3"/>
        <w:widowControl w:val="0"/>
        <w:spacing w:line="276" w:lineRule="auto"/>
        <w:ind w:firstLine="708"/>
        <w:jc w:val="both"/>
        <w:rPr>
          <w:sz w:val="28"/>
          <w:szCs w:val="28"/>
          <w:shd w:val="clear" w:color="auto" w:fill="FFFFFF"/>
          <w:lang w:eastAsia="ar-SA"/>
        </w:rPr>
      </w:pPr>
      <w:r w:rsidRPr="0093085C">
        <w:rPr>
          <w:sz w:val="28"/>
          <w:szCs w:val="28"/>
          <w:shd w:val="clear" w:color="auto" w:fill="FFFFFF"/>
          <w:lang w:eastAsia="ar-SA"/>
        </w:rPr>
        <w:t>доверенность, подтверждающая полномочия лица на подписание предложения для участия в отборе (не предоставляется в случае подписания предложения для участия в отборе лицом, имеющем право без доверенности действовать от имени юридического лица в соответствии с выпиской из Единого государственного реестра юридических лиц);</w:t>
      </w:r>
    </w:p>
    <w:p w:rsidR="0093085C" w:rsidRPr="0093085C" w:rsidRDefault="0093085C" w:rsidP="00A5772F">
      <w:pPr>
        <w:pStyle w:val="a3"/>
        <w:widowControl w:val="0"/>
        <w:spacing w:line="276" w:lineRule="auto"/>
        <w:ind w:firstLine="708"/>
        <w:jc w:val="both"/>
        <w:rPr>
          <w:sz w:val="28"/>
          <w:szCs w:val="28"/>
          <w:shd w:val="clear" w:color="auto" w:fill="FFFFFF"/>
          <w:lang w:eastAsia="ar-SA"/>
        </w:rPr>
      </w:pPr>
      <w:r w:rsidRPr="0093085C">
        <w:rPr>
          <w:sz w:val="28"/>
          <w:szCs w:val="28"/>
          <w:shd w:val="clear" w:color="auto" w:fill="FFFFFF"/>
          <w:lang w:eastAsia="ar-SA"/>
        </w:rPr>
        <w:t>расчет субсидии по форме, утвержденной Минсельхозпродом.</w:t>
      </w:r>
    </w:p>
    <w:p w:rsidR="0093085C" w:rsidRPr="0093085C" w:rsidRDefault="0093085C" w:rsidP="00A5772F">
      <w:pPr>
        <w:pStyle w:val="a3"/>
        <w:widowControl w:val="0"/>
        <w:spacing w:line="276" w:lineRule="auto"/>
        <w:ind w:firstLine="708"/>
        <w:jc w:val="both"/>
        <w:rPr>
          <w:sz w:val="28"/>
          <w:szCs w:val="28"/>
          <w:shd w:val="clear" w:color="auto" w:fill="FFFFFF"/>
          <w:lang w:eastAsia="ar-SA"/>
        </w:rPr>
      </w:pPr>
      <w:r w:rsidRPr="0093085C">
        <w:rPr>
          <w:sz w:val="28"/>
          <w:szCs w:val="28"/>
          <w:shd w:val="clear" w:color="auto" w:fill="FFFFFF"/>
          <w:lang w:eastAsia="ar-SA"/>
        </w:rPr>
        <w:t>Участники отбора, указанные в абзаце втором пункта 1.5 настоящего Порядка, дополнительно представляют:</w:t>
      </w:r>
    </w:p>
    <w:p w:rsidR="0093085C" w:rsidRPr="0093085C" w:rsidRDefault="0093085C" w:rsidP="00A5772F">
      <w:pPr>
        <w:pStyle w:val="a3"/>
        <w:widowControl w:val="0"/>
        <w:spacing w:line="276" w:lineRule="auto"/>
        <w:ind w:firstLine="708"/>
        <w:jc w:val="both"/>
        <w:rPr>
          <w:sz w:val="28"/>
          <w:szCs w:val="28"/>
          <w:shd w:val="clear" w:color="auto" w:fill="FFFFFF"/>
          <w:lang w:eastAsia="ar-SA"/>
        </w:rPr>
      </w:pPr>
      <w:r w:rsidRPr="0093085C">
        <w:rPr>
          <w:sz w:val="28"/>
          <w:szCs w:val="28"/>
          <w:shd w:val="clear" w:color="auto" w:fill="FFFFFF"/>
          <w:lang w:eastAsia="ar-SA"/>
        </w:rPr>
        <w:t>заверенные получателем копии сертификатов на семена, прошедшие добровольную сертификацию, или актов апробации посевов и протоколов испытаний семян, удостоверяющих сортовые и посевные качества семян, или актов регистрации;</w:t>
      </w:r>
    </w:p>
    <w:p w:rsidR="0093085C" w:rsidRPr="0093085C" w:rsidRDefault="0093085C" w:rsidP="00A5772F">
      <w:pPr>
        <w:pStyle w:val="a3"/>
        <w:widowControl w:val="0"/>
        <w:spacing w:line="276" w:lineRule="auto"/>
        <w:ind w:firstLine="708"/>
        <w:jc w:val="both"/>
        <w:rPr>
          <w:sz w:val="28"/>
          <w:szCs w:val="28"/>
          <w:shd w:val="clear" w:color="auto" w:fill="FFFFFF"/>
          <w:lang w:eastAsia="ar-SA"/>
        </w:rPr>
      </w:pPr>
      <w:r w:rsidRPr="0093085C">
        <w:rPr>
          <w:sz w:val="28"/>
          <w:szCs w:val="28"/>
          <w:shd w:val="clear" w:color="auto" w:fill="FFFFFF"/>
          <w:lang w:eastAsia="ar-SA"/>
        </w:rPr>
        <w:lastRenderedPageBreak/>
        <w:t xml:space="preserve">реестр документов, подтверждающих фактически произведенные затраты, по форме, утвержденной Минсельхозпродом, с приложением заверенных получателем субсидии копий документов: договоров поставки, товарных накладных (либо универсальных передаточных документов), платежных поручений, документов о списании товарно-материальных ценностей, при использовании собственных материальных ресурсов – актов на их списание (использование) по фактической себестоимости. К реестру документов могут быть приложены бухгалтерские справки, подтверждающие расчет произведенных затрат, составленные на основании предъявленных документов; </w:t>
      </w:r>
    </w:p>
    <w:p w:rsidR="0093085C" w:rsidRPr="0093085C" w:rsidRDefault="0093085C" w:rsidP="00A5772F">
      <w:pPr>
        <w:pStyle w:val="a3"/>
        <w:widowControl w:val="0"/>
        <w:spacing w:line="276" w:lineRule="auto"/>
        <w:ind w:firstLine="708"/>
        <w:jc w:val="both"/>
        <w:rPr>
          <w:sz w:val="28"/>
          <w:szCs w:val="28"/>
          <w:shd w:val="clear" w:color="auto" w:fill="FFFFFF"/>
          <w:lang w:eastAsia="ar-SA"/>
        </w:rPr>
      </w:pPr>
      <w:r w:rsidRPr="0093085C">
        <w:rPr>
          <w:sz w:val="28"/>
          <w:szCs w:val="28"/>
          <w:shd w:val="clear" w:color="auto" w:fill="FFFFFF"/>
          <w:lang w:eastAsia="ar-SA"/>
        </w:rPr>
        <w:t>отчет об осуществлении получателем сева семян, затраты на приобретение которых подлежат субсидированию, составляемые по форме, утвержденной Минсельхозпродом,с приложением актов расхода семян и посадочного материала по форме N СП-13;</w:t>
      </w:r>
    </w:p>
    <w:p w:rsidR="0093085C" w:rsidRPr="0093085C" w:rsidRDefault="0093085C" w:rsidP="00A5772F">
      <w:pPr>
        <w:pStyle w:val="a3"/>
        <w:widowControl w:val="0"/>
        <w:spacing w:line="276" w:lineRule="auto"/>
        <w:ind w:firstLine="708"/>
        <w:jc w:val="both"/>
        <w:rPr>
          <w:sz w:val="28"/>
          <w:szCs w:val="28"/>
          <w:shd w:val="clear" w:color="auto" w:fill="FFFFFF"/>
          <w:lang w:eastAsia="ar-SA"/>
        </w:rPr>
      </w:pPr>
      <w:r w:rsidRPr="0093085C">
        <w:rPr>
          <w:sz w:val="28"/>
          <w:szCs w:val="28"/>
          <w:shd w:val="clear" w:color="auto" w:fill="FFFFFF"/>
          <w:lang w:eastAsia="ar-SA"/>
        </w:rPr>
        <w:t xml:space="preserve">копию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стоимость,по форме согласно </w:t>
      </w:r>
      <w:hyperlink r:id="rId7" w:history="1">
        <w:r w:rsidRPr="0093085C">
          <w:rPr>
            <w:sz w:val="28"/>
            <w:szCs w:val="28"/>
            <w:shd w:val="clear" w:color="auto" w:fill="FFFFFF"/>
            <w:lang w:eastAsia="ar-SA"/>
          </w:rPr>
          <w:t>приложениям 1</w:t>
        </w:r>
      </w:hyperlink>
      <w:r w:rsidRPr="0093085C">
        <w:rPr>
          <w:sz w:val="28"/>
          <w:szCs w:val="28"/>
          <w:shd w:val="clear" w:color="auto" w:fill="FFFFFF"/>
          <w:lang w:eastAsia="ar-SA"/>
        </w:rPr>
        <w:t xml:space="preserve"> или </w:t>
      </w:r>
      <w:hyperlink r:id="rId8" w:history="1">
        <w:r w:rsidRPr="0093085C">
          <w:rPr>
            <w:sz w:val="28"/>
            <w:szCs w:val="28"/>
            <w:shd w:val="clear" w:color="auto" w:fill="FFFFFF"/>
            <w:lang w:eastAsia="ar-SA"/>
          </w:rPr>
          <w:t>2</w:t>
        </w:r>
      </w:hyperlink>
      <w:r w:rsidRPr="0093085C">
        <w:rPr>
          <w:sz w:val="28"/>
          <w:szCs w:val="28"/>
          <w:shd w:val="clear" w:color="auto" w:fill="FFFFFF"/>
          <w:lang w:eastAsia="ar-SA"/>
        </w:rPr>
        <w:t xml:space="preserve"> к приказу Минфина России от 26 декабря 2018 г. № 286н, заверенную участником отбора (в случае использования участником отбора права                                    на освобождение от исполнения обязанностей налогоплательщика, связанных с исчислением и уплатой налога на добавленную стоимость).</w:t>
      </w:r>
    </w:p>
    <w:p w:rsidR="0093085C" w:rsidRPr="0093085C" w:rsidRDefault="0093085C" w:rsidP="00A5772F">
      <w:pPr>
        <w:pStyle w:val="a3"/>
        <w:widowControl w:val="0"/>
        <w:spacing w:line="276" w:lineRule="auto"/>
        <w:ind w:firstLine="708"/>
        <w:jc w:val="both"/>
        <w:rPr>
          <w:sz w:val="28"/>
          <w:szCs w:val="28"/>
          <w:shd w:val="clear" w:color="auto" w:fill="FFFFFF"/>
          <w:lang w:eastAsia="ar-SA"/>
        </w:rPr>
      </w:pPr>
      <w:r w:rsidRPr="0093085C">
        <w:rPr>
          <w:sz w:val="28"/>
          <w:szCs w:val="28"/>
          <w:shd w:val="clear" w:color="auto" w:fill="FFFFFF"/>
          <w:lang w:eastAsia="ar-SA"/>
        </w:rPr>
        <w:t>Участники отбора, указанные в абзаце третьем пункта 1.5 настоящего Порядка, дополнительно представляют:</w:t>
      </w:r>
    </w:p>
    <w:p w:rsidR="0093085C" w:rsidRPr="0093085C" w:rsidRDefault="0093085C" w:rsidP="00A5772F">
      <w:pPr>
        <w:pStyle w:val="a3"/>
        <w:widowControl w:val="0"/>
        <w:spacing w:line="276" w:lineRule="auto"/>
        <w:ind w:firstLine="708"/>
        <w:jc w:val="both"/>
        <w:rPr>
          <w:sz w:val="28"/>
          <w:szCs w:val="28"/>
        </w:rPr>
      </w:pPr>
      <w:r w:rsidRPr="0093085C">
        <w:rPr>
          <w:sz w:val="28"/>
          <w:szCs w:val="28"/>
        </w:rPr>
        <w:t>копию справки о постановке на учет (снятии с учета) физического лица в качестве плательщика налога на профессиональный доход. В случае если заявитель не представил самостоятельно указанный документ, он запрашивается специалистом организатора отбора у органов государственной власти и подведомственных им организаций, в распоряжении которых находится данный документ (его копия, сведения о нем), в рамках межведомственного информационного взаимодействия (далее - органы государственной власти) в соответствиис законодательством Российской Федерации путем межведомственного информационного взаимодействия;</w:t>
      </w:r>
    </w:p>
    <w:p w:rsidR="0093085C" w:rsidRPr="0093085C" w:rsidRDefault="0093085C" w:rsidP="00A5772F">
      <w:pPr>
        <w:pStyle w:val="ConsPlusNormal"/>
        <w:spacing w:line="276" w:lineRule="auto"/>
        <w:ind w:firstLine="708"/>
        <w:jc w:val="both"/>
        <w:rPr>
          <w:rFonts w:ascii="Times New Roman" w:hAnsi="Times New Roman" w:cs="Times New Roman"/>
          <w:sz w:val="28"/>
          <w:szCs w:val="28"/>
          <w:shd w:val="clear" w:color="auto" w:fill="FFFFFF"/>
          <w:lang w:eastAsia="ar-SA"/>
        </w:rPr>
      </w:pPr>
      <w:r w:rsidRPr="0093085C">
        <w:rPr>
          <w:rFonts w:ascii="Times New Roman" w:hAnsi="Times New Roman" w:cs="Times New Roman"/>
          <w:sz w:val="28"/>
          <w:szCs w:val="28"/>
          <w:shd w:val="clear" w:color="auto" w:fill="FFFFFF"/>
          <w:lang w:eastAsia="ar-SA"/>
        </w:rPr>
        <w:t>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p w:rsidR="0093085C" w:rsidRPr="0093085C" w:rsidRDefault="0093085C" w:rsidP="00A5772F">
      <w:pPr>
        <w:pStyle w:val="ConsPlusNormal"/>
        <w:spacing w:line="276" w:lineRule="auto"/>
        <w:ind w:firstLine="708"/>
        <w:jc w:val="both"/>
        <w:rPr>
          <w:rFonts w:ascii="Times New Roman" w:hAnsi="Times New Roman" w:cs="Times New Roman"/>
          <w:sz w:val="28"/>
          <w:szCs w:val="28"/>
          <w:shd w:val="clear" w:color="auto" w:fill="FFFFFF"/>
          <w:lang w:eastAsia="ar-SA"/>
        </w:rPr>
      </w:pPr>
      <w:r w:rsidRPr="0093085C">
        <w:rPr>
          <w:rFonts w:ascii="Times New Roman" w:hAnsi="Times New Roman" w:cs="Times New Roman"/>
          <w:sz w:val="28"/>
          <w:szCs w:val="28"/>
          <w:shd w:val="clear" w:color="auto" w:fill="FFFFFF"/>
          <w:lang w:eastAsia="ar-SA"/>
        </w:rPr>
        <w:t xml:space="preserve">заверенные получателем копии документов, подтверждающих фактически произведенные затраты на производство картофеля и (или) овощей открытого грунта (при условии фактической поставки семян): договоров купли-продажи, товарных накладных (либо универсальных передаточных </w:t>
      </w:r>
      <w:r w:rsidRPr="0093085C">
        <w:rPr>
          <w:rFonts w:ascii="Times New Roman" w:hAnsi="Times New Roman" w:cs="Times New Roman"/>
          <w:sz w:val="28"/>
          <w:szCs w:val="28"/>
          <w:shd w:val="clear" w:color="auto" w:fill="FFFFFF"/>
          <w:lang w:eastAsia="ar-SA"/>
        </w:rPr>
        <w:lastRenderedPageBreak/>
        <w:t>документов), платежных документов, расписок в получении денежных средств(в случае заключения договоров с физическими лицами), актов приема-передачи, договоров о выполнении работ (оказании услуг), актов о приемке выполненных работ (оказании услуг), товарных чеков, выписок из банка и иных документов, подтверждающих факт оплаты приобретения семян картофеля и(или) овощей, использованных при производстве продукции,на которую предоставляется субсидия;</w:t>
      </w:r>
    </w:p>
    <w:p w:rsidR="0093085C" w:rsidRPr="0093085C" w:rsidRDefault="0093085C" w:rsidP="00A5772F">
      <w:pPr>
        <w:pStyle w:val="ConsPlusNormal"/>
        <w:spacing w:line="276" w:lineRule="auto"/>
        <w:ind w:firstLine="708"/>
        <w:jc w:val="both"/>
        <w:rPr>
          <w:rFonts w:ascii="Times New Roman" w:hAnsi="Times New Roman" w:cs="Times New Roman"/>
          <w:sz w:val="28"/>
          <w:szCs w:val="28"/>
          <w:shd w:val="clear" w:color="auto" w:fill="FFFFFF"/>
          <w:lang w:eastAsia="ar-SA"/>
        </w:rPr>
      </w:pPr>
      <w:r w:rsidRPr="0093085C">
        <w:rPr>
          <w:rFonts w:ascii="Times New Roman" w:hAnsi="Times New Roman" w:cs="Times New Roman"/>
          <w:sz w:val="28"/>
          <w:szCs w:val="28"/>
          <w:shd w:val="clear" w:color="auto" w:fill="FFFFFF"/>
          <w:lang w:eastAsia="ar-SA"/>
        </w:rPr>
        <w:t xml:space="preserve">отчет об осуществлении получателем сева семян, затраты на приобретение которых подлежат субсидированию, составляемые по форме, </w:t>
      </w:r>
      <w:r>
        <w:rPr>
          <w:rFonts w:ascii="Times New Roman" w:hAnsi="Times New Roman" w:cs="Times New Roman"/>
          <w:sz w:val="28"/>
          <w:szCs w:val="28"/>
          <w:shd w:val="clear" w:color="auto" w:fill="FFFFFF"/>
          <w:lang w:eastAsia="ar-SA"/>
        </w:rPr>
        <w:t>утвержденной Минсельхозпродом.»</w:t>
      </w:r>
    </w:p>
    <w:p w:rsidR="006027AB" w:rsidRPr="0093085C" w:rsidRDefault="006027AB" w:rsidP="00A5772F">
      <w:pPr>
        <w:pStyle w:val="ConsPlusNormal"/>
        <w:spacing w:line="276" w:lineRule="auto"/>
        <w:ind w:firstLine="708"/>
        <w:jc w:val="both"/>
        <w:rPr>
          <w:rFonts w:ascii="Times New Roman" w:hAnsi="Times New Roman" w:cs="Times New Roman"/>
          <w:sz w:val="28"/>
          <w:szCs w:val="28"/>
          <w:shd w:val="clear" w:color="auto" w:fill="FFFFFF"/>
          <w:lang w:eastAsia="ar-SA"/>
        </w:rPr>
      </w:pPr>
      <w:r w:rsidRPr="0093085C">
        <w:rPr>
          <w:rFonts w:ascii="Times New Roman" w:hAnsi="Times New Roman" w:cs="Times New Roman"/>
          <w:sz w:val="28"/>
          <w:szCs w:val="28"/>
          <w:shd w:val="clear" w:color="auto" w:fill="FFFFFF"/>
          <w:lang w:eastAsia="ar-SA"/>
        </w:rPr>
        <w:t>2. Настоящее постановление вступает в силу со дня его подписания, и распространяется на правоотношения, возникшие с 1 января 2023 года.</w:t>
      </w:r>
    </w:p>
    <w:p w:rsidR="006027AB" w:rsidRPr="0093085C" w:rsidRDefault="006027AB" w:rsidP="00A5772F">
      <w:pPr>
        <w:pStyle w:val="ConsPlusNormal"/>
        <w:spacing w:line="276" w:lineRule="auto"/>
        <w:ind w:firstLine="708"/>
        <w:jc w:val="both"/>
        <w:rPr>
          <w:rFonts w:ascii="Times New Roman" w:hAnsi="Times New Roman" w:cs="Times New Roman"/>
          <w:sz w:val="28"/>
          <w:szCs w:val="28"/>
          <w:shd w:val="clear" w:color="auto" w:fill="FFFFFF"/>
          <w:lang w:eastAsia="ar-SA"/>
        </w:rPr>
      </w:pPr>
      <w:r w:rsidRPr="0093085C">
        <w:rPr>
          <w:rFonts w:ascii="Times New Roman" w:hAnsi="Times New Roman" w:cs="Times New Roman"/>
          <w:sz w:val="28"/>
          <w:szCs w:val="28"/>
          <w:shd w:val="clear" w:color="auto" w:fill="FFFFFF"/>
          <w:lang w:eastAsia="ar-SA"/>
        </w:rPr>
        <w:t xml:space="preserve">3. Общему отделу администрации городского округа г. Бор (Е.А.Копцова) обеспечить опубликование настоящего постановления в газете «Бор сегодня», сетевом издании «БОР-оффициал»  и размещение на официальном сайте </w:t>
      </w:r>
      <w:hyperlink r:id="rId9" w:history="1">
        <w:r w:rsidRPr="0093085C">
          <w:rPr>
            <w:rFonts w:ascii="Times New Roman" w:hAnsi="Times New Roman" w:cs="Times New Roman"/>
            <w:sz w:val="28"/>
            <w:szCs w:val="28"/>
            <w:shd w:val="clear" w:color="auto" w:fill="FFFFFF"/>
            <w:lang w:eastAsia="ar-SA"/>
          </w:rPr>
          <w:t>www.borcity.ru</w:t>
        </w:r>
      </w:hyperlink>
      <w:r w:rsidRPr="0093085C">
        <w:rPr>
          <w:rFonts w:ascii="Times New Roman" w:hAnsi="Times New Roman" w:cs="Times New Roman"/>
          <w:sz w:val="28"/>
          <w:szCs w:val="28"/>
          <w:shd w:val="clear" w:color="auto" w:fill="FFFFFF"/>
          <w:lang w:eastAsia="ar-SA"/>
        </w:rPr>
        <w:t xml:space="preserve">. </w:t>
      </w:r>
    </w:p>
    <w:p w:rsidR="006027AB" w:rsidRPr="0093085C" w:rsidRDefault="006027AB" w:rsidP="006027AB">
      <w:pPr>
        <w:rPr>
          <w:szCs w:val="28"/>
          <w:shd w:val="clear" w:color="auto" w:fill="FFFFFF"/>
          <w:lang w:eastAsia="ar-SA"/>
        </w:rPr>
      </w:pPr>
    </w:p>
    <w:p w:rsidR="006027AB" w:rsidRPr="00C97449" w:rsidRDefault="006027AB" w:rsidP="006027AB">
      <w:pPr>
        <w:pStyle w:val="a3"/>
        <w:widowControl w:val="0"/>
        <w:spacing w:line="360" w:lineRule="auto"/>
        <w:ind w:firstLine="708"/>
        <w:jc w:val="both"/>
        <w:rPr>
          <w:sz w:val="28"/>
          <w:szCs w:val="28"/>
          <w:shd w:val="clear" w:color="auto" w:fill="FFFFFF"/>
          <w:lang w:eastAsia="ar-SA"/>
        </w:rPr>
      </w:pPr>
    </w:p>
    <w:p w:rsidR="0093085C" w:rsidRDefault="0093085C" w:rsidP="00DE4D72">
      <w:pPr>
        <w:rPr>
          <w:szCs w:val="28"/>
        </w:rPr>
      </w:pPr>
    </w:p>
    <w:p w:rsidR="00A5772F" w:rsidRDefault="00A5772F" w:rsidP="00DE4D72">
      <w:pPr>
        <w:rPr>
          <w:szCs w:val="28"/>
        </w:rPr>
      </w:pPr>
    </w:p>
    <w:p w:rsidR="00A5772F" w:rsidRDefault="00A5772F" w:rsidP="00DE4D72">
      <w:pPr>
        <w:rPr>
          <w:szCs w:val="28"/>
        </w:rPr>
      </w:pPr>
    </w:p>
    <w:p w:rsidR="0093085C" w:rsidRDefault="0093085C" w:rsidP="00DE4D72">
      <w:pPr>
        <w:rPr>
          <w:szCs w:val="28"/>
        </w:rPr>
      </w:pPr>
    </w:p>
    <w:p w:rsidR="0093085C" w:rsidRDefault="0093085C" w:rsidP="00DE4D72">
      <w:pPr>
        <w:rPr>
          <w:szCs w:val="28"/>
        </w:rPr>
      </w:pPr>
    </w:p>
    <w:p w:rsidR="0093085C" w:rsidRDefault="0093085C" w:rsidP="00DE4D72">
      <w:pPr>
        <w:rPr>
          <w:szCs w:val="28"/>
        </w:rPr>
      </w:pPr>
    </w:p>
    <w:p w:rsidR="0093085C" w:rsidRDefault="0093085C" w:rsidP="00DE4D72">
      <w:pPr>
        <w:rPr>
          <w:szCs w:val="28"/>
        </w:rPr>
      </w:pPr>
    </w:p>
    <w:p w:rsidR="0093085C" w:rsidRDefault="0093085C" w:rsidP="00DE4D72">
      <w:pPr>
        <w:rPr>
          <w:szCs w:val="28"/>
        </w:rPr>
      </w:pPr>
    </w:p>
    <w:p w:rsidR="0093085C" w:rsidRDefault="0093085C" w:rsidP="00DE4D72">
      <w:pPr>
        <w:rPr>
          <w:szCs w:val="28"/>
        </w:rPr>
      </w:pPr>
    </w:p>
    <w:p w:rsidR="0093085C" w:rsidRDefault="0093085C" w:rsidP="00DE4D72">
      <w:pPr>
        <w:rPr>
          <w:szCs w:val="28"/>
        </w:rPr>
      </w:pPr>
      <w:bookmarkStart w:id="0" w:name="_GoBack"/>
      <w:bookmarkEnd w:id="0"/>
    </w:p>
    <w:p w:rsidR="0093085C" w:rsidRDefault="0093085C" w:rsidP="00DE4D72">
      <w:pPr>
        <w:rPr>
          <w:szCs w:val="28"/>
        </w:rPr>
      </w:pPr>
    </w:p>
    <w:p w:rsidR="0093085C" w:rsidRDefault="0093085C" w:rsidP="00DE4D72">
      <w:pPr>
        <w:rPr>
          <w:szCs w:val="28"/>
        </w:rPr>
      </w:pPr>
    </w:p>
    <w:p w:rsidR="0093085C" w:rsidRDefault="0093085C" w:rsidP="00DE4D72">
      <w:pPr>
        <w:rPr>
          <w:szCs w:val="28"/>
        </w:rPr>
      </w:pPr>
    </w:p>
    <w:p w:rsidR="0093085C" w:rsidRDefault="0093085C" w:rsidP="00DE4D72">
      <w:pPr>
        <w:rPr>
          <w:szCs w:val="28"/>
        </w:rPr>
      </w:pPr>
    </w:p>
    <w:p w:rsidR="0093085C" w:rsidRDefault="0093085C" w:rsidP="00DE4D72">
      <w:pPr>
        <w:rPr>
          <w:szCs w:val="28"/>
        </w:rPr>
      </w:pPr>
    </w:p>
    <w:p w:rsidR="0093085C" w:rsidRDefault="0093085C" w:rsidP="00DE4D72">
      <w:pPr>
        <w:rPr>
          <w:szCs w:val="28"/>
        </w:rPr>
      </w:pPr>
    </w:p>
    <w:p w:rsidR="00DE4D72" w:rsidRDefault="00DE4D72" w:rsidP="00DE4D72">
      <w:pPr>
        <w:rPr>
          <w:szCs w:val="28"/>
        </w:rPr>
      </w:pPr>
    </w:p>
    <w:p w:rsidR="00DE4D72" w:rsidRDefault="00DE4D72" w:rsidP="00DE4D72">
      <w:pPr>
        <w:rPr>
          <w:szCs w:val="28"/>
        </w:rPr>
      </w:pPr>
      <w:r>
        <w:rPr>
          <w:szCs w:val="28"/>
        </w:rPr>
        <w:t>Глава местного самоуправления                                                      А. В. Боровский</w:t>
      </w:r>
    </w:p>
    <w:p w:rsidR="00DE4D72" w:rsidRDefault="00DE4D72" w:rsidP="00DE4D72">
      <w:pPr>
        <w:ind w:left="4111"/>
        <w:jc w:val="center"/>
        <w:rPr>
          <w:szCs w:val="28"/>
        </w:rPr>
      </w:pPr>
    </w:p>
    <w:p w:rsidR="00DE4D72" w:rsidRDefault="00DE4D72" w:rsidP="00DE4D72">
      <w:pPr>
        <w:ind w:left="4111"/>
        <w:jc w:val="center"/>
        <w:rPr>
          <w:szCs w:val="28"/>
        </w:rPr>
      </w:pPr>
    </w:p>
    <w:p w:rsidR="00DE4D72" w:rsidRDefault="00DE4D72" w:rsidP="00DE4D72">
      <w:pPr>
        <w:ind w:left="4111"/>
        <w:jc w:val="center"/>
        <w:rPr>
          <w:szCs w:val="28"/>
        </w:rPr>
      </w:pPr>
    </w:p>
    <w:p w:rsidR="00DE4D72" w:rsidRPr="00887FA0" w:rsidRDefault="00DE4D72" w:rsidP="00DE4D72">
      <w:pPr>
        <w:rPr>
          <w:sz w:val="22"/>
          <w:szCs w:val="22"/>
          <w:shd w:val="clear" w:color="auto" w:fill="FFFFFF"/>
          <w:lang w:eastAsia="ar-SA"/>
        </w:rPr>
      </w:pPr>
      <w:r w:rsidRPr="00887FA0">
        <w:rPr>
          <w:sz w:val="22"/>
          <w:szCs w:val="22"/>
          <w:shd w:val="clear" w:color="auto" w:fill="FFFFFF"/>
          <w:lang w:eastAsia="ar-SA"/>
        </w:rPr>
        <w:t xml:space="preserve">Ишейская Т.С. </w:t>
      </w:r>
    </w:p>
    <w:p w:rsidR="00DE4D72" w:rsidRPr="00887FA0" w:rsidRDefault="00DE4D72" w:rsidP="00DE4D72">
      <w:pPr>
        <w:rPr>
          <w:sz w:val="22"/>
          <w:szCs w:val="22"/>
          <w:shd w:val="clear" w:color="auto" w:fill="FFFFFF"/>
          <w:lang w:eastAsia="ar-SA"/>
        </w:rPr>
      </w:pPr>
      <w:r w:rsidRPr="00887FA0">
        <w:rPr>
          <w:sz w:val="22"/>
          <w:szCs w:val="22"/>
          <w:shd w:val="clear" w:color="auto" w:fill="FFFFFF"/>
          <w:lang w:eastAsia="ar-SA"/>
        </w:rPr>
        <w:t>2-16-92</w:t>
      </w:r>
    </w:p>
    <w:p w:rsidR="00DE4D72" w:rsidRDefault="00DE4D72" w:rsidP="00DE4D72">
      <w:pPr>
        <w:ind w:left="4111"/>
        <w:jc w:val="center"/>
        <w:rPr>
          <w:szCs w:val="28"/>
        </w:rPr>
      </w:pPr>
    </w:p>
    <w:p w:rsidR="00DE4D72" w:rsidRDefault="00DE4D72" w:rsidP="00DE4D72">
      <w:pPr>
        <w:ind w:left="4111"/>
        <w:jc w:val="right"/>
        <w:rPr>
          <w:szCs w:val="28"/>
        </w:rPr>
      </w:pPr>
      <w:r>
        <w:rPr>
          <w:szCs w:val="28"/>
        </w:rPr>
        <w:lastRenderedPageBreak/>
        <w:t xml:space="preserve">Утверждён </w:t>
      </w:r>
    </w:p>
    <w:p w:rsidR="00DE4D72" w:rsidRDefault="00DE4D72" w:rsidP="00DE4D72">
      <w:pPr>
        <w:ind w:left="4111"/>
        <w:jc w:val="right"/>
        <w:rPr>
          <w:szCs w:val="28"/>
        </w:rPr>
      </w:pPr>
      <w:r>
        <w:rPr>
          <w:szCs w:val="28"/>
        </w:rPr>
        <w:t>Постановлением администрации</w:t>
      </w:r>
    </w:p>
    <w:p w:rsidR="00DE4D72" w:rsidRDefault="00DE4D72" w:rsidP="00DE4D72">
      <w:pPr>
        <w:ind w:left="4111"/>
        <w:jc w:val="right"/>
        <w:rPr>
          <w:szCs w:val="28"/>
        </w:rPr>
      </w:pPr>
      <w:r>
        <w:rPr>
          <w:szCs w:val="28"/>
        </w:rPr>
        <w:t>городского округа г.Бор</w:t>
      </w:r>
    </w:p>
    <w:p w:rsidR="00DE4D72" w:rsidRPr="00C57C03" w:rsidRDefault="00DE4D72" w:rsidP="00DE4D72">
      <w:pPr>
        <w:ind w:left="4111"/>
        <w:rPr>
          <w:szCs w:val="28"/>
        </w:rPr>
      </w:pPr>
      <w:r w:rsidRPr="00C57C03">
        <w:rPr>
          <w:szCs w:val="28"/>
        </w:rPr>
        <w:t xml:space="preserve"> от</w:t>
      </w:r>
      <w:r>
        <w:rPr>
          <w:szCs w:val="28"/>
        </w:rPr>
        <w:t xml:space="preserve"> 29.05.2023</w:t>
      </w:r>
      <w:r w:rsidRPr="00C57C03">
        <w:rPr>
          <w:szCs w:val="28"/>
        </w:rPr>
        <w:t xml:space="preserve"> № </w:t>
      </w:r>
      <w:r>
        <w:rPr>
          <w:szCs w:val="28"/>
        </w:rPr>
        <w:t>3157</w:t>
      </w:r>
    </w:p>
    <w:p w:rsidR="00E77746" w:rsidRDefault="00E77746" w:rsidP="00DE4D72">
      <w:pPr>
        <w:pStyle w:val="a3"/>
        <w:jc w:val="center"/>
        <w:rPr>
          <w:b/>
          <w:sz w:val="28"/>
          <w:szCs w:val="28"/>
        </w:rPr>
      </w:pPr>
    </w:p>
    <w:p w:rsidR="00E77746" w:rsidRDefault="00E77746" w:rsidP="00DE4D72">
      <w:pPr>
        <w:pStyle w:val="a3"/>
        <w:jc w:val="center"/>
        <w:rPr>
          <w:b/>
          <w:sz w:val="28"/>
          <w:szCs w:val="28"/>
        </w:rPr>
      </w:pPr>
    </w:p>
    <w:p w:rsidR="00DE4D72" w:rsidRPr="00297C91" w:rsidRDefault="00DE4D72" w:rsidP="00DE4D72">
      <w:pPr>
        <w:pStyle w:val="a3"/>
        <w:jc w:val="center"/>
        <w:rPr>
          <w:b/>
          <w:sz w:val="28"/>
          <w:szCs w:val="28"/>
        </w:rPr>
      </w:pPr>
      <w:r w:rsidRPr="00297C91">
        <w:rPr>
          <w:b/>
          <w:sz w:val="28"/>
          <w:szCs w:val="28"/>
        </w:rPr>
        <w:t>ПОРЯДОК</w:t>
      </w:r>
    </w:p>
    <w:p w:rsidR="00DE4D72" w:rsidRDefault="00DE4D72" w:rsidP="00DE4D72">
      <w:pPr>
        <w:pStyle w:val="a3"/>
        <w:jc w:val="center"/>
        <w:rPr>
          <w:b/>
          <w:bCs/>
          <w:color w:val="000000"/>
          <w:sz w:val="28"/>
          <w:szCs w:val="28"/>
        </w:rPr>
      </w:pPr>
      <w:r w:rsidRPr="00DA4412">
        <w:rPr>
          <w:b/>
          <w:bCs/>
          <w:color w:val="000000"/>
          <w:sz w:val="28"/>
          <w:szCs w:val="28"/>
        </w:rPr>
        <w:t>предоставления субсиди</w:t>
      </w:r>
      <w:r>
        <w:rPr>
          <w:b/>
          <w:bCs/>
          <w:color w:val="000000"/>
          <w:sz w:val="28"/>
          <w:szCs w:val="28"/>
        </w:rPr>
        <w:t>и</w:t>
      </w:r>
      <w:r w:rsidRPr="00DA4412">
        <w:rPr>
          <w:b/>
          <w:bCs/>
          <w:color w:val="000000"/>
          <w:sz w:val="28"/>
          <w:szCs w:val="28"/>
        </w:rPr>
        <w:t xml:space="preserve"> из бюджета городского округа город Бор на возмещение</w:t>
      </w:r>
      <w:r>
        <w:rPr>
          <w:b/>
          <w:bCs/>
          <w:color w:val="000000"/>
          <w:sz w:val="28"/>
          <w:szCs w:val="28"/>
        </w:rPr>
        <w:t xml:space="preserve"> части затрат на</w:t>
      </w:r>
      <w:r w:rsidRPr="006A5772">
        <w:rPr>
          <w:b/>
          <w:sz w:val="28"/>
          <w:szCs w:val="28"/>
        </w:rPr>
        <w:t>поддержку элитного семеноводства</w:t>
      </w:r>
      <w:r w:rsidRPr="00DA4412">
        <w:rPr>
          <w:b/>
          <w:bCs/>
          <w:color w:val="000000"/>
          <w:sz w:val="28"/>
          <w:szCs w:val="28"/>
        </w:rPr>
        <w:t>, источником финансового обеспечения котор</w:t>
      </w:r>
      <w:r>
        <w:rPr>
          <w:b/>
          <w:bCs/>
          <w:color w:val="000000"/>
          <w:sz w:val="28"/>
          <w:szCs w:val="28"/>
        </w:rPr>
        <w:t>ой</w:t>
      </w:r>
      <w:r w:rsidRPr="00DA4412">
        <w:rPr>
          <w:b/>
          <w:bCs/>
          <w:color w:val="000000"/>
          <w:sz w:val="28"/>
          <w:szCs w:val="28"/>
        </w:rPr>
        <w:t xml:space="preserve"> являются субвенции местным бюджетам для осуществления переданных государственных полномочий по </w:t>
      </w:r>
      <w:r>
        <w:rPr>
          <w:b/>
          <w:bCs/>
          <w:color w:val="000000"/>
          <w:sz w:val="28"/>
          <w:szCs w:val="28"/>
        </w:rPr>
        <w:t>стимулированию увеличения производства картофеля и овощей</w:t>
      </w:r>
    </w:p>
    <w:p w:rsidR="00DE4D72" w:rsidRDefault="00DE4D72" w:rsidP="00DE4D72">
      <w:pPr>
        <w:pStyle w:val="a3"/>
        <w:jc w:val="center"/>
        <w:rPr>
          <w:b/>
          <w:sz w:val="28"/>
          <w:szCs w:val="28"/>
        </w:rPr>
      </w:pPr>
    </w:p>
    <w:p w:rsidR="00DE4D72" w:rsidRPr="006A5772" w:rsidRDefault="00DE4D72" w:rsidP="00DE4D72">
      <w:pPr>
        <w:pStyle w:val="a3"/>
        <w:jc w:val="center"/>
        <w:rPr>
          <w:b/>
          <w:sz w:val="28"/>
          <w:szCs w:val="28"/>
        </w:rPr>
      </w:pPr>
      <w:r w:rsidRPr="006A5772">
        <w:rPr>
          <w:b/>
          <w:sz w:val="28"/>
          <w:szCs w:val="28"/>
        </w:rPr>
        <w:t>1. Общие положения</w:t>
      </w:r>
    </w:p>
    <w:p w:rsidR="00DE4D72" w:rsidRPr="006A5772" w:rsidRDefault="00DE4D72" w:rsidP="00DE4D72">
      <w:pPr>
        <w:pStyle w:val="a3"/>
        <w:rPr>
          <w:b/>
          <w:sz w:val="28"/>
          <w:szCs w:val="28"/>
        </w:rPr>
      </w:pPr>
    </w:p>
    <w:p w:rsidR="00DE4D72" w:rsidRPr="006A5772" w:rsidRDefault="00DE4D72" w:rsidP="00DE4D72">
      <w:pPr>
        <w:autoSpaceDE w:val="0"/>
        <w:autoSpaceDN w:val="0"/>
        <w:adjustRightInd w:val="0"/>
        <w:spacing w:line="360" w:lineRule="auto"/>
        <w:ind w:firstLine="540"/>
        <w:jc w:val="both"/>
        <w:rPr>
          <w:szCs w:val="28"/>
        </w:rPr>
      </w:pPr>
      <w:r w:rsidRPr="006A5772">
        <w:rPr>
          <w:szCs w:val="28"/>
        </w:rPr>
        <w:t>1.1.</w:t>
      </w:r>
      <w:r w:rsidRPr="006A5772">
        <w:rPr>
          <w:szCs w:val="28"/>
        </w:rPr>
        <w:tab/>
        <w:t xml:space="preserve">Настоящий Порядок разработан в </w:t>
      </w:r>
      <w:r w:rsidRPr="006A5772">
        <w:rPr>
          <w:spacing w:val="-2"/>
          <w:szCs w:val="28"/>
        </w:rPr>
        <w:t xml:space="preserve">соответствии сЗаконом Нижегородской области от 11 ноября 2005 г. №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(далее - Закон Нижегородской области), </w:t>
      </w:r>
      <w:hyperlink r:id="rId10" w:history="1">
        <w:r w:rsidRPr="006A5772">
          <w:t>Порядком и условия</w:t>
        </w:r>
      </w:hyperlink>
      <w:r w:rsidRPr="006A5772">
        <w:rPr>
          <w:spacing w:val="-2"/>
          <w:szCs w:val="28"/>
        </w:rPr>
        <w:t>ми предоставления субсидий на возмещение части затрат на поддержку элитного семеноводства, источником финансового обеспечения котор</w:t>
      </w:r>
      <w:r>
        <w:rPr>
          <w:spacing w:val="-2"/>
          <w:szCs w:val="28"/>
        </w:rPr>
        <w:t>ой</w:t>
      </w:r>
      <w:r w:rsidRPr="006A5772">
        <w:rPr>
          <w:spacing w:val="-2"/>
          <w:szCs w:val="28"/>
        </w:rPr>
        <w:t xml:space="preserve">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w:t>
      </w:r>
      <w:r w:rsidRPr="006A5772">
        <w:rPr>
          <w:rFonts w:eastAsiaTheme="minorHAnsi"/>
          <w:szCs w:val="28"/>
          <w:lang w:eastAsia="en-US"/>
        </w:rPr>
        <w:t>, утвержденным</w:t>
      </w:r>
      <w:r w:rsidRPr="006A5772">
        <w:rPr>
          <w:szCs w:val="28"/>
        </w:rPr>
        <w:t>постановлением Правительства Нижегородской области от 15 декабря 2022 г. № 1071 (далее – Порядок и условия), определяет порядок предоставления из местного бюджета субсидии на возмещение части затрат на поддержку элитного семеноводства,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бюджета и областного бюджета (далее – субсидия), и содержит общие положения о предоставлении субсидии, порядок проведения отбора получателей субсидии для предоставления субсидии (далее – отбор)</w:t>
      </w:r>
      <w:r w:rsidRPr="00FC1C28">
        <w:rPr>
          <w:szCs w:val="28"/>
        </w:rPr>
        <w:t xml:space="preserve">(за исключением случая </w:t>
      </w:r>
      <w:r w:rsidRPr="00FC1C28">
        <w:rPr>
          <w:szCs w:val="28"/>
        </w:rPr>
        <w:lastRenderedPageBreak/>
        <w:t>определения получателя субсидии в соответствии с решением о местном бюджете муниципального образования)</w:t>
      </w:r>
      <w:r w:rsidRPr="006A5772">
        <w:rPr>
          <w:szCs w:val="28"/>
        </w:rPr>
        <w:t>, условия и порядок ее предоставления, требования к отчетности, а также требования об осуществлении контроля за соблюдением условий и порядка предоставления субсидии и ответственности за их нарушение.</w:t>
      </w:r>
    </w:p>
    <w:p w:rsidR="00DE4D72" w:rsidRPr="006A5772" w:rsidRDefault="00DE4D72" w:rsidP="00DE4D72">
      <w:pPr>
        <w:pStyle w:val="a3"/>
        <w:spacing w:line="360" w:lineRule="auto"/>
        <w:ind w:firstLine="709"/>
        <w:jc w:val="both"/>
        <w:rPr>
          <w:sz w:val="28"/>
          <w:szCs w:val="28"/>
        </w:rPr>
      </w:pPr>
      <w:r w:rsidRPr="006A5772">
        <w:rPr>
          <w:sz w:val="28"/>
          <w:szCs w:val="28"/>
        </w:rPr>
        <w:t>1.2. В целях настоящего Порядка используются следующие понятия:</w:t>
      </w:r>
    </w:p>
    <w:p w:rsidR="00DE4D72" w:rsidRPr="006A5772" w:rsidRDefault="00DE4D72" w:rsidP="00DE4D72">
      <w:pPr>
        <w:pStyle w:val="a3"/>
        <w:spacing w:line="360" w:lineRule="auto"/>
        <w:ind w:firstLine="709"/>
        <w:jc w:val="both"/>
        <w:rPr>
          <w:sz w:val="28"/>
          <w:szCs w:val="28"/>
        </w:rPr>
      </w:pPr>
      <w:r w:rsidRPr="006A5772">
        <w:rPr>
          <w:sz w:val="28"/>
          <w:szCs w:val="28"/>
        </w:rPr>
        <w:t>затраты на поддержку элитного семеноводства – затраты, понесенные получателем субсидии на производство и (или) приобретение использованных на посев элитных и (или) оригинальных семян картофеля и (или) овощных культур, включая гибриды овощных культур;</w:t>
      </w:r>
    </w:p>
    <w:p w:rsidR="00DE4D72" w:rsidRPr="006A5772" w:rsidRDefault="00DE4D72" w:rsidP="00DE4D72">
      <w:pPr>
        <w:pStyle w:val="a3"/>
        <w:spacing w:line="360" w:lineRule="auto"/>
        <w:ind w:firstLine="709"/>
        <w:jc w:val="both"/>
        <w:rPr>
          <w:sz w:val="28"/>
          <w:szCs w:val="28"/>
        </w:rPr>
      </w:pPr>
      <w:r w:rsidRPr="006A5772">
        <w:rPr>
          <w:sz w:val="28"/>
          <w:szCs w:val="28"/>
        </w:rPr>
        <w:t>проект поддержки элитного семеноводства - пакет документов, включающий обоснование затрат на поддержку элитного семеноводства, перечень и формы которых утверждаются министерством сельского хозяйства и продовольственных ресурсов Нижегородской области (далее - Минсельхозпрод).</w:t>
      </w:r>
    </w:p>
    <w:p w:rsidR="00DE4D72" w:rsidRPr="006A5772" w:rsidRDefault="00DE4D72" w:rsidP="00DE4D72">
      <w:pPr>
        <w:pStyle w:val="a3"/>
        <w:spacing w:line="360" w:lineRule="auto"/>
        <w:ind w:firstLine="709"/>
        <w:jc w:val="both"/>
        <w:rPr>
          <w:sz w:val="28"/>
          <w:szCs w:val="28"/>
        </w:rPr>
      </w:pPr>
      <w:r w:rsidRPr="006A5772">
        <w:rPr>
          <w:sz w:val="28"/>
          <w:szCs w:val="28"/>
        </w:rPr>
        <w:t>Иные понятия, используемые в настоящем Порядке, применяются в значениях, определенных Порядком и условиями.</w:t>
      </w:r>
    </w:p>
    <w:p w:rsidR="00DE4D72" w:rsidRPr="006A5772" w:rsidRDefault="00DE4D72" w:rsidP="00DE4D72">
      <w:pPr>
        <w:pStyle w:val="a3"/>
        <w:spacing w:line="360" w:lineRule="auto"/>
        <w:ind w:firstLine="709"/>
        <w:jc w:val="both"/>
        <w:rPr>
          <w:sz w:val="28"/>
          <w:szCs w:val="28"/>
        </w:rPr>
      </w:pPr>
      <w:r w:rsidRPr="006A5772">
        <w:rPr>
          <w:sz w:val="28"/>
          <w:szCs w:val="28"/>
        </w:rPr>
        <w:t xml:space="preserve">1.3. Субсидия предоставляется в рамках исполнения мероприятий муниципальной программы </w:t>
      </w:r>
      <w:r>
        <w:rPr>
          <w:sz w:val="28"/>
          <w:szCs w:val="28"/>
        </w:rPr>
        <w:t xml:space="preserve">«Развитие агропромышленного комплекса в городском округе г. Бор», утверждённой постановлением администрации городского округа г. Бор от 18.11.2014 № 8166, </w:t>
      </w:r>
      <w:r w:rsidRPr="00330DC1">
        <w:rPr>
          <w:sz w:val="28"/>
          <w:szCs w:val="28"/>
        </w:rPr>
        <w:t xml:space="preserve">обеспечивающей достижение значения непосредственного результата государственной программы «Развитие агропромышленного комплекса Нижегородской области», </w:t>
      </w:r>
      <w:r w:rsidRPr="006A5772">
        <w:rPr>
          <w:sz w:val="28"/>
          <w:szCs w:val="28"/>
        </w:rPr>
        <w:t xml:space="preserve"> обеспечивающей достижение значения непосредственных результатов государственной программы «Развитие агропромышленного комплекса Нижегородской области», утвержденной постановлением Правительства Нижегородской области от 28 апреля 2014 г. № 280: </w:t>
      </w:r>
    </w:p>
    <w:p w:rsidR="00DE4D72" w:rsidRPr="006A5772" w:rsidRDefault="00DE4D72" w:rsidP="00DE4D72">
      <w:pPr>
        <w:pStyle w:val="a3"/>
        <w:spacing w:line="360" w:lineRule="auto"/>
        <w:ind w:firstLine="709"/>
        <w:jc w:val="both"/>
        <w:rPr>
          <w:sz w:val="28"/>
          <w:szCs w:val="28"/>
        </w:rPr>
      </w:pPr>
      <w:r w:rsidRPr="006A5772">
        <w:rPr>
          <w:sz w:val="28"/>
          <w:szCs w:val="28"/>
        </w:rPr>
        <w:t>объем высева элитного и (или) оригинального семенного картофеля и овощных культур.</w:t>
      </w:r>
    </w:p>
    <w:p w:rsidR="00DE4D72" w:rsidRPr="006A5772" w:rsidRDefault="00DE4D72" w:rsidP="00DE4D72">
      <w:pPr>
        <w:spacing w:line="360" w:lineRule="auto"/>
        <w:ind w:firstLine="708"/>
        <w:jc w:val="both"/>
        <w:rPr>
          <w:szCs w:val="28"/>
        </w:rPr>
      </w:pPr>
      <w:r w:rsidRPr="006A5772">
        <w:rPr>
          <w:szCs w:val="28"/>
        </w:rPr>
        <w:lastRenderedPageBreak/>
        <w:t xml:space="preserve">1.4. Функции главного распорядителя бюджетных средств осуществляет </w:t>
      </w:r>
      <w:r w:rsidRPr="00285256">
        <w:rPr>
          <w:szCs w:val="28"/>
        </w:rPr>
        <w:t xml:space="preserve">управление сельского хозяйства администрации городского округа город Бор  Нижегородской </w:t>
      </w:r>
      <w:r w:rsidRPr="00235A33">
        <w:rPr>
          <w:szCs w:val="28"/>
        </w:rPr>
        <w:t xml:space="preserve">области (далее </w:t>
      </w:r>
      <w:r>
        <w:rPr>
          <w:szCs w:val="28"/>
        </w:rPr>
        <w:t xml:space="preserve">- </w:t>
      </w:r>
      <w:r w:rsidRPr="00235A33">
        <w:rPr>
          <w:szCs w:val="28"/>
        </w:rPr>
        <w:t xml:space="preserve">Управление), до </w:t>
      </w:r>
      <w:r w:rsidRPr="006A5772">
        <w:rPr>
          <w:szCs w:val="28"/>
        </w:rPr>
        <w:t>которого в соответствии с бюджетным законодательством Российской Федерации</w:t>
      </w:r>
      <w:r>
        <w:rPr>
          <w:szCs w:val="28"/>
        </w:rPr>
        <w:t>,</w:t>
      </w:r>
      <w:r w:rsidRPr="006A5772">
        <w:rPr>
          <w:szCs w:val="28"/>
        </w:rPr>
        <w:t xml:space="preserve"> как получателя бюджетных средств доведены в установленном порядке лимиты бюджетных обязательств на соответствующий финансовый год (соответствующий финансовый год и плановый период) на цель, предусмотренную пунктом 1.1 настоящего Порядка (далее соответственно – </w:t>
      </w:r>
      <w:r>
        <w:rPr>
          <w:szCs w:val="28"/>
        </w:rPr>
        <w:t>Управление</w:t>
      </w:r>
      <w:r w:rsidRPr="006A5772">
        <w:rPr>
          <w:szCs w:val="28"/>
        </w:rPr>
        <w:t>, лимиты бюджетных обязательств на предоставление субсидии) в соответствии с направлениями затрат, предусмотренными пунктом 3.1 настоящего Порядка.</w:t>
      </w:r>
    </w:p>
    <w:p w:rsidR="00DE4D72" w:rsidRPr="006A5772" w:rsidRDefault="00DE4D72" w:rsidP="00DE4D72">
      <w:pPr>
        <w:pStyle w:val="a3"/>
        <w:spacing w:line="360" w:lineRule="auto"/>
        <w:ind w:firstLine="709"/>
        <w:jc w:val="both"/>
        <w:rPr>
          <w:sz w:val="28"/>
          <w:szCs w:val="28"/>
        </w:rPr>
      </w:pPr>
      <w:r w:rsidRPr="006A5772">
        <w:rPr>
          <w:sz w:val="28"/>
          <w:szCs w:val="28"/>
        </w:rPr>
        <w:t xml:space="preserve">1.5. Право на получение субсидии имеют </w:t>
      </w:r>
      <w:r w:rsidRPr="00FC1C28">
        <w:rPr>
          <w:sz w:val="28"/>
          <w:szCs w:val="28"/>
        </w:rPr>
        <w:t>(за исключением случая определения получателя субсидии в соответствии с решением о местном бюджете муниципального образования)</w:t>
      </w:r>
      <w:r w:rsidRPr="006A5772">
        <w:rPr>
          <w:sz w:val="28"/>
          <w:szCs w:val="28"/>
        </w:rPr>
        <w:t xml:space="preserve"> следующие категории получателей субсидии:</w:t>
      </w:r>
    </w:p>
    <w:p w:rsidR="00DE4D72" w:rsidRPr="006A5772" w:rsidRDefault="00DE4D72" w:rsidP="00DE4D72">
      <w:pPr>
        <w:autoSpaceDE w:val="0"/>
        <w:autoSpaceDN w:val="0"/>
        <w:adjustRightInd w:val="0"/>
        <w:spacing w:line="360" w:lineRule="auto"/>
        <w:ind w:firstLine="709"/>
        <w:jc w:val="both"/>
        <w:rPr>
          <w:rFonts w:eastAsiaTheme="minorHAnsi"/>
          <w:szCs w:val="28"/>
          <w:lang w:eastAsia="en-US"/>
        </w:rPr>
      </w:pPr>
      <w:r w:rsidRPr="006A5772">
        <w:rPr>
          <w:rFonts w:eastAsiaTheme="minorHAnsi"/>
          <w:szCs w:val="28"/>
          <w:lang w:eastAsia="en-US"/>
        </w:rP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p>
    <w:p w:rsidR="00DE4D72" w:rsidRPr="006A5772" w:rsidRDefault="00DE4D72" w:rsidP="00DE4D72">
      <w:pPr>
        <w:autoSpaceDE w:val="0"/>
        <w:autoSpaceDN w:val="0"/>
        <w:adjustRightInd w:val="0"/>
        <w:spacing w:line="360" w:lineRule="auto"/>
        <w:ind w:firstLine="709"/>
        <w:jc w:val="both"/>
        <w:rPr>
          <w:rFonts w:eastAsiaTheme="minorHAnsi"/>
          <w:szCs w:val="28"/>
          <w:lang w:eastAsia="en-US"/>
        </w:rPr>
      </w:pPr>
      <w:r w:rsidRPr="006A5772">
        <w:rPr>
          <w:rFonts w:eastAsiaTheme="minorHAnsi"/>
          <w:szCs w:val="28"/>
          <w:lang w:eastAsia="en-US"/>
        </w:rPr>
        <w:t>граждане, ведущие личное подсобное хозяйство и применяющие специальный налоговый режим «Налог на профессиональный доход».</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1.6. Получатели субсидии определяются по результатам отбора, способом проведения которого является запрос предложений</w:t>
      </w:r>
      <w:r w:rsidRPr="00FC1C28">
        <w:rPr>
          <w:rFonts w:ascii="Times New Roman" w:hAnsi="Times New Roman" w:cs="Times New Roman"/>
          <w:sz w:val="28"/>
          <w:szCs w:val="28"/>
        </w:rPr>
        <w:t>(за исключением случая определения получателя субсидии в соответствии с решением о местном бюджете муниципального образования)</w:t>
      </w:r>
      <w:r w:rsidRPr="006A5772">
        <w:rPr>
          <w:rFonts w:ascii="Times New Roman" w:hAnsi="Times New Roman" w:cs="Times New Roman"/>
          <w:sz w:val="28"/>
          <w:szCs w:val="28"/>
        </w:rPr>
        <w:t>.</w:t>
      </w:r>
    </w:p>
    <w:p w:rsidR="00DE4D72" w:rsidRPr="006A5772" w:rsidRDefault="00DE4D72" w:rsidP="00DE4D72">
      <w:pPr>
        <w:spacing w:line="360" w:lineRule="auto"/>
        <w:ind w:firstLine="709"/>
        <w:jc w:val="both"/>
        <w:rPr>
          <w:szCs w:val="28"/>
        </w:rPr>
      </w:pPr>
      <w:r w:rsidRPr="006A5772">
        <w:rPr>
          <w:szCs w:val="28"/>
        </w:rPr>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w:t>
      </w:r>
      <w:r w:rsidRPr="006A5772">
        <w:rPr>
          <w:bCs/>
          <w:szCs w:val="28"/>
        </w:rPr>
        <w:t xml:space="preserve">(далее - единый портал) </w:t>
      </w:r>
      <w:r w:rsidRPr="006A5772">
        <w:rPr>
          <w:szCs w:val="28"/>
        </w:rPr>
        <w:t xml:space="preserve">не позднее 15-го рабочего дня, следующего за днем принятия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 </w:t>
      </w:r>
    </w:p>
    <w:p w:rsidR="00DE4D72" w:rsidRPr="006A5772" w:rsidRDefault="00DE4D72" w:rsidP="00DE4D72">
      <w:pPr>
        <w:spacing w:line="360" w:lineRule="auto"/>
        <w:jc w:val="center"/>
        <w:rPr>
          <w:szCs w:val="28"/>
        </w:rPr>
      </w:pPr>
    </w:p>
    <w:p w:rsidR="00DE4D72" w:rsidRPr="006A5772" w:rsidRDefault="00DE4D72" w:rsidP="00DE4D72">
      <w:pPr>
        <w:pStyle w:val="ConsPlusTitle"/>
        <w:contextualSpacing/>
        <w:jc w:val="center"/>
        <w:outlineLvl w:val="0"/>
        <w:rPr>
          <w:rFonts w:ascii="Times New Roman" w:hAnsi="Times New Roman" w:cs="Times New Roman"/>
          <w:sz w:val="28"/>
          <w:szCs w:val="28"/>
        </w:rPr>
      </w:pPr>
      <w:r w:rsidRPr="006A5772">
        <w:rPr>
          <w:rFonts w:ascii="Times New Roman" w:hAnsi="Times New Roman" w:cs="Times New Roman"/>
          <w:sz w:val="28"/>
          <w:szCs w:val="28"/>
        </w:rPr>
        <w:t>2. Порядок проведения отбора</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2.1. Отбор в форме запроса предложений проводится </w:t>
      </w:r>
      <w:r>
        <w:rPr>
          <w:rFonts w:ascii="Times New Roman" w:hAnsi="Times New Roman" w:cs="Times New Roman"/>
          <w:sz w:val="28"/>
          <w:szCs w:val="28"/>
        </w:rPr>
        <w:t>Управлением</w:t>
      </w:r>
      <w:r w:rsidRPr="006A5772">
        <w:rPr>
          <w:rFonts w:ascii="Times New Roman" w:hAnsi="Times New Roman" w:cs="Times New Roman"/>
          <w:sz w:val="28"/>
          <w:szCs w:val="28"/>
        </w:rPr>
        <w:t xml:space="preserve"> на основании предложений, направленных для участия в отборе (далее – предложения для участия в отборе), исходя из соответствия участников отбора категориям отбора, установленным в пункте 1.5 настоящего Порядка, и очередности поступления предложений для участия в отборе.</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2.2. </w:t>
      </w:r>
      <w:r>
        <w:rPr>
          <w:rFonts w:ascii="Times New Roman" w:hAnsi="Times New Roman" w:cs="Times New Roman"/>
          <w:sz w:val="28"/>
          <w:szCs w:val="28"/>
        </w:rPr>
        <w:t>Управление</w:t>
      </w:r>
      <w:r w:rsidRPr="006A5772">
        <w:rPr>
          <w:rFonts w:ascii="Times New Roman" w:hAnsi="Times New Roman" w:cs="Times New Roman"/>
          <w:sz w:val="28"/>
          <w:szCs w:val="28"/>
        </w:rPr>
        <w:t xml:space="preserve"> в срок не позднее чем за 1 рабочий день до начала приема предложений для участия в отборе размещает на </w:t>
      </w:r>
      <w:r w:rsidRPr="00330DC1">
        <w:rPr>
          <w:rFonts w:ascii="Times New Roman" w:hAnsi="Times New Roman" w:cs="Times New Roman"/>
          <w:sz w:val="28"/>
          <w:szCs w:val="28"/>
        </w:rPr>
        <w:t xml:space="preserve">официальном сайте </w:t>
      </w:r>
      <w:r w:rsidRPr="009A0AC5">
        <w:rPr>
          <w:rFonts w:ascii="Times New Roman" w:hAnsi="Times New Roman" w:cs="Times New Roman"/>
          <w:sz w:val="28"/>
          <w:szCs w:val="28"/>
        </w:rPr>
        <w:t>органов местного самоуправления городского округа г. Бор</w:t>
      </w:r>
      <w:r w:rsidRPr="007E7758">
        <w:rPr>
          <w:rFonts w:ascii="Times New Roman" w:hAnsi="Times New Roman" w:cs="Times New Roman"/>
          <w:sz w:val="28"/>
          <w:szCs w:val="28"/>
        </w:rPr>
        <w:t>в информационно-телекоммуникационной сети «Интернет» (далее - официальный сайт)</w:t>
      </w:r>
      <w:r w:rsidRPr="006A5772">
        <w:rPr>
          <w:rFonts w:ascii="Times New Roman" w:hAnsi="Times New Roman" w:cs="Times New Roman"/>
          <w:sz w:val="28"/>
          <w:szCs w:val="28"/>
        </w:rPr>
        <w:t>объявление о проведении отбора с указанием:</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сроков проведения отбора;</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даты начала подачи или окончания приема предложений для участия в отборе, которая не может быть ранее 5-го календарного дня, следующего за днем размещения объявления о проведении отбора;</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наименования, места нахождения, почтового адреса, адреса электронной почты </w:t>
      </w:r>
      <w:r>
        <w:rPr>
          <w:rFonts w:ascii="Times New Roman" w:hAnsi="Times New Roman" w:cs="Times New Roman"/>
          <w:sz w:val="28"/>
          <w:szCs w:val="28"/>
        </w:rPr>
        <w:t>Управления</w:t>
      </w:r>
      <w:r w:rsidRPr="006A5772">
        <w:rPr>
          <w:rFonts w:ascii="Times New Roman" w:hAnsi="Times New Roman" w:cs="Times New Roman"/>
          <w:sz w:val="28"/>
          <w:szCs w:val="28"/>
        </w:rPr>
        <w:t>;</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результата предоставления субсидии в соответствии с пунктом 3.8 настоящего Порядка;</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доменного имени и (или) указателей страниц официального сайта </w:t>
      </w:r>
      <w:r>
        <w:rPr>
          <w:rFonts w:ascii="Times New Roman" w:hAnsi="Times New Roman" w:cs="Times New Roman"/>
          <w:sz w:val="28"/>
          <w:szCs w:val="28"/>
        </w:rPr>
        <w:t>Управления</w:t>
      </w:r>
      <w:r w:rsidRPr="006A5772">
        <w:rPr>
          <w:rFonts w:ascii="Times New Roman" w:hAnsi="Times New Roman" w:cs="Times New Roman"/>
          <w:sz w:val="28"/>
          <w:szCs w:val="28"/>
        </w:rPr>
        <w:t>;</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требований к участникам отбора в соответствии с пунктом 2.3 настоящего Порядка и перечня документов, представляемых участниками отбора для подтверждения их соответствия указанным требованиям;</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порядка подачи участниками отбора предложений для участия в отборе и требований, предъявляемых к форме и содержанию предложений для участия в отборе, в соответствии с пунктом 2.4 настоящего Порядка;</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lastRenderedPageBreak/>
        <w:t>порядка отзыва участниками отбора предложений для участия в отборе, порядка возврата участникам отбора предложений для участия в отборе, определяющего в том числе основания для возврата предложений для участия в отборе, порядка внесения изменений в предложения для участия в отборе;</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правил рассмотрения предложений для участия в отборе в соответствии с пунктом 2.8 настоящего Порядка;</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срока, в течение которого победитель (победители) отбора должен подписать соглашение о пр</w:t>
      </w:r>
      <w:r>
        <w:rPr>
          <w:rFonts w:ascii="Times New Roman" w:hAnsi="Times New Roman" w:cs="Times New Roman"/>
          <w:sz w:val="28"/>
          <w:szCs w:val="28"/>
        </w:rPr>
        <w:t>едоставлении субсидии (далее - С</w:t>
      </w:r>
      <w:r w:rsidRPr="006A5772">
        <w:rPr>
          <w:rFonts w:ascii="Times New Roman" w:hAnsi="Times New Roman" w:cs="Times New Roman"/>
          <w:sz w:val="28"/>
          <w:szCs w:val="28"/>
        </w:rPr>
        <w:t>оглашение)</w:t>
      </w:r>
      <w:r>
        <w:rPr>
          <w:rFonts w:ascii="Times New Roman" w:hAnsi="Times New Roman" w:cs="Times New Roman"/>
          <w:sz w:val="28"/>
          <w:szCs w:val="28"/>
        </w:rPr>
        <w:t xml:space="preserve"> в соответствии с типовой формой о предоставлении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установленной Департаментом финансов администрации городского округа г. Бор</w:t>
      </w:r>
      <w:r w:rsidRPr="006A5772">
        <w:rPr>
          <w:rFonts w:ascii="Times New Roman" w:hAnsi="Times New Roman" w:cs="Times New Roman"/>
          <w:sz w:val="28"/>
          <w:szCs w:val="28"/>
        </w:rPr>
        <w:t>;</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условий признания победителя (победителей) отбора уклонившимся от заключения </w:t>
      </w:r>
      <w:r>
        <w:rPr>
          <w:rFonts w:ascii="Times New Roman" w:hAnsi="Times New Roman" w:cs="Times New Roman"/>
          <w:sz w:val="28"/>
          <w:szCs w:val="28"/>
        </w:rPr>
        <w:t>С</w:t>
      </w:r>
      <w:r w:rsidRPr="006A5772">
        <w:rPr>
          <w:rFonts w:ascii="Times New Roman" w:hAnsi="Times New Roman" w:cs="Times New Roman"/>
          <w:sz w:val="28"/>
          <w:szCs w:val="28"/>
        </w:rPr>
        <w:t>оглашения;</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даты размещения результатов отбора на официальном сайте, которая не может быть позднее 14-го календарного дня, следующего за днем определения победителя отбора.</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2.3. Требования, которым должны соответствовать участники отбора:</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2.3.1. Участники отбора по состоянию на первое число месяца, предшествующего месяцу подачи предложения для участия в отборе, должны соответствовать следующим требованиям:</w:t>
      </w:r>
    </w:p>
    <w:p w:rsidR="00DE4D72" w:rsidRPr="006A5772" w:rsidRDefault="00DE4D72" w:rsidP="00DE4D72">
      <w:pPr>
        <w:pStyle w:val="ConsPlusNormal"/>
        <w:spacing w:before="220"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t>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соответствии с иными правовыми актами;</w:t>
      </w:r>
    </w:p>
    <w:p w:rsidR="00DE4D72" w:rsidRPr="006A5772" w:rsidRDefault="00DE4D72" w:rsidP="00DE4D72">
      <w:pPr>
        <w:pStyle w:val="ConsPlusNormal"/>
        <w:spacing w:before="220"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lastRenderedPageBreak/>
        <w:t>участник отбора - юридическое лицо не должен находиться в процессе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DE4D72" w:rsidRPr="006A5772" w:rsidRDefault="00DE4D72" w:rsidP="00DE4D72">
      <w:pPr>
        <w:pStyle w:val="ConsPlusNormal"/>
        <w:spacing w:before="220"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E4D72" w:rsidRPr="006A5772" w:rsidRDefault="00DE4D72" w:rsidP="00DE4D72">
      <w:pPr>
        <w:pStyle w:val="ConsPlusNormal"/>
        <w:spacing w:before="220"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t xml:space="preserve">участники отбора не должны получать средства из бюджета бюджетной системы Российской Федерации, из которого планируется предоставление субсидии, на основании иных нормативных правовых актов </w:t>
      </w:r>
      <w:bookmarkStart w:id="1" w:name="P75"/>
      <w:bookmarkEnd w:id="1"/>
      <w:r w:rsidRPr="006A5772">
        <w:rPr>
          <w:rFonts w:ascii="Times New Roman" w:hAnsi="Times New Roman" w:cs="Times New Roman"/>
          <w:sz w:val="28"/>
          <w:szCs w:val="28"/>
        </w:rPr>
        <w:t>на цели, установленные пунктом 1.1 настоящего Порядка, в соответствии с направлениями затрат, предусмотренными пунктом 3.1 настоящего Порядка.</w:t>
      </w:r>
    </w:p>
    <w:p w:rsidR="00DE4D72" w:rsidRPr="006A5772" w:rsidRDefault="00DE4D72" w:rsidP="00DE4D72">
      <w:pPr>
        <w:pStyle w:val="ConsPlusNormal"/>
        <w:spacing w:before="220"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t>Соответствие требованиям, указанным в настоящем подпункте, участники отбора подтверждают в предложении для участия в отборе.</w:t>
      </w:r>
    </w:p>
    <w:p w:rsidR="00DE4D72" w:rsidRPr="006A5772" w:rsidRDefault="00DE4D72" w:rsidP="00DE4D72">
      <w:pPr>
        <w:pStyle w:val="ConsPlusNormal"/>
        <w:spacing w:before="220"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lastRenderedPageBreak/>
        <w:t>2.3.2. Участники отбора в дополнение к требованиям, установленным в подпункте 2.3.1 настоящего пункта, на дату подачи предложения для участия в отборе должны соответствовать следующим требованиям:</w:t>
      </w:r>
    </w:p>
    <w:p w:rsidR="00DE4D72" w:rsidRPr="006A5772" w:rsidRDefault="00DE4D72" w:rsidP="00DE4D72">
      <w:pPr>
        <w:pStyle w:val="ConsPlusNormal"/>
        <w:spacing w:before="220"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t>в отношении участника отбора не должны быть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участников отбора, устранивших нарушения либо возвративших средства в соответствующий бюджет;</w:t>
      </w:r>
    </w:p>
    <w:p w:rsidR="00DE4D72" w:rsidRPr="006A5772" w:rsidRDefault="00DE4D72" w:rsidP="00DE4D72">
      <w:pPr>
        <w:pStyle w:val="ConsPlusNormal"/>
        <w:spacing w:before="220"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t>в отношении участника отбора – индивидуального предпринимателя либо гражданина, ведущего личное подсобное хозяйство, не должна быть введена процедура банкротства;</w:t>
      </w:r>
    </w:p>
    <w:p w:rsidR="00DE4D72" w:rsidRPr="006A5772" w:rsidRDefault="00DE4D72" w:rsidP="00DE4D72">
      <w:pPr>
        <w:pStyle w:val="ConsPlusNormal"/>
        <w:spacing w:before="220"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t>участник отбора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 (данное требование не распространяется на участников отбора, указанных в абзаце третьем пункта 1.5 настоящего Порядка);</w:t>
      </w:r>
    </w:p>
    <w:p w:rsidR="00DE4D72" w:rsidRPr="006A5772" w:rsidRDefault="00DE4D72" w:rsidP="00DE4D72">
      <w:pPr>
        <w:pStyle w:val="ConsPlusNormal"/>
        <w:spacing w:before="220"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t>наличие у участника отбора проекта поддержки элитного семеноводства, прошедшего отбор в соответствии с порядком проведения отбора проектов поддержки элитного семеноводства, утверждаемым Минсельхозпродом.</w:t>
      </w:r>
    </w:p>
    <w:p w:rsidR="00DE4D72" w:rsidRPr="006A5772" w:rsidRDefault="00DE4D72" w:rsidP="00DE4D72">
      <w:pPr>
        <w:pStyle w:val="ConsPlusNormal"/>
        <w:spacing w:before="220"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t>Соответствие требованиям, указанным в абзацах втором и третьем настоящего подпункта, участники отбора подтверждают в предложении для участия в отборе.</w:t>
      </w:r>
    </w:p>
    <w:p w:rsidR="00DE4D72" w:rsidRPr="006A5772" w:rsidRDefault="00DE4D72" w:rsidP="00DE4D72">
      <w:pPr>
        <w:pStyle w:val="ConsPlusNormal"/>
        <w:spacing w:before="220"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t>2.4. Требования, предъявляемые к форме и содержанию предложений для участия в отборе:</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2.4.1. Участники отбора в порядке и сроки, установленные в объявлении о проведении отбора, подают предложение для участия в отборе, по форме согласно приложению к настоящему Порядку, подписанное руководителем юридического лица, являющегося участником отбора, индивидуальным предпринимателем (гражданином, ведущим личное подсобное хозяйство),являющимся участником отбора, или иным лицом, уполномоченным </w:t>
      </w:r>
      <w:r w:rsidRPr="006A5772">
        <w:rPr>
          <w:rFonts w:ascii="Times New Roman" w:hAnsi="Times New Roman" w:cs="Times New Roman"/>
          <w:sz w:val="28"/>
          <w:szCs w:val="28"/>
        </w:rPr>
        <w:lastRenderedPageBreak/>
        <w:t>на осуществление указанных действий от имени такого юридического лица (индивидуального предпринимателя, гражданина, ведущего личное подсобное хозяйство):</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указанные в абзаце втором пункта 1.5 настоящего Порядка, в </w:t>
      </w:r>
      <w:r>
        <w:rPr>
          <w:rFonts w:ascii="Times New Roman" w:hAnsi="Times New Roman" w:cs="Times New Roman"/>
          <w:sz w:val="28"/>
          <w:szCs w:val="28"/>
        </w:rPr>
        <w:t>У</w:t>
      </w:r>
      <w:r w:rsidRPr="006A5772">
        <w:rPr>
          <w:rFonts w:ascii="Times New Roman" w:hAnsi="Times New Roman" w:cs="Times New Roman"/>
          <w:sz w:val="28"/>
          <w:szCs w:val="28"/>
        </w:rPr>
        <w:t>правлени</w:t>
      </w:r>
      <w:r>
        <w:rPr>
          <w:rFonts w:ascii="Times New Roman" w:hAnsi="Times New Roman" w:cs="Times New Roman"/>
          <w:sz w:val="28"/>
          <w:szCs w:val="28"/>
        </w:rPr>
        <w:t>е,</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указанные в абзаце третьем пункта 1.5 настоящего Порядка, в </w:t>
      </w:r>
      <w:r>
        <w:rPr>
          <w:rFonts w:ascii="Times New Roman" w:hAnsi="Times New Roman" w:cs="Times New Roman"/>
          <w:sz w:val="28"/>
          <w:szCs w:val="28"/>
        </w:rPr>
        <w:t>Управление.</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2.4.2. Предложение для участия в отборе должно содержать:</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согласие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согласие физического лица, зарегистрированного в качестве индивидуального предпринимателя (гражданина, ведущего личное подсобное хозяйство), на обработку персональных данных.</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2.4.3. К предложению для участия в отборе прилагаются следующие документы:</w:t>
      </w:r>
    </w:p>
    <w:p w:rsidR="00DE4D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доверенность, подтверждающая полномочия лица на подписание предложения для участия в отборе (не предоставляется в случае подписания предложения для участия в отборе лицом, имеющем право без доверенности действовать от имени юридического лица в соответствии с выпиской из Единого государственного реестра юридических лиц);</w:t>
      </w:r>
    </w:p>
    <w:p w:rsidR="00DE4D72" w:rsidRPr="006A5772" w:rsidRDefault="00DE4D72" w:rsidP="00DE4D72">
      <w:pPr>
        <w:autoSpaceDE w:val="0"/>
        <w:autoSpaceDN w:val="0"/>
        <w:adjustRightInd w:val="0"/>
        <w:spacing w:line="360" w:lineRule="auto"/>
        <w:ind w:firstLine="709"/>
        <w:jc w:val="both"/>
        <w:rPr>
          <w:szCs w:val="28"/>
        </w:rPr>
      </w:pPr>
      <w:r w:rsidRPr="006A5772">
        <w:rPr>
          <w:szCs w:val="28"/>
        </w:rPr>
        <w:t>расчет субсидии по форме, утвержденной Минсельхозпродом.</w:t>
      </w:r>
    </w:p>
    <w:p w:rsidR="00DE4D72" w:rsidRPr="006A5772" w:rsidRDefault="00DE4D72" w:rsidP="00DE4D72">
      <w:pPr>
        <w:autoSpaceDE w:val="0"/>
        <w:autoSpaceDN w:val="0"/>
        <w:adjustRightInd w:val="0"/>
        <w:spacing w:line="360" w:lineRule="auto"/>
        <w:ind w:firstLine="709"/>
        <w:jc w:val="both"/>
        <w:rPr>
          <w:szCs w:val="28"/>
        </w:rPr>
      </w:pPr>
      <w:r w:rsidRPr="006A5772">
        <w:rPr>
          <w:szCs w:val="28"/>
        </w:rPr>
        <w:t>Участники отбора, указанные в абзаце втором пункта 1.5 настоящего Порядка, дополнительно представляют:</w:t>
      </w:r>
    </w:p>
    <w:p w:rsidR="00DE4D72" w:rsidRDefault="00DE4D72" w:rsidP="00DE4D72">
      <w:pPr>
        <w:widowControl w:val="0"/>
        <w:tabs>
          <w:tab w:val="left" w:pos="709"/>
        </w:tabs>
        <w:autoSpaceDE w:val="0"/>
        <w:autoSpaceDN w:val="0"/>
        <w:spacing w:line="360" w:lineRule="auto"/>
        <w:ind w:firstLine="709"/>
        <w:jc w:val="both"/>
        <w:rPr>
          <w:rFonts w:eastAsia="Calibri"/>
          <w:szCs w:val="28"/>
          <w:lang w:eastAsia="en-US"/>
        </w:rPr>
      </w:pPr>
      <w:r w:rsidRPr="006A5772">
        <w:rPr>
          <w:rFonts w:eastAsia="Calibri"/>
          <w:szCs w:val="28"/>
          <w:lang w:eastAsia="en-US"/>
        </w:rPr>
        <w:t>заверенные получателем копии сертификатов на семена, прошедшие добровольную сертификацию, или актов апробации посевов и протоколов испытаний семян, удостоверяющих сортовые и посевные качества семян, или актов регистрации;</w:t>
      </w:r>
    </w:p>
    <w:p w:rsidR="00DE4D72" w:rsidRPr="006A5772" w:rsidRDefault="00DE4D72" w:rsidP="00DE4D72">
      <w:pPr>
        <w:widowControl w:val="0"/>
        <w:tabs>
          <w:tab w:val="left" w:pos="709"/>
        </w:tabs>
        <w:autoSpaceDE w:val="0"/>
        <w:autoSpaceDN w:val="0"/>
        <w:spacing w:line="360" w:lineRule="auto"/>
        <w:ind w:firstLine="709"/>
        <w:jc w:val="both"/>
        <w:rPr>
          <w:rFonts w:eastAsia="Calibri"/>
          <w:szCs w:val="28"/>
          <w:lang w:eastAsia="en-US"/>
        </w:rPr>
      </w:pPr>
    </w:p>
    <w:p w:rsidR="00DE4D72" w:rsidRPr="006A5772" w:rsidRDefault="00DE4D72" w:rsidP="00DE4D72">
      <w:pPr>
        <w:widowControl w:val="0"/>
        <w:tabs>
          <w:tab w:val="left" w:pos="709"/>
        </w:tabs>
        <w:autoSpaceDE w:val="0"/>
        <w:autoSpaceDN w:val="0"/>
        <w:spacing w:line="360" w:lineRule="auto"/>
        <w:ind w:firstLine="709"/>
        <w:jc w:val="both"/>
        <w:rPr>
          <w:rFonts w:eastAsia="Calibri"/>
          <w:szCs w:val="28"/>
          <w:lang w:eastAsia="en-US"/>
        </w:rPr>
      </w:pPr>
      <w:r w:rsidRPr="006A5772">
        <w:rPr>
          <w:rFonts w:eastAsia="Calibri"/>
          <w:szCs w:val="28"/>
          <w:lang w:eastAsia="en-US"/>
        </w:rPr>
        <w:lastRenderedPageBreak/>
        <w:t>реестр документов, подтверждающих фактически произведенные затраты, по форме, утвержденной Минсельхозпродом, с приложением заверенных получателем субсидии копий документов: договоров поставки, товарных накладных (либо универсальных передаточных документов), платежных поручений, документов о списании товарно-материальных ценностей);</w:t>
      </w:r>
    </w:p>
    <w:p w:rsidR="00DE4D72" w:rsidRPr="006A5772" w:rsidRDefault="00DE4D72" w:rsidP="00DE4D72">
      <w:pPr>
        <w:widowControl w:val="0"/>
        <w:tabs>
          <w:tab w:val="left" w:pos="709"/>
        </w:tabs>
        <w:autoSpaceDE w:val="0"/>
        <w:autoSpaceDN w:val="0"/>
        <w:spacing w:line="360" w:lineRule="auto"/>
        <w:ind w:firstLine="709"/>
        <w:jc w:val="both"/>
        <w:rPr>
          <w:rFonts w:eastAsia="Calibri"/>
          <w:szCs w:val="28"/>
          <w:lang w:eastAsia="en-US"/>
        </w:rPr>
      </w:pPr>
      <w:r w:rsidRPr="006A5772">
        <w:rPr>
          <w:rFonts w:eastAsia="Calibri"/>
          <w:szCs w:val="28"/>
          <w:lang w:eastAsia="en-US"/>
        </w:rPr>
        <w:t xml:space="preserve"> отчет об осуществлении получателем сева семян, затраты на приобретение которых подлежат субсидированию, составляемые по форме, утвержденной Минсельхозпродом, с приложением актов расхода семян и посадочного материала по форме N СП-13;</w:t>
      </w:r>
    </w:p>
    <w:p w:rsidR="00DE4D72" w:rsidRPr="006A5772" w:rsidRDefault="00DE4D72" w:rsidP="00DE4D72">
      <w:pPr>
        <w:widowControl w:val="0"/>
        <w:tabs>
          <w:tab w:val="left" w:pos="709"/>
        </w:tabs>
        <w:autoSpaceDE w:val="0"/>
        <w:autoSpaceDN w:val="0"/>
        <w:spacing w:line="360" w:lineRule="auto"/>
        <w:ind w:firstLine="709"/>
        <w:jc w:val="both"/>
        <w:rPr>
          <w:rFonts w:eastAsia="Calibri"/>
          <w:szCs w:val="28"/>
          <w:lang w:eastAsia="en-US"/>
        </w:rPr>
      </w:pPr>
      <w:r w:rsidRPr="006A5772">
        <w:rPr>
          <w:rFonts w:eastAsia="Calibri"/>
          <w:szCs w:val="28"/>
          <w:lang w:eastAsia="en-US"/>
        </w:rPr>
        <w:t xml:space="preserve">копию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по форме согласно </w:t>
      </w:r>
      <w:hyperlink r:id="rId11" w:history="1">
        <w:r w:rsidRPr="006A5772">
          <w:rPr>
            <w:rFonts w:eastAsia="Calibri"/>
            <w:szCs w:val="28"/>
            <w:lang w:eastAsia="en-US"/>
          </w:rPr>
          <w:t>приложениям 1</w:t>
        </w:r>
      </w:hyperlink>
      <w:r w:rsidRPr="006A5772">
        <w:rPr>
          <w:rFonts w:eastAsia="Calibri"/>
          <w:szCs w:val="28"/>
          <w:lang w:eastAsia="en-US"/>
        </w:rPr>
        <w:t xml:space="preserve"> или </w:t>
      </w:r>
      <w:hyperlink r:id="rId12" w:history="1">
        <w:r w:rsidRPr="006A5772">
          <w:rPr>
            <w:rFonts w:eastAsia="Calibri"/>
            <w:szCs w:val="28"/>
            <w:lang w:eastAsia="en-US"/>
          </w:rPr>
          <w:t>2</w:t>
        </w:r>
      </w:hyperlink>
      <w:r w:rsidRPr="006A5772">
        <w:rPr>
          <w:rFonts w:eastAsia="Calibri"/>
          <w:szCs w:val="28"/>
          <w:lang w:eastAsia="en-US"/>
        </w:rPr>
        <w:t xml:space="preserve"> к приказу Минфина России от 26 декабря 2018 г. № 286н, заверенную участником отбора (в случае использования участником отбора права на освобождение от исполнения обязанностей налогоплательщика, связанных с исчислением и уплатой налога на добавленную стоимость).</w:t>
      </w:r>
    </w:p>
    <w:p w:rsidR="00DE4D72" w:rsidRPr="006A5772" w:rsidRDefault="00DE4D72" w:rsidP="00DE4D72">
      <w:pPr>
        <w:widowControl w:val="0"/>
        <w:tabs>
          <w:tab w:val="left" w:pos="709"/>
        </w:tabs>
        <w:autoSpaceDE w:val="0"/>
        <w:autoSpaceDN w:val="0"/>
        <w:spacing w:line="360" w:lineRule="auto"/>
        <w:ind w:firstLine="709"/>
        <w:jc w:val="both"/>
        <w:rPr>
          <w:rFonts w:eastAsia="Calibri"/>
          <w:szCs w:val="28"/>
          <w:lang w:eastAsia="en-US"/>
        </w:rPr>
      </w:pPr>
      <w:r w:rsidRPr="006A5772">
        <w:rPr>
          <w:rFonts w:eastAsia="Calibri"/>
          <w:szCs w:val="28"/>
          <w:lang w:eastAsia="en-US"/>
        </w:rPr>
        <w:t>Участники отбора, указанные в абзаце третьем пункта 1.5 настоящего Порядка, дополнительно представляют:</w:t>
      </w:r>
    </w:p>
    <w:p w:rsidR="00DE4D72" w:rsidRPr="006A5772" w:rsidRDefault="00DE4D72" w:rsidP="00DE4D72">
      <w:pPr>
        <w:autoSpaceDE w:val="0"/>
        <w:autoSpaceDN w:val="0"/>
        <w:adjustRightInd w:val="0"/>
        <w:spacing w:line="360" w:lineRule="auto"/>
        <w:ind w:firstLine="709"/>
        <w:jc w:val="both"/>
        <w:rPr>
          <w:rFonts w:eastAsia="Calibri"/>
          <w:szCs w:val="28"/>
          <w:lang w:eastAsia="en-US"/>
        </w:rPr>
      </w:pPr>
      <w:r w:rsidRPr="006A5772">
        <w:rPr>
          <w:rFonts w:eastAsia="Calibri"/>
          <w:szCs w:val="28"/>
          <w:lang w:eastAsia="en-US"/>
        </w:rPr>
        <w:t>копию справки о постановке на учет (снятии с учета) физического лица в качестве плательщика налога на профессиональный доход;</w:t>
      </w:r>
    </w:p>
    <w:p w:rsidR="00DE4D72" w:rsidRPr="006A5772" w:rsidRDefault="00DE4D72" w:rsidP="00DE4D72">
      <w:pPr>
        <w:autoSpaceDE w:val="0"/>
        <w:autoSpaceDN w:val="0"/>
        <w:adjustRightInd w:val="0"/>
        <w:spacing w:line="360" w:lineRule="auto"/>
        <w:ind w:firstLine="709"/>
        <w:jc w:val="both"/>
        <w:rPr>
          <w:rFonts w:eastAsia="Calibri"/>
          <w:szCs w:val="28"/>
          <w:lang w:eastAsia="en-US"/>
        </w:rPr>
      </w:pPr>
      <w:r w:rsidRPr="006A5772">
        <w:rPr>
          <w:rFonts w:eastAsia="Calibri"/>
          <w:szCs w:val="28"/>
          <w:lang w:eastAsia="en-US"/>
        </w:rPr>
        <w:t>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p w:rsidR="00DE4D72" w:rsidRDefault="00DE4D72" w:rsidP="00DE4D72">
      <w:pPr>
        <w:autoSpaceDE w:val="0"/>
        <w:autoSpaceDN w:val="0"/>
        <w:adjustRightInd w:val="0"/>
        <w:spacing w:line="360" w:lineRule="auto"/>
        <w:ind w:firstLine="709"/>
        <w:jc w:val="both"/>
        <w:rPr>
          <w:rFonts w:eastAsia="Calibri"/>
          <w:szCs w:val="28"/>
          <w:lang w:eastAsia="en-US"/>
        </w:rPr>
      </w:pPr>
      <w:r w:rsidRPr="006A5772">
        <w:rPr>
          <w:rFonts w:eastAsia="Calibri"/>
          <w:szCs w:val="28"/>
          <w:lang w:eastAsia="en-US"/>
        </w:rPr>
        <w:t xml:space="preserve">заверенные получателем копии документов, подтверждающих фактически произведенные затраты на производство картофеля и (или) овощей открытого грунта (при условии фактической поставки семян): договоров купли-продажи, товарных накладных (либо универсальных передаточных документов), платежных документов, расписок в получении денежных средств </w:t>
      </w:r>
      <w:r w:rsidRPr="006A5772">
        <w:rPr>
          <w:rFonts w:eastAsia="Calibri"/>
          <w:szCs w:val="28"/>
          <w:lang w:eastAsia="en-US"/>
        </w:rPr>
        <w:lastRenderedPageBreak/>
        <w:t xml:space="preserve">(в случае заключения договоров с физическими лицами), актов приема-передачи, договоров о выполнении работ (оказании услуг), актов о приемке </w:t>
      </w:r>
    </w:p>
    <w:p w:rsidR="00DE4D72" w:rsidRDefault="00DE4D72" w:rsidP="00DE4D72">
      <w:pPr>
        <w:autoSpaceDE w:val="0"/>
        <w:autoSpaceDN w:val="0"/>
        <w:adjustRightInd w:val="0"/>
        <w:spacing w:line="360" w:lineRule="auto"/>
        <w:ind w:firstLine="709"/>
        <w:jc w:val="both"/>
        <w:rPr>
          <w:rFonts w:eastAsia="Calibri"/>
          <w:szCs w:val="28"/>
          <w:lang w:eastAsia="en-US"/>
        </w:rPr>
      </w:pPr>
    </w:p>
    <w:p w:rsidR="00DE4D72" w:rsidRPr="006A5772" w:rsidRDefault="00DE4D72" w:rsidP="00DE4D72">
      <w:pPr>
        <w:autoSpaceDE w:val="0"/>
        <w:autoSpaceDN w:val="0"/>
        <w:adjustRightInd w:val="0"/>
        <w:spacing w:line="360" w:lineRule="auto"/>
        <w:ind w:firstLine="709"/>
        <w:jc w:val="both"/>
        <w:rPr>
          <w:rFonts w:eastAsia="Calibri"/>
          <w:szCs w:val="28"/>
          <w:lang w:eastAsia="en-US"/>
        </w:rPr>
      </w:pPr>
      <w:r w:rsidRPr="006A5772">
        <w:rPr>
          <w:rFonts w:eastAsia="Calibri"/>
          <w:szCs w:val="28"/>
          <w:lang w:eastAsia="en-US"/>
        </w:rPr>
        <w:t xml:space="preserve">выполненных работ (оказании услуг), товарных чеков, выписок из банка и иных документов, подтверждающих факт оплаты приобретения семян картофеля </w:t>
      </w:r>
      <w:r>
        <w:rPr>
          <w:rFonts w:eastAsia="Calibri"/>
          <w:szCs w:val="28"/>
          <w:lang w:eastAsia="en-US"/>
        </w:rPr>
        <w:t xml:space="preserve">и </w:t>
      </w:r>
      <w:r w:rsidRPr="006A5772">
        <w:rPr>
          <w:rFonts w:eastAsia="Calibri"/>
          <w:szCs w:val="28"/>
          <w:lang w:eastAsia="en-US"/>
        </w:rPr>
        <w:t>(или) овощей, использованных при производстве продукции, на которую предоставляется субсидия;</w:t>
      </w:r>
    </w:p>
    <w:p w:rsidR="00DE4D72" w:rsidRPr="006A5772" w:rsidRDefault="00DE4D72" w:rsidP="00DE4D72">
      <w:pPr>
        <w:autoSpaceDE w:val="0"/>
        <w:autoSpaceDN w:val="0"/>
        <w:adjustRightInd w:val="0"/>
        <w:spacing w:line="360" w:lineRule="auto"/>
        <w:ind w:firstLine="709"/>
        <w:jc w:val="both"/>
        <w:rPr>
          <w:rFonts w:eastAsia="Calibri"/>
          <w:szCs w:val="28"/>
          <w:lang w:eastAsia="en-US"/>
        </w:rPr>
      </w:pPr>
      <w:r w:rsidRPr="006A5772">
        <w:rPr>
          <w:rFonts w:eastAsia="Calibri"/>
          <w:szCs w:val="28"/>
          <w:lang w:eastAsia="en-US"/>
        </w:rPr>
        <w:t>отчет об осуществлении получателем сева семян, затраты на приобретение которых подлежат субсидированию, составляемые по форме, утвержденной Минсельхозпродом.</w:t>
      </w:r>
    </w:p>
    <w:p w:rsidR="00DE4D72" w:rsidRPr="006A5772" w:rsidRDefault="00DE4D72" w:rsidP="00DE4D72">
      <w:pPr>
        <w:autoSpaceDE w:val="0"/>
        <w:autoSpaceDN w:val="0"/>
        <w:adjustRightInd w:val="0"/>
        <w:spacing w:line="360" w:lineRule="auto"/>
        <w:ind w:firstLine="709"/>
        <w:jc w:val="both"/>
        <w:rPr>
          <w:szCs w:val="28"/>
        </w:rPr>
      </w:pPr>
      <w:r w:rsidRPr="006A5772">
        <w:rPr>
          <w:szCs w:val="28"/>
        </w:rPr>
        <w:t xml:space="preserve">2.4.4. Документы, представленные участником отбора в соответствии с подпунктами 2.4.1 – 2.4.3 настоящего пункта, должны быть исполнены по установленным формам (в случае, если это предусмотрено настоящим Порядком), </w:t>
      </w:r>
      <w:r w:rsidRPr="006A5772">
        <w:rPr>
          <w:bCs/>
          <w:szCs w:val="28"/>
        </w:rPr>
        <w:t xml:space="preserve">четко напечатаны и заполнены по всем пунктам, </w:t>
      </w:r>
      <w:r w:rsidRPr="006A5772">
        <w:rPr>
          <w:szCs w:val="28"/>
        </w:rPr>
        <w:t>без ошибок, подчисток, приписок, зачеркнутых слов, иных исправлений, повреждений, не позволяющих однозначно истолковать их содержание.</w:t>
      </w:r>
    </w:p>
    <w:p w:rsidR="00DE4D72" w:rsidRPr="006A5772" w:rsidRDefault="00DE4D72" w:rsidP="00DE4D72">
      <w:pPr>
        <w:pStyle w:val="ConsPlusNormal"/>
        <w:spacing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t>Копии документов, прилагаемых к предложению для участия в отборе, должны быть заверены подписью лица, уполномоченного на осуществление указанных действий.</w:t>
      </w:r>
    </w:p>
    <w:p w:rsidR="00DE4D72" w:rsidRPr="006A5772" w:rsidRDefault="00DE4D72" w:rsidP="00DE4D72">
      <w:pPr>
        <w:pStyle w:val="ConsPlusNormal"/>
        <w:spacing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t>Комплект документов может быть представлен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в личном кабинете сельскохозяйственного товаропроизводителя на официальном сайте Минсельхозпрода в информационно-телекоммуникационной сети "Интернет".</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 xml:space="preserve">2.5. Участник отбора несет ответственность за полноту представляемых сведений в предложении для участия в отборе, его содержание и соответствие требованиям настоящего Порядка, а также за достоверность предоставленных </w:t>
      </w:r>
      <w:r w:rsidRPr="006A5772">
        <w:rPr>
          <w:rFonts w:ascii="Times New Roman" w:hAnsi="Times New Roman" w:cs="Times New Roman"/>
          <w:sz w:val="28"/>
          <w:szCs w:val="28"/>
        </w:rPr>
        <w:lastRenderedPageBreak/>
        <w:t>сведений и документов в соответствии с действующим законодательством Российской Федерации.</w:t>
      </w:r>
    </w:p>
    <w:p w:rsidR="00DE4D72" w:rsidRDefault="00DE4D72" w:rsidP="00DE4D72">
      <w:pPr>
        <w:pStyle w:val="ConsPlusNormal"/>
        <w:spacing w:line="360" w:lineRule="auto"/>
        <w:ind w:firstLine="709"/>
        <w:jc w:val="both"/>
        <w:rPr>
          <w:rFonts w:ascii="Times New Roman" w:hAnsi="Times New Roman" w:cs="Times New Roman"/>
          <w:sz w:val="28"/>
          <w:szCs w:val="28"/>
        </w:rPr>
      </w:pPr>
    </w:p>
    <w:p w:rsidR="00DE4D72" w:rsidRDefault="00DE4D72" w:rsidP="00DE4D72">
      <w:pPr>
        <w:pStyle w:val="ConsPlusNormal"/>
        <w:spacing w:line="360" w:lineRule="auto"/>
        <w:ind w:firstLine="709"/>
        <w:jc w:val="both"/>
        <w:rPr>
          <w:rFonts w:ascii="Times New Roman" w:hAnsi="Times New Roman" w:cs="Times New Roman"/>
          <w:sz w:val="28"/>
          <w:szCs w:val="28"/>
        </w:rPr>
      </w:pPr>
    </w:p>
    <w:p w:rsidR="00DE4D72" w:rsidRDefault="00DE4D72" w:rsidP="00DE4D72">
      <w:pPr>
        <w:pStyle w:val="ConsPlusNormal"/>
        <w:spacing w:line="360" w:lineRule="auto"/>
        <w:ind w:firstLine="709"/>
        <w:jc w:val="both"/>
        <w:rPr>
          <w:rFonts w:ascii="Times New Roman" w:hAnsi="Times New Roman" w:cs="Times New Roman"/>
          <w:sz w:val="28"/>
          <w:szCs w:val="28"/>
        </w:rPr>
      </w:pPr>
    </w:p>
    <w:p w:rsidR="00DE4D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2.6. Для участия в отборе участник отбора вправе подать одно предложение для участия в отборе.</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2.7. Управление:</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в день поступления предложения для участия в отборе регистрирует его в журнале регистрации с указанием даты и времени приема;</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в срок не позднее 5-го рабочего дня со дня регистрации предложения для участия в отборе, проверяет участника отбора на соответствие категориям отбора, установленным в пункте 1.5 настоящего Порядка, и требованиям, установленным в пункте 2.3 настоящего Порядка.</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В случае несоответствия участника отбора категориям отбора, установленным в пункте 1.5 настоящего Порядка, и требованиям, установленным в пункте 2.3 настоящего Порядка, Управление в срок, указанный в абзаце третьем настоящего пункта, возвращает предложение для участия в отборе участнику отбора с обоснованием причины возврата.</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Участник отбора вправе устранить причины, послужившие основанием для возврата, и представить предложение для участия в отборе повторно не позднее даты окончания приема предложений для участия в отборе, указанной в объявлении о проведении отбора.</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2.8. Правила рассмотрения предложений для участия в отборе:</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Управление в срок не позднее 10-го рабочего дня со дня окончания приема предложений для участия в отборе, указанного в объявлении о проведении отбора:</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1)</w:t>
      </w:r>
      <w:r w:rsidRPr="006A5772">
        <w:rPr>
          <w:rFonts w:ascii="Times New Roman" w:hAnsi="Times New Roman" w:cs="Times New Roman"/>
          <w:sz w:val="28"/>
          <w:szCs w:val="28"/>
        </w:rPr>
        <w:tab/>
        <w:t>рассматривает предложения для участия в отборе на предмет их соответствия установленным в объявлении о проведении отбора требованиям;</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2)</w:t>
      </w:r>
      <w:r w:rsidRPr="006A5772">
        <w:rPr>
          <w:rFonts w:ascii="Times New Roman" w:hAnsi="Times New Roman" w:cs="Times New Roman"/>
          <w:sz w:val="28"/>
          <w:szCs w:val="28"/>
        </w:rPr>
        <w:tab/>
        <w:t>по результатам рассмотрения предложений для участия в отборе:</w:t>
      </w:r>
    </w:p>
    <w:p w:rsidR="00DE4D72" w:rsidRPr="006A5772" w:rsidRDefault="00DE4D72" w:rsidP="00DE4D72">
      <w:pPr>
        <w:pStyle w:val="ConsPlusNormal"/>
        <w:spacing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lastRenderedPageBreak/>
        <w:t>при наличии оснований для отклонения предложения для участия в отборе, указанных в пункте 2.9 настоящего Порядка, принимает решение об отклонении предложения для участия в отборе;</w:t>
      </w:r>
    </w:p>
    <w:p w:rsidR="00DE4D72" w:rsidRPr="006A5772" w:rsidRDefault="00DE4D72" w:rsidP="00DE4D72">
      <w:pPr>
        <w:pStyle w:val="ConsPlusNormal"/>
        <w:spacing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t>при отсутствии оснований для отклонения предложения для участия в отборе, указанных в пункте 2.9 настоящего Порядка, обеспечивает составление реестра получателей субсидии по форме, утвержденной Минсельхозпродом, и направление его в Минсельхозпрод;</w:t>
      </w:r>
    </w:p>
    <w:p w:rsidR="00DE4D72" w:rsidRPr="006A5772" w:rsidRDefault="00DE4D72" w:rsidP="00DE4D72">
      <w:pPr>
        <w:pStyle w:val="ConsPlusNormal"/>
        <w:spacing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t>3) после утверждения реестра Минсельхозпродом размещает на едином портале и на официальном сайте информацию о результатах рассмотрения предложений для участия в отборе, включающую следующие сведения:</w:t>
      </w:r>
    </w:p>
    <w:p w:rsidR="00DE4D72" w:rsidRPr="006A5772" w:rsidRDefault="00DE4D72" w:rsidP="00DE4D72">
      <w:pPr>
        <w:pStyle w:val="ConsPlusNormal"/>
        <w:spacing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t>дата, время и место проведения рассмотрения предложений для участия в отборе;</w:t>
      </w:r>
    </w:p>
    <w:p w:rsidR="00DE4D72" w:rsidRPr="006A5772" w:rsidRDefault="00DE4D72" w:rsidP="00DE4D72">
      <w:pPr>
        <w:pStyle w:val="ConsPlusNormal"/>
        <w:spacing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t>информация об участниках отбора, предложения для участия в отборе которых были рассмотрены;</w:t>
      </w:r>
    </w:p>
    <w:p w:rsidR="00DE4D72" w:rsidRPr="006A5772" w:rsidRDefault="00DE4D72" w:rsidP="00DE4D72">
      <w:pPr>
        <w:pStyle w:val="ConsPlusNormal"/>
        <w:spacing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t>информация об участниках отбора, предложения для участия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предложение для участия в отборе;</w:t>
      </w:r>
    </w:p>
    <w:p w:rsidR="00DE4D72" w:rsidRPr="006A5772" w:rsidRDefault="00DE4D72" w:rsidP="00DE4D72">
      <w:pPr>
        <w:pStyle w:val="ConsPlusNormal"/>
        <w:spacing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t xml:space="preserve">наименование получателя (получателей) субсидии, с которым заключается </w:t>
      </w:r>
      <w:r>
        <w:rPr>
          <w:rFonts w:ascii="Times New Roman" w:hAnsi="Times New Roman" w:cs="Times New Roman"/>
          <w:sz w:val="28"/>
          <w:szCs w:val="28"/>
        </w:rPr>
        <w:t>С</w:t>
      </w:r>
      <w:r w:rsidRPr="006A5772">
        <w:rPr>
          <w:rFonts w:ascii="Times New Roman" w:hAnsi="Times New Roman" w:cs="Times New Roman"/>
          <w:sz w:val="28"/>
          <w:szCs w:val="28"/>
        </w:rPr>
        <w:t>оглашение, и размер субсидии.</w:t>
      </w:r>
    </w:p>
    <w:p w:rsidR="00DE4D72" w:rsidRPr="006A5772" w:rsidRDefault="00DE4D72" w:rsidP="00DE4D72">
      <w:pPr>
        <w:pStyle w:val="ConsPlusNormal"/>
        <w:spacing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t>2.9. Основания для отклонения предложения для участия в отборе на стадии рассмотрения предложений для участия в отборе:</w:t>
      </w:r>
    </w:p>
    <w:p w:rsidR="00DE4D72" w:rsidRPr="006A5772" w:rsidRDefault="00DE4D72" w:rsidP="00DE4D72">
      <w:pPr>
        <w:pStyle w:val="ConsPlusNormal"/>
        <w:spacing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t>несоответствие участника отбора требованиям, установленным в пункте 2.3 настоящего Порядка;</w:t>
      </w:r>
    </w:p>
    <w:p w:rsidR="00DE4D72" w:rsidRPr="006A5772" w:rsidRDefault="00DE4D72" w:rsidP="00DE4D72">
      <w:pPr>
        <w:pStyle w:val="ConsPlusNormal"/>
        <w:spacing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t>несоответствие представленного участником отбора предложения для участия в отборе требованиям, установленным настоящим Порядком, и (или) непредставление (представление не в полном объеме) документов, указанных в пункте 2.4 настоящего Порядка;</w:t>
      </w:r>
    </w:p>
    <w:p w:rsidR="00DE4D72" w:rsidRPr="006A5772" w:rsidRDefault="00DE4D72" w:rsidP="00DE4D72">
      <w:pPr>
        <w:pStyle w:val="ConsPlusNormal"/>
        <w:spacing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DE4D72" w:rsidRPr="006A5772" w:rsidRDefault="00DE4D72" w:rsidP="00DE4D72">
      <w:pPr>
        <w:pStyle w:val="ConsPlusNormal"/>
        <w:spacing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lastRenderedPageBreak/>
        <w:t>подача участником отбора предложения для участия в отборе после даты, определенной для подачи предложений для участия в отборе, а также с нарушением порядка подачи предложений для участия в отборе.</w:t>
      </w:r>
    </w:p>
    <w:p w:rsidR="00DE4D72" w:rsidRPr="006A5772" w:rsidRDefault="00DE4D72" w:rsidP="00DE4D72">
      <w:pPr>
        <w:pStyle w:val="ConsPlusNormal"/>
        <w:spacing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t>2.10.</w:t>
      </w:r>
      <w:r w:rsidRPr="006A5772">
        <w:rPr>
          <w:rFonts w:ascii="Times New Roman" w:hAnsi="Times New Roman" w:cs="Times New Roman"/>
          <w:sz w:val="28"/>
          <w:szCs w:val="28"/>
        </w:rPr>
        <w:tab/>
      </w:r>
      <w:r>
        <w:rPr>
          <w:rFonts w:ascii="Times New Roman" w:hAnsi="Times New Roman" w:cs="Times New Roman"/>
          <w:sz w:val="28"/>
          <w:szCs w:val="28"/>
        </w:rPr>
        <w:t>Управление</w:t>
      </w:r>
      <w:r w:rsidRPr="006A5772">
        <w:rPr>
          <w:rFonts w:ascii="Times New Roman" w:hAnsi="Times New Roman" w:cs="Times New Roman"/>
          <w:sz w:val="28"/>
          <w:szCs w:val="28"/>
        </w:rPr>
        <w:t xml:space="preserve"> в течение срока, указанного в объявлении о проведении отбора заключают с получателями субсидии </w:t>
      </w:r>
      <w:r>
        <w:rPr>
          <w:rFonts w:ascii="Times New Roman" w:hAnsi="Times New Roman" w:cs="Times New Roman"/>
          <w:sz w:val="28"/>
          <w:szCs w:val="28"/>
        </w:rPr>
        <w:t>С</w:t>
      </w:r>
      <w:r w:rsidRPr="006A5772">
        <w:rPr>
          <w:rFonts w:ascii="Times New Roman" w:hAnsi="Times New Roman" w:cs="Times New Roman"/>
          <w:sz w:val="28"/>
          <w:szCs w:val="28"/>
        </w:rPr>
        <w:t>оглашения с учетом пункта 3.7 настоящего Порядка.</w:t>
      </w:r>
    </w:p>
    <w:p w:rsidR="00DE4D72" w:rsidRPr="006A5772" w:rsidRDefault="00DE4D72" w:rsidP="00DE4D72">
      <w:pPr>
        <w:pStyle w:val="ConsPlusNormal"/>
        <w:spacing w:line="360" w:lineRule="auto"/>
        <w:ind w:firstLine="709"/>
        <w:contextualSpacing/>
        <w:jc w:val="both"/>
        <w:rPr>
          <w:rFonts w:ascii="Times New Roman" w:hAnsi="Times New Roman" w:cs="Times New Roman"/>
          <w:sz w:val="28"/>
          <w:szCs w:val="28"/>
        </w:rPr>
      </w:pPr>
      <w:r w:rsidRPr="006A5772">
        <w:rPr>
          <w:rFonts w:ascii="Times New Roman" w:hAnsi="Times New Roman" w:cs="Times New Roman"/>
          <w:sz w:val="28"/>
          <w:szCs w:val="28"/>
        </w:rPr>
        <w:t>Соглашение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DE4D72" w:rsidRPr="006A5772" w:rsidRDefault="00DE4D72" w:rsidP="00DE4D72">
      <w:pPr>
        <w:pStyle w:val="a3"/>
        <w:jc w:val="center"/>
        <w:rPr>
          <w:b/>
          <w:sz w:val="28"/>
          <w:szCs w:val="28"/>
        </w:rPr>
      </w:pPr>
    </w:p>
    <w:p w:rsidR="00DE4D72" w:rsidRPr="006A5772" w:rsidRDefault="00DE4D72" w:rsidP="00DE4D72">
      <w:pPr>
        <w:pStyle w:val="a3"/>
        <w:jc w:val="center"/>
        <w:rPr>
          <w:b/>
          <w:sz w:val="28"/>
          <w:szCs w:val="28"/>
        </w:rPr>
      </w:pPr>
      <w:r w:rsidRPr="006A5772">
        <w:rPr>
          <w:b/>
          <w:sz w:val="28"/>
          <w:szCs w:val="28"/>
        </w:rPr>
        <w:t>3.</w:t>
      </w:r>
      <w:r w:rsidRPr="006A5772">
        <w:rPr>
          <w:b/>
          <w:sz w:val="28"/>
          <w:szCs w:val="28"/>
        </w:rPr>
        <w:tab/>
        <w:t>Условия и порядок предоставления субсидии</w:t>
      </w:r>
    </w:p>
    <w:p w:rsidR="00DE4D72" w:rsidRPr="006A5772" w:rsidRDefault="00DE4D72" w:rsidP="00DE4D72">
      <w:pPr>
        <w:ind w:firstLine="709"/>
        <w:jc w:val="both"/>
        <w:rPr>
          <w:szCs w:val="28"/>
        </w:rPr>
      </w:pPr>
    </w:p>
    <w:p w:rsidR="00DE4D72" w:rsidRPr="006A5772" w:rsidRDefault="00DE4D72" w:rsidP="00DE4D72">
      <w:pPr>
        <w:spacing w:line="360" w:lineRule="auto"/>
        <w:ind w:firstLine="709"/>
        <w:jc w:val="both"/>
        <w:rPr>
          <w:szCs w:val="28"/>
        </w:rPr>
      </w:pPr>
      <w:r w:rsidRPr="006A5772">
        <w:rPr>
          <w:szCs w:val="28"/>
        </w:rPr>
        <w:t>3.1.</w:t>
      </w:r>
      <w:r w:rsidRPr="006A5772">
        <w:rPr>
          <w:szCs w:val="28"/>
        </w:rPr>
        <w:tab/>
        <w:t>К направлениям затрат, на возмещение которых предоставляется субсидия, относятся затраты (без учета налога на добавленную стоимость), понесенные получателями субсидии в году, предшествующем году получения субсидии, и текущем году части затрат (без учета налога на добавленную стоимость) на поддержку элитного семеноводства.</w:t>
      </w:r>
    </w:p>
    <w:p w:rsidR="00DE4D72" w:rsidRPr="006A5772" w:rsidRDefault="00DE4D72" w:rsidP="00DE4D72">
      <w:pPr>
        <w:spacing w:line="360" w:lineRule="auto"/>
        <w:ind w:firstLine="709"/>
        <w:jc w:val="both"/>
        <w:rPr>
          <w:szCs w:val="28"/>
        </w:rPr>
      </w:pPr>
      <w:r w:rsidRPr="006A5772">
        <w:rPr>
          <w:szCs w:val="28"/>
        </w:rP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E4D72" w:rsidRPr="006A5772" w:rsidRDefault="00DE4D72" w:rsidP="00DE4D72">
      <w:pPr>
        <w:spacing w:line="360" w:lineRule="auto"/>
        <w:ind w:firstLine="709"/>
        <w:jc w:val="both"/>
        <w:rPr>
          <w:szCs w:val="28"/>
        </w:rPr>
      </w:pPr>
      <w:r w:rsidRPr="006A5772">
        <w:rPr>
          <w:szCs w:val="28"/>
        </w:rPr>
        <w:t>Понесенные получателем субсидии затраты по направлениям, предусмотренным настоящим пунктом, осуществляются в рамках реализации проектов поддержки элитного семеноводства, прошедших отбор в соответствии с порядком проведения отбора проектов поддержки элитного семеноводства, утверждаемым Минсельхозпродом.</w:t>
      </w:r>
    </w:p>
    <w:p w:rsidR="00DE4D72" w:rsidRPr="006A5772" w:rsidRDefault="00DE4D72" w:rsidP="00DE4D72">
      <w:pPr>
        <w:spacing w:line="360" w:lineRule="auto"/>
        <w:ind w:firstLine="709"/>
        <w:jc w:val="both"/>
        <w:rPr>
          <w:szCs w:val="28"/>
        </w:rPr>
      </w:pPr>
      <w:r w:rsidRPr="006A5772">
        <w:rPr>
          <w:szCs w:val="28"/>
        </w:rPr>
        <w:t xml:space="preserve">3.2.Условием предоставления субсидии является согласие получателя субсидии на осуществление </w:t>
      </w:r>
      <w:r>
        <w:rPr>
          <w:szCs w:val="28"/>
        </w:rPr>
        <w:t>Управлением</w:t>
      </w:r>
      <w:r w:rsidRPr="006A5772">
        <w:rPr>
          <w:szCs w:val="28"/>
        </w:rPr>
        <w:t xml:space="preserve"> и органами муниципального финансового контроля проверок соблюдения условий и порядка </w:t>
      </w:r>
      <w:r w:rsidRPr="006A5772">
        <w:rPr>
          <w:szCs w:val="28"/>
        </w:rPr>
        <w:lastRenderedPageBreak/>
        <w:t xml:space="preserve">предоставления субсидии, предусмотренных настоящим Порядком и </w:t>
      </w:r>
      <w:r>
        <w:rPr>
          <w:szCs w:val="28"/>
        </w:rPr>
        <w:t>С</w:t>
      </w:r>
      <w:r w:rsidRPr="006A5772">
        <w:rPr>
          <w:szCs w:val="28"/>
        </w:rPr>
        <w:t>оглашением.</w:t>
      </w:r>
    </w:p>
    <w:p w:rsidR="00DE4D72" w:rsidRPr="006A5772" w:rsidRDefault="00DE4D72" w:rsidP="00DE4D72">
      <w:pPr>
        <w:spacing w:line="360" w:lineRule="auto"/>
        <w:ind w:firstLine="709"/>
        <w:jc w:val="both"/>
        <w:rPr>
          <w:szCs w:val="28"/>
        </w:rPr>
      </w:pPr>
      <w:r w:rsidRPr="006A5772">
        <w:t xml:space="preserve">3.3. </w:t>
      </w:r>
      <w:r w:rsidRPr="006A5772">
        <w:rPr>
          <w:szCs w:val="28"/>
        </w:rPr>
        <w:t>Субсидиипредоставляются единовременно.</w:t>
      </w:r>
    </w:p>
    <w:p w:rsidR="00DE4D72" w:rsidRPr="006A5772" w:rsidRDefault="00DE4D72" w:rsidP="00DE4D72">
      <w:pPr>
        <w:spacing w:line="360" w:lineRule="auto"/>
        <w:ind w:firstLine="709"/>
        <w:jc w:val="both"/>
        <w:rPr>
          <w:szCs w:val="28"/>
        </w:rPr>
      </w:pPr>
      <w:r w:rsidRPr="006A5772">
        <w:rPr>
          <w:szCs w:val="28"/>
        </w:rPr>
        <w:t>3.4. Основанием для отказа получателю в предоставлении субсидии является установление факта недостоверности представленной им информации, в том числе послужившей основанием для признания его победителем отбора.</w:t>
      </w:r>
    </w:p>
    <w:p w:rsidR="00DE4D72" w:rsidRPr="006A5772" w:rsidRDefault="00DE4D72" w:rsidP="00DE4D72">
      <w:pPr>
        <w:autoSpaceDE w:val="0"/>
        <w:autoSpaceDN w:val="0"/>
        <w:adjustRightInd w:val="0"/>
        <w:spacing w:line="360" w:lineRule="auto"/>
        <w:ind w:firstLine="709"/>
        <w:jc w:val="both"/>
      </w:pPr>
      <w:r w:rsidRPr="006A5772">
        <w:rPr>
          <w:szCs w:val="28"/>
        </w:rPr>
        <w:t>3.5.</w:t>
      </w:r>
      <w:r w:rsidRPr="006A5772">
        <w:t xml:space="preserve"> Размер предоставляемой субсидии, определяется в следующем порядке:</w:t>
      </w:r>
    </w:p>
    <w:p w:rsidR="00DE4D72" w:rsidRPr="006A5772" w:rsidRDefault="00DE4D72" w:rsidP="00DE4D72">
      <w:pPr>
        <w:autoSpaceDE w:val="0"/>
        <w:autoSpaceDN w:val="0"/>
        <w:adjustRightInd w:val="0"/>
        <w:spacing w:line="360" w:lineRule="auto"/>
        <w:ind w:firstLine="709"/>
        <w:jc w:val="both"/>
        <w:rPr>
          <w:szCs w:val="28"/>
        </w:rPr>
      </w:pPr>
      <w:r w:rsidRPr="006A5772">
        <w:rPr>
          <w:szCs w:val="28"/>
        </w:rPr>
        <w:t xml:space="preserve">3.5.1. </w:t>
      </w:r>
      <w:r w:rsidRPr="006A5772">
        <w:t>Ставки субсидии устанавливаются Минсельхозпродом</w:t>
      </w:r>
      <w:r w:rsidRPr="006A5772">
        <w:rPr>
          <w:szCs w:val="28"/>
        </w:rPr>
        <w:t>:</w:t>
      </w:r>
    </w:p>
    <w:p w:rsidR="00DE4D72" w:rsidRPr="006A5772" w:rsidRDefault="00DE4D72" w:rsidP="00DE4D72">
      <w:pPr>
        <w:autoSpaceDE w:val="0"/>
        <w:autoSpaceDN w:val="0"/>
        <w:adjustRightInd w:val="0"/>
        <w:spacing w:line="360" w:lineRule="auto"/>
        <w:ind w:firstLine="709"/>
        <w:jc w:val="both"/>
        <w:rPr>
          <w:szCs w:val="28"/>
        </w:rPr>
      </w:pPr>
      <w:r w:rsidRPr="006A5772">
        <w:rPr>
          <w:szCs w:val="28"/>
        </w:rPr>
        <w:t>для получателей субсидии, указанных в абзаце втором пункта 1.5 настоящего Порядка, - на 1 тонну элитных семян картофеля и (или) овощных культур, включая гибриды овощных культур;</w:t>
      </w:r>
    </w:p>
    <w:p w:rsidR="00DE4D72" w:rsidRPr="006A5772" w:rsidRDefault="00DE4D72" w:rsidP="00DE4D72">
      <w:pPr>
        <w:autoSpaceDE w:val="0"/>
        <w:autoSpaceDN w:val="0"/>
        <w:adjustRightInd w:val="0"/>
        <w:spacing w:line="360" w:lineRule="auto"/>
        <w:ind w:firstLine="709"/>
        <w:jc w:val="both"/>
        <w:rPr>
          <w:szCs w:val="28"/>
        </w:rPr>
      </w:pPr>
      <w:r w:rsidRPr="006A5772">
        <w:rPr>
          <w:szCs w:val="28"/>
        </w:rPr>
        <w:t xml:space="preserve">для получателей субсидии, указанных в </w:t>
      </w:r>
      <w:hyperlink r:id="rId13" w:history="1">
        <w:r w:rsidRPr="006A5772">
          <w:rPr>
            <w:szCs w:val="28"/>
          </w:rPr>
          <w:t>абзаце</w:t>
        </w:r>
      </w:hyperlink>
      <w:r w:rsidRPr="006A5772">
        <w:rPr>
          <w:szCs w:val="28"/>
        </w:rPr>
        <w:t xml:space="preserve"> третьем пункта 1.5 настоящего Порядка, - на 1 гектар посевной площади, засеянной элитными семенами картофеля и (или) овощных культур, включая гибриды овощных культур.</w:t>
      </w:r>
    </w:p>
    <w:p w:rsidR="00DE4D72" w:rsidRPr="006A5772" w:rsidRDefault="00DE4D72" w:rsidP="00DE4D72">
      <w:pPr>
        <w:autoSpaceDE w:val="0"/>
        <w:autoSpaceDN w:val="0"/>
        <w:adjustRightInd w:val="0"/>
        <w:spacing w:line="360" w:lineRule="auto"/>
        <w:ind w:firstLine="709"/>
        <w:jc w:val="both"/>
      </w:pPr>
      <w:r w:rsidRPr="006A5772">
        <w:t>Размер субсидии, предоставляемой получателю субсидии, не должен превышать фактические затраты получателя субсидии, на возмещение которых предоставляется субсидия.</w:t>
      </w:r>
    </w:p>
    <w:p w:rsidR="00DE4D72" w:rsidRPr="006A5772" w:rsidRDefault="00DE4D72" w:rsidP="00DE4D72">
      <w:pPr>
        <w:autoSpaceDE w:val="0"/>
        <w:autoSpaceDN w:val="0"/>
        <w:adjustRightInd w:val="0"/>
        <w:spacing w:line="360" w:lineRule="auto"/>
        <w:ind w:firstLine="709"/>
        <w:jc w:val="both"/>
      </w:pPr>
      <w:r w:rsidRPr="006A5772">
        <w:t>3.5.2. Источником финансового обеспечения субсидии является субвенция местному бюджету для осуществления переданных государственных полномочий по стимулированию увеличения производства картофеля и овощей за счет средств федерального бюджета и областного бюджета.</w:t>
      </w:r>
    </w:p>
    <w:p w:rsidR="00DE4D72" w:rsidRPr="006A5772" w:rsidRDefault="00DE4D72" w:rsidP="00DE4D72">
      <w:pPr>
        <w:autoSpaceDE w:val="0"/>
        <w:autoSpaceDN w:val="0"/>
        <w:adjustRightInd w:val="0"/>
        <w:spacing w:line="360" w:lineRule="auto"/>
        <w:ind w:firstLine="709"/>
        <w:jc w:val="both"/>
      </w:pPr>
      <w:r w:rsidRPr="006A5772">
        <w:t>3.5.3. В случае если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 превышает лимиты бюджетных обязательств на предоставление субсидии, то размер субсидии (С), определяется по следующей формуле:</w:t>
      </w:r>
    </w:p>
    <w:p w:rsidR="00DE4D72" w:rsidRPr="006A5772" w:rsidRDefault="00DE4D72" w:rsidP="00DE4D72">
      <w:pPr>
        <w:autoSpaceDE w:val="0"/>
        <w:autoSpaceDN w:val="0"/>
        <w:adjustRightInd w:val="0"/>
        <w:spacing w:line="360" w:lineRule="auto"/>
        <w:jc w:val="center"/>
      </w:pPr>
      <w:r w:rsidRPr="006A5772">
        <w:t>С = Cп x К,</w:t>
      </w:r>
    </w:p>
    <w:p w:rsidR="00DE4D72" w:rsidRPr="006A5772" w:rsidRDefault="00DE4D72" w:rsidP="00DE4D72">
      <w:pPr>
        <w:autoSpaceDE w:val="0"/>
        <w:autoSpaceDN w:val="0"/>
        <w:adjustRightInd w:val="0"/>
        <w:spacing w:line="360" w:lineRule="auto"/>
        <w:ind w:firstLine="709"/>
        <w:jc w:val="both"/>
      </w:pPr>
      <w:r w:rsidRPr="006A5772">
        <w:t>где:</w:t>
      </w:r>
    </w:p>
    <w:p w:rsidR="00DE4D72" w:rsidRPr="006A5772" w:rsidRDefault="00DE4D72" w:rsidP="00DE4D72">
      <w:pPr>
        <w:autoSpaceDE w:val="0"/>
        <w:autoSpaceDN w:val="0"/>
        <w:adjustRightInd w:val="0"/>
        <w:spacing w:line="360" w:lineRule="auto"/>
        <w:ind w:firstLine="709"/>
        <w:jc w:val="both"/>
      </w:pPr>
      <w:r w:rsidRPr="006A5772">
        <w:lastRenderedPageBreak/>
        <w:t>Cп - размер субсидии, рассчитанный в соответствии с подпунктом 3.5.1 настоящего пункта;</w:t>
      </w:r>
    </w:p>
    <w:p w:rsidR="00DE4D72" w:rsidRPr="006A5772" w:rsidRDefault="00DE4D72" w:rsidP="00DE4D72">
      <w:pPr>
        <w:autoSpaceDE w:val="0"/>
        <w:autoSpaceDN w:val="0"/>
        <w:adjustRightInd w:val="0"/>
        <w:spacing w:line="360" w:lineRule="auto"/>
        <w:ind w:firstLine="709"/>
        <w:jc w:val="both"/>
      </w:pPr>
      <w:r w:rsidRPr="006A5772">
        <w:t>К – коэффициент бюджетной обеспеченности, определяемый по следующей формуле:</w:t>
      </w:r>
    </w:p>
    <w:p w:rsidR="00DE4D72" w:rsidRPr="006A5772" w:rsidRDefault="00DE4D72" w:rsidP="00DE4D72">
      <w:pPr>
        <w:autoSpaceDE w:val="0"/>
        <w:autoSpaceDN w:val="0"/>
        <w:adjustRightInd w:val="0"/>
        <w:spacing w:line="360" w:lineRule="auto"/>
        <w:jc w:val="center"/>
      </w:pPr>
      <w:r w:rsidRPr="006A5772">
        <w:t>К = V / Vнач,</w:t>
      </w:r>
    </w:p>
    <w:p w:rsidR="00DE4D72" w:rsidRPr="006A5772" w:rsidRDefault="00DE4D72" w:rsidP="00DE4D72">
      <w:pPr>
        <w:autoSpaceDE w:val="0"/>
        <w:autoSpaceDN w:val="0"/>
        <w:adjustRightInd w:val="0"/>
        <w:spacing w:line="360" w:lineRule="auto"/>
        <w:ind w:firstLine="709"/>
        <w:jc w:val="both"/>
      </w:pPr>
      <w:r w:rsidRPr="006A5772">
        <w:t>где:</w:t>
      </w:r>
    </w:p>
    <w:p w:rsidR="00DE4D72" w:rsidRPr="006A5772" w:rsidRDefault="00DE4D72" w:rsidP="00DE4D72">
      <w:pPr>
        <w:autoSpaceDE w:val="0"/>
        <w:autoSpaceDN w:val="0"/>
        <w:adjustRightInd w:val="0"/>
        <w:spacing w:line="360" w:lineRule="auto"/>
        <w:ind w:firstLine="709"/>
        <w:jc w:val="both"/>
      </w:pPr>
      <w:r w:rsidRPr="006A5772">
        <w:t>V – объем лимитов бюджетных обязательств на предоставление субсидии;</w:t>
      </w:r>
    </w:p>
    <w:p w:rsidR="00DE4D72" w:rsidRPr="006A5772" w:rsidRDefault="00DE4D72" w:rsidP="00DE4D72">
      <w:pPr>
        <w:autoSpaceDE w:val="0"/>
        <w:autoSpaceDN w:val="0"/>
        <w:adjustRightInd w:val="0"/>
        <w:spacing w:line="360" w:lineRule="auto"/>
        <w:ind w:firstLine="709"/>
        <w:jc w:val="both"/>
      </w:pPr>
      <w:r w:rsidRPr="006A5772">
        <w:t>Vнач –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w:t>
      </w:r>
    </w:p>
    <w:p w:rsidR="00DE4D72" w:rsidRPr="006A5772" w:rsidRDefault="00DE4D72" w:rsidP="00DE4D72">
      <w:pPr>
        <w:autoSpaceDE w:val="0"/>
        <w:autoSpaceDN w:val="0"/>
        <w:adjustRightInd w:val="0"/>
        <w:spacing w:line="360" w:lineRule="auto"/>
        <w:ind w:firstLine="709"/>
        <w:jc w:val="both"/>
      </w:pPr>
      <w:r w:rsidRPr="006A5772">
        <w:t>При условии V &gt;Vнач коэффициент К равен 1.</w:t>
      </w:r>
    </w:p>
    <w:p w:rsidR="00DE4D72" w:rsidRPr="006A5772" w:rsidRDefault="00DE4D72" w:rsidP="00DE4D72">
      <w:pPr>
        <w:autoSpaceDE w:val="0"/>
        <w:autoSpaceDN w:val="0"/>
        <w:adjustRightInd w:val="0"/>
        <w:spacing w:line="360" w:lineRule="auto"/>
        <w:ind w:firstLine="709"/>
        <w:jc w:val="both"/>
      </w:pPr>
      <w:r w:rsidRPr="006A5772">
        <w:t xml:space="preserve">Расчеты, произведенные </w:t>
      </w:r>
      <w:r>
        <w:t>Управлением</w:t>
      </w:r>
      <w:r w:rsidRPr="006A5772">
        <w:t xml:space="preserve"> отражаются в реестрах получателей субсидии.</w:t>
      </w:r>
    </w:p>
    <w:p w:rsidR="00DE4D72" w:rsidRPr="006A5772" w:rsidRDefault="00DE4D72" w:rsidP="00DE4D72">
      <w:pPr>
        <w:autoSpaceDE w:val="0"/>
        <w:autoSpaceDN w:val="0"/>
        <w:adjustRightInd w:val="0"/>
        <w:spacing w:line="360" w:lineRule="auto"/>
        <w:ind w:firstLine="709"/>
        <w:jc w:val="both"/>
      </w:pPr>
      <w:r w:rsidRPr="006A5772">
        <w:t>3.5.4. В случае, если часть субсидии не предоставлена получателям субсидии в текущем году по основанию, указанному в подпункте 3.5.3 настоящего пункта, такие получатели субсидии включаются в отдельный реестр получателей субсидии, и при выделении дополнительных бюджетных ассигнований на предоставление субсидии на текущий финансовый год орган местного самоуправления по согласованию с Минсельхозпродом рассматривает вопрос о предоставлении получателям субсидии части субсидии без повторного прохождения отбора (в случае, если получатель субсидии определяется по результатам отбора в форме запроса предложений) с установлением результатов предоставления указанной части субсидии.</w:t>
      </w:r>
    </w:p>
    <w:p w:rsidR="00DE4D72" w:rsidRPr="006A5772" w:rsidRDefault="00DE4D72" w:rsidP="00DE4D72">
      <w:pPr>
        <w:autoSpaceDE w:val="0"/>
        <w:autoSpaceDN w:val="0"/>
        <w:adjustRightInd w:val="0"/>
        <w:spacing w:line="360" w:lineRule="auto"/>
        <w:ind w:firstLine="709"/>
        <w:jc w:val="both"/>
      </w:pPr>
      <w:r w:rsidRPr="006A5772">
        <w:t>При этом размер бюджетных средств, подлежащих выплате получателю субсидии (Сд), определяется по следующей формуле:</w:t>
      </w:r>
    </w:p>
    <w:p w:rsidR="00DE4D72" w:rsidRPr="006A5772" w:rsidRDefault="00DE4D72" w:rsidP="00DE4D72">
      <w:pPr>
        <w:autoSpaceDE w:val="0"/>
        <w:autoSpaceDN w:val="0"/>
        <w:adjustRightInd w:val="0"/>
        <w:spacing w:line="360" w:lineRule="auto"/>
        <w:ind w:firstLine="709"/>
        <w:jc w:val="center"/>
      </w:pPr>
      <w:r w:rsidRPr="006A5772">
        <w:t>Сд = Cпд x Кд,</w:t>
      </w:r>
    </w:p>
    <w:p w:rsidR="00DE4D72" w:rsidRPr="006A5772" w:rsidRDefault="00DE4D72" w:rsidP="00DE4D72">
      <w:pPr>
        <w:autoSpaceDE w:val="0"/>
        <w:autoSpaceDN w:val="0"/>
        <w:adjustRightInd w:val="0"/>
        <w:spacing w:line="360" w:lineRule="auto"/>
        <w:ind w:firstLine="709"/>
        <w:jc w:val="both"/>
      </w:pPr>
      <w:r w:rsidRPr="006A5772">
        <w:t>где:</w:t>
      </w:r>
    </w:p>
    <w:p w:rsidR="00DE4D72" w:rsidRPr="006A5772" w:rsidRDefault="00DE4D72" w:rsidP="00DE4D72">
      <w:pPr>
        <w:autoSpaceDE w:val="0"/>
        <w:autoSpaceDN w:val="0"/>
        <w:adjustRightInd w:val="0"/>
        <w:spacing w:line="360" w:lineRule="auto"/>
        <w:ind w:firstLine="709"/>
        <w:jc w:val="both"/>
      </w:pPr>
      <w:r w:rsidRPr="006A5772">
        <w:lastRenderedPageBreak/>
        <w:t>Cпд – размер части субсидии, не предоставленной получателю субсидии в текущем году по основанию, указанному в подпункте 3.5.3 настоящего пункта;</w:t>
      </w:r>
    </w:p>
    <w:p w:rsidR="00DE4D72" w:rsidRPr="006A5772" w:rsidRDefault="00DE4D72" w:rsidP="00DE4D72">
      <w:pPr>
        <w:autoSpaceDE w:val="0"/>
        <w:autoSpaceDN w:val="0"/>
        <w:adjustRightInd w:val="0"/>
        <w:spacing w:line="360" w:lineRule="auto"/>
        <w:ind w:firstLine="709"/>
        <w:jc w:val="both"/>
      </w:pPr>
      <w:r w:rsidRPr="006A5772">
        <w:t>Кд – коэффициент бюджетной обеспеченности, определяемый по следующей формуле:</w:t>
      </w:r>
    </w:p>
    <w:p w:rsidR="00DE4D72" w:rsidRPr="006A5772" w:rsidRDefault="00DE4D72" w:rsidP="00DE4D72">
      <w:pPr>
        <w:autoSpaceDE w:val="0"/>
        <w:autoSpaceDN w:val="0"/>
        <w:adjustRightInd w:val="0"/>
        <w:spacing w:line="360" w:lineRule="auto"/>
        <w:ind w:firstLine="709"/>
        <w:jc w:val="center"/>
      </w:pPr>
      <w:r w:rsidRPr="006A5772">
        <w:t>Кд = Vд / Vднач,</w:t>
      </w:r>
    </w:p>
    <w:p w:rsidR="00DE4D72" w:rsidRPr="006A5772" w:rsidRDefault="00DE4D72" w:rsidP="00DE4D72">
      <w:pPr>
        <w:autoSpaceDE w:val="0"/>
        <w:autoSpaceDN w:val="0"/>
        <w:adjustRightInd w:val="0"/>
        <w:spacing w:line="360" w:lineRule="auto"/>
        <w:ind w:firstLine="709"/>
        <w:jc w:val="both"/>
      </w:pPr>
      <w:r w:rsidRPr="006A5772">
        <w:t>где:</w:t>
      </w:r>
    </w:p>
    <w:p w:rsidR="00DE4D72" w:rsidRPr="006A5772" w:rsidRDefault="00DE4D72" w:rsidP="00DE4D72">
      <w:pPr>
        <w:autoSpaceDE w:val="0"/>
        <w:autoSpaceDN w:val="0"/>
        <w:adjustRightInd w:val="0"/>
        <w:spacing w:line="360" w:lineRule="auto"/>
        <w:ind w:firstLine="709"/>
        <w:jc w:val="both"/>
      </w:pPr>
      <w:r w:rsidRPr="006A5772">
        <w:t>Vд – объем дополнительных лимитов бюджетных обязательств на предоставление субсидии;</w:t>
      </w:r>
    </w:p>
    <w:p w:rsidR="00DE4D72" w:rsidRPr="006A5772" w:rsidRDefault="00DE4D72" w:rsidP="00DE4D72">
      <w:pPr>
        <w:autoSpaceDE w:val="0"/>
        <w:autoSpaceDN w:val="0"/>
        <w:adjustRightInd w:val="0"/>
        <w:spacing w:line="360" w:lineRule="auto"/>
        <w:ind w:firstLine="709"/>
        <w:jc w:val="both"/>
      </w:pPr>
      <w:r w:rsidRPr="006A5772">
        <w:t>Vднач – общий объем субсидии, не предоставленной получателям субсидии в текущем году по основанию, указанному в подпункте 3.5.3 настоящего пункта.</w:t>
      </w:r>
    </w:p>
    <w:p w:rsidR="00DE4D72" w:rsidRPr="006A5772" w:rsidRDefault="00DE4D72" w:rsidP="00DE4D72">
      <w:pPr>
        <w:autoSpaceDE w:val="0"/>
        <w:autoSpaceDN w:val="0"/>
        <w:adjustRightInd w:val="0"/>
        <w:spacing w:line="360" w:lineRule="auto"/>
        <w:ind w:firstLine="709"/>
        <w:jc w:val="both"/>
        <w:rPr>
          <w:szCs w:val="28"/>
        </w:rPr>
      </w:pPr>
      <w:r w:rsidRPr="006A5772">
        <w:t>При условии Vд&gt;Vднач коэффициент Кд равен 1.</w:t>
      </w:r>
    </w:p>
    <w:p w:rsidR="00DE4D72" w:rsidRPr="006A5772" w:rsidRDefault="00DE4D72" w:rsidP="00DE4D72">
      <w:pPr>
        <w:autoSpaceDE w:val="0"/>
        <w:autoSpaceDN w:val="0"/>
        <w:adjustRightInd w:val="0"/>
        <w:spacing w:line="360" w:lineRule="auto"/>
        <w:ind w:firstLine="709"/>
        <w:jc w:val="both"/>
        <w:rPr>
          <w:szCs w:val="28"/>
        </w:rPr>
      </w:pPr>
      <w:r w:rsidRPr="006A5772">
        <w:rPr>
          <w:szCs w:val="28"/>
        </w:rPr>
        <w:t>3.6. В случае нарушения условий предоставления субсидии, средства субсидии подлежат возврату в местный бюджет на основании:</w:t>
      </w:r>
    </w:p>
    <w:p w:rsidR="00DE4D72" w:rsidRPr="006A5772" w:rsidRDefault="00DE4D72" w:rsidP="00DE4D72">
      <w:pPr>
        <w:spacing w:line="360" w:lineRule="auto"/>
        <w:ind w:firstLine="709"/>
        <w:jc w:val="both"/>
        <w:rPr>
          <w:szCs w:val="28"/>
        </w:rPr>
      </w:pPr>
      <w:r w:rsidRPr="006A5772">
        <w:rPr>
          <w:szCs w:val="28"/>
        </w:rPr>
        <w:t>- предписания органа муниципального финансового контроля                      (далее – предписание);</w:t>
      </w:r>
    </w:p>
    <w:p w:rsidR="00DE4D72" w:rsidRPr="006A5772" w:rsidRDefault="00DE4D72" w:rsidP="00DE4D72">
      <w:pPr>
        <w:spacing w:line="360" w:lineRule="auto"/>
        <w:ind w:firstLine="709"/>
        <w:jc w:val="both"/>
        <w:rPr>
          <w:szCs w:val="28"/>
        </w:rPr>
      </w:pPr>
      <w:r w:rsidRPr="006A5772">
        <w:rPr>
          <w:szCs w:val="28"/>
        </w:rPr>
        <w:t xml:space="preserve">- требования </w:t>
      </w:r>
      <w:r>
        <w:rPr>
          <w:szCs w:val="28"/>
        </w:rPr>
        <w:t>Управления</w:t>
      </w:r>
      <w:r w:rsidRPr="006A5772">
        <w:rPr>
          <w:szCs w:val="28"/>
        </w:rPr>
        <w:t xml:space="preserve"> (далее – требование).</w:t>
      </w:r>
    </w:p>
    <w:p w:rsidR="00DE4D72" w:rsidRPr="006A5772" w:rsidRDefault="00DE4D72" w:rsidP="00DE4D72">
      <w:pPr>
        <w:spacing w:line="360" w:lineRule="auto"/>
        <w:ind w:firstLine="709"/>
        <w:jc w:val="both"/>
        <w:rPr>
          <w:szCs w:val="28"/>
        </w:rPr>
      </w:pPr>
      <w:r w:rsidRPr="006A5772">
        <w:rPr>
          <w:szCs w:val="28"/>
        </w:rPr>
        <w:t>Предписание (требование) направляется получателю субсидии в срок не позднее 30 дней со дня установления факта нарушения условия предоставления субсидии.</w:t>
      </w:r>
    </w:p>
    <w:p w:rsidR="00DE4D72" w:rsidRPr="006A5772" w:rsidRDefault="00DE4D72" w:rsidP="00DE4D72">
      <w:pPr>
        <w:spacing w:line="360" w:lineRule="auto"/>
        <w:ind w:firstLine="709"/>
        <w:jc w:val="both"/>
        <w:rPr>
          <w:szCs w:val="28"/>
        </w:rPr>
      </w:pPr>
      <w:r w:rsidRPr="006A5772">
        <w:rPr>
          <w:szCs w:val="28"/>
        </w:rPr>
        <w:t>В случае невыполнения получателем субсидии предписания (требования) в течение 30 дней со дня его получения взыскание средств производится в судебном порядке в соответствии с законодательством Российской Федерации.</w:t>
      </w:r>
    </w:p>
    <w:p w:rsidR="00DE4D72" w:rsidRPr="006A5772" w:rsidRDefault="00DE4D72" w:rsidP="00DE4D72">
      <w:pPr>
        <w:pStyle w:val="ConsPlusNormal"/>
        <w:spacing w:line="360" w:lineRule="auto"/>
        <w:ind w:firstLine="709"/>
        <w:jc w:val="both"/>
        <w:rPr>
          <w:rFonts w:ascii="Times New Roman" w:hAnsi="Times New Roman" w:cs="Times New Roman"/>
          <w:sz w:val="28"/>
          <w:szCs w:val="28"/>
        </w:rPr>
      </w:pPr>
      <w:r w:rsidRPr="006A5772">
        <w:rPr>
          <w:rFonts w:ascii="Times New Roman" w:hAnsi="Times New Roman" w:cs="Times New Roman"/>
          <w:sz w:val="28"/>
          <w:szCs w:val="28"/>
        </w:rPr>
        <w:t>3.7. Субсидия пр</w:t>
      </w:r>
      <w:r>
        <w:rPr>
          <w:rFonts w:ascii="Times New Roman" w:hAnsi="Times New Roman" w:cs="Times New Roman"/>
          <w:sz w:val="28"/>
          <w:szCs w:val="28"/>
        </w:rPr>
        <w:t>едоставляется в соответствии с С</w:t>
      </w:r>
      <w:r w:rsidRPr="006A5772">
        <w:rPr>
          <w:rFonts w:ascii="Times New Roman" w:hAnsi="Times New Roman" w:cs="Times New Roman"/>
          <w:sz w:val="28"/>
          <w:szCs w:val="28"/>
        </w:rPr>
        <w:t xml:space="preserve">оглашением, заключаемым между </w:t>
      </w:r>
      <w:r>
        <w:rPr>
          <w:rFonts w:ascii="Times New Roman" w:hAnsi="Times New Roman" w:cs="Times New Roman"/>
          <w:sz w:val="28"/>
          <w:szCs w:val="28"/>
        </w:rPr>
        <w:t>Управлением</w:t>
      </w:r>
      <w:r w:rsidRPr="006A5772">
        <w:rPr>
          <w:rFonts w:ascii="Times New Roman" w:hAnsi="Times New Roman" w:cs="Times New Roman"/>
          <w:sz w:val="28"/>
          <w:szCs w:val="28"/>
        </w:rPr>
        <w:t xml:space="preserve"> и получателем субсидии в срок, указанный в объявлении о проведении отбора.</w:t>
      </w:r>
    </w:p>
    <w:p w:rsidR="00DE4D72" w:rsidRPr="006A5772" w:rsidRDefault="00DE4D72" w:rsidP="00DE4D72">
      <w:pPr>
        <w:spacing w:line="360" w:lineRule="auto"/>
        <w:ind w:firstLine="709"/>
        <w:jc w:val="both"/>
        <w:rPr>
          <w:szCs w:val="28"/>
        </w:rPr>
      </w:pPr>
      <w:r w:rsidRPr="006A5772">
        <w:rPr>
          <w:szCs w:val="28"/>
        </w:rPr>
        <w:t xml:space="preserve">Соглашение, дополнительное соглашение к </w:t>
      </w:r>
      <w:r>
        <w:rPr>
          <w:szCs w:val="28"/>
        </w:rPr>
        <w:t>С</w:t>
      </w:r>
      <w:r w:rsidRPr="006A5772">
        <w:rPr>
          <w:szCs w:val="28"/>
        </w:rPr>
        <w:t xml:space="preserve">оглашению, в том числе дополнительное соглашение о расторжении </w:t>
      </w:r>
      <w:r>
        <w:rPr>
          <w:szCs w:val="28"/>
        </w:rPr>
        <w:t>С</w:t>
      </w:r>
      <w:r w:rsidRPr="006A5772">
        <w:rPr>
          <w:szCs w:val="28"/>
        </w:rPr>
        <w:t xml:space="preserve">оглашения (при необходимости), </w:t>
      </w:r>
      <w:r w:rsidRPr="006A5772">
        <w:rPr>
          <w:szCs w:val="28"/>
        </w:rPr>
        <w:lastRenderedPageBreak/>
        <w:t xml:space="preserve">заключаются в соответствии с типовой формой, установленной </w:t>
      </w:r>
      <w:r>
        <w:rPr>
          <w:szCs w:val="28"/>
        </w:rPr>
        <w:t>Департаментом финансов администрации городского округа г. Бор</w:t>
      </w:r>
      <w:r w:rsidRPr="006A5772">
        <w:rPr>
          <w:szCs w:val="28"/>
        </w:rPr>
        <w:t>.</w:t>
      </w:r>
    </w:p>
    <w:p w:rsidR="00DE4D72" w:rsidRPr="006A5772" w:rsidRDefault="00DE4D72" w:rsidP="00DE4D72">
      <w:pPr>
        <w:spacing w:line="360" w:lineRule="auto"/>
        <w:ind w:firstLine="709"/>
        <w:jc w:val="both"/>
        <w:rPr>
          <w:szCs w:val="28"/>
        </w:rPr>
      </w:pPr>
      <w:r w:rsidRPr="006A5772">
        <w:rPr>
          <w:szCs w:val="28"/>
        </w:rPr>
        <w:t xml:space="preserve">Условиями, включаемыми в </w:t>
      </w:r>
      <w:r>
        <w:rPr>
          <w:szCs w:val="28"/>
        </w:rPr>
        <w:t>С</w:t>
      </w:r>
      <w:r w:rsidRPr="006A5772">
        <w:rPr>
          <w:szCs w:val="28"/>
        </w:rPr>
        <w:t>оглашение, являются:</w:t>
      </w:r>
    </w:p>
    <w:p w:rsidR="00DE4D72" w:rsidRPr="006A5772" w:rsidRDefault="00DE4D72" w:rsidP="00DE4D72">
      <w:pPr>
        <w:spacing w:line="360" w:lineRule="auto"/>
        <w:ind w:firstLine="709"/>
        <w:jc w:val="both"/>
        <w:rPr>
          <w:szCs w:val="28"/>
        </w:rPr>
      </w:pPr>
      <w:r w:rsidRPr="006A5772">
        <w:rPr>
          <w:szCs w:val="28"/>
        </w:rPr>
        <w:t xml:space="preserve">- согласие получателя субсидии на осуществление проверок </w:t>
      </w:r>
      <w:r>
        <w:rPr>
          <w:szCs w:val="28"/>
        </w:rPr>
        <w:t xml:space="preserve">Управлением </w:t>
      </w:r>
      <w:r w:rsidRPr="006A5772">
        <w:rPr>
          <w:szCs w:val="28"/>
        </w:rPr>
        <w:t>соблюдения им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 Бюджетного кодекса Российской Федерации;</w:t>
      </w:r>
    </w:p>
    <w:p w:rsidR="00DE4D72" w:rsidRPr="006A5772" w:rsidRDefault="00DE4D72" w:rsidP="00DE4D72">
      <w:pPr>
        <w:spacing w:line="360" w:lineRule="auto"/>
        <w:ind w:firstLine="709"/>
        <w:jc w:val="both"/>
        <w:rPr>
          <w:szCs w:val="28"/>
        </w:rPr>
      </w:pPr>
      <w:r w:rsidRPr="006A5772">
        <w:rPr>
          <w:szCs w:val="28"/>
        </w:rPr>
        <w:t xml:space="preserve">- условие о согласовании новых условий </w:t>
      </w:r>
      <w:r>
        <w:rPr>
          <w:szCs w:val="28"/>
        </w:rPr>
        <w:t>С</w:t>
      </w:r>
      <w:r w:rsidRPr="006A5772">
        <w:rPr>
          <w:szCs w:val="28"/>
        </w:rPr>
        <w:t xml:space="preserve">оглашения или расторжении </w:t>
      </w:r>
      <w:r>
        <w:rPr>
          <w:szCs w:val="28"/>
        </w:rPr>
        <w:t>С</w:t>
      </w:r>
      <w:r w:rsidRPr="006A5772">
        <w:rPr>
          <w:szCs w:val="28"/>
        </w:rPr>
        <w:t xml:space="preserve">оглашения при недостижении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w:t>
      </w:r>
      <w:r>
        <w:rPr>
          <w:szCs w:val="28"/>
        </w:rPr>
        <w:t>С</w:t>
      </w:r>
      <w:r w:rsidRPr="006A5772">
        <w:rPr>
          <w:szCs w:val="28"/>
        </w:rPr>
        <w:t>оглашении;</w:t>
      </w:r>
    </w:p>
    <w:p w:rsidR="00DE4D72" w:rsidRPr="006A5772" w:rsidRDefault="00DE4D72" w:rsidP="00DE4D72">
      <w:pPr>
        <w:spacing w:line="360" w:lineRule="auto"/>
        <w:ind w:firstLine="709"/>
        <w:jc w:val="both"/>
        <w:rPr>
          <w:szCs w:val="28"/>
        </w:rPr>
      </w:pPr>
      <w:r w:rsidRPr="006A5772">
        <w:rPr>
          <w:szCs w:val="28"/>
        </w:rPr>
        <w:t>- обязательства получателя субсидии:</w:t>
      </w:r>
    </w:p>
    <w:p w:rsidR="00DE4D72" w:rsidRPr="006A5772" w:rsidRDefault="00DE4D72" w:rsidP="00DE4D72">
      <w:pPr>
        <w:spacing w:line="360" w:lineRule="auto"/>
        <w:ind w:firstLine="709"/>
        <w:jc w:val="both"/>
        <w:rPr>
          <w:szCs w:val="28"/>
        </w:rPr>
      </w:pPr>
      <w:r w:rsidRPr="006A5772">
        <w:rPr>
          <w:szCs w:val="28"/>
        </w:rPr>
        <w:t>по достижению конечного значения результата предоставления субсидии;</w:t>
      </w:r>
    </w:p>
    <w:p w:rsidR="00DE4D72" w:rsidRPr="006A5772" w:rsidRDefault="00DE4D72" w:rsidP="00DE4D72">
      <w:pPr>
        <w:spacing w:line="360" w:lineRule="auto"/>
        <w:ind w:firstLine="709"/>
        <w:jc w:val="both"/>
        <w:rPr>
          <w:szCs w:val="28"/>
        </w:rPr>
      </w:pPr>
      <w:r w:rsidRPr="006A5772">
        <w:rPr>
          <w:szCs w:val="28"/>
        </w:rPr>
        <w:t>по предоставлению отчета о достижении значений результатов предоставления субсидии;</w:t>
      </w:r>
    </w:p>
    <w:p w:rsidR="00DE4D72" w:rsidRPr="006A5772" w:rsidRDefault="00DE4D72" w:rsidP="00DE4D72">
      <w:pPr>
        <w:spacing w:line="360" w:lineRule="auto"/>
        <w:ind w:firstLine="709"/>
        <w:jc w:val="both"/>
        <w:rPr>
          <w:szCs w:val="28"/>
        </w:rPr>
      </w:pPr>
      <w:r w:rsidRPr="006A5772">
        <w:rPr>
          <w:szCs w:val="28"/>
        </w:rPr>
        <w:t>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w:t>
      </w:r>
      <w:r>
        <w:rPr>
          <w:szCs w:val="28"/>
        </w:rPr>
        <w:t>одом, в течение срока действия С</w:t>
      </w:r>
      <w:r w:rsidRPr="006A5772">
        <w:rPr>
          <w:szCs w:val="28"/>
        </w:rPr>
        <w:t xml:space="preserve">оглашения (в том числе, за год предоставления субсидии) (для получателей субсидии, указанных в абзаце втором пункта 1.5 настоящего Порядка). В случае если получатель субсидии осуществляет производство сельскохозяйственной продукции на территории нескольких муниципальных образований, </w:t>
      </w:r>
      <w:r>
        <w:rPr>
          <w:szCs w:val="28"/>
        </w:rPr>
        <w:t>администрация городского округа г. Бор</w:t>
      </w:r>
      <w:r w:rsidRPr="006A5772">
        <w:rPr>
          <w:szCs w:val="28"/>
        </w:rPr>
        <w:t>, в который получатель субсидии направляет отчетность о финансово-экономическом состоянии товаропроизводителей агропромышленного комплекса,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 субсидии документах;</w:t>
      </w:r>
    </w:p>
    <w:p w:rsidR="00DE4D72" w:rsidRPr="006A5772" w:rsidRDefault="00DE4D72" w:rsidP="00DE4D72">
      <w:pPr>
        <w:spacing w:line="360" w:lineRule="auto"/>
        <w:ind w:firstLine="709"/>
        <w:jc w:val="both"/>
        <w:rPr>
          <w:szCs w:val="28"/>
        </w:rPr>
      </w:pPr>
      <w:r w:rsidRPr="006A5772">
        <w:rPr>
          <w:szCs w:val="28"/>
        </w:rPr>
        <w:lastRenderedPageBreak/>
        <w:t>- меры ответственности за нарушение условий и порядка предоставления субсидии.</w:t>
      </w:r>
    </w:p>
    <w:p w:rsidR="00DE4D72" w:rsidRPr="006A5772" w:rsidRDefault="00DE4D72" w:rsidP="00DE4D72">
      <w:pPr>
        <w:autoSpaceDE w:val="0"/>
        <w:autoSpaceDN w:val="0"/>
        <w:adjustRightInd w:val="0"/>
        <w:spacing w:line="360" w:lineRule="auto"/>
        <w:ind w:firstLine="709"/>
        <w:jc w:val="both"/>
        <w:rPr>
          <w:rFonts w:eastAsiaTheme="minorHAnsi"/>
          <w:szCs w:val="28"/>
          <w:lang w:eastAsia="en-US"/>
        </w:rPr>
      </w:pPr>
      <w:r w:rsidRPr="006A5772">
        <w:rPr>
          <w:szCs w:val="28"/>
        </w:rPr>
        <w:t>3.8. Планируемым р</w:t>
      </w:r>
      <w:r w:rsidRPr="006A5772">
        <w:rPr>
          <w:rFonts w:eastAsiaTheme="minorHAnsi"/>
          <w:szCs w:val="28"/>
          <w:lang w:eastAsia="en-US"/>
        </w:rPr>
        <w:t xml:space="preserve">езультатом предоставления субсидии является объем высева элитного и (или) оригинального семенного картофеля и овощных культур (тонн) за период с 1 января по 31 декабря года предоставления субсидии. </w:t>
      </w:r>
    </w:p>
    <w:p w:rsidR="00DE4D72" w:rsidRPr="006A5772" w:rsidRDefault="00DE4D72" w:rsidP="00DE4D72">
      <w:pPr>
        <w:spacing w:line="360" w:lineRule="auto"/>
        <w:ind w:firstLine="709"/>
        <w:jc w:val="both"/>
        <w:rPr>
          <w:szCs w:val="28"/>
        </w:rPr>
      </w:pPr>
      <w:r w:rsidRPr="006A5772">
        <w:rPr>
          <w:szCs w:val="28"/>
        </w:rPr>
        <w:t>Точная дата завершения и конечное значение результата предоставления результата предоставления субсидии устанавливаю</w:t>
      </w:r>
      <w:r>
        <w:rPr>
          <w:szCs w:val="28"/>
        </w:rPr>
        <w:t>тся в С</w:t>
      </w:r>
      <w:r w:rsidRPr="006A5772">
        <w:rPr>
          <w:szCs w:val="28"/>
        </w:rPr>
        <w:t>оглашении.</w:t>
      </w:r>
    </w:p>
    <w:p w:rsidR="00DE4D72" w:rsidRPr="006A5772" w:rsidRDefault="00DE4D72" w:rsidP="00DE4D72">
      <w:pPr>
        <w:spacing w:line="360" w:lineRule="auto"/>
        <w:ind w:firstLine="709"/>
        <w:jc w:val="both"/>
        <w:rPr>
          <w:szCs w:val="28"/>
        </w:rPr>
      </w:pPr>
      <w:r w:rsidRPr="006A5772">
        <w:rPr>
          <w:szCs w:val="28"/>
        </w:rPr>
        <w:t>Результат предоставления субсидии соответствует типу результата предоставления субсидии «Приобретение товаров, работ, услуг», предусмотренному Порядком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 сентября 2021 г. № 138н.</w:t>
      </w:r>
    </w:p>
    <w:p w:rsidR="00DE4D72" w:rsidRPr="006A5772" w:rsidRDefault="00DE4D72" w:rsidP="00DE4D72">
      <w:pPr>
        <w:pStyle w:val="a3"/>
        <w:spacing w:line="360" w:lineRule="auto"/>
        <w:ind w:firstLine="709"/>
        <w:jc w:val="both"/>
        <w:rPr>
          <w:sz w:val="28"/>
          <w:szCs w:val="28"/>
        </w:rPr>
      </w:pPr>
      <w:r w:rsidRPr="006A5772">
        <w:rPr>
          <w:sz w:val="28"/>
          <w:szCs w:val="28"/>
        </w:rPr>
        <w:t xml:space="preserve">3.9. Минсельхозпрод в рамках исполнения полномочий главного распорядителя бюджетных средств на предоставление субвенций, являющихся источником финансового обеспечения субсидий, обеспечивает соблюдение </w:t>
      </w:r>
      <w:r>
        <w:rPr>
          <w:sz w:val="28"/>
          <w:szCs w:val="28"/>
        </w:rPr>
        <w:t>Управления</w:t>
      </w:r>
      <w:r w:rsidRPr="006A5772">
        <w:rPr>
          <w:sz w:val="28"/>
          <w:szCs w:val="28"/>
        </w:rPr>
        <w:t xml:space="preserve"> условий и порядка предоставления субсидий, на основе представленных </w:t>
      </w:r>
      <w:r>
        <w:rPr>
          <w:sz w:val="28"/>
          <w:szCs w:val="28"/>
        </w:rPr>
        <w:t>Управлениями</w:t>
      </w:r>
      <w:r w:rsidRPr="006A5772">
        <w:rPr>
          <w:sz w:val="28"/>
          <w:szCs w:val="28"/>
        </w:rPr>
        <w:t xml:space="preserve"> в установленные Минсельхозпродом сроки реестров получателей субсидии формирует сводные реестры и направляет их в управление областного казначейства министерства финансов Нижегородской области (далее – управление областного казначейства).</w:t>
      </w:r>
    </w:p>
    <w:p w:rsidR="00DE4D72" w:rsidRPr="006A5772" w:rsidRDefault="00DE4D72" w:rsidP="00DE4D72">
      <w:pPr>
        <w:pStyle w:val="a3"/>
        <w:spacing w:line="360" w:lineRule="auto"/>
        <w:ind w:firstLine="709"/>
        <w:jc w:val="both"/>
        <w:rPr>
          <w:sz w:val="28"/>
          <w:szCs w:val="28"/>
        </w:rPr>
      </w:pPr>
      <w:r w:rsidRPr="006A5772">
        <w:rPr>
          <w:sz w:val="28"/>
          <w:szCs w:val="28"/>
        </w:rPr>
        <w:t>Перечисление субсидии осуществляется после проведения управлением областного казначейства санкционирования оплаты денежных обязательств в пределах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w:t>
      </w:r>
    </w:p>
    <w:p w:rsidR="00DE4D72" w:rsidRPr="006A5772" w:rsidRDefault="00DE4D72" w:rsidP="00DE4D72">
      <w:pPr>
        <w:pStyle w:val="a3"/>
        <w:spacing w:line="360" w:lineRule="auto"/>
        <w:ind w:firstLine="709"/>
        <w:jc w:val="both"/>
        <w:rPr>
          <w:sz w:val="28"/>
          <w:szCs w:val="28"/>
        </w:rPr>
      </w:pPr>
      <w:r w:rsidRPr="006A5772">
        <w:rPr>
          <w:sz w:val="28"/>
          <w:szCs w:val="28"/>
        </w:rPr>
        <w:lastRenderedPageBreak/>
        <w:t xml:space="preserve">Субсидия перечисляется на расчетные счета получателей субсидии, открытые ими в кредитных организациях и указанные в </w:t>
      </w:r>
      <w:r>
        <w:rPr>
          <w:sz w:val="28"/>
          <w:szCs w:val="28"/>
        </w:rPr>
        <w:t>С</w:t>
      </w:r>
      <w:r w:rsidRPr="006A5772">
        <w:rPr>
          <w:sz w:val="28"/>
          <w:szCs w:val="28"/>
        </w:rPr>
        <w:t xml:space="preserve">оглашениях, не позднее десятого рабочего дня со дня заключения </w:t>
      </w:r>
      <w:r>
        <w:rPr>
          <w:sz w:val="28"/>
          <w:szCs w:val="28"/>
        </w:rPr>
        <w:t>С</w:t>
      </w:r>
      <w:r w:rsidRPr="006A5772">
        <w:rPr>
          <w:sz w:val="28"/>
          <w:szCs w:val="28"/>
        </w:rPr>
        <w:t>оглашения.</w:t>
      </w:r>
    </w:p>
    <w:p w:rsidR="00DE4D72" w:rsidRPr="006A5772" w:rsidRDefault="00DE4D72" w:rsidP="00DE4D72">
      <w:pPr>
        <w:pStyle w:val="a3"/>
        <w:spacing w:line="360" w:lineRule="auto"/>
        <w:ind w:firstLine="709"/>
        <w:jc w:val="both"/>
        <w:rPr>
          <w:sz w:val="28"/>
          <w:szCs w:val="28"/>
        </w:rPr>
      </w:pPr>
      <w:r w:rsidRPr="006A5772">
        <w:rPr>
          <w:sz w:val="28"/>
          <w:szCs w:val="28"/>
        </w:rPr>
        <w:t xml:space="preserve">3.10. В случае увеличения в текущем финансовом году бюджетных ассигнований из областного бюджета, поступивших в местный бюджет в форме субвенций (далее - увеличение бюджетных ассигнований), </w:t>
      </w:r>
      <w:r>
        <w:rPr>
          <w:sz w:val="28"/>
          <w:szCs w:val="28"/>
        </w:rPr>
        <w:t>Минсельхозпрод</w:t>
      </w:r>
      <w:r w:rsidRPr="006A5772">
        <w:rPr>
          <w:sz w:val="28"/>
          <w:szCs w:val="28"/>
        </w:rPr>
        <w:t xml:space="preserve"> доводит данную информацию </w:t>
      </w:r>
      <w:r>
        <w:rPr>
          <w:sz w:val="28"/>
          <w:szCs w:val="28"/>
        </w:rPr>
        <w:t>до Управления и</w:t>
      </w:r>
      <w:r w:rsidRPr="006A5772">
        <w:rPr>
          <w:sz w:val="28"/>
          <w:szCs w:val="28"/>
        </w:rPr>
        <w:t xml:space="preserve"> получателей субсидии не позднее 5 рабочих дней со дня получения соответствующей информации.</w:t>
      </w:r>
    </w:p>
    <w:p w:rsidR="00DE4D72" w:rsidRPr="006A5772" w:rsidRDefault="00DE4D72" w:rsidP="00DE4D72">
      <w:pPr>
        <w:pStyle w:val="a3"/>
        <w:spacing w:line="360" w:lineRule="auto"/>
        <w:ind w:firstLine="709"/>
        <w:jc w:val="both"/>
        <w:rPr>
          <w:sz w:val="28"/>
          <w:szCs w:val="28"/>
        </w:rPr>
      </w:pPr>
      <w:r w:rsidRPr="006A5772">
        <w:rPr>
          <w:sz w:val="28"/>
          <w:szCs w:val="28"/>
        </w:rPr>
        <w:t>Представление получателями субсидии комплекта документов для получения субсидии, проверка соответствия представленных документов условиям предоставления субсидии, закл</w:t>
      </w:r>
      <w:r>
        <w:rPr>
          <w:sz w:val="28"/>
          <w:szCs w:val="28"/>
        </w:rPr>
        <w:t>ючение с получателями субсидии С</w:t>
      </w:r>
      <w:r w:rsidRPr="006A5772">
        <w:rPr>
          <w:sz w:val="28"/>
          <w:szCs w:val="28"/>
        </w:rPr>
        <w:t xml:space="preserve">оглашений, составление реестров получателей субсидии и направление их в Минсельхозпрод в случае увеличения бюджетных ассигнований осуществляется в соответствии с разделом 2 и пунктами 3.7 и 3.9 настоящего Порядка в срок не позднее 30 дней с даты истечения срока, установленного абзацем первым настоящего пункта (если более короткий срок не установлен </w:t>
      </w:r>
      <w:r>
        <w:rPr>
          <w:sz w:val="28"/>
          <w:szCs w:val="28"/>
        </w:rPr>
        <w:t>Управлением</w:t>
      </w:r>
      <w:r w:rsidRPr="006A5772">
        <w:rPr>
          <w:sz w:val="28"/>
          <w:szCs w:val="28"/>
        </w:rPr>
        <w:t xml:space="preserve"> в информации, указанной в абзаце первом настоящего пункта).</w:t>
      </w:r>
    </w:p>
    <w:p w:rsidR="00DE4D72" w:rsidRPr="006A5772" w:rsidRDefault="00DE4D72" w:rsidP="00DE4D72">
      <w:pPr>
        <w:pStyle w:val="a3"/>
        <w:spacing w:line="360" w:lineRule="auto"/>
        <w:ind w:firstLine="709"/>
        <w:jc w:val="both"/>
        <w:rPr>
          <w:sz w:val="28"/>
          <w:szCs w:val="28"/>
        </w:rPr>
      </w:pPr>
    </w:p>
    <w:p w:rsidR="00DE4D72" w:rsidRPr="006A5772" w:rsidRDefault="00DE4D72" w:rsidP="00DE4D72">
      <w:pPr>
        <w:pStyle w:val="a3"/>
        <w:jc w:val="center"/>
        <w:rPr>
          <w:b/>
          <w:sz w:val="28"/>
          <w:szCs w:val="28"/>
        </w:rPr>
      </w:pPr>
      <w:r w:rsidRPr="006A5772">
        <w:rPr>
          <w:b/>
          <w:sz w:val="28"/>
          <w:szCs w:val="28"/>
        </w:rPr>
        <w:t>4. Требования к отчетности</w:t>
      </w:r>
    </w:p>
    <w:p w:rsidR="00DE4D72" w:rsidRPr="006A5772" w:rsidRDefault="00DE4D72" w:rsidP="00DE4D72">
      <w:pPr>
        <w:pStyle w:val="a3"/>
        <w:ind w:left="1440"/>
        <w:rPr>
          <w:b/>
          <w:sz w:val="28"/>
          <w:szCs w:val="28"/>
        </w:rPr>
      </w:pPr>
    </w:p>
    <w:p w:rsidR="00DE4D72" w:rsidRPr="006A5772" w:rsidRDefault="00DE4D72" w:rsidP="00DE4D72">
      <w:pPr>
        <w:spacing w:line="360" w:lineRule="auto"/>
        <w:ind w:firstLine="709"/>
        <w:jc w:val="both"/>
        <w:rPr>
          <w:szCs w:val="28"/>
        </w:rPr>
      </w:pPr>
      <w:r w:rsidRPr="006A5772">
        <w:rPr>
          <w:szCs w:val="28"/>
        </w:rPr>
        <w:t xml:space="preserve">4.1. Получатели субсидии в срок, установленный в </w:t>
      </w:r>
      <w:r>
        <w:rPr>
          <w:szCs w:val="28"/>
        </w:rPr>
        <w:t>С</w:t>
      </w:r>
      <w:r w:rsidRPr="006A5772">
        <w:rPr>
          <w:szCs w:val="28"/>
        </w:rPr>
        <w:t xml:space="preserve">оглашении, представляют в Управление по месту предоставления отчетности о финансово-экономическом состоянии товаропроизводителей агропромышленного комплекса отчет о достижении значений результатов предоставления субсидии. </w:t>
      </w:r>
      <w:r>
        <w:rPr>
          <w:szCs w:val="28"/>
        </w:rPr>
        <w:t>При этом срок, устанавливаемый С</w:t>
      </w:r>
      <w:r w:rsidRPr="006A5772">
        <w:rPr>
          <w:szCs w:val="28"/>
        </w:rPr>
        <w:t>оглашением, не должен быть позднее предельного срока предоставления отчетности о достижении значений результатов предоставления субсидии, утвержденного Минсельхозпродом.</w:t>
      </w:r>
    </w:p>
    <w:p w:rsidR="00DE4D72" w:rsidRPr="006A5772" w:rsidRDefault="00DE4D72" w:rsidP="00DE4D72">
      <w:pPr>
        <w:spacing w:line="360" w:lineRule="auto"/>
        <w:ind w:firstLine="709"/>
        <w:jc w:val="both"/>
        <w:rPr>
          <w:szCs w:val="28"/>
        </w:rPr>
      </w:pPr>
      <w:r w:rsidRPr="006A5772">
        <w:rPr>
          <w:szCs w:val="28"/>
        </w:rPr>
        <w:t xml:space="preserve">Отчет о достижении значений результатов предоставления субсидии предоставляется по форме, установленной </w:t>
      </w:r>
      <w:r>
        <w:rPr>
          <w:szCs w:val="28"/>
        </w:rPr>
        <w:t>С</w:t>
      </w:r>
      <w:r w:rsidRPr="006A5772">
        <w:rPr>
          <w:szCs w:val="28"/>
        </w:rPr>
        <w:t>оглашением на основании формы,</w:t>
      </w:r>
      <w:r>
        <w:rPr>
          <w:szCs w:val="28"/>
        </w:rPr>
        <w:t xml:space="preserve"> определенной типовыми формами С</w:t>
      </w:r>
      <w:r w:rsidRPr="006A5772">
        <w:rPr>
          <w:szCs w:val="28"/>
        </w:rPr>
        <w:t xml:space="preserve">оглашений, установленными </w:t>
      </w:r>
      <w:r>
        <w:rPr>
          <w:szCs w:val="28"/>
        </w:rPr>
        <w:t>финансовым органом муниципального образования для соответствующего вида субсидии</w:t>
      </w:r>
      <w:r w:rsidRPr="006A5772">
        <w:rPr>
          <w:szCs w:val="28"/>
        </w:rPr>
        <w:t xml:space="preserve">. </w:t>
      </w:r>
    </w:p>
    <w:p w:rsidR="00DE4D72" w:rsidRPr="006A5772" w:rsidRDefault="00DE4D72" w:rsidP="00DE4D72">
      <w:pPr>
        <w:spacing w:line="360" w:lineRule="auto"/>
        <w:ind w:firstLine="709"/>
        <w:jc w:val="both"/>
        <w:rPr>
          <w:szCs w:val="28"/>
        </w:rPr>
      </w:pPr>
      <w:r>
        <w:rPr>
          <w:szCs w:val="28"/>
        </w:rPr>
        <w:lastRenderedPageBreak/>
        <w:t>Управление</w:t>
      </w:r>
      <w:r w:rsidRPr="006A5772">
        <w:rPr>
          <w:szCs w:val="28"/>
        </w:rPr>
        <w:t xml:space="preserve"> организует работу по сбору отчетов о достижении значений результатов предоставления субсидии и характеристик и оценке эффективности ее предоставления.</w:t>
      </w:r>
    </w:p>
    <w:p w:rsidR="00DE4D72" w:rsidRPr="006A5772" w:rsidRDefault="00DE4D72" w:rsidP="00DE4D72">
      <w:pPr>
        <w:spacing w:line="360" w:lineRule="auto"/>
        <w:ind w:firstLine="709"/>
        <w:jc w:val="both"/>
        <w:rPr>
          <w:szCs w:val="28"/>
        </w:rPr>
      </w:pPr>
      <w:r w:rsidRPr="006A5772">
        <w:rPr>
          <w:szCs w:val="28"/>
        </w:rPr>
        <w:t xml:space="preserve">Сводная информация о результатах предоставления субсидии направляется </w:t>
      </w:r>
      <w:r>
        <w:rPr>
          <w:szCs w:val="28"/>
        </w:rPr>
        <w:t>Управлением</w:t>
      </w:r>
      <w:r w:rsidRPr="006A5772">
        <w:rPr>
          <w:szCs w:val="28"/>
        </w:rPr>
        <w:t xml:space="preserve"> в Минсельхозпрод в порядке и в срок, установленные Минсельхозпродом.</w:t>
      </w:r>
    </w:p>
    <w:p w:rsidR="00DE4D72" w:rsidRPr="006A5772" w:rsidRDefault="00DE4D72" w:rsidP="00DE4D72">
      <w:pPr>
        <w:spacing w:line="360" w:lineRule="auto"/>
        <w:ind w:firstLine="709"/>
        <w:jc w:val="both"/>
        <w:rPr>
          <w:szCs w:val="28"/>
        </w:rPr>
      </w:pPr>
      <w:r w:rsidRPr="006A5772">
        <w:rPr>
          <w:szCs w:val="28"/>
        </w:rPr>
        <w:t xml:space="preserve">4.2. </w:t>
      </w:r>
      <w:r>
        <w:rPr>
          <w:szCs w:val="28"/>
        </w:rPr>
        <w:t>Управление</w:t>
      </w:r>
      <w:r w:rsidRPr="006A5772">
        <w:rPr>
          <w:szCs w:val="28"/>
        </w:rPr>
        <w:t xml:space="preserve"> вправе устанавливать в </w:t>
      </w:r>
      <w:r>
        <w:rPr>
          <w:szCs w:val="28"/>
        </w:rPr>
        <w:t>С</w:t>
      </w:r>
      <w:r w:rsidRPr="006A5772">
        <w:rPr>
          <w:szCs w:val="28"/>
        </w:rPr>
        <w:t>оглашении сроки и формы представления получателем субсидии дополнительной отчетности.</w:t>
      </w:r>
    </w:p>
    <w:p w:rsidR="00DE4D72" w:rsidRPr="006A5772" w:rsidRDefault="00DE4D72" w:rsidP="00DE4D72">
      <w:pPr>
        <w:pStyle w:val="a3"/>
        <w:jc w:val="center"/>
        <w:rPr>
          <w:b/>
          <w:sz w:val="28"/>
          <w:szCs w:val="28"/>
        </w:rPr>
      </w:pPr>
    </w:p>
    <w:p w:rsidR="00DE4D72" w:rsidRPr="006A5772" w:rsidRDefault="00DE4D72" w:rsidP="00DE4D72">
      <w:pPr>
        <w:pStyle w:val="a3"/>
        <w:jc w:val="center"/>
        <w:rPr>
          <w:b/>
          <w:sz w:val="28"/>
          <w:szCs w:val="28"/>
        </w:rPr>
      </w:pPr>
      <w:r w:rsidRPr="006A5772">
        <w:rPr>
          <w:b/>
          <w:sz w:val="28"/>
          <w:szCs w:val="28"/>
        </w:rPr>
        <w:t>5. Требования об осуществлении контроля за соблюдением условий и порядка предоставления субсидии и ответственности за их нарушение</w:t>
      </w:r>
    </w:p>
    <w:p w:rsidR="00DE4D72" w:rsidRPr="006A5772" w:rsidRDefault="00DE4D72" w:rsidP="00DE4D72">
      <w:pPr>
        <w:pStyle w:val="a3"/>
        <w:ind w:firstLine="709"/>
        <w:jc w:val="both"/>
        <w:rPr>
          <w:sz w:val="28"/>
          <w:szCs w:val="28"/>
        </w:rPr>
      </w:pPr>
    </w:p>
    <w:p w:rsidR="00DE4D72" w:rsidRPr="006A5772" w:rsidRDefault="00DE4D72" w:rsidP="00DE4D72">
      <w:pPr>
        <w:spacing w:line="360" w:lineRule="auto"/>
        <w:ind w:firstLine="709"/>
        <w:jc w:val="both"/>
        <w:rPr>
          <w:szCs w:val="28"/>
        </w:rPr>
      </w:pPr>
      <w:r w:rsidRPr="006A5772">
        <w:rPr>
          <w:szCs w:val="28"/>
        </w:rPr>
        <w:t xml:space="preserve">5.1. </w:t>
      </w:r>
      <w:r>
        <w:rPr>
          <w:szCs w:val="28"/>
        </w:rPr>
        <w:t>Управление</w:t>
      </w:r>
      <w:r w:rsidRPr="006A5772">
        <w:rPr>
          <w:szCs w:val="28"/>
        </w:rPr>
        <w:t xml:space="preserve"> и органы муниципального финансового контроля осуществляют контроль за соблюдением условий и порядка предоставления субсидии, установленных настоящим Порядком и </w:t>
      </w:r>
      <w:r>
        <w:rPr>
          <w:szCs w:val="28"/>
        </w:rPr>
        <w:t>С</w:t>
      </w:r>
      <w:r w:rsidRPr="006A5772">
        <w:rPr>
          <w:szCs w:val="28"/>
        </w:rPr>
        <w:t>оглашением.</w:t>
      </w:r>
    </w:p>
    <w:p w:rsidR="00DE4D72" w:rsidRPr="006A5772" w:rsidRDefault="00DE4D72" w:rsidP="00DE4D72">
      <w:pPr>
        <w:spacing w:line="360" w:lineRule="auto"/>
        <w:ind w:firstLine="709"/>
        <w:jc w:val="both"/>
        <w:rPr>
          <w:szCs w:val="28"/>
        </w:rPr>
      </w:pPr>
      <w:r w:rsidRPr="006A5772">
        <w:rPr>
          <w:szCs w:val="28"/>
        </w:rPr>
        <w:t xml:space="preserve">5.2. В рамках контроля </w:t>
      </w:r>
      <w:r>
        <w:rPr>
          <w:szCs w:val="28"/>
        </w:rPr>
        <w:t>Управление</w:t>
      </w:r>
      <w:r w:rsidRPr="006A5772">
        <w:rPr>
          <w:szCs w:val="28"/>
        </w:rPr>
        <w:t xml:space="preserve"> осуществляет проверку соблюдения порядка и условий предоставления субсидии, в том числе в части достижения результатов их предоставления, а органы муниципального финансового контроля проводят проверку в соответствии со статьями 268.1 и 269.2 Бюджетного кодекса Российской Федерации. </w:t>
      </w:r>
    </w:p>
    <w:p w:rsidR="00DE4D72" w:rsidRPr="006A5772" w:rsidRDefault="00DE4D72" w:rsidP="00DE4D72">
      <w:pPr>
        <w:spacing w:line="360" w:lineRule="auto"/>
        <w:ind w:firstLine="709"/>
        <w:jc w:val="both"/>
        <w:rPr>
          <w:szCs w:val="28"/>
        </w:rPr>
      </w:pPr>
      <w:r w:rsidRPr="006A5772">
        <w:rPr>
          <w:szCs w:val="28"/>
        </w:rPr>
        <w:t xml:space="preserve">5.3. Получатель субсидии несет ответственность за нарушение условий и порядка предоставления субсидии, установленных настоящим Порядком и </w:t>
      </w:r>
      <w:r>
        <w:rPr>
          <w:szCs w:val="28"/>
        </w:rPr>
        <w:t>С</w:t>
      </w:r>
      <w:r w:rsidRPr="006A5772">
        <w:rPr>
          <w:szCs w:val="28"/>
        </w:rPr>
        <w:t>оглашением, в соответствии с действующим законодательством.</w:t>
      </w:r>
    </w:p>
    <w:p w:rsidR="00DE4D72" w:rsidRPr="006A5772" w:rsidRDefault="00DE4D72" w:rsidP="00DE4D72">
      <w:pPr>
        <w:spacing w:line="360" w:lineRule="auto"/>
        <w:ind w:firstLine="709"/>
        <w:jc w:val="both"/>
        <w:rPr>
          <w:szCs w:val="28"/>
        </w:rPr>
      </w:pPr>
      <w:r w:rsidRPr="006A5772">
        <w:rPr>
          <w:szCs w:val="28"/>
        </w:rPr>
        <w:t>5.4. За нарушение условий и порядка предоставления субсидии, уста</w:t>
      </w:r>
      <w:r>
        <w:rPr>
          <w:szCs w:val="28"/>
        </w:rPr>
        <w:t>новленных настоящим Порядком и С</w:t>
      </w:r>
      <w:r w:rsidRPr="006A5772">
        <w:rPr>
          <w:szCs w:val="28"/>
        </w:rPr>
        <w:t>оглашением, устанавливаются следующие меры ответственности:</w:t>
      </w:r>
    </w:p>
    <w:p w:rsidR="00DE4D72" w:rsidRPr="006A5772" w:rsidRDefault="00DE4D72" w:rsidP="00DE4D72">
      <w:pPr>
        <w:spacing w:line="360" w:lineRule="auto"/>
        <w:ind w:firstLine="709"/>
        <w:jc w:val="both"/>
        <w:rPr>
          <w:szCs w:val="28"/>
        </w:rPr>
      </w:pPr>
      <w:r w:rsidRPr="006A5772">
        <w:rPr>
          <w:szCs w:val="28"/>
        </w:rPr>
        <w:t xml:space="preserve">5.4.1. В случае нарушения получателем субсидии условий предоставления субсидии, установленных настоящим Порядком и </w:t>
      </w:r>
      <w:r>
        <w:rPr>
          <w:szCs w:val="28"/>
        </w:rPr>
        <w:t>С</w:t>
      </w:r>
      <w:r w:rsidRPr="006A5772">
        <w:rPr>
          <w:szCs w:val="28"/>
        </w:rPr>
        <w:t xml:space="preserve">оглашением, выявленного в том числе по фактам проверок, проведенных </w:t>
      </w:r>
      <w:r>
        <w:rPr>
          <w:szCs w:val="28"/>
        </w:rPr>
        <w:t>Управлением</w:t>
      </w:r>
      <w:r w:rsidRPr="006A5772">
        <w:rPr>
          <w:szCs w:val="28"/>
        </w:rPr>
        <w:t xml:space="preserve"> и (или) органами муниципального финансового контроля, получатель субсидии обязан в соответствии с предписанием (требованием) </w:t>
      </w:r>
      <w:r w:rsidRPr="006A5772">
        <w:rPr>
          <w:szCs w:val="28"/>
        </w:rPr>
        <w:lastRenderedPageBreak/>
        <w:t xml:space="preserve">устранить факты нарушения условий предоставления субсидии либо вернуть в доход </w:t>
      </w:r>
      <w:r>
        <w:rPr>
          <w:szCs w:val="28"/>
        </w:rPr>
        <w:t>местного</w:t>
      </w:r>
      <w:r w:rsidRPr="006A5772">
        <w:rPr>
          <w:szCs w:val="28"/>
        </w:rPr>
        <w:t xml:space="preserve"> бюджета средства субсидии в порядке, установленном пунктом 3.6 настоящего Порядка, в размере, указанном в предписании (требовании).</w:t>
      </w:r>
    </w:p>
    <w:p w:rsidR="00DE4D72" w:rsidRPr="006A5772" w:rsidRDefault="00DE4D72" w:rsidP="00DE4D72">
      <w:pPr>
        <w:pStyle w:val="a3"/>
        <w:spacing w:line="360" w:lineRule="auto"/>
        <w:ind w:firstLine="709"/>
        <w:jc w:val="both"/>
        <w:rPr>
          <w:sz w:val="28"/>
          <w:szCs w:val="28"/>
        </w:rPr>
      </w:pPr>
      <w:r w:rsidRPr="006A5772">
        <w:rPr>
          <w:sz w:val="28"/>
          <w:szCs w:val="28"/>
        </w:rPr>
        <w:t>5.4.2. В случае недостижения получателем субсидии конечных значений результатов предоставл</w:t>
      </w:r>
      <w:r>
        <w:rPr>
          <w:sz w:val="28"/>
          <w:szCs w:val="28"/>
        </w:rPr>
        <w:t>ения субсидии, установленных в С</w:t>
      </w:r>
      <w:r w:rsidRPr="006A5772">
        <w:rPr>
          <w:sz w:val="28"/>
          <w:szCs w:val="28"/>
        </w:rPr>
        <w:t xml:space="preserve">оглашении, получатель субсидии обязан вернуть в доход </w:t>
      </w:r>
      <w:r>
        <w:rPr>
          <w:sz w:val="28"/>
          <w:szCs w:val="28"/>
        </w:rPr>
        <w:t>местного</w:t>
      </w:r>
      <w:r w:rsidRPr="006A5772">
        <w:rPr>
          <w:sz w:val="28"/>
          <w:szCs w:val="28"/>
        </w:rPr>
        <w:t xml:space="preserve"> бюджета субсидию (часть субсидии) в объеме (Vвозврата), рассчитанном по следующей формуле:</w:t>
      </w:r>
    </w:p>
    <w:p w:rsidR="00DE4D72" w:rsidRPr="006A5772" w:rsidRDefault="00DE4D72" w:rsidP="00DE4D72">
      <w:pPr>
        <w:pStyle w:val="a3"/>
        <w:spacing w:line="360" w:lineRule="auto"/>
        <w:ind w:firstLine="709"/>
        <w:jc w:val="both"/>
        <w:rPr>
          <w:sz w:val="28"/>
          <w:szCs w:val="28"/>
        </w:rPr>
      </w:pPr>
    </w:p>
    <w:p w:rsidR="00DE4D72" w:rsidRPr="006A5772" w:rsidRDefault="00DE4D72" w:rsidP="00DE4D72">
      <w:pPr>
        <w:pStyle w:val="a3"/>
        <w:spacing w:line="360" w:lineRule="auto"/>
        <w:jc w:val="center"/>
        <w:rPr>
          <w:sz w:val="28"/>
          <w:szCs w:val="28"/>
        </w:rPr>
      </w:pPr>
      <w:r w:rsidRPr="006A5772">
        <w:rPr>
          <w:sz w:val="28"/>
          <w:szCs w:val="28"/>
        </w:rPr>
        <w:t>Vвозврата = I x SUM (1 - Тi / Si),</w:t>
      </w:r>
    </w:p>
    <w:p w:rsidR="00DE4D72" w:rsidRPr="006A5772" w:rsidRDefault="00DE4D72" w:rsidP="00DE4D72">
      <w:pPr>
        <w:pStyle w:val="a3"/>
        <w:spacing w:line="360" w:lineRule="auto"/>
        <w:ind w:firstLine="709"/>
        <w:jc w:val="both"/>
        <w:rPr>
          <w:sz w:val="28"/>
          <w:szCs w:val="28"/>
        </w:rPr>
      </w:pPr>
    </w:p>
    <w:p w:rsidR="00DE4D72" w:rsidRPr="006A5772" w:rsidRDefault="00DE4D72" w:rsidP="00DE4D72">
      <w:pPr>
        <w:pStyle w:val="a3"/>
        <w:spacing w:line="360" w:lineRule="auto"/>
        <w:ind w:firstLine="709"/>
        <w:jc w:val="both"/>
        <w:rPr>
          <w:sz w:val="28"/>
          <w:szCs w:val="28"/>
        </w:rPr>
      </w:pPr>
      <w:r w:rsidRPr="006A5772">
        <w:rPr>
          <w:sz w:val="28"/>
          <w:szCs w:val="28"/>
        </w:rPr>
        <w:t>где:</w:t>
      </w:r>
    </w:p>
    <w:p w:rsidR="00DE4D72" w:rsidRPr="006A5772" w:rsidRDefault="00DE4D72" w:rsidP="00DE4D72">
      <w:pPr>
        <w:pStyle w:val="a3"/>
        <w:spacing w:line="360" w:lineRule="auto"/>
        <w:ind w:firstLine="709"/>
        <w:jc w:val="both"/>
        <w:rPr>
          <w:sz w:val="28"/>
          <w:szCs w:val="28"/>
        </w:rPr>
      </w:pPr>
      <w:r w:rsidRPr="006A5772">
        <w:rPr>
          <w:sz w:val="28"/>
          <w:szCs w:val="28"/>
        </w:rPr>
        <w:t>I - размер субсидии, предоставленной получателю субсидии;</w:t>
      </w:r>
    </w:p>
    <w:p w:rsidR="00DE4D72" w:rsidRPr="006A5772" w:rsidRDefault="00DE4D72" w:rsidP="00DE4D72">
      <w:pPr>
        <w:pStyle w:val="a3"/>
        <w:spacing w:line="360" w:lineRule="auto"/>
        <w:ind w:firstLine="709"/>
        <w:jc w:val="both"/>
        <w:rPr>
          <w:sz w:val="28"/>
          <w:szCs w:val="28"/>
        </w:rPr>
      </w:pPr>
      <w:r w:rsidRPr="006A5772">
        <w:rPr>
          <w:sz w:val="28"/>
          <w:szCs w:val="28"/>
        </w:rPr>
        <w:t>Тi - фактически достигнутое значение i-го недостигнутого результата предоставления субсидии (характеристики) на отчетную дату;</w:t>
      </w:r>
    </w:p>
    <w:p w:rsidR="00DE4D72" w:rsidRPr="006A5772" w:rsidRDefault="00DE4D72" w:rsidP="00DE4D72">
      <w:pPr>
        <w:pStyle w:val="a3"/>
        <w:spacing w:line="360" w:lineRule="auto"/>
        <w:ind w:firstLine="709"/>
        <w:jc w:val="both"/>
        <w:rPr>
          <w:sz w:val="28"/>
          <w:szCs w:val="28"/>
        </w:rPr>
      </w:pPr>
      <w:r w:rsidRPr="006A5772">
        <w:rPr>
          <w:sz w:val="28"/>
          <w:szCs w:val="28"/>
        </w:rPr>
        <w:t xml:space="preserve">Si - плановое значение i-го недостигнутого результата предоставления субсидии (характеристики), установленное </w:t>
      </w:r>
      <w:r>
        <w:rPr>
          <w:sz w:val="28"/>
          <w:szCs w:val="28"/>
        </w:rPr>
        <w:t>С</w:t>
      </w:r>
      <w:r w:rsidRPr="006A5772">
        <w:rPr>
          <w:sz w:val="28"/>
          <w:szCs w:val="28"/>
        </w:rPr>
        <w:t>оглашением.</w:t>
      </w:r>
    </w:p>
    <w:p w:rsidR="00DE4D72" w:rsidRPr="006A5772" w:rsidRDefault="00DE4D72" w:rsidP="00DE4D72">
      <w:pPr>
        <w:pStyle w:val="a3"/>
        <w:spacing w:line="360" w:lineRule="auto"/>
        <w:ind w:firstLine="709"/>
        <w:jc w:val="both"/>
        <w:rPr>
          <w:sz w:val="28"/>
          <w:szCs w:val="28"/>
        </w:rPr>
      </w:pPr>
      <w:r w:rsidRPr="006A5772">
        <w:rPr>
          <w:sz w:val="28"/>
          <w:szCs w:val="28"/>
        </w:rPr>
        <w:t xml:space="preserve">5.4.3. В случае нарушения получателем субсидии порядка предоставления субсидии, установленного настоящим Порядком и </w:t>
      </w:r>
      <w:r>
        <w:rPr>
          <w:sz w:val="28"/>
          <w:szCs w:val="28"/>
        </w:rPr>
        <w:t>С</w:t>
      </w:r>
      <w:r w:rsidRPr="006A5772">
        <w:rPr>
          <w:sz w:val="28"/>
          <w:szCs w:val="28"/>
        </w:rPr>
        <w:t>оглашением, в том числе в случаях непредставления (представления не в полном объеме либо несвоевременного представления) отчетности, предусмотренной абзацем восьмым пункта 3.7 и разделом 4 настоящего Порядка, выявления несоответствия получателя субсидии категориям отбора, установленным в пункте 1.5 настоящего Порядка, а также установления факта представления получателем субсидии недостоверной информации, получатель субсидии обязан вернуть в доход местного бюджета средства субсидии в размере выявленных нарушений.</w:t>
      </w:r>
    </w:p>
    <w:p w:rsidR="00DE4D72" w:rsidRPr="006A5772" w:rsidRDefault="00DE4D72" w:rsidP="00DE4D72">
      <w:pPr>
        <w:pStyle w:val="a3"/>
        <w:spacing w:line="360" w:lineRule="auto"/>
        <w:ind w:firstLine="709"/>
        <w:jc w:val="both"/>
        <w:rPr>
          <w:sz w:val="28"/>
          <w:szCs w:val="28"/>
        </w:rPr>
      </w:pPr>
      <w:r w:rsidRPr="006A5772">
        <w:rPr>
          <w:sz w:val="28"/>
          <w:szCs w:val="28"/>
        </w:rPr>
        <w:t xml:space="preserve">Возврат средств в соответствии с подпунктами 5.4.2 и 5.4.3 настоящего пункта осуществляется на основании уведомления </w:t>
      </w:r>
      <w:r>
        <w:rPr>
          <w:sz w:val="28"/>
          <w:szCs w:val="28"/>
        </w:rPr>
        <w:t>Управления</w:t>
      </w:r>
      <w:r w:rsidRPr="006A5772">
        <w:rPr>
          <w:sz w:val="28"/>
          <w:szCs w:val="28"/>
        </w:rPr>
        <w:t xml:space="preserve">в срок, не превышающий 30 календарных дней со дня получения письменного </w:t>
      </w:r>
      <w:r w:rsidRPr="006A5772">
        <w:rPr>
          <w:sz w:val="28"/>
          <w:szCs w:val="28"/>
        </w:rPr>
        <w:lastRenderedPageBreak/>
        <w:t>уведомления, если иной срок не указан в уведомлении, в размере, указанном в уведомлении.</w:t>
      </w:r>
    </w:p>
    <w:p w:rsidR="00DE4D72" w:rsidRPr="006A5772" w:rsidRDefault="00DE4D72" w:rsidP="00DE4D72">
      <w:pPr>
        <w:pStyle w:val="a3"/>
        <w:spacing w:line="360" w:lineRule="auto"/>
        <w:ind w:firstLine="709"/>
        <w:jc w:val="both"/>
        <w:rPr>
          <w:sz w:val="28"/>
          <w:szCs w:val="28"/>
        </w:rPr>
      </w:pPr>
      <w:r w:rsidRPr="006A5772">
        <w:rPr>
          <w:sz w:val="28"/>
          <w:szCs w:val="28"/>
        </w:rPr>
        <w:t>5.5. Основанием для освобождения получателей субсидии от применения мер ответственности, предусмотренных пунктом 5.4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DE4D72" w:rsidRPr="006A5772" w:rsidRDefault="00DE4D72" w:rsidP="00DE4D72">
      <w:pPr>
        <w:pStyle w:val="a3"/>
        <w:spacing w:line="360" w:lineRule="auto"/>
        <w:ind w:firstLine="709"/>
        <w:jc w:val="both"/>
        <w:rPr>
          <w:sz w:val="28"/>
          <w:szCs w:val="28"/>
        </w:rPr>
      </w:pPr>
      <w:r>
        <w:rPr>
          <w:sz w:val="28"/>
          <w:szCs w:val="28"/>
        </w:rPr>
        <w:t>Управление</w:t>
      </w:r>
      <w:r w:rsidRPr="006A5772">
        <w:rPr>
          <w:sz w:val="28"/>
          <w:szCs w:val="28"/>
        </w:rPr>
        <w:t xml:space="preserve"> в соответствии с абзацем первым настоящего пункта, на основании представленных получателем субсидии документов, подтверждающих наступление обстоятельств непреодолимой силы, вследствие которых соответствующие обязательства не исполнены,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DE4D72" w:rsidRPr="006A5772" w:rsidRDefault="00DE4D72" w:rsidP="00DE4D72">
      <w:pPr>
        <w:spacing w:after="160" w:line="259" w:lineRule="auto"/>
        <w:rPr>
          <w:szCs w:val="28"/>
        </w:rPr>
      </w:pPr>
      <w:r w:rsidRPr="006A5772">
        <w:rPr>
          <w:szCs w:val="28"/>
        </w:rPr>
        <w:br w:type="page"/>
      </w:r>
    </w:p>
    <w:p w:rsidR="00DE4D72" w:rsidRPr="006A5772" w:rsidRDefault="00DE4D72" w:rsidP="00DE4D72">
      <w:pPr>
        <w:ind w:left="4820"/>
        <w:jc w:val="center"/>
        <w:rPr>
          <w:sz w:val="24"/>
          <w:szCs w:val="24"/>
        </w:rPr>
      </w:pPr>
      <w:r w:rsidRPr="006A5772">
        <w:rPr>
          <w:sz w:val="24"/>
          <w:szCs w:val="24"/>
        </w:rPr>
        <w:lastRenderedPageBreak/>
        <w:t>ПРИЛОЖЕНИЕ</w:t>
      </w:r>
    </w:p>
    <w:p w:rsidR="00DE4D72" w:rsidRPr="006A5772" w:rsidRDefault="00DE4D72" w:rsidP="00DE4D72">
      <w:pPr>
        <w:ind w:left="4820"/>
        <w:jc w:val="center"/>
        <w:rPr>
          <w:sz w:val="24"/>
          <w:szCs w:val="24"/>
        </w:rPr>
      </w:pPr>
      <w:r w:rsidRPr="006A5772">
        <w:rPr>
          <w:sz w:val="24"/>
          <w:szCs w:val="24"/>
        </w:rPr>
        <w:t>к Порядку предоставления</w:t>
      </w:r>
      <w:r>
        <w:rPr>
          <w:sz w:val="24"/>
          <w:szCs w:val="24"/>
        </w:rPr>
        <w:t xml:space="preserve"> субсидии</w:t>
      </w:r>
      <w:r w:rsidRPr="006A5772">
        <w:rPr>
          <w:sz w:val="24"/>
          <w:szCs w:val="24"/>
        </w:rPr>
        <w:t xml:space="preserve"> из </w:t>
      </w:r>
      <w:r>
        <w:rPr>
          <w:sz w:val="24"/>
          <w:szCs w:val="24"/>
        </w:rPr>
        <w:t>бюджета городского округа город Бор на возмещение</w:t>
      </w:r>
      <w:r w:rsidRPr="006A5772">
        <w:rPr>
          <w:sz w:val="24"/>
          <w:szCs w:val="24"/>
        </w:rPr>
        <w:t xml:space="preserve"> части затрат на поддержку элитного семеноводства</w:t>
      </w:r>
      <w:r>
        <w:rPr>
          <w:sz w:val="24"/>
          <w:szCs w:val="24"/>
        </w:rPr>
        <w:t>, источником финансового обеспечения которой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w:t>
      </w:r>
    </w:p>
    <w:p w:rsidR="00DE4D72" w:rsidRPr="006A5772" w:rsidRDefault="00DE4D72" w:rsidP="00DE4D72">
      <w:pPr>
        <w:ind w:left="4820"/>
        <w:jc w:val="center"/>
        <w:rPr>
          <w:sz w:val="24"/>
          <w:szCs w:val="24"/>
        </w:rPr>
      </w:pPr>
    </w:p>
    <w:p w:rsidR="00DE4D72" w:rsidRPr="006A5772" w:rsidRDefault="00DE4D72" w:rsidP="00DE4D72">
      <w:pPr>
        <w:ind w:left="4820"/>
        <w:jc w:val="right"/>
        <w:rPr>
          <w:sz w:val="24"/>
          <w:szCs w:val="24"/>
        </w:rPr>
      </w:pPr>
      <w:r w:rsidRPr="006A5772">
        <w:rPr>
          <w:sz w:val="24"/>
          <w:szCs w:val="24"/>
        </w:rPr>
        <w:t>Форма</w:t>
      </w:r>
    </w:p>
    <w:p w:rsidR="00DE4D72" w:rsidRPr="006A5772" w:rsidRDefault="00DE4D72" w:rsidP="00DE4D72">
      <w:pPr>
        <w:jc w:val="right"/>
        <w:rPr>
          <w:sz w:val="24"/>
          <w:szCs w:val="24"/>
        </w:rPr>
      </w:pPr>
    </w:p>
    <w:p w:rsidR="00DE4D72" w:rsidRPr="006A5772" w:rsidRDefault="00DE4D72" w:rsidP="00DE4D72">
      <w:pPr>
        <w:widowControl w:val="0"/>
        <w:autoSpaceDE w:val="0"/>
        <w:autoSpaceDN w:val="0"/>
        <w:spacing w:line="264" w:lineRule="auto"/>
        <w:jc w:val="center"/>
        <w:rPr>
          <w:sz w:val="24"/>
          <w:szCs w:val="24"/>
        </w:rPr>
      </w:pPr>
      <w:r w:rsidRPr="006A5772">
        <w:rPr>
          <w:sz w:val="24"/>
          <w:szCs w:val="24"/>
        </w:rPr>
        <w:t>Предложение для участия в отборе</w:t>
      </w:r>
    </w:p>
    <w:p w:rsidR="00DE4D72" w:rsidRPr="006A5772" w:rsidRDefault="00DE4D72" w:rsidP="00DE4D72">
      <w:pPr>
        <w:autoSpaceDE w:val="0"/>
        <w:autoSpaceDN w:val="0"/>
        <w:adjustRightInd w:val="0"/>
        <w:spacing w:line="264" w:lineRule="auto"/>
        <w:jc w:val="center"/>
        <w:rPr>
          <w:sz w:val="22"/>
          <w:szCs w:val="22"/>
        </w:rPr>
      </w:pPr>
      <w:bookmarkStart w:id="2" w:name="P40"/>
      <w:bookmarkEnd w:id="2"/>
      <w:r w:rsidRPr="006A5772">
        <w:rPr>
          <w:sz w:val="22"/>
          <w:szCs w:val="22"/>
        </w:rPr>
        <w:t>_______________________________________________________________________________________</w:t>
      </w:r>
    </w:p>
    <w:p w:rsidR="00DE4D72" w:rsidRPr="006A5772" w:rsidRDefault="00DE4D72" w:rsidP="00DE4D72">
      <w:pPr>
        <w:widowControl w:val="0"/>
        <w:autoSpaceDE w:val="0"/>
        <w:autoSpaceDN w:val="0"/>
        <w:spacing w:line="264" w:lineRule="auto"/>
        <w:jc w:val="center"/>
        <w:rPr>
          <w:i/>
          <w:iCs/>
          <w:sz w:val="18"/>
          <w:szCs w:val="18"/>
        </w:rPr>
      </w:pPr>
      <w:r w:rsidRPr="006A5772">
        <w:rPr>
          <w:i/>
          <w:iCs/>
          <w:sz w:val="18"/>
          <w:szCs w:val="18"/>
        </w:rPr>
        <w:t>(наименование для юридического лица, крестьянского (фермерского) хозяйства, фамилия, имя, отчество (при наличии)</w:t>
      </w:r>
    </w:p>
    <w:p w:rsidR="00DE4D72" w:rsidRPr="006A5772" w:rsidRDefault="00DE4D72" w:rsidP="00DE4D72">
      <w:pPr>
        <w:widowControl w:val="0"/>
        <w:autoSpaceDE w:val="0"/>
        <w:autoSpaceDN w:val="0"/>
        <w:spacing w:line="264" w:lineRule="auto"/>
        <w:jc w:val="center"/>
        <w:rPr>
          <w:i/>
          <w:iCs/>
          <w:sz w:val="18"/>
          <w:szCs w:val="18"/>
        </w:rPr>
      </w:pPr>
      <w:r w:rsidRPr="006A5772">
        <w:rPr>
          <w:i/>
          <w:iCs/>
          <w:sz w:val="18"/>
          <w:szCs w:val="18"/>
        </w:rPr>
        <w:t>индивидуального предпринимателя,гражданина, ведущего личное подсобное хозяйство, ИНН)</w:t>
      </w:r>
    </w:p>
    <w:p w:rsidR="00DE4D72" w:rsidRPr="006A5772" w:rsidRDefault="00DE4D72" w:rsidP="00DE4D72">
      <w:pPr>
        <w:widowControl w:val="0"/>
        <w:autoSpaceDE w:val="0"/>
        <w:autoSpaceDN w:val="0"/>
        <w:spacing w:line="264" w:lineRule="auto"/>
        <w:jc w:val="both"/>
        <w:rPr>
          <w:sz w:val="22"/>
          <w:szCs w:val="22"/>
        </w:rPr>
      </w:pPr>
      <w:r w:rsidRPr="006A5772">
        <w:rPr>
          <w:sz w:val="24"/>
          <w:szCs w:val="24"/>
        </w:rPr>
        <w:t xml:space="preserve">(далее – участник отбора) </w:t>
      </w:r>
      <w:r w:rsidRPr="006A5772">
        <w:rPr>
          <w:sz w:val="22"/>
          <w:szCs w:val="22"/>
        </w:rPr>
        <w:t>в лице ________________________________________________________</w:t>
      </w:r>
    </w:p>
    <w:p w:rsidR="00DE4D72" w:rsidRPr="006A5772" w:rsidRDefault="00DE4D72" w:rsidP="00DE4D72">
      <w:pPr>
        <w:widowControl w:val="0"/>
        <w:autoSpaceDE w:val="0"/>
        <w:autoSpaceDN w:val="0"/>
        <w:spacing w:line="264" w:lineRule="auto"/>
        <w:jc w:val="both"/>
        <w:rPr>
          <w:sz w:val="24"/>
          <w:szCs w:val="24"/>
        </w:rPr>
      </w:pPr>
      <w:r w:rsidRPr="006A5772">
        <w:rPr>
          <w:sz w:val="24"/>
          <w:szCs w:val="24"/>
        </w:rPr>
        <w:t>_______________________________________________________________________________,</w:t>
      </w:r>
    </w:p>
    <w:p w:rsidR="00DE4D72" w:rsidRPr="006A5772" w:rsidRDefault="00DE4D72" w:rsidP="00DE4D72">
      <w:pPr>
        <w:widowControl w:val="0"/>
        <w:autoSpaceDE w:val="0"/>
        <w:autoSpaceDN w:val="0"/>
        <w:spacing w:line="264" w:lineRule="auto"/>
        <w:jc w:val="center"/>
        <w:rPr>
          <w:i/>
          <w:iCs/>
          <w:spacing w:val="-2"/>
          <w:sz w:val="18"/>
          <w:szCs w:val="18"/>
        </w:rPr>
      </w:pPr>
      <w:r w:rsidRPr="006A5772">
        <w:rPr>
          <w:i/>
          <w:iCs/>
          <w:sz w:val="18"/>
          <w:szCs w:val="18"/>
        </w:rPr>
        <w:t>(</w:t>
      </w:r>
      <w:r w:rsidRPr="006A5772">
        <w:rPr>
          <w:i/>
          <w:iCs/>
          <w:spacing w:val="-2"/>
          <w:sz w:val="18"/>
          <w:szCs w:val="18"/>
        </w:rPr>
        <w:t>наименование должности, а также фамилия, имя, отчество (при наличии) лица, представляющего участника отбора, фамилия, имя, отчество (при наличии) индивидуального предпринимателя или главы крестьянского (фермерского) хозяйства)</w:t>
      </w:r>
    </w:p>
    <w:p w:rsidR="00DE4D72" w:rsidRPr="006A5772" w:rsidRDefault="00DE4D72" w:rsidP="00DE4D72">
      <w:pPr>
        <w:widowControl w:val="0"/>
        <w:autoSpaceDE w:val="0"/>
        <w:autoSpaceDN w:val="0"/>
        <w:spacing w:line="264" w:lineRule="auto"/>
        <w:jc w:val="both"/>
        <w:rPr>
          <w:sz w:val="20"/>
          <w:szCs w:val="24"/>
        </w:rPr>
      </w:pPr>
      <w:r w:rsidRPr="006A5772">
        <w:rPr>
          <w:sz w:val="24"/>
          <w:szCs w:val="24"/>
        </w:rPr>
        <w:t>действующего на основании ______________________________________________________,</w:t>
      </w:r>
    </w:p>
    <w:p w:rsidR="00DE4D72" w:rsidRPr="006A5772" w:rsidRDefault="00DE4D72" w:rsidP="00DE4D72">
      <w:pPr>
        <w:widowControl w:val="0"/>
        <w:autoSpaceDE w:val="0"/>
        <w:autoSpaceDN w:val="0"/>
        <w:spacing w:line="264" w:lineRule="auto"/>
        <w:ind w:left="2410"/>
        <w:jc w:val="center"/>
        <w:rPr>
          <w:i/>
          <w:iCs/>
          <w:sz w:val="18"/>
          <w:szCs w:val="18"/>
        </w:rPr>
      </w:pPr>
      <w:r w:rsidRPr="006A5772">
        <w:rPr>
          <w:i/>
          <w:iCs/>
          <w:sz w:val="18"/>
          <w:szCs w:val="18"/>
        </w:rPr>
        <w:t>(реквизиты устава юридического лица, № и дата записи о государственной регистрации индивидуального предпринимателя, крестьянского (фермерского) хозяйства, доверенности)</w:t>
      </w:r>
    </w:p>
    <w:p w:rsidR="00DE4D72" w:rsidRPr="006A5772" w:rsidRDefault="00DE4D72" w:rsidP="00DE4D72">
      <w:pPr>
        <w:jc w:val="both"/>
        <w:rPr>
          <w:sz w:val="24"/>
          <w:szCs w:val="24"/>
        </w:rPr>
      </w:pPr>
      <w:r w:rsidRPr="006A5772">
        <w:rPr>
          <w:sz w:val="24"/>
          <w:szCs w:val="24"/>
        </w:rPr>
        <w:t>в соответствии с Порядком предоставления субсидии из бюджета</w:t>
      </w:r>
      <w:r>
        <w:rPr>
          <w:sz w:val="24"/>
          <w:szCs w:val="24"/>
        </w:rPr>
        <w:t xml:space="preserve"> городского округа город Бор</w:t>
      </w:r>
      <w:r w:rsidRPr="006A5772">
        <w:rPr>
          <w:sz w:val="24"/>
          <w:szCs w:val="24"/>
        </w:rPr>
        <w:t xml:space="preserve"> на возмещение части затрат на поддержку элитного семеноводства, утвержденным </w:t>
      </w:r>
      <w:r>
        <w:rPr>
          <w:sz w:val="24"/>
          <w:szCs w:val="24"/>
        </w:rPr>
        <w:t xml:space="preserve">Постановлением администрации городского округа город Бор </w:t>
      </w:r>
      <w:r w:rsidRPr="006A5772">
        <w:rPr>
          <w:sz w:val="24"/>
          <w:szCs w:val="24"/>
        </w:rPr>
        <w:t xml:space="preserve">от </w:t>
      </w:r>
      <w:r>
        <w:rPr>
          <w:sz w:val="24"/>
          <w:szCs w:val="24"/>
        </w:rPr>
        <w:t xml:space="preserve">29.05.2023 г. </w:t>
      </w:r>
      <w:r w:rsidRPr="006A5772">
        <w:rPr>
          <w:sz w:val="24"/>
          <w:szCs w:val="24"/>
        </w:rPr>
        <w:t xml:space="preserve"> № </w:t>
      </w:r>
      <w:r>
        <w:rPr>
          <w:sz w:val="24"/>
          <w:szCs w:val="24"/>
        </w:rPr>
        <w:t>3157</w:t>
      </w:r>
    </w:p>
    <w:p w:rsidR="00DE4D72" w:rsidRPr="006A5772" w:rsidRDefault="00DE4D72" w:rsidP="00DE4D72">
      <w:pPr>
        <w:jc w:val="both"/>
        <w:rPr>
          <w:i/>
          <w:sz w:val="24"/>
          <w:szCs w:val="24"/>
        </w:rPr>
      </w:pPr>
      <w:r w:rsidRPr="006A5772">
        <w:rPr>
          <w:sz w:val="24"/>
          <w:szCs w:val="24"/>
        </w:rPr>
        <w:t xml:space="preserve"> (далее - Порядок), направляет настоящее предложение для участия в отборе получателей субсидии для предоставления субсидии на возмещение части затрат на поддержку элитного семеноводства (далее – субсидия).</w:t>
      </w:r>
    </w:p>
    <w:p w:rsidR="00DE4D72" w:rsidRPr="006A5772" w:rsidRDefault="00DE4D72" w:rsidP="00DE4D72">
      <w:pPr>
        <w:spacing w:line="264" w:lineRule="auto"/>
        <w:ind w:firstLine="708"/>
        <w:jc w:val="both"/>
        <w:rPr>
          <w:sz w:val="22"/>
          <w:szCs w:val="22"/>
        </w:rPr>
      </w:pPr>
      <w:r w:rsidRPr="006A5772">
        <w:rPr>
          <w:sz w:val="24"/>
          <w:szCs w:val="24"/>
        </w:rPr>
        <w:t>Настоящим подтверждаем, что на</w:t>
      </w:r>
      <w:r w:rsidRPr="006A5772">
        <w:rPr>
          <w:sz w:val="22"/>
          <w:szCs w:val="22"/>
        </w:rPr>
        <w:t xml:space="preserve"> ________________________________________________ :</w:t>
      </w:r>
    </w:p>
    <w:p w:rsidR="00DE4D72" w:rsidRPr="006A5772" w:rsidRDefault="00DE4D72" w:rsidP="00DE4D72">
      <w:pPr>
        <w:tabs>
          <w:tab w:val="left" w:pos="3828"/>
        </w:tabs>
        <w:spacing w:line="264" w:lineRule="auto"/>
        <w:ind w:left="3402"/>
        <w:jc w:val="center"/>
        <w:rPr>
          <w:i/>
          <w:iCs/>
          <w:sz w:val="18"/>
          <w:szCs w:val="18"/>
        </w:rPr>
      </w:pPr>
      <w:r w:rsidRPr="006A5772">
        <w:rPr>
          <w:i/>
          <w:iCs/>
          <w:sz w:val="18"/>
          <w:szCs w:val="18"/>
        </w:rPr>
        <w:t>(1-е число месяца, предшествующего месяцу подачи настоящего предложения)</w:t>
      </w:r>
    </w:p>
    <w:p w:rsidR="00DE4D72" w:rsidRPr="006A5772" w:rsidRDefault="00DE4D72" w:rsidP="00DE4D72">
      <w:pPr>
        <w:ind w:firstLine="708"/>
        <w:jc w:val="both"/>
        <w:rPr>
          <w:sz w:val="24"/>
          <w:szCs w:val="24"/>
        </w:rPr>
      </w:pPr>
      <w:r w:rsidRPr="006A5772">
        <w:rPr>
          <w:sz w:val="24"/>
          <w:szCs w:val="24"/>
        </w:rPr>
        <w:t>у участника отбора отсутствует просроченная задолженность по возврату в бюджет бюджетной системы Российской Федерации, из которого планируется предоставление субсидии, субсидий, бюджетных инвестиций, предоставленных в соответствии с Порядком и иными правовыми актами;</w:t>
      </w:r>
    </w:p>
    <w:p w:rsidR="00DE4D72" w:rsidRPr="006A5772" w:rsidRDefault="00DE4D72" w:rsidP="00DE4D72">
      <w:pPr>
        <w:ind w:firstLine="708"/>
        <w:jc w:val="both"/>
        <w:rPr>
          <w:sz w:val="24"/>
          <w:szCs w:val="24"/>
        </w:rPr>
      </w:pPr>
      <w:r w:rsidRPr="006A5772">
        <w:rPr>
          <w:sz w:val="24"/>
          <w:szCs w:val="24"/>
        </w:rPr>
        <w:t>участник отбора – юридическое лицо не находится в процессе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DE4D72" w:rsidRPr="006A5772" w:rsidRDefault="00DE4D72" w:rsidP="00DE4D72">
      <w:pPr>
        <w:ind w:firstLine="708"/>
        <w:jc w:val="both"/>
        <w:rPr>
          <w:sz w:val="24"/>
          <w:szCs w:val="24"/>
        </w:rPr>
      </w:pPr>
      <w:r w:rsidRPr="006A5772">
        <w:rPr>
          <w:sz w:val="24"/>
          <w:szCs w:val="24"/>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r w:rsidRPr="006A5772">
        <w:rPr>
          <w:sz w:val="24"/>
          <w:szCs w:val="24"/>
        </w:rPr>
        <w:lastRenderedPageBreak/>
        <w:t>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E4D72" w:rsidRPr="006A5772" w:rsidRDefault="00DE4D72" w:rsidP="00DE4D72">
      <w:pPr>
        <w:ind w:firstLine="708"/>
        <w:jc w:val="both"/>
        <w:rPr>
          <w:sz w:val="24"/>
          <w:szCs w:val="24"/>
        </w:rPr>
      </w:pPr>
      <w:r w:rsidRPr="006A5772">
        <w:rPr>
          <w:sz w:val="24"/>
          <w:szCs w:val="24"/>
        </w:rPr>
        <w:t>участник отбора не получает средства из бюджета бюджетной системы Российской Федерации, из которого планируется предоставление субсидии, на основании иных нормативных правовых актов на цель, установленную пунктом 1.1 Порядка, по направлениям затрат, указанным в пункте 3.1 Порядка.</w:t>
      </w:r>
    </w:p>
    <w:p w:rsidR="00DE4D72" w:rsidRPr="006A5772" w:rsidRDefault="00DE4D72" w:rsidP="00DE4D72">
      <w:pPr>
        <w:ind w:firstLine="708"/>
        <w:jc w:val="both"/>
        <w:rPr>
          <w:sz w:val="24"/>
          <w:szCs w:val="24"/>
        </w:rPr>
      </w:pPr>
      <w:r w:rsidRPr="006A5772">
        <w:rPr>
          <w:sz w:val="24"/>
          <w:szCs w:val="24"/>
        </w:rPr>
        <w:t>Подтверждаем, что на дату подачи настоящего предложения для участия в отборе в отношении участника отбора:</w:t>
      </w:r>
    </w:p>
    <w:p w:rsidR="00DE4D72" w:rsidRPr="006A5772" w:rsidRDefault="00DE4D72" w:rsidP="00DE4D72">
      <w:pPr>
        <w:ind w:firstLine="708"/>
        <w:jc w:val="both"/>
        <w:rPr>
          <w:sz w:val="24"/>
          <w:szCs w:val="24"/>
        </w:rPr>
      </w:pPr>
      <w:r w:rsidRPr="006A5772">
        <w:rPr>
          <w:sz w:val="24"/>
          <w:szCs w:val="24"/>
        </w:rPr>
        <w:t>не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участника отбора, устранившего нарушения либо возвративших средства в соответствующий бюджет);</w:t>
      </w:r>
    </w:p>
    <w:p w:rsidR="00DE4D72" w:rsidRPr="006A5772" w:rsidRDefault="00DE4D72" w:rsidP="00DE4D72">
      <w:pPr>
        <w:ind w:firstLine="708"/>
        <w:jc w:val="both"/>
        <w:rPr>
          <w:sz w:val="24"/>
          <w:szCs w:val="24"/>
        </w:rPr>
      </w:pPr>
      <w:r w:rsidRPr="006A5772">
        <w:rPr>
          <w:sz w:val="24"/>
          <w:szCs w:val="24"/>
        </w:rPr>
        <w:t>не введена процедура банкротства (в отношении участника отбора – индивидуального предпринимателя либо гражданина, ведущего личное подсобное хозяйство).</w:t>
      </w:r>
    </w:p>
    <w:p w:rsidR="00DE4D72" w:rsidRPr="006A5772" w:rsidRDefault="00DE4D72" w:rsidP="00DE4D72">
      <w:pPr>
        <w:ind w:firstLine="708"/>
        <w:jc w:val="both"/>
        <w:rPr>
          <w:sz w:val="24"/>
          <w:szCs w:val="24"/>
        </w:rPr>
      </w:pPr>
      <w:r w:rsidRPr="006A5772">
        <w:rPr>
          <w:sz w:val="24"/>
          <w:szCs w:val="24"/>
        </w:rPr>
        <w:t>Участник отбора согласен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DE4D72" w:rsidRPr="006A5772" w:rsidRDefault="00DE4D72" w:rsidP="00DE4D72">
      <w:pPr>
        <w:ind w:firstLine="708"/>
        <w:jc w:val="both"/>
        <w:rPr>
          <w:sz w:val="24"/>
          <w:szCs w:val="24"/>
        </w:rPr>
      </w:pPr>
      <w:r w:rsidRPr="006A5772">
        <w:rPr>
          <w:sz w:val="24"/>
          <w:szCs w:val="24"/>
        </w:rPr>
        <w:t>Участник отбора согласен на обработку персональных данных (в случае если участник отбора является физическом лицом, зарегистрированным в качестве индивидуального предпринимателя,либо гражданином, ведущим личное подсобное хозяйство).</w:t>
      </w:r>
    </w:p>
    <w:p w:rsidR="00DE4D72" w:rsidRPr="006A5772" w:rsidRDefault="00DE4D72" w:rsidP="00DE4D72">
      <w:pPr>
        <w:autoSpaceDE w:val="0"/>
        <w:autoSpaceDN w:val="0"/>
        <w:adjustRightInd w:val="0"/>
        <w:spacing w:line="264" w:lineRule="auto"/>
        <w:ind w:firstLine="708"/>
        <w:jc w:val="both"/>
        <w:rPr>
          <w:sz w:val="24"/>
          <w:szCs w:val="24"/>
        </w:rPr>
      </w:pPr>
      <w:r w:rsidRPr="006A5772">
        <w:rPr>
          <w:sz w:val="24"/>
          <w:szCs w:val="24"/>
        </w:rPr>
        <w:t>С условиями и порядком предоставления субсидии, установленными Порядком, ознакомлен.</w:t>
      </w:r>
    </w:p>
    <w:p w:rsidR="00DE4D72" w:rsidRPr="006A5772" w:rsidRDefault="00DE4D72" w:rsidP="00DE4D72">
      <w:pPr>
        <w:spacing w:line="264" w:lineRule="auto"/>
        <w:ind w:firstLine="720"/>
        <w:jc w:val="both"/>
        <w:rPr>
          <w:sz w:val="24"/>
          <w:szCs w:val="24"/>
        </w:rPr>
      </w:pPr>
    </w:p>
    <w:p w:rsidR="00DE4D72" w:rsidRPr="006A5772" w:rsidRDefault="00DE4D72" w:rsidP="00DE4D72">
      <w:pPr>
        <w:spacing w:line="264" w:lineRule="auto"/>
        <w:ind w:firstLine="720"/>
        <w:jc w:val="both"/>
        <w:rPr>
          <w:sz w:val="22"/>
          <w:szCs w:val="22"/>
        </w:rPr>
      </w:pPr>
      <w:r w:rsidRPr="006A5772">
        <w:rPr>
          <w:sz w:val="24"/>
          <w:szCs w:val="24"/>
        </w:rPr>
        <w:t>Участник отбора представил в</w:t>
      </w:r>
      <w:r w:rsidRPr="006A5772">
        <w:rPr>
          <w:sz w:val="22"/>
          <w:szCs w:val="22"/>
        </w:rPr>
        <w:t xml:space="preserve"> ____________________________________________________ </w:t>
      </w:r>
    </w:p>
    <w:p w:rsidR="00DE4D72" w:rsidRPr="006A5772" w:rsidRDefault="00DE4D72" w:rsidP="00DE4D72">
      <w:pPr>
        <w:spacing w:line="264" w:lineRule="auto"/>
        <w:ind w:left="3828"/>
        <w:jc w:val="center"/>
        <w:rPr>
          <w:i/>
          <w:iCs/>
          <w:sz w:val="16"/>
          <w:szCs w:val="16"/>
        </w:rPr>
      </w:pPr>
      <w:r w:rsidRPr="006A5772">
        <w:rPr>
          <w:i/>
          <w:iCs/>
          <w:sz w:val="16"/>
          <w:szCs w:val="16"/>
        </w:rPr>
        <w:t>(наименование органа управления сельским хозяйством муниципального образования Нижегородской области)</w:t>
      </w:r>
    </w:p>
    <w:p w:rsidR="00DE4D72" w:rsidRPr="006A5772" w:rsidRDefault="00DE4D72" w:rsidP="00DE4D72">
      <w:pPr>
        <w:autoSpaceDE w:val="0"/>
        <w:autoSpaceDN w:val="0"/>
        <w:adjustRightInd w:val="0"/>
        <w:spacing w:line="264" w:lineRule="auto"/>
        <w:jc w:val="both"/>
        <w:rPr>
          <w:sz w:val="24"/>
          <w:szCs w:val="24"/>
        </w:rPr>
      </w:pPr>
      <w:r w:rsidRPr="006A5772">
        <w:rPr>
          <w:sz w:val="24"/>
          <w:szCs w:val="24"/>
        </w:rPr>
        <w:t>полный комплект документов, необходимых для получения субсидии в соответствии с Порядком.</w:t>
      </w:r>
    </w:p>
    <w:p w:rsidR="00DE4D72" w:rsidRPr="006A5772" w:rsidRDefault="00DE4D72" w:rsidP="00DE4D72">
      <w:pPr>
        <w:spacing w:line="264" w:lineRule="auto"/>
        <w:rPr>
          <w:noProof/>
          <w:sz w:val="16"/>
          <w:szCs w:val="16"/>
        </w:rPr>
      </w:pPr>
      <w:bookmarkStart w:id="3" w:name="_Hlk62639593"/>
      <w:r w:rsidRPr="006A5772">
        <w:rPr>
          <w:noProof/>
          <w:sz w:val="24"/>
          <w:szCs w:val="28"/>
        </w:rPr>
        <w:t>________________________________________________________________________________</w:t>
      </w:r>
    </w:p>
    <w:bookmarkEnd w:id="3"/>
    <w:p w:rsidR="00DE4D72" w:rsidRPr="006A5772" w:rsidRDefault="00DE4D72" w:rsidP="00DE4D72">
      <w:pPr>
        <w:spacing w:line="264" w:lineRule="auto"/>
        <w:ind w:firstLine="180"/>
        <w:jc w:val="center"/>
        <w:rPr>
          <w:i/>
          <w:iCs/>
          <w:noProof/>
          <w:sz w:val="16"/>
          <w:szCs w:val="16"/>
        </w:rPr>
      </w:pPr>
      <w:r w:rsidRPr="006A5772">
        <w:rPr>
          <w:i/>
          <w:iCs/>
          <w:noProof/>
          <w:sz w:val="16"/>
          <w:szCs w:val="16"/>
        </w:rPr>
        <w:t>(контактные телефоны, почтовый адрес, адрес электронной почты )</w:t>
      </w:r>
    </w:p>
    <w:p w:rsidR="00DE4D72" w:rsidRPr="006A5772" w:rsidRDefault="00DE4D72" w:rsidP="00DE4D72">
      <w:pPr>
        <w:spacing w:line="264" w:lineRule="auto"/>
        <w:rPr>
          <w:noProof/>
          <w:sz w:val="16"/>
          <w:szCs w:val="16"/>
        </w:rPr>
      </w:pPr>
      <w:r w:rsidRPr="006A5772">
        <w:rPr>
          <w:noProof/>
          <w:sz w:val="24"/>
          <w:szCs w:val="28"/>
        </w:rPr>
        <w:t>________________________________________________________________________________</w:t>
      </w:r>
    </w:p>
    <w:p w:rsidR="00DE4D72" w:rsidRPr="006A5772" w:rsidRDefault="00DE4D72" w:rsidP="00DE4D72">
      <w:pPr>
        <w:autoSpaceDE w:val="0"/>
        <w:autoSpaceDN w:val="0"/>
        <w:adjustRightInd w:val="0"/>
        <w:spacing w:line="264" w:lineRule="auto"/>
        <w:ind w:firstLine="708"/>
        <w:jc w:val="both"/>
        <w:rPr>
          <w:sz w:val="24"/>
          <w:szCs w:val="24"/>
        </w:rPr>
      </w:pPr>
      <w:r w:rsidRPr="006A5772">
        <w:rPr>
          <w:sz w:val="24"/>
          <w:szCs w:val="24"/>
        </w:rPr>
        <w:t>К настоящему предложению для участия в отборе прилагаются документы на ____ листах (опись прилагается).</w:t>
      </w:r>
    </w:p>
    <w:p w:rsidR="00DE4D72" w:rsidRPr="006A5772" w:rsidRDefault="00DE4D72" w:rsidP="00DE4D72">
      <w:pPr>
        <w:autoSpaceDE w:val="0"/>
        <w:autoSpaceDN w:val="0"/>
        <w:adjustRightInd w:val="0"/>
        <w:spacing w:line="264" w:lineRule="auto"/>
        <w:ind w:firstLine="708"/>
        <w:jc w:val="both"/>
        <w:rPr>
          <w:sz w:val="24"/>
          <w:szCs w:val="24"/>
        </w:rPr>
      </w:pPr>
    </w:p>
    <w:tbl>
      <w:tblPr>
        <w:tblW w:w="0" w:type="auto"/>
        <w:tblInd w:w="108" w:type="dxa"/>
        <w:tblLayout w:type="fixed"/>
        <w:tblLook w:val="04A0"/>
      </w:tblPr>
      <w:tblGrid>
        <w:gridCol w:w="5508"/>
        <w:gridCol w:w="4347"/>
      </w:tblGrid>
      <w:tr w:rsidR="00DE4D72" w:rsidRPr="00CB137F" w:rsidTr="003A1A6D">
        <w:trPr>
          <w:trHeight w:val="1339"/>
        </w:trPr>
        <w:tc>
          <w:tcPr>
            <w:tcW w:w="5508" w:type="dxa"/>
          </w:tcPr>
          <w:p w:rsidR="00DE4D72" w:rsidRPr="006A5772" w:rsidRDefault="00DE4D72" w:rsidP="003A1A6D">
            <w:pPr>
              <w:tabs>
                <w:tab w:val="left" w:pos="0"/>
              </w:tabs>
              <w:snapToGrid w:val="0"/>
              <w:spacing w:line="264" w:lineRule="auto"/>
              <w:rPr>
                <w:sz w:val="24"/>
                <w:szCs w:val="28"/>
              </w:rPr>
            </w:pPr>
          </w:p>
          <w:p w:rsidR="00DE4D72" w:rsidRPr="006A5772" w:rsidRDefault="00DE4D72" w:rsidP="003A1A6D">
            <w:pPr>
              <w:pBdr>
                <w:top w:val="single" w:sz="12" w:space="1" w:color="000000"/>
                <w:bottom w:val="single" w:sz="12" w:space="1" w:color="000000"/>
              </w:pBdr>
              <w:tabs>
                <w:tab w:val="left" w:pos="0"/>
              </w:tabs>
              <w:spacing w:line="264" w:lineRule="auto"/>
              <w:rPr>
                <w:sz w:val="24"/>
                <w:szCs w:val="28"/>
              </w:rPr>
            </w:pPr>
          </w:p>
          <w:p w:rsidR="00DE4D72" w:rsidRPr="006A5772" w:rsidRDefault="00DE4D72" w:rsidP="003A1A6D">
            <w:pPr>
              <w:pBdr>
                <w:bottom w:val="single" w:sz="12" w:space="1" w:color="000000"/>
              </w:pBdr>
              <w:tabs>
                <w:tab w:val="left" w:pos="0"/>
              </w:tabs>
              <w:spacing w:line="264" w:lineRule="auto"/>
              <w:rPr>
                <w:sz w:val="24"/>
                <w:szCs w:val="28"/>
              </w:rPr>
            </w:pPr>
          </w:p>
          <w:p w:rsidR="00DE4D72" w:rsidRPr="006A5772" w:rsidRDefault="00DE4D72" w:rsidP="003A1A6D">
            <w:pPr>
              <w:tabs>
                <w:tab w:val="left" w:pos="0"/>
              </w:tabs>
              <w:spacing w:line="264" w:lineRule="auto"/>
              <w:jc w:val="center"/>
              <w:rPr>
                <w:i/>
                <w:sz w:val="24"/>
                <w:szCs w:val="28"/>
              </w:rPr>
            </w:pPr>
            <w:r w:rsidRPr="006A5772">
              <w:rPr>
                <w:i/>
                <w:sz w:val="16"/>
                <w:szCs w:val="16"/>
              </w:rPr>
              <w:t xml:space="preserve">Должность, фамилия, имя, отчество (последнее – при наличии), подпись </w:t>
            </w:r>
          </w:p>
        </w:tc>
        <w:tc>
          <w:tcPr>
            <w:tcW w:w="4347" w:type="dxa"/>
          </w:tcPr>
          <w:p w:rsidR="00DE4D72" w:rsidRPr="006A5772" w:rsidRDefault="00DE4D72" w:rsidP="003A1A6D">
            <w:pPr>
              <w:shd w:val="clear" w:color="auto" w:fill="FFFFFF"/>
              <w:tabs>
                <w:tab w:val="left" w:pos="0"/>
              </w:tabs>
              <w:spacing w:line="264" w:lineRule="auto"/>
              <w:jc w:val="right"/>
              <w:rPr>
                <w:sz w:val="24"/>
                <w:szCs w:val="28"/>
              </w:rPr>
            </w:pPr>
          </w:p>
          <w:p w:rsidR="00DE4D72" w:rsidRPr="006A5772" w:rsidRDefault="00DE4D72" w:rsidP="003A1A6D">
            <w:pPr>
              <w:shd w:val="clear" w:color="auto" w:fill="FFFFFF"/>
              <w:tabs>
                <w:tab w:val="left" w:pos="0"/>
              </w:tabs>
              <w:spacing w:line="264" w:lineRule="auto"/>
              <w:jc w:val="center"/>
              <w:rPr>
                <w:sz w:val="24"/>
                <w:szCs w:val="28"/>
              </w:rPr>
            </w:pPr>
          </w:p>
          <w:p w:rsidR="00DE4D72" w:rsidRPr="006A5772" w:rsidRDefault="00DE4D72" w:rsidP="003A1A6D">
            <w:pPr>
              <w:shd w:val="clear" w:color="auto" w:fill="FFFFFF"/>
              <w:tabs>
                <w:tab w:val="left" w:pos="0"/>
              </w:tabs>
              <w:spacing w:line="264" w:lineRule="auto"/>
              <w:jc w:val="center"/>
              <w:rPr>
                <w:sz w:val="24"/>
                <w:szCs w:val="28"/>
              </w:rPr>
            </w:pPr>
          </w:p>
          <w:p w:rsidR="00DE4D72" w:rsidRPr="006A5772" w:rsidRDefault="00DE4D72" w:rsidP="003A1A6D">
            <w:pPr>
              <w:shd w:val="clear" w:color="auto" w:fill="FFFFFF"/>
              <w:tabs>
                <w:tab w:val="left" w:pos="0"/>
              </w:tabs>
              <w:spacing w:line="264" w:lineRule="auto"/>
              <w:jc w:val="center"/>
              <w:rPr>
                <w:sz w:val="16"/>
                <w:szCs w:val="16"/>
              </w:rPr>
            </w:pPr>
            <w:r w:rsidRPr="006A5772">
              <w:rPr>
                <w:sz w:val="24"/>
                <w:szCs w:val="28"/>
              </w:rPr>
              <w:t>__________________ 20__ г.</w:t>
            </w:r>
          </w:p>
          <w:p w:rsidR="00DE4D72" w:rsidRPr="006A5772" w:rsidRDefault="00DE4D72" w:rsidP="003A1A6D">
            <w:pPr>
              <w:tabs>
                <w:tab w:val="left" w:pos="0"/>
              </w:tabs>
              <w:spacing w:line="264" w:lineRule="auto"/>
              <w:jc w:val="center"/>
              <w:rPr>
                <w:i/>
                <w:sz w:val="16"/>
                <w:szCs w:val="16"/>
              </w:rPr>
            </w:pPr>
            <w:r w:rsidRPr="006A5772">
              <w:rPr>
                <w:i/>
                <w:sz w:val="16"/>
                <w:szCs w:val="16"/>
              </w:rPr>
              <w:t>дата представления предложения для участия</w:t>
            </w:r>
          </w:p>
          <w:p w:rsidR="00DE4D72" w:rsidRPr="00CB137F" w:rsidRDefault="00DE4D72" w:rsidP="003A1A6D">
            <w:pPr>
              <w:tabs>
                <w:tab w:val="left" w:pos="0"/>
              </w:tabs>
              <w:spacing w:line="264" w:lineRule="auto"/>
              <w:jc w:val="center"/>
              <w:rPr>
                <w:i/>
                <w:sz w:val="24"/>
                <w:szCs w:val="28"/>
              </w:rPr>
            </w:pPr>
            <w:r w:rsidRPr="006A5772">
              <w:rPr>
                <w:i/>
                <w:sz w:val="16"/>
                <w:szCs w:val="16"/>
              </w:rPr>
              <w:t xml:space="preserve"> в отборе, печать (при наличии)</w:t>
            </w:r>
          </w:p>
        </w:tc>
      </w:tr>
    </w:tbl>
    <w:p w:rsidR="00DE4D72" w:rsidRPr="00CB137F" w:rsidRDefault="00DE4D72" w:rsidP="00DE4D72">
      <w:pPr>
        <w:ind w:firstLine="708"/>
        <w:jc w:val="both"/>
        <w:rPr>
          <w:sz w:val="24"/>
          <w:szCs w:val="24"/>
        </w:rPr>
      </w:pPr>
      <w:r w:rsidRPr="00CB137F">
        <w:rPr>
          <w:sz w:val="24"/>
          <w:szCs w:val="24"/>
        </w:rPr>
        <w:tab/>
      </w:r>
    </w:p>
    <w:p w:rsidR="00DE4D72" w:rsidRPr="002D2CF9" w:rsidRDefault="00DE4D72" w:rsidP="00DE4D72">
      <w:pPr>
        <w:pStyle w:val="a3"/>
        <w:spacing w:line="360" w:lineRule="auto"/>
        <w:jc w:val="both"/>
        <w:rPr>
          <w:sz w:val="28"/>
          <w:szCs w:val="28"/>
        </w:rPr>
      </w:pPr>
    </w:p>
    <w:p w:rsidR="009D4BEA" w:rsidRPr="00CB137F" w:rsidRDefault="009D4BEA" w:rsidP="00DE4D72">
      <w:pPr>
        <w:ind w:left="4111"/>
        <w:jc w:val="right"/>
        <w:rPr>
          <w:sz w:val="24"/>
          <w:szCs w:val="24"/>
        </w:rPr>
      </w:pPr>
    </w:p>
    <w:sectPr w:rsidR="009D4BEA" w:rsidRPr="00CB137F" w:rsidSect="00BD40C7">
      <w:headerReference w:type="default" r:id="rId14"/>
      <w:pgSz w:w="11906" w:h="16838"/>
      <w:pgMar w:top="1134" w:right="850"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21E" w:rsidRDefault="00F5221E" w:rsidP="0080348B">
      <w:r>
        <w:separator/>
      </w:r>
    </w:p>
  </w:endnote>
  <w:endnote w:type="continuationSeparator" w:id="1">
    <w:p w:rsidR="00F5221E" w:rsidRDefault="00F5221E" w:rsidP="008034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21E" w:rsidRDefault="00F5221E" w:rsidP="0080348B">
      <w:r>
        <w:separator/>
      </w:r>
    </w:p>
  </w:footnote>
  <w:footnote w:type="continuationSeparator" w:id="1">
    <w:p w:rsidR="00F5221E" w:rsidRDefault="00F5221E" w:rsidP="008034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168791"/>
      <w:docPartObj>
        <w:docPartGallery w:val="Page Numbers (Top of Page)"/>
        <w:docPartUnique/>
      </w:docPartObj>
    </w:sdtPr>
    <w:sdtContent>
      <w:p w:rsidR="00424AA0" w:rsidRDefault="00D853BB">
        <w:pPr>
          <w:pStyle w:val="af2"/>
          <w:jc w:val="center"/>
        </w:pPr>
        <w:r>
          <w:fldChar w:fldCharType="begin"/>
        </w:r>
        <w:r w:rsidR="00424AA0">
          <w:instrText>PAGE   \* MERGEFORMAT</w:instrText>
        </w:r>
        <w:r>
          <w:fldChar w:fldCharType="separate"/>
        </w:r>
        <w:r w:rsidR="00687771">
          <w:rPr>
            <w:noProof/>
          </w:rPr>
          <w:t>1</w:t>
        </w:r>
        <w:r>
          <w:fldChar w:fldCharType="end"/>
        </w:r>
      </w:p>
    </w:sdtContent>
  </w:sdt>
  <w:p w:rsidR="00424AA0" w:rsidRDefault="00424AA0">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4678E"/>
    <w:multiLevelType w:val="hybridMultilevel"/>
    <w:tmpl w:val="E6DE792C"/>
    <w:lvl w:ilvl="0" w:tplc="E2845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3AE6535"/>
    <w:multiLevelType w:val="hybridMultilevel"/>
    <w:tmpl w:val="E6DE792C"/>
    <w:lvl w:ilvl="0" w:tplc="E2845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49D1"/>
    <w:rsid w:val="00013FEC"/>
    <w:rsid w:val="0006111C"/>
    <w:rsid w:val="00087155"/>
    <w:rsid w:val="00157DA8"/>
    <w:rsid w:val="001E3CD7"/>
    <w:rsid w:val="001F2A1F"/>
    <w:rsid w:val="00246DDB"/>
    <w:rsid w:val="002C7225"/>
    <w:rsid w:val="00306687"/>
    <w:rsid w:val="00373737"/>
    <w:rsid w:val="003C01D2"/>
    <w:rsid w:val="00424AA0"/>
    <w:rsid w:val="004A43DD"/>
    <w:rsid w:val="0050182D"/>
    <w:rsid w:val="00503946"/>
    <w:rsid w:val="005402EE"/>
    <w:rsid w:val="00551E5E"/>
    <w:rsid w:val="005D1E97"/>
    <w:rsid w:val="005D2B7C"/>
    <w:rsid w:val="006027AB"/>
    <w:rsid w:val="00660AD1"/>
    <w:rsid w:val="006813DA"/>
    <w:rsid w:val="00683BFF"/>
    <w:rsid w:val="00687771"/>
    <w:rsid w:val="006973BE"/>
    <w:rsid w:val="006D34D0"/>
    <w:rsid w:val="006D7287"/>
    <w:rsid w:val="00775BC0"/>
    <w:rsid w:val="007C01FD"/>
    <w:rsid w:val="0080348B"/>
    <w:rsid w:val="008A1CF8"/>
    <w:rsid w:val="00903786"/>
    <w:rsid w:val="009049D1"/>
    <w:rsid w:val="0092201B"/>
    <w:rsid w:val="0093085C"/>
    <w:rsid w:val="009500BC"/>
    <w:rsid w:val="009A7705"/>
    <w:rsid w:val="009B4CDD"/>
    <w:rsid w:val="009D4BEA"/>
    <w:rsid w:val="00A2172A"/>
    <w:rsid w:val="00A4275A"/>
    <w:rsid w:val="00A5772F"/>
    <w:rsid w:val="00B454BE"/>
    <w:rsid w:val="00B7365C"/>
    <w:rsid w:val="00B9304A"/>
    <w:rsid w:val="00BA1EC5"/>
    <w:rsid w:val="00BD40C7"/>
    <w:rsid w:val="00C547DD"/>
    <w:rsid w:val="00CA0AF7"/>
    <w:rsid w:val="00CC1789"/>
    <w:rsid w:val="00D853BB"/>
    <w:rsid w:val="00D877AC"/>
    <w:rsid w:val="00D9225D"/>
    <w:rsid w:val="00DA1CF9"/>
    <w:rsid w:val="00DE4D72"/>
    <w:rsid w:val="00E77746"/>
    <w:rsid w:val="00E90884"/>
    <w:rsid w:val="00EF4985"/>
    <w:rsid w:val="00F41D3C"/>
    <w:rsid w:val="00F5221E"/>
    <w:rsid w:val="00F73F63"/>
    <w:rsid w:val="00FA66DA"/>
    <w:rsid w:val="00FC0F83"/>
    <w:rsid w:val="00FE24A8"/>
    <w:rsid w:val="00FF24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0C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D40C7"/>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uiPriority w:val="1"/>
    <w:qFormat/>
    <w:rsid w:val="00BD40C7"/>
    <w:pPr>
      <w:spacing w:after="0" w:line="240" w:lineRule="auto"/>
    </w:pPr>
    <w:rPr>
      <w:rFonts w:ascii="Times New Roman" w:eastAsia="Times New Roman" w:hAnsi="Times New Roman" w:cs="Times New Roman"/>
      <w:sz w:val="24"/>
      <w:szCs w:val="24"/>
      <w:lang w:eastAsia="ru-RU"/>
    </w:rPr>
  </w:style>
  <w:style w:type="character" w:styleId="a4">
    <w:name w:val="Hyperlink"/>
    <w:semiHidden/>
    <w:unhideWhenUsed/>
    <w:rsid w:val="00BD40C7"/>
    <w:rPr>
      <w:rFonts w:ascii="Times New Roman" w:hAnsi="Times New Roman" w:cs="Times New Roman" w:hint="default"/>
      <w:color w:val="0000FF"/>
      <w:u w:val="single"/>
    </w:rPr>
  </w:style>
  <w:style w:type="paragraph" w:customStyle="1" w:styleId="Heading">
    <w:name w:val="Heading"/>
    <w:rsid w:val="00BD40C7"/>
    <w:pPr>
      <w:suppressAutoHyphens/>
      <w:autoSpaceDE w:val="0"/>
      <w:spacing w:after="0" w:line="240" w:lineRule="auto"/>
    </w:pPr>
    <w:rPr>
      <w:rFonts w:ascii="Arial" w:eastAsia="Times New Roman" w:hAnsi="Arial" w:cs="Arial"/>
      <w:b/>
      <w:bCs/>
      <w:lang w:eastAsia="ar-SA"/>
    </w:rPr>
  </w:style>
  <w:style w:type="paragraph" w:styleId="a5">
    <w:name w:val="Balloon Text"/>
    <w:basedOn w:val="a"/>
    <w:link w:val="a6"/>
    <w:uiPriority w:val="99"/>
    <w:semiHidden/>
    <w:unhideWhenUsed/>
    <w:rsid w:val="00775BC0"/>
    <w:rPr>
      <w:rFonts w:ascii="Segoe UI" w:hAnsi="Segoe UI" w:cs="Segoe UI"/>
      <w:sz w:val="18"/>
      <w:szCs w:val="18"/>
    </w:rPr>
  </w:style>
  <w:style w:type="character" w:customStyle="1" w:styleId="a6">
    <w:name w:val="Текст выноски Знак"/>
    <w:basedOn w:val="a0"/>
    <w:link w:val="a5"/>
    <w:uiPriority w:val="99"/>
    <w:semiHidden/>
    <w:rsid w:val="00775BC0"/>
    <w:rPr>
      <w:rFonts w:ascii="Segoe UI" w:eastAsia="Times New Roman" w:hAnsi="Segoe UI" w:cs="Segoe UI"/>
      <w:sz w:val="18"/>
      <w:szCs w:val="18"/>
      <w:lang w:eastAsia="ru-RU"/>
    </w:rPr>
  </w:style>
  <w:style w:type="character" w:styleId="a7">
    <w:name w:val="annotation reference"/>
    <w:basedOn w:val="a0"/>
    <w:uiPriority w:val="99"/>
    <w:semiHidden/>
    <w:unhideWhenUsed/>
    <w:rsid w:val="005D2B7C"/>
    <w:rPr>
      <w:sz w:val="16"/>
      <w:szCs w:val="16"/>
    </w:rPr>
  </w:style>
  <w:style w:type="paragraph" w:styleId="a8">
    <w:name w:val="annotation text"/>
    <w:basedOn w:val="a"/>
    <w:link w:val="a9"/>
    <w:uiPriority w:val="99"/>
    <w:semiHidden/>
    <w:unhideWhenUsed/>
    <w:rsid w:val="005D2B7C"/>
    <w:rPr>
      <w:sz w:val="20"/>
    </w:rPr>
  </w:style>
  <w:style w:type="character" w:customStyle="1" w:styleId="a9">
    <w:name w:val="Текст примечания Знак"/>
    <w:basedOn w:val="a0"/>
    <w:link w:val="a8"/>
    <w:uiPriority w:val="99"/>
    <w:semiHidden/>
    <w:rsid w:val="005D2B7C"/>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5D2B7C"/>
    <w:rPr>
      <w:b/>
      <w:bCs/>
    </w:rPr>
  </w:style>
  <w:style w:type="character" w:customStyle="1" w:styleId="ab">
    <w:name w:val="Тема примечания Знак"/>
    <w:basedOn w:val="a9"/>
    <w:link w:val="aa"/>
    <w:uiPriority w:val="99"/>
    <w:semiHidden/>
    <w:rsid w:val="005D2B7C"/>
    <w:rPr>
      <w:rFonts w:ascii="Times New Roman" w:eastAsia="Times New Roman" w:hAnsi="Times New Roman" w:cs="Times New Roman"/>
      <w:b/>
      <w:bCs/>
      <w:sz w:val="20"/>
      <w:szCs w:val="20"/>
      <w:lang w:eastAsia="ru-RU"/>
    </w:rPr>
  </w:style>
  <w:style w:type="paragraph" w:styleId="ac">
    <w:name w:val="endnote text"/>
    <w:basedOn w:val="a"/>
    <w:link w:val="ad"/>
    <w:uiPriority w:val="99"/>
    <w:semiHidden/>
    <w:unhideWhenUsed/>
    <w:rsid w:val="0080348B"/>
    <w:rPr>
      <w:sz w:val="20"/>
    </w:rPr>
  </w:style>
  <w:style w:type="character" w:customStyle="1" w:styleId="ad">
    <w:name w:val="Текст концевой сноски Знак"/>
    <w:basedOn w:val="a0"/>
    <w:link w:val="ac"/>
    <w:uiPriority w:val="99"/>
    <w:semiHidden/>
    <w:rsid w:val="0080348B"/>
    <w:rPr>
      <w:rFonts w:ascii="Times New Roman" w:eastAsia="Times New Roman" w:hAnsi="Times New Roman" w:cs="Times New Roman"/>
      <w:sz w:val="20"/>
      <w:szCs w:val="20"/>
      <w:lang w:eastAsia="ru-RU"/>
    </w:rPr>
  </w:style>
  <w:style w:type="character" w:styleId="ae">
    <w:name w:val="endnote reference"/>
    <w:basedOn w:val="a0"/>
    <w:uiPriority w:val="99"/>
    <w:semiHidden/>
    <w:unhideWhenUsed/>
    <w:rsid w:val="0080348B"/>
    <w:rPr>
      <w:vertAlign w:val="superscript"/>
    </w:rPr>
  </w:style>
  <w:style w:type="paragraph" w:styleId="af">
    <w:name w:val="footnote text"/>
    <w:basedOn w:val="a"/>
    <w:link w:val="af0"/>
    <w:uiPriority w:val="99"/>
    <w:semiHidden/>
    <w:unhideWhenUsed/>
    <w:rsid w:val="006D34D0"/>
    <w:rPr>
      <w:sz w:val="20"/>
    </w:rPr>
  </w:style>
  <w:style w:type="character" w:customStyle="1" w:styleId="af0">
    <w:name w:val="Текст сноски Знак"/>
    <w:basedOn w:val="a0"/>
    <w:link w:val="af"/>
    <w:uiPriority w:val="99"/>
    <w:semiHidden/>
    <w:rsid w:val="006D34D0"/>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6D34D0"/>
    <w:rPr>
      <w:vertAlign w:val="superscript"/>
    </w:rPr>
  </w:style>
  <w:style w:type="paragraph" w:customStyle="1" w:styleId="ConsPlusTitle">
    <w:name w:val="ConsPlusTitle"/>
    <w:rsid w:val="009D4BE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2">
    <w:name w:val="header"/>
    <w:basedOn w:val="a"/>
    <w:link w:val="af3"/>
    <w:uiPriority w:val="99"/>
    <w:unhideWhenUsed/>
    <w:rsid w:val="00424AA0"/>
    <w:pPr>
      <w:tabs>
        <w:tab w:val="center" w:pos="4677"/>
        <w:tab w:val="right" w:pos="9355"/>
      </w:tabs>
    </w:pPr>
  </w:style>
  <w:style w:type="character" w:customStyle="1" w:styleId="af3">
    <w:name w:val="Верхний колонтитул Знак"/>
    <w:basedOn w:val="a0"/>
    <w:link w:val="af2"/>
    <w:uiPriority w:val="99"/>
    <w:rsid w:val="00424AA0"/>
    <w:rPr>
      <w:rFonts w:ascii="Times New Roman" w:eastAsia="Times New Roman" w:hAnsi="Times New Roman" w:cs="Times New Roman"/>
      <w:sz w:val="28"/>
      <w:szCs w:val="20"/>
      <w:lang w:eastAsia="ru-RU"/>
    </w:rPr>
  </w:style>
  <w:style w:type="paragraph" w:styleId="af4">
    <w:name w:val="footer"/>
    <w:basedOn w:val="a"/>
    <w:link w:val="af5"/>
    <w:uiPriority w:val="99"/>
    <w:unhideWhenUsed/>
    <w:rsid w:val="00424AA0"/>
    <w:pPr>
      <w:tabs>
        <w:tab w:val="center" w:pos="4677"/>
        <w:tab w:val="right" w:pos="9355"/>
      </w:tabs>
    </w:pPr>
  </w:style>
  <w:style w:type="character" w:customStyle="1" w:styleId="af5">
    <w:name w:val="Нижний колонтитул Знак"/>
    <w:basedOn w:val="a0"/>
    <w:link w:val="af4"/>
    <w:uiPriority w:val="99"/>
    <w:rsid w:val="00424AA0"/>
    <w:rPr>
      <w:rFonts w:ascii="Times New Roman" w:eastAsia="Times New Roman" w:hAnsi="Times New Roman" w:cs="Times New Roman"/>
      <w:sz w:val="28"/>
      <w:szCs w:val="20"/>
      <w:lang w:eastAsia="ru-RU"/>
    </w:rPr>
  </w:style>
  <w:style w:type="character" w:customStyle="1" w:styleId="ConsPlusNormal0">
    <w:name w:val="ConsPlusNormal Знак"/>
    <w:link w:val="ConsPlusNormal"/>
    <w:rsid w:val="0093085C"/>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A9B87F3F14D4B8D79EA53BF3D5C176C41A47958FAECBBFE5181652182F7A7F4782F173B8327411F33207C2151B2D5BE5BD88E3B6518245p3N9N" TargetMode="External"/><Relationship Id="rId13" Type="http://schemas.openxmlformats.org/officeDocument/2006/relationships/hyperlink" Target="consultantplus://offline/ref=7C3B619F1EA537D53F7C513A6737CF5F3BE98A3F9411DA142455EBC03DAC8C7D584291565567F6BB530A5D478AFA6E4BA2B980D02DB3B6E39CDF283C2B7EF" TargetMode="External"/><Relationship Id="rId3" Type="http://schemas.openxmlformats.org/officeDocument/2006/relationships/settings" Target="settings.xml"/><Relationship Id="rId7" Type="http://schemas.openxmlformats.org/officeDocument/2006/relationships/hyperlink" Target="consultantplus://offline/ref=B6A9B87F3F14D4B8D79EA53BF3D5C176C41A47958FAECBBFE5181652182F7A7F4782F173B8327413F33207C2151B2D5BE5BD88E3B6518245p3N9N" TargetMode="External"/><Relationship Id="rId12" Type="http://schemas.openxmlformats.org/officeDocument/2006/relationships/hyperlink" Target="consultantplus://offline/ref=B6A9B87F3F14D4B8D79EA53BF3D5C176C41A47958FAECBBFE5181652182F7A7F4782F173B8327411F33207C2151B2D5BE5BD88E3B6518245p3N9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6A9B87F3F14D4B8D79EA53BF3D5C176C41A47958FAECBBFE5181652182F7A7F4782F173B8327413F33207C2151B2D5BE5BD88E3B6518245p3N9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AC33CDFD7FBD908AF7E3C6A8C3D479C72E9A694920D08E6B1062754B08428D1F5ECC3F7DAD0A76B9C337C98BE3C6E16FCBBF0BF56C52C820D50DC72F9S1O" TargetMode="Externa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7351</Words>
  <Characters>41907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2023-10-23T14:24:00Z</cp:lastPrinted>
  <dcterms:created xsi:type="dcterms:W3CDTF">2023-10-30T09:52:00Z</dcterms:created>
  <dcterms:modified xsi:type="dcterms:W3CDTF">2023-10-30T09:52:00Z</dcterms:modified>
</cp:coreProperties>
</file>