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EF5" w:rsidRDefault="002C0A9D" w:rsidP="00071EF5">
      <w:pPr>
        <w:pStyle w:val="Normal1"/>
        <w:ind w:right="5243"/>
        <w:rPr>
          <w:rFonts w:ascii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2760345</wp:posOffset>
            </wp:positionH>
            <wp:positionV relativeFrom="paragraph">
              <wp:posOffset>82550</wp:posOffset>
            </wp:positionV>
            <wp:extent cx="594995" cy="73152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1EF5" w:rsidRDefault="00071EF5" w:rsidP="00071EF5">
      <w:pPr>
        <w:pStyle w:val="Normal1"/>
        <w:tabs>
          <w:tab w:val="left" w:pos="9071"/>
        </w:tabs>
        <w:ind w:right="-1" w:hanging="142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Совет депутатов городского округа город Бор</w:t>
      </w:r>
    </w:p>
    <w:p w:rsidR="00071EF5" w:rsidRDefault="00071EF5" w:rsidP="00071EF5">
      <w:pPr>
        <w:pStyle w:val="Normal1"/>
        <w:tabs>
          <w:tab w:val="left" w:pos="9071"/>
        </w:tabs>
        <w:ind w:right="-1" w:hanging="142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Нижегородской области</w:t>
      </w:r>
    </w:p>
    <w:p w:rsidR="00071EF5" w:rsidRDefault="00071EF5" w:rsidP="00071EF5">
      <w:pPr>
        <w:pStyle w:val="Normal1"/>
        <w:tabs>
          <w:tab w:val="left" w:pos="9071"/>
        </w:tabs>
        <w:ind w:right="-1" w:hanging="142"/>
        <w:jc w:val="center"/>
        <w:rPr>
          <w:rFonts w:ascii="Times New Roman" w:hAnsi="Times New Roman"/>
          <w:b/>
          <w:sz w:val="20"/>
        </w:rPr>
      </w:pPr>
    </w:p>
    <w:p w:rsidR="00071EF5" w:rsidRPr="003A7EDD" w:rsidRDefault="00071EF5" w:rsidP="00071EF5">
      <w:pPr>
        <w:pStyle w:val="Normal"/>
        <w:tabs>
          <w:tab w:val="left" w:pos="9071"/>
        </w:tabs>
        <w:ind w:right="-1" w:hanging="142"/>
        <w:jc w:val="center"/>
        <w:rPr>
          <w:b/>
          <w:sz w:val="36"/>
        </w:rPr>
      </w:pPr>
      <w:r w:rsidRPr="003A7EDD">
        <w:rPr>
          <w:b/>
          <w:sz w:val="36"/>
        </w:rPr>
        <w:t>РАСПОРЯЖЕНИЕ</w:t>
      </w:r>
    </w:p>
    <w:p w:rsidR="00071EF5" w:rsidRDefault="00071EF5" w:rsidP="00071EF5">
      <w:pPr>
        <w:pStyle w:val="Normal1"/>
        <w:tabs>
          <w:tab w:val="left" w:pos="9071"/>
        </w:tabs>
        <w:ind w:right="-1" w:hanging="142"/>
        <w:jc w:val="center"/>
        <w:rPr>
          <w:rFonts w:ascii="Times New Roman" w:hAnsi="Times New Roman"/>
          <w:sz w:val="28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069"/>
        <w:gridCol w:w="4854"/>
      </w:tblGrid>
      <w:tr w:rsidR="00071EF5">
        <w:tblPrEx>
          <w:tblCellMar>
            <w:top w:w="0" w:type="dxa"/>
            <w:bottom w:w="0" w:type="dxa"/>
          </w:tblCellMar>
        </w:tblPrEx>
        <w:tc>
          <w:tcPr>
            <w:tcW w:w="5069" w:type="dxa"/>
          </w:tcPr>
          <w:p w:rsidR="00071EF5" w:rsidRDefault="00071EF5" w:rsidP="006557EF">
            <w:pPr>
              <w:pStyle w:val="Normal1"/>
              <w:tabs>
                <w:tab w:val="left" w:pos="9071"/>
              </w:tabs>
              <w:ind w:right="-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 w:rsidR="006557EF">
              <w:rPr>
                <w:rFonts w:ascii="Times New Roman" w:hAnsi="Times New Roman"/>
                <w:sz w:val="28"/>
              </w:rPr>
              <w:t>29</w:t>
            </w:r>
            <w:r w:rsidR="00650ACD">
              <w:rPr>
                <w:rFonts w:ascii="Times New Roman" w:hAnsi="Times New Roman"/>
                <w:sz w:val="28"/>
              </w:rPr>
              <w:t>.04.20</w:t>
            </w:r>
            <w:r w:rsidR="006557EF">
              <w:rPr>
                <w:rFonts w:ascii="Times New Roman" w:hAnsi="Times New Roman"/>
                <w:sz w:val="28"/>
              </w:rPr>
              <w:t>22</w:t>
            </w:r>
            <w:r w:rsidR="00650ACD">
              <w:rPr>
                <w:rFonts w:ascii="Times New Roman" w:hAnsi="Times New Roman"/>
                <w:sz w:val="28"/>
              </w:rPr>
              <w:t xml:space="preserve"> года</w:t>
            </w:r>
          </w:p>
        </w:tc>
        <w:tc>
          <w:tcPr>
            <w:tcW w:w="4854" w:type="dxa"/>
          </w:tcPr>
          <w:p w:rsidR="00071EF5" w:rsidRDefault="00071EF5" w:rsidP="006557EF">
            <w:pPr>
              <w:pStyle w:val="Normal1"/>
              <w:tabs>
                <w:tab w:val="left" w:pos="9071"/>
              </w:tabs>
              <w:ind w:right="-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  <w:r w:rsidR="008E70CF">
              <w:rPr>
                <w:rFonts w:ascii="Times New Roman" w:hAnsi="Times New Roman"/>
                <w:sz w:val="28"/>
              </w:rPr>
              <w:t xml:space="preserve"> </w:t>
            </w:r>
            <w:r w:rsidR="006557EF">
              <w:rPr>
                <w:rFonts w:ascii="Times New Roman" w:hAnsi="Times New Roman"/>
                <w:sz w:val="28"/>
              </w:rPr>
              <w:t>8</w:t>
            </w:r>
          </w:p>
        </w:tc>
      </w:tr>
    </w:tbl>
    <w:p w:rsidR="00071EF5" w:rsidRDefault="00071EF5" w:rsidP="00071EF5">
      <w:pPr>
        <w:pStyle w:val="Normal1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3"/>
      </w:tblGrid>
      <w:tr w:rsidR="00071EF5">
        <w:tblPrEx>
          <w:tblCellMar>
            <w:top w:w="0" w:type="dxa"/>
            <w:bottom w:w="0" w:type="dxa"/>
          </w:tblCellMar>
        </w:tblPrEx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071EF5" w:rsidRDefault="00071EF5" w:rsidP="006557EF">
            <w:pPr>
              <w:pStyle w:val="Normal1"/>
              <w:tabs>
                <w:tab w:val="left" w:pos="9071"/>
              </w:tabs>
              <w:ind w:right="-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назначении публичных слушаний по отчёту об исполнении бюджета городского округа город Бор за 20</w:t>
            </w:r>
            <w:r w:rsidR="006557EF">
              <w:rPr>
                <w:rFonts w:ascii="Times New Roman" w:hAnsi="Times New Roman"/>
                <w:sz w:val="28"/>
              </w:rPr>
              <w:t>21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</w:tr>
    </w:tbl>
    <w:p w:rsidR="00071EF5" w:rsidRDefault="00071EF5" w:rsidP="00071EF5">
      <w:pPr>
        <w:pStyle w:val="Normal1"/>
        <w:tabs>
          <w:tab w:val="left" w:pos="9071"/>
        </w:tabs>
        <w:ind w:right="-1"/>
        <w:jc w:val="both"/>
        <w:rPr>
          <w:rFonts w:ascii="Times New Roman" w:hAnsi="Times New Roman"/>
          <w:sz w:val="28"/>
        </w:rPr>
      </w:pPr>
    </w:p>
    <w:p w:rsidR="00071EF5" w:rsidRDefault="00071EF5" w:rsidP="00071EF5">
      <w:pPr>
        <w:pStyle w:val="Normal"/>
        <w:spacing w:line="360" w:lineRule="auto"/>
        <w:ind w:firstLine="567"/>
        <w:jc w:val="both"/>
        <w:rPr>
          <w:sz w:val="28"/>
        </w:rPr>
      </w:pPr>
    </w:p>
    <w:p w:rsidR="00071EF5" w:rsidRDefault="00071EF5" w:rsidP="002572DC">
      <w:pPr>
        <w:pStyle w:val="BodyTextIndent"/>
        <w:spacing w:line="276" w:lineRule="auto"/>
        <w:rPr>
          <w:b/>
        </w:rPr>
      </w:pPr>
      <w:r>
        <w:t>В соответствии со статьёй 28 Федерального закона РФ от 06.10.2003 №131-ФЗ «Об общих принципах организации местного самоуправления в Российской Федерации», статьёй 4 Положения о публичных слушаниях в городском округе город Бор Нижегородской области, утверждённ</w:t>
      </w:r>
      <w:r w:rsidR="00751591">
        <w:t>ого</w:t>
      </w:r>
      <w:r>
        <w:t xml:space="preserve"> решением Совета депутатов от 16.07.2010 №15:</w:t>
      </w:r>
    </w:p>
    <w:p w:rsidR="00071EF5" w:rsidRDefault="00071EF5" w:rsidP="002572DC">
      <w:pPr>
        <w:pStyle w:val="Normal1"/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1. Назначить публичные слушания </w:t>
      </w:r>
      <w:r>
        <w:rPr>
          <w:rFonts w:ascii="Times New Roman" w:hAnsi="Times New Roman"/>
          <w:sz w:val="28"/>
        </w:rPr>
        <w:t>по отчёту об исполнении бюджета городского округа город Бор за 20</w:t>
      </w:r>
      <w:r w:rsidR="002572DC"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color w:val="000000"/>
          <w:sz w:val="28"/>
        </w:rPr>
        <w:t xml:space="preserve">на </w:t>
      </w:r>
      <w:r w:rsidR="002572DC">
        <w:rPr>
          <w:rFonts w:ascii="Times New Roman" w:hAnsi="Times New Roman"/>
          <w:color w:val="000000"/>
          <w:sz w:val="28"/>
        </w:rPr>
        <w:t>2</w:t>
      </w:r>
      <w:r w:rsidR="005E4B04"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мая 20</w:t>
      </w:r>
      <w:r w:rsidR="002572DC">
        <w:rPr>
          <w:rFonts w:ascii="Times New Roman" w:hAnsi="Times New Roman"/>
          <w:color w:val="000000"/>
          <w:sz w:val="28"/>
        </w:rPr>
        <w:t>22</w:t>
      </w:r>
      <w:r>
        <w:rPr>
          <w:rFonts w:ascii="Times New Roman" w:hAnsi="Times New Roman"/>
          <w:color w:val="000000"/>
          <w:sz w:val="28"/>
        </w:rPr>
        <w:t xml:space="preserve"> года в </w:t>
      </w:r>
      <w:r w:rsidR="002572DC">
        <w:rPr>
          <w:rFonts w:ascii="Times New Roman" w:hAnsi="Times New Roman"/>
          <w:color w:val="000000"/>
          <w:sz w:val="28"/>
        </w:rPr>
        <w:t>15</w:t>
      </w:r>
      <w:r>
        <w:rPr>
          <w:rFonts w:ascii="Times New Roman" w:hAnsi="Times New Roman"/>
          <w:color w:val="000000"/>
          <w:sz w:val="28"/>
        </w:rPr>
        <w:t xml:space="preserve"> часов </w:t>
      </w:r>
      <w:r w:rsidR="00305884">
        <w:rPr>
          <w:rFonts w:ascii="Times New Roman" w:hAnsi="Times New Roman"/>
          <w:color w:val="000000"/>
          <w:sz w:val="28"/>
        </w:rPr>
        <w:t>0</w:t>
      </w:r>
      <w:r>
        <w:rPr>
          <w:rFonts w:ascii="Times New Roman" w:hAnsi="Times New Roman"/>
          <w:color w:val="000000"/>
          <w:sz w:val="28"/>
        </w:rPr>
        <w:t>0 минут.</w:t>
      </w:r>
    </w:p>
    <w:p w:rsidR="00071EF5" w:rsidRDefault="00071EF5" w:rsidP="002572DC">
      <w:pPr>
        <w:pStyle w:val="Normal1"/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 Публичные слушания провести </w:t>
      </w:r>
      <w:r w:rsidR="00305884" w:rsidRPr="00662B62">
        <w:rPr>
          <w:rFonts w:ascii="Times New Roman" w:hAnsi="Times New Roman"/>
          <w:color w:val="000000"/>
          <w:sz w:val="28"/>
        </w:rPr>
        <w:t>в малом зале МБУК центра культуры «Октябрь»</w:t>
      </w:r>
      <w:r>
        <w:rPr>
          <w:rFonts w:ascii="Times New Roman" w:hAnsi="Times New Roman"/>
          <w:color w:val="000000"/>
          <w:sz w:val="28"/>
        </w:rPr>
        <w:t>.</w:t>
      </w:r>
    </w:p>
    <w:p w:rsidR="002572DC" w:rsidRPr="002572DC" w:rsidRDefault="002572DC" w:rsidP="002572DC">
      <w:pPr>
        <w:pStyle w:val="Normal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2572DC">
        <w:rPr>
          <w:color w:val="000000"/>
          <w:sz w:val="28"/>
          <w:szCs w:val="28"/>
        </w:rPr>
        <w:t xml:space="preserve">3. Прием предложений по </w:t>
      </w:r>
      <w:r>
        <w:rPr>
          <w:sz w:val="28"/>
        </w:rPr>
        <w:t>отчёту об исполнении бюджета городского округа  город Бор за 2021 год</w:t>
      </w:r>
      <w:r w:rsidRPr="002572DC">
        <w:rPr>
          <w:color w:val="000000"/>
          <w:sz w:val="28"/>
          <w:szCs w:val="28"/>
        </w:rPr>
        <w:t xml:space="preserve"> проводить до окончания публичных слушаний в аппарате Совета депутатов по адресу г. Бор, ул. Ленина, 97, каб. 415 и по адресу электронной почты </w:t>
      </w:r>
      <w:hyperlink r:id="rId6" w:history="1">
        <w:r w:rsidRPr="002572DC">
          <w:rPr>
            <w:color w:val="000000"/>
            <w:sz w:val="28"/>
            <w:szCs w:val="28"/>
          </w:rPr>
          <w:t>sovdepbor@mail.ru</w:t>
        </w:r>
      </w:hyperlink>
      <w:r w:rsidRPr="002572DC">
        <w:rPr>
          <w:color w:val="000000"/>
          <w:sz w:val="28"/>
          <w:szCs w:val="28"/>
        </w:rPr>
        <w:t>.</w:t>
      </w:r>
    </w:p>
    <w:p w:rsidR="002572DC" w:rsidRPr="002572DC" w:rsidRDefault="002572DC" w:rsidP="002572DC">
      <w:pPr>
        <w:pStyle w:val="Normal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2572DC">
        <w:rPr>
          <w:color w:val="000000"/>
          <w:sz w:val="28"/>
          <w:szCs w:val="28"/>
        </w:rPr>
        <w:t xml:space="preserve">4. Организационно-правовому отделу обеспечить опубликование настоящего распоряжения в газете «БОР сегодня» и размещение на официальном сайте органов местного самоуправления </w:t>
      </w:r>
      <w:hyperlink r:id="rId7" w:history="1">
        <w:r w:rsidRPr="002572DC">
          <w:rPr>
            <w:color w:val="000000"/>
            <w:sz w:val="28"/>
            <w:szCs w:val="28"/>
          </w:rPr>
          <w:t>www.borcity.ru</w:t>
        </w:r>
      </w:hyperlink>
      <w:r w:rsidRPr="002572DC">
        <w:rPr>
          <w:color w:val="000000"/>
          <w:sz w:val="28"/>
          <w:szCs w:val="28"/>
        </w:rPr>
        <w:t>.</w:t>
      </w:r>
    </w:p>
    <w:p w:rsidR="00071EF5" w:rsidRPr="002572DC" w:rsidRDefault="00071EF5" w:rsidP="002572DC">
      <w:pPr>
        <w:pStyle w:val="BodyText3"/>
        <w:spacing w:line="360" w:lineRule="auto"/>
        <w:ind w:firstLine="567"/>
        <w:jc w:val="both"/>
        <w:rPr>
          <w:b w:val="0"/>
          <w:i w:val="0"/>
          <w:color w:val="000000"/>
          <w:szCs w:val="28"/>
        </w:rPr>
      </w:pPr>
    </w:p>
    <w:p w:rsidR="00071EF5" w:rsidRPr="002572DC" w:rsidRDefault="00071EF5" w:rsidP="00071EF5">
      <w:pPr>
        <w:pStyle w:val="Normal1"/>
        <w:tabs>
          <w:tab w:val="left" w:pos="9071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:rsidR="002572DC" w:rsidRDefault="002572DC" w:rsidP="002572DC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2572DC" w:rsidRDefault="002572DC" w:rsidP="002572DC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 город Бор                                                           Н.В. Лебедев</w:t>
      </w:r>
    </w:p>
    <w:p w:rsidR="00071EF5" w:rsidRDefault="00071EF5" w:rsidP="00071EF5">
      <w:pPr>
        <w:pStyle w:val="Normal"/>
        <w:tabs>
          <w:tab w:val="left" w:pos="9639"/>
        </w:tabs>
        <w:ind w:right="46"/>
        <w:jc w:val="both"/>
      </w:pPr>
    </w:p>
    <w:p w:rsidR="00071EF5" w:rsidRDefault="00071EF5" w:rsidP="00071EF5">
      <w:pPr>
        <w:pStyle w:val="Normal"/>
        <w:tabs>
          <w:tab w:val="left" w:pos="9639"/>
        </w:tabs>
        <w:ind w:right="46"/>
        <w:jc w:val="both"/>
      </w:pPr>
      <w:bookmarkStart w:id="0" w:name="_GoBack"/>
      <w:bookmarkEnd w:id="0"/>
    </w:p>
    <w:sectPr w:rsidR="00071EF5"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EF5"/>
    <w:rsid w:val="00012257"/>
    <w:rsid w:val="00022ABC"/>
    <w:rsid w:val="00071EF5"/>
    <w:rsid w:val="00083B60"/>
    <w:rsid w:val="000A2B9B"/>
    <w:rsid w:val="000A6201"/>
    <w:rsid w:val="000A647B"/>
    <w:rsid w:val="000D07CF"/>
    <w:rsid w:val="000D0F9B"/>
    <w:rsid w:val="000D2041"/>
    <w:rsid w:val="000D2E33"/>
    <w:rsid w:val="000E50B0"/>
    <w:rsid w:val="0010628C"/>
    <w:rsid w:val="0011201F"/>
    <w:rsid w:val="0011285E"/>
    <w:rsid w:val="00113F29"/>
    <w:rsid w:val="00161DD2"/>
    <w:rsid w:val="00185E37"/>
    <w:rsid w:val="0019075C"/>
    <w:rsid w:val="001C2D2D"/>
    <w:rsid w:val="001C37AA"/>
    <w:rsid w:val="001F48D2"/>
    <w:rsid w:val="001F6DA3"/>
    <w:rsid w:val="0020648F"/>
    <w:rsid w:val="00231A3B"/>
    <w:rsid w:val="002423E6"/>
    <w:rsid w:val="002572DC"/>
    <w:rsid w:val="00262054"/>
    <w:rsid w:val="002643B1"/>
    <w:rsid w:val="0026505D"/>
    <w:rsid w:val="002B1D80"/>
    <w:rsid w:val="002C0A9D"/>
    <w:rsid w:val="002D1030"/>
    <w:rsid w:val="002E0928"/>
    <w:rsid w:val="00304631"/>
    <w:rsid w:val="00305884"/>
    <w:rsid w:val="00327F99"/>
    <w:rsid w:val="00330445"/>
    <w:rsid w:val="0033220D"/>
    <w:rsid w:val="00372320"/>
    <w:rsid w:val="00376579"/>
    <w:rsid w:val="003C6728"/>
    <w:rsid w:val="003D4F9F"/>
    <w:rsid w:val="003E309B"/>
    <w:rsid w:val="003F1FD6"/>
    <w:rsid w:val="00410B2E"/>
    <w:rsid w:val="00450C78"/>
    <w:rsid w:val="004627E1"/>
    <w:rsid w:val="004A410E"/>
    <w:rsid w:val="004A6284"/>
    <w:rsid w:val="004A7A47"/>
    <w:rsid w:val="004B765A"/>
    <w:rsid w:val="004F5E37"/>
    <w:rsid w:val="0055108B"/>
    <w:rsid w:val="00594C53"/>
    <w:rsid w:val="0059587B"/>
    <w:rsid w:val="005B5116"/>
    <w:rsid w:val="005B602C"/>
    <w:rsid w:val="005B7F70"/>
    <w:rsid w:val="005C2433"/>
    <w:rsid w:val="005C6285"/>
    <w:rsid w:val="005D7FAC"/>
    <w:rsid w:val="005E468C"/>
    <w:rsid w:val="005E4B04"/>
    <w:rsid w:val="005F5E3D"/>
    <w:rsid w:val="00606FFE"/>
    <w:rsid w:val="00612251"/>
    <w:rsid w:val="00625301"/>
    <w:rsid w:val="00627809"/>
    <w:rsid w:val="00642F4B"/>
    <w:rsid w:val="00643B24"/>
    <w:rsid w:val="00650ACD"/>
    <w:rsid w:val="006523CE"/>
    <w:rsid w:val="006540C5"/>
    <w:rsid w:val="006557EF"/>
    <w:rsid w:val="0066231F"/>
    <w:rsid w:val="00676350"/>
    <w:rsid w:val="0068791C"/>
    <w:rsid w:val="00693897"/>
    <w:rsid w:val="006A0EA7"/>
    <w:rsid w:val="006C600D"/>
    <w:rsid w:val="006F058D"/>
    <w:rsid w:val="006F2BDF"/>
    <w:rsid w:val="006F5E03"/>
    <w:rsid w:val="007143F3"/>
    <w:rsid w:val="00737A9F"/>
    <w:rsid w:val="00750719"/>
    <w:rsid w:val="00751591"/>
    <w:rsid w:val="00754624"/>
    <w:rsid w:val="00764FAC"/>
    <w:rsid w:val="0079664B"/>
    <w:rsid w:val="007976B7"/>
    <w:rsid w:val="007A4F09"/>
    <w:rsid w:val="007B3047"/>
    <w:rsid w:val="007B6C62"/>
    <w:rsid w:val="00803990"/>
    <w:rsid w:val="00804D9C"/>
    <w:rsid w:val="008140FF"/>
    <w:rsid w:val="00850176"/>
    <w:rsid w:val="00877669"/>
    <w:rsid w:val="00886C3E"/>
    <w:rsid w:val="008A5DEC"/>
    <w:rsid w:val="008C68A6"/>
    <w:rsid w:val="008E1E00"/>
    <w:rsid w:val="008E70CF"/>
    <w:rsid w:val="008F71C9"/>
    <w:rsid w:val="00922E82"/>
    <w:rsid w:val="009250A6"/>
    <w:rsid w:val="009277ED"/>
    <w:rsid w:val="00927BF4"/>
    <w:rsid w:val="00937884"/>
    <w:rsid w:val="00946407"/>
    <w:rsid w:val="00965B38"/>
    <w:rsid w:val="00973B19"/>
    <w:rsid w:val="00977D7F"/>
    <w:rsid w:val="00996C80"/>
    <w:rsid w:val="009A7E9E"/>
    <w:rsid w:val="009B5BD4"/>
    <w:rsid w:val="009D248F"/>
    <w:rsid w:val="009E36C4"/>
    <w:rsid w:val="009E409F"/>
    <w:rsid w:val="00A00AAE"/>
    <w:rsid w:val="00A24399"/>
    <w:rsid w:val="00A32816"/>
    <w:rsid w:val="00A33DED"/>
    <w:rsid w:val="00A472DF"/>
    <w:rsid w:val="00A710D9"/>
    <w:rsid w:val="00A770EE"/>
    <w:rsid w:val="00A826A8"/>
    <w:rsid w:val="00A8486A"/>
    <w:rsid w:val="00A849FC"/>
    <w:rsid w:val="00AA1EE3"/>
    <w:rsid w:val="00AB4948"/>
    <w:rsid w:val="00AC750D"/>
    <w:rsid w:val="00AD0C73"/>
    <w:rsid w:val="00AD70EB"/>
    <w:rsid w:val="00AE1D44"/>
    <w:rsid w:val="00AF6B91"/>
    <w:rsid w:val="00B02E3C"/>
    <w:rsid w:val="00B1710B"/>
    <w:rsid w:val="00B22009"/>
    <w:rsid w:val="00B2699E"/>
    <w:rsid w:val="00B333A5"/>
    <w:rsid w:val="00B40FF0"/>
    <w:rsid w:val="00B7140E"/>
    <w:rsid w:val="00B93D77"/>
    <w:rsid w:val="00B97709"/>
    <w:rsid w:val="00BB2079"/>
    <w:rsid w:val="00BB75C0"/>
    <w:rsid w:val="00BC6CA1"/>
    <w:rsid w:val="00C0586A"/>
    <w:rsid w:val="00C12C2A"/>
    <w:rsid w:val="00C35522"/>
    <w:rsid w:val="00C4670D"/>
    <w:rsid w:val="00C56254"/>
    <w:rsid w:val="00C7019C"/>
    <w:rsid w:val="00CB6813"/>
    <w:rsid w:val="00CE45B9"/>
    <w:rsid w:val="00CE517A"/>
    <w:rsid w:val="00CE7342"/>
    <w:rsid w:val="00CF69F8"/>
    <w:rsid w:val="00D058DC"/>
    <w:rsid w:val="00D11B8F"/>
    <w:rsid w:val="00D35607"/>
    <w:rsid w:val="00D356DF"/>
    <w:rsid w:val="00D50DAD"/>
    <w:rsid w:val="00D51196"/>
    <w:rsid w:val="00D604A7"/>
    <w:rsid w:val="00DA0BF3"/>
    <w:rsid w:val="00DA175C"/>
    <w:rsid w:val="00DB47E1"/>
    <w:rsid w:val="00DE10A9"/>
    <w:rsid w:val="00DF0C11"/>
    <w:rsid w:val="00E11688"/>
    <w:rsid w:val="00E14BBC"/>
    <w:rsid w:val="00E36E2F"/>
    <w:rsid w:val="00E441F6"/>
    <w:rsid w:val="00E446FD"/>
    <w:rsid w:val="00E633F5"/>
    <w:rsid w:val="00E81410"/>
    <w:rsid w:val="00E9575B"/>
    <w:rsid w:val="00E9780D"/>
    <w:rsid w:val="00EA6D2A"/>
    <w:rsid w:val="00ED2887"/>
    <w:rsid w:val="00EE13D3"/>
    <w:rsid w:val="00EE208A"/>
    <w:rsid w:val="00F00197"/>
    <w:rsid w:val="00F050A4"/>
    <w:rsid w:val="00F3123E"/>
    <w:rsid w:val="00F40593"/>
    <w:rsid w:val="00F44A2E"/>
    <w:rsid w:val="00F45B71"/>
    <w:rsid w:val="00F47B53"/>
    <w:rsid w:val="00F527DE"/>
    <w:rsid w:val="00F57237"/>
    <w:rsid w:val="00F9277F"/>
    <w:rsid w:val="00FE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EF5"/>
  </w:style>
  <w:style w:type="paragraph" w:styleId="1">
    <w:name w:val="heading 1"/>
    <w:basedOn w:val="a"/>
    <w:next w:val="a"/>
    <w:link w:val="10"/>
    <w:qFormat/>
    <w:rsid w:val="00450C7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071EF5"/>
  </w:style>
  <w:style w:type="paragraph" w:customStyle="1" w:styleId="Normal1">
    <w:name w:val="Normal1"/>
    <w:rsid w:val="00071EF5"/>
    <w:rPr>
      <w:rFonts w:ascii="Arial" w:hAnsi="Arial"/>
      <w:sz w:val="18"/>
    </w:rPr>
  </w:style>
  <w:style w:type="paragraph" w:customStyle="1" w:styleId="BodyText3">
    <w:name w:val="Body Text 3"/>
    <w:basedOn w:val="Normal"/>
    <w:rsid w:val="00071EF5"/>
    <w:rPr>
      <w:b/>
      <w:i/>
      <w:sz w:val="28"/>
    </w:rPr>
  </w:style>
  <w:style w:type="paragraph" w:customStyle="1" w:styleId="BodyTextIndent">
    <w:name w:val="Body Text Indent"/>
    <w:basedOn w:val="Normal"/>
    <w:rsid w:val="00071EF5"/>
    <w:pPr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rsid w:val="00071EF5"/>
    <w:pPr>
      <w:widowControl w:val="0"/>
      <w:ind w:right="19772"/>
    </w:pPr>
    <w:rPr>
      <w:rFonts w:ascii="Arial" w:hAnsi="Arial"/>
      <w:b/>
    </w:rPr>
  </w:style>
  <w:style w:type="paragraph" w:customStyle="1" w:styleId="heading1">
    <w:name w:val="heading 1"/>
    <w:basedOn w:val="Normal1"/>
    <w:next w:val="Normal1"/>
    <w:rsid w:val="00071EF5"/>
    <w:pPr>
      <w:keepNext/>
      <w:jc w:val="center"/>
      <w:outlineLvl w:val="0"/>
    </w:pPr>
    <w:rPr>
      <w:rFonts w:ascii="Times New Roman" w:hAnsi="Times New Roman"/>
      <w:b/>
      <w:sz w:val="32"/>
    </w:rPr>
  </w:style>
  <w:style w:type="character" w:customStyle="1" w:styleId="Hyperlink">
    <w:name w:val="Hyperlink"/>
    <w:rsid w:val="00071EF5"/>
    <w:rPr>
      <w:color w:val="0000FF"/>
      <w:u w:val="single"/>
    </w:rPr>
  </w:style>
  <w:style w:type="paragraph" w:customStyle="1" w:styleId="BodyText2">
    <w:name w:val="Body Text 2"/>
    <w:basedOn w:val="Normal"/>
    <w:rsid w:val="00071EF5"/>
    <w:pPr>
      <w:ind w:right="-6"/>
      <w:jc w:val="both"/>
    </w:pPr>
    <w:rPr>
      <w:sz w:val="28"/>
    </w:rPr>
  </w:style>
  <w:style w:type="paragraph" w:customStyle="1" w:styleId="ConsNormal">
    <w:name w:val="ConsNormal"/>
    <w:rsid w:val="00071EF5"/>
    <w:pPr>
      <w:widowControl w:val="0"/>
      <w:ind w:firstLine="720"/>
    </w:pPr>
    <w:rPr>
      <w:rFonts w:ascii="Arial" w:hAnsi="Arial"/>
    </w:rPr>
  </w:style>
  <w:style w:type="paragraph" w:styleId="a3">
    <w:name w:val="Body Text"/>
    <w:basedOn w:val="a"/>
    <w:rsid w:val="00071EF5"/>
    <w:pPr>
      <w:jc w:val="both"/>
    </w:pPr>
    <w:rPr>
      <w:sz w:val="28"/>
    </w:rPr>
  </w:style>
  <w:style w:type="paragraph" w:customStyle="1" w:styleId="11">
    <w:name w:val=" Знак Знак1 Знак"/>
    <w:basedOn w:val="a"/>
    <w:rsid w:val="0019075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urier14">
    <w:name w:val="Courier14"/>
    <w:basedOn w:val="a"/>
    <w:link w:val="Courier140"/>
    <w:rsid w:val="005D7FAC"/>
    <w:pPr>
      <w:ind w:firstLine="851"/>
      <w:jc w:val="both"/>
    </w:pPr>
    <w:rPr>
      <w:rFonts w:ascii="Courier New" w:hAnsi="Courier New" w:cs="Courier New"/>
      <w:sz w:val="28"/>
      <w:szCs w:val="28"/>
    </w:rPr>
  </w:style>
  <w:style w:type="character" w:customStyle="1" w:styleId="Courier140">
    <w:name w:val="Courier14 Знак"/>
    <w:link w:val="Courier14"/>
    <w:rsid w:val="005D7FAC"/>
    <w:rPr>
      <w:rFonts w:ascii="Courier New" w:hAnsi="Courier New" w:cs="Courier New"/>
      <w:sz w:val="28"/>
      <w:szCs w:val="28"/>
      <w:lang w:val="ru-RU" w:eastAsia="ru-RU" w:bidi="ar-SA"/>
    </w:rPr>
  </w:style>
  <w:style w:type="paragraph" w:styleId="a4">
    <w:name w:val="Balloon Text"/>
    <w:basedOn w:val="a"/>
    <w:link w:val="a5"/>
    <w:rsid w:val="00CE7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CE7342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BB207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BB2079"/>
  </w:style>
  <w:style w:type="character" w:styleId="a8">
    <w:name w:val="Hyperlink"/>
    <w:unhideWhenUsed/>
    <w:rsid w:val="00BB2079"/>
    <w:rPr>
      <w:color w:val="0000FF"/>
      <w:u w:val="single"/>
    </w:rPr>
  </w:style>
  <w:style w:type="paragraph" w:customStyle="1" w:styleId="12">
    <w:name w:val="заголовок 1"/>
    <w:basedOn w:val="a"/>
    <w:next w:val="a"/>
    <w:rsid w:val="00BB2079"/>
    <w:pPr>
      <w:keepNext/>
      <w:autoSpaceDE w:val="0"/>
      <w:autoSpaceDN w:val="0"/>
      <w:jc w:val="center"/>
      <w:outlineLvl w:val="0"/>
    </w:pPr>
    <w:rPr>
      <w:b/>
      <w:sz w:val="32"/>
    </w:rPr>
  </w:style>
  <w:style w:type="character" w:customStyle="1" w:styleId="10">
    <w:name w:val="Заголовок 1 Знак"/>
    <w:link w:val="1"/>
    <w:rsid w:val="00450C78"/>
    <w:rPr>
      <w:sz w:val="28"/>
    </w:rPr>
  </w:style>
  <w:style w:type="paragraph" w:customStyle="1" w:styleId="14">
    <w:name w:val=" Знак14"/>
    <w:basedOn w:val="a"/>
    <w:rsid w:val="0087766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pple-converted-space">
    <w:name w:val="apple-converted-space"/>
    <w:rsid w:val="00AD0C73"/>
  </w:style>
  <w:style w:type="paragraph" w:customStyle="1" w:styleId="ConsPlusNormal">
    <w:name w:val="ConsPlusNormal"/>
    <w:rsid w:val="0093788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Нормальный"/>
    <w:rsid w:val="002572DC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EF5"/>
  </w:style>
  <w:style w:type="paragraph" w:styleId="1">
    <w:name w:val="heading 1"/>
    <w:basedOn w:val="a"/>
    <w:next w:val="a"/>
    <w:link w:val="10"/>
    <w:qFormat/>
    <w:rsid w:val="00450C7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071EF5"/>
  </w:style>
  <w:style w:type="paragraph" w:customStyle="1" w:styleId="Normal1">
    <w:name w:val="Normal1"/>
    <w:rsid w:val="00071EF5"/>
    <w:rPr>
      <w:rFonts w:ascii="Arial" w:hAnsi="Arial"/>
      <w:sz w:val="18"/>
    </w:rPr>
  </w:style>
  <w:style w:type="paragraph" w:customStyle="1" w:styleId="BodyText3">
    <w:name w:val="Body Text 3"/>
    <w:basedOn w:val="Normal"/>
    <w:rsid w:val="00071EF5"/>
    <w:rPr>
      <w:b/>
      <w:i/>
      <w:sz w:val="28"/>
    </w:rPr>
  </w:style>
  <w:style w:type="paragraph" w:customStyle="1" w:styleId="BodyTextIndent">
    <w:name w:val="Body Text Indent"/>
    <w:basedOn w:val="Normal"/>
    <w:rsid w:val="00071EF5"/>
    <w:pPr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rsid w:val="00071EF5"/>
    <w:pPr>
      <w:widowControl w:val="0"/>
      <w:ind w:right="19772"/>
    </w:pPr>
    <w:rPr>
      <w:rFonts w:ascii="Arial" w:hAnsi="Arial"/>
      <w:b/>
    </w:rPr>
  </w:style>
  <w:style w:type="paragraph" w:customStyle="1" w:styleId="heading1">
    <w:name w:val="heading 1"/>
    <w:basedOn w:val="Normal1"/>
    <w:next w:val="Normal1"/>
    <w:rsid w:val="00071EF5"/>
    <w:pPr>
      <w:keepNext/>
      <w:jc w:val="center"/>
      <w:outlineLvl w:val="0"/>
    </w:pPr>
    <w:rPr>
      <w:rFonts w:ascii="Times New Roman" w:hAnsi="Times New Roman"/>
      <w:b/>
      <w:sz w:val="32"/>
    </w:rPr>
  </w:style>
  <w:style w:type="character" w:customStyle="1" w:styleId="Hyperlink">
    <w:name w:val="Hyperlink"/>
    <w:rsid w:val="00071EF5"/>
    <w:rPr>
      <w:color w:val="0000FF"/>
      <w:u w:val="single"/>
    </w:rPr>
  </w:style>
  <w:style w:type="paragraph" w:customStyle="1" w:styleId="BodyText2">
    <w:name w:val="Body Text 2"/>
    <w:basedOn w:val="Normal"/>
    <w:rsid w:val="00071EF5"/>
    <w:pPr>
      <w:ind w:right="-6"/>
      <w:jc w:val="both"/>
    </w:pPr>
    <w:rPr>
      <w:sz w:val="28"/>
    </w:rPr>
  </w:style>
  <w:style w:type="paragraph" w:customStyle="1" w:styleId="ConsNormal">
    <w:name w:val="ConsNormal"/>
    <w:rsid w:val="00071EF5"/>
    <w:pPr>
      <w:widowControl w:val="0"/>
      <w:ind w:firstLine="720"/>
    </w:pPr>
    <w:rPr>
      <w:rFonts w:ascii="Arial" w:hAnsi="Arial"/>
    </w:rPr>
  </w:style>
  <w:style w:type="paragraph" w:styleId="a3">
    <w:name w:val="Body Text"/>
    <w:basedOn w:val="a"/>
    <w:rsid w:val="00071EF5"/>
    <w:pPr>
      <w:jc w:val="both"/>
    </w:pPr>
    <w:rPr>
      <w:sz w:val="28"/>
    </w:rPr>
  </w:style>
  <w:style w:type="paragraph" w:customStyle="1" w:styleId="11">
    <w:name w:val=" Знак Знак1 Знак"/>
    <w:basedOn w:val="a"/>
    <w:rsid w:val="0019075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urier14">
    <w:name w:val="Courier14"/>
    <w:basedOn w:val="a"/>
    <w:link w:val="Courier140"/>
    <w:rsid w:val="005D7FAC"/>
    <w:pPr>
      <w:ind w:firstLine="851"/>
      <w:jc w:val="both"/>
    </w:pPr>
    <w:rPr>
      <w:rFonts w:ascii="Courier New" w:hAnsi="Courier New" w:cs="Courier New"/>
      <w:sz w:val="28"/>
      <w:szCs w:val="28"/>
    </w:rPr>
  </w:style>
  <w:style w:type="character" w:customStyle="1" w:styleId="Courier140">
    <w:name w:val="Courier14 Знак"/>
    <w:link w:val="Courier14"/>
    <w:rsid w:val="005D7FAC"/>
    <w:rPr>
      <w:rFonts w:ascii="Courier New" w:hAnsi="Courier New" w:cs="Courier New"/>
      <w:sz w:val="28"/>
      <w:szCs w:val="28"/>
      <w:lang w:val="ru-RU" w:eastAsia="ru-RU" w:bidi="ar-SA"/>
    </w:rPr>
  </w:style>
  <w:style w:type="paragraph" w:styleId="a4">
    <w:name w:val="Balloon Text"/>
    <w:basedOn w:val="a"/>
    <w:link w:val="a5"/>
    <w:rsid w:val="00CE7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CE7342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BB207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BB2079"/>
  </w:style>
  <w:style w:type="character" w:styleId="a8">
    <w:name w:val="Hyperlink"/>
    <w:unhideWhenUsed/>
    <w:rsid w:val="00BB2079"/>
    <w:rPr>
      <w:color w:val="0000FF"/>
      <w:u w:val="single"/>
    </w:rPr>
  </w:style>
  <w:style w:type="paragraph" w:customStyle="1" w:styleId="12">
    <w:name w:val="заголовок 1"/>
    <w:basedOn w:val="a"/>
    <w:next w:val="a"/>
    <w:rsid w:val="00BB2079"/>
    <w:pPr>
      <w:keepNext/>
      <w:autoSpaceDE w:val="0"/>
      <w:autoSpaceDN w:val="0"/>
      <w:jc w:val="center"/>
      <w:outlineLvl w:val="0"/>
    </w:pPr>
    <w:rPr>
      <w:b/>
      <w:sz w:val="32"/>
    </w:rPr>
  </w:style>
  <w:style w:type="character" w:customStyle="1" w:styleId="10">
    <w:name w:val="Заголовок 1 Знак"/>
    <w:link w:val="1"/>
    <w:rsid w:val="00450C78"/>
    <w:rPr>
      <w:sz w:val="28"/>
    </w:rPr>
  </w:style>
  <w:style w:type="paragraph" w:customStyle="1" w:styleId="14">
    <w:name w:val=" Знак14"/>
    <w:basedOn w:val="a"/>
    <w:rsid w:val="0087766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pple-converted-space">
    <w:name w:val="apple-converted-space"/>
    <w:rsid w:val="00AD0C73"/>
  </w:style>
  <w:style w:type="paragraph" w:customStyle="1" w:styleId="ConsPlusNormal">
    <w:name w:val="ConsPlusNormal"/>
    <w:rsid w:val="0093788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Нормальный"/>
    <w:rsid w:val="002572DC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0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orcity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ovdepbor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1399</CharactersWithSpaces>
  <SharedDoc>false</SharedDoc>
  <HLinks>
    <vt:vector size="24" baseType="variant">
      <vt:variant>
        <vt:i4>5963830</vt:i4>
      </vt:variant>
      <vt:variant>
        <vt:i4>9</vt:i4>
      </vt:variant>
      <vt:variant>
        <vt:i4>0</vt:i4>
      </vt:variant>
      <vt:variant>
        <vt:i4>5</vt:i4>
      </vt:variant>
      <vt:variant>
        <vt:lpwstr>mailto:zem.sobr@mail.ru</vt:lpwstr>
      </vt:variant>
      <vt:variant>
        <vt:lpwstr/>
      </vt:variant>
      <vt:variant>
        <vt:i4>5046369</vt:i4>
      </vt:variant>
      <vt:variant>
        <vt:i4>6</vt:i4>
      </vt:variant>
      <vt:variant>
        <vt:i4>0</vt:i4>
      </vt:variant>
      <vt:variant>
        <vt:i4>5</vt:i4>
      </vt:variant>
      <vt:variant>
        <vt:lpwstr>mailto:sovdepbor@mail.ru</vt:lpwstr>
      </vt:variant>
      <vt:variant>
        <vt:lpwstr/>
      </vt:variant>
      <vt:variant>
        <vt:i4>7733363</vt:i4>
      </vt:variant>
      <vt:variant>
        <vt:i4>3</vt:i4>
      </vt:variant>
      <vt:variant>
        <vt:i4>0</vt:i4>
      </vt:variant>
      <vt:variant>
        <vt:i4>5</vt:i4>
      </vt:variant>
      <vt:variant>
        <vt:lpwstr>http://www.borcity.ru/</vt:lpwstr>
      </vt:variant>
      <vt:variant>
        <vt:lpwstr/>
      </vt:variant>
      <vt:variant>
        <vt:i4>5046369</vt:i4>
      </vt:variant>
      <vt:variant>
        <vt:i4>0</vt:i4>
      </vt:variant>
      <vt:variant>
        <vt:i4>0</vt:i4>
      </vt:variant>
      <vt:variant>
        <vt:i4>5</vt:i4>
      </vt:variant>
      <vt:variant>
        <vt:lpwstr>mailto:sovdepbor@mail.ru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DJ_Diesel</dc:creator>
  <cp:lastModifiedBy>бухгалтер</cp:lastModifiedBy>
  <cp:revision>2</cp:revision>
  <cp:lastPrinted>2022-05-05T06:17:00Z</cp:lastPrinted>
  <dcterms:created xsi:type="dcterms:W3CDTF">2022-05-05T06:36:00Z</dcterms:created>
  <dcterms:modified xsi:type="dcterms:W3CDTF">2022-05-05T06:36:00Z</dcterms:modified>
</cp:coreProperties>
</file>