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Pr="007528CC" w:rsidRDefault="00606DA1" w:rsidP="00C8427D">
      <w:pPr>
        <w:spacing w:line="288" w:lineRule="auto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:rsidR="00A7705E" w:rsidRPr="00AB66DA" w:rsidRDefault="00A7705E" w:rsidP="00264B27">
      <w:pPr>
        <w:adjustRightInd w:val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B66DA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690FD7" w:rsidRPr="00AB66DA" w:rsidRDefault="00A7705E" w:rsidP="00690FD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</w:t>
      </w:r>
      <w:r w:rsidR="009D2324" w:rsidRPr="00AB66DA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05E" w:rsidRPr="00AB66DA" w:rsidRDefault="00A7705E" w:rsidP="00690FD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r w:rsidR="00690FD7" w:rsidRPr="00AB66DA">
        <w:rPr>
          <w:rFonts w:ascii="Times New Roman" w:hAnsi="Times New Roman" w:cs="Times New Roman"/>
          <w:color w:val="000000"/>
          <w:sz w:val="24"/>
          <w:szCs w:val="24"/>
        </w:rPr>
        <w:t>округа г.</w:t>
      </w: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Бор</w:t>
      </w:r>
    </w:p>
    <w:p w:rsidR="00A7705E" w:rsidRPr="00AB66DA" w:rsidRDefault="005310E5" w:rsidP="005A2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705E"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A2E58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A7705E" w:rsidRPr="00AB66DA">
        <w:rPr>
          <w:rFonts w:ascii="Times New Roman" w:hAnsi="Times New Roman" w:cs="Times New Roman"/>
          <w:sz w:val="24"/>
          <w:szCs w:val="24"/>
        </w:rPr>
        <w:t>.</w:t>
      </w:r>
      <w:r w:rsidR="005A2E58">
        <w:rPr>
          <w:rFonts w:ascii="Times New Roman" w:hAnsi="Times New Roman" w:cs="Times New Roman"/>
          <w:sz w:val="24"/>
          <w:szCs w:val="24"/>
        </w:rPr>
        <w:t>10</w:t>
      </w:r>
      <w:r w:rsidR="00A7705E" w:rsidRPr="00AB66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7705E" w:rsidRPr="00AB66DA">
        <w:rPr>
          <w:rFonts w:ascii="Times New Roman" w:hAnsi="Times New Roman" w:cs="Times New Roman"/>
          <w:sz w:val="24"/>
          <w:szCs w:val="24"/>
        </w:rPr>
        <w:t xml:space="preserve"> №</w:t>
      </w:r>
      <w:r w:rsidR="005A2E58">
        <w:rPr>
          <w:rFonts w:ascii="Times New Roman" w:hAnsi="Times New Roman" w:cs="Times New Roman"/>
          <w:sz w:val="24"/>
          <w:szCs w:val="24"/>
        </w:rPr>
        <w:t xml:space="preserve"> 6385</w:t>
      </w:r>
    </w:p>
    <w:p w:rsidR="005310E5" w:rsidRPr="005310E5" w:rsidRDefault="005310E5" w:rsidP="005310E5">
      <w:pPr>
        <w:autoSpaceDE/>
        <w:autoSpaceDN/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Объявление </w:t>
      </w:r>
    </w:p>
    <w:p w:rsidR="005310E5" w:rsidRPr="005310E5" w:rsidRDefault="005310E5" w:rsidP="005310E5">
      <w:pPr>
        <w:autoSpaceDE/>
        <w:autoSpaceDN/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проведении конкурсного отбора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</w:t>
      </w:r>
      <w:r w:rsidR="00B773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2023 году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городского округа город Бор Нижегородской области проводит конкурсный отбор субъектов малого и среднего предпринимательства (далее – субъекты МСП) с целью предоставления субсидий в соответствии с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области, утвержденным постановлением администрации городского округа город Бор Нижегородской области от 03.06.2022 № 2884 (далее – </w:t>
      </w:r>
      <w:hyperlink r:id="rId7" w:history="1">
        <w:r w:rsidRPr="005310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Порядок</w:t>
        </w:r>
      </w:hyperlink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), на возмещение части затрат субъектов малого и среднего предпринимательства, связанных: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приобретением оборудования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</w:r>
    </w:p>
    <w:p w:rsidR="007747D8" w:rsidRPr="007747D8" w:rsidRDefault="007747D8" w:rsidP="007747D8">
      <w:pPr>
        <w:widowControl w:val="0"/>
        <w:shd w:val="clear" w:color="auto" w:fill="FFFFFF"/>
        <w:tabs>
          <w:tab w:val="left" w:pos="10380"/>
        </w:tabs>
        <w:adjustRightInd w:val="0"/>
        <w:spacing w:after="160" w:line="259" w:lineRule="auto"/>
        <w:ind w:right="4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Порядок размещен на официальном сайте органов местного самоуправления городского округа г.Бор </w:t>
      </w:r>
      <w:r>
        <w:rPr>
          <w:rFonts w:ascii="Times New Roman" w:hAnsi="Times New Roman"/>
          <w:sz w:val="28"/>
          <w:szCs w:val="28"/>
        </w:rPr>
        <w:t>в информационно-коммуникационной сети «Интернет» по адресу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Д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еятельности / Экономика. Развитие предпринимательства / Развитие предпринимательства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http://borcity.ru/activity/economic/predprinim/index.php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5310E5" w:rsidRPr="005310E5" w:rsidRDefault="005310E5" w:rsidP="005310E5">
      <w:pPr>
        <w:widowControl w:val="0"/>
        <w:shd w:val="clear" w:color="auto" w:fill="FFFFFF"/>
        <w:tabs>
          <w:tab w:val="left" w:pos="10380"/>
        </w:tabs>
        <w:adjustRightInd w:val="0"/>
        <w:spacing w:after="160" w:line="259" w:lineRule="auto"/>
        <w:ind w:right="336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Требования конкурсного отбора, условия и порядок предоставления субсидий: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показатели результативности предоставления субсидии установлен </w:t>
      </w:r>
      <w:r w:rsidRPr="005310E5">
        <w:rPr>
          <w:rFonts w:ascii="Times New Roman" w:hAnsi="Times New Roman" w:cs="Times New Roman"/>
          <w:color w:val="000000"/>
          <w:sz w:val="28"/>
          <w:szCs w:val="28"/>
        </w:rPr>
        <w:t>пунктом 3.1</w:t>
      </w:r>
      <w:r w:rsidR="00E74F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8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 установлены пунктом 2.3 настоящего </w:t>
      </w:r>
      <w:hyperlink r:id="rId9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форме и содержанию заявок на участие в конкурсном отборе, подаваемых участниками конкурсного отбора установлены пунктом </w:t>
      </w:r>
      <w:hyperlink w:anchor="P105" w:history="1">
        <w:r w:rsidRPr="005310E5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310E5">
        <w:rPr>
          <w:rFonts w:ascii="Times New Roman" w:hAnsi="Times New Roman" w:cs="Times New Roman"/>
          <w:sz w:val="28"/>
          <w:szCs w:val="28"/>
        </w:rPr>
        <w:t xml:space="preserve">7 настоящего </w:t>
      </w:r>
      <w:hyperlink r:id="rId10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порядок отзыва участниками конкурсного отбора заявок на участие в конкурсном отборе, порядок возврата участникам конкурсного отбора заявок на участие в конкурсном отборе, определяющий в том числе основания для возврата заявок на участие в конкурсном отборе, порядок внесения участниками конкурсного отбора изменений в заявки на участие в конкурсном оборе установлен пунктами 2.8, 2.10-2.12 настоящего </w:t>
      </w:r>
      <w:hyperlink r:id="rId11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правила рассмотрения и оценки заявок на участие в конкурсном отборе установлен пунктами 2.1</w:t>
      </w:r>
      <w:r w:rsidR="00DE3589">
        <w:rPr>
          <w:rFonts w:ascii="Times New Roman" w:hAnsi="Times New Roman" w:cs="Times New Roman"/>
          <w:sz w:val="28"/>
          <w:szCs w:val="28"/>
        </w:rPr>
        <w:t>5</w:t>
      </w:r>
      <w:r w:rsidRPr="005310E5">
        <w:rPr>
          <w:rFonts w:ascii="Times New Roman" w:hAnsi="Times New Roman" w:cs="Times New Roman"/>
          <w:sz w:val="28"/>
          <w:szCs w:val="28"/>
        </w:rPr>
        <w:t xml:space="preserve">-2.20 настоящего </w:t>
      </w:r>
      <w:hyperlink r:id="rId12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срок, в течение которого победитель (победители) конкурсного отбора должен подписать соглашение (договор) о предоставлении субсидии (далее - Соглашение) установлен пунктом 3.</w:t>
      </w:r>
      <w:r w:rsidR="00DE3589">
        <w:rPr>
          <w:rFonts w:ascii="Times New Roman" w:hAnsi="Times New Roman" w:cs="Times New Roman"/>
          <w:sz w:val="28"/>
          <w:szCs w:val="28"/>
        </w:rPr>
        <w:t>12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13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условия признания победителя (победителей) конкурсного отбора уклонившимся от заключения соглашения установлен пунктом 3.</w:t>
      </w:r>
      <w:r w:rsidR="00DE3589">
        <w:rPr>
          <w:rFonts w:ascii="Times New Roman" w:hAnsi="Times New Roman" w:cs="Times New Roman"/>
          <w:sz w:val="28"/>
          <w:szCs w:val="28"/>
        </w:rPr>
        <w:t>12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14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дата размещения результатов конкурсного отбора на едином портале, а также на официальном сайте Администрации округа установлена пунктом 2.23 настоящего </w:t>
      </w:r>
      <w:hyperlink r:id="rId15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на участие в конкурсном отборе предоставляются в отдел экономики и инвестиций администрации городского округа г.Бор по адресу: Нижегородская обл., г.Бор, ул. Ленина, д. 97, каб. 311 в бумажном виде.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Подача заявки </w:t>
      </w:r>
      <w:r w:rsidR="0097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электронном виде и 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почтовой связи не предусмотрена.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организатора конкурсного отбора для предоставления разъяснений положений объявления: 8(83159) 3-71-55, 3-71-48</w:t>
      </w:r>
      <w:r w:rsidR="0097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6" w:history="1">
        <w:r w:rsidR="00970811" w:rsidRPr="005310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official@adm.bor.nnov.ru</w:t>
        </w:r>
      </w:hyperlink>
      <w:r w:rsidR="00970811" w:rsidRPr="005310E5">
        <w:rPr>
          <w:rFonts w:ascii="Times New Roman" w:eastAsia="Calibri" w:hAnsi="Times New Roman" w:cs="Times New Roman"/>
          <w:color w:val="0563C1"/>
          <w:sz w:val="28"/>
          <w:szCs w:val="28"/>
          <w:lang w:eastAsia="en-US"/>
        </w:rPr>
        <w:t xml:space="preserve"> 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(с пометкой для отдела экономики и инвестиций)</w:t>
      </w:r>
      <w:r w:rsidR="00715C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Начало приема заявок – 08:00 часов </w:t>
      </w:r>
      <w:r w:rsidR="003F7F16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7F16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окончание – 1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:00 часов 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606DA1" w:rsidRPr="00AB66DA" w:rsidRDefault="005310E5" w:rsidP="00461C47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принимаются по рабочим дням: понедельник - четверг с 08 час. 00 мин. до 12 час. 00 мин. и с 12 час. 48 мин. до 17 час. 00 мин., пятница с 08 час. 00 мин. до 12 час. 00 мин. и с 12 час. 48 мин. до 16 час. 00 мин.</w:t>
      </w:r>
    </w:p>
    <w:sectPr w:rsidR="00606DA1" w:rsidRPr="00AB66DA" w:rsidSect="00754765">
      <w:headerReference w:type="even" r:id="rId17"/>
      <w:headerReference w:type="default" r:id="rId18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9C" w:rsidRDefault="0089279C">
      <w:r>
        <w:separator/>
      </w:r>
    </w:p>
  </w:endnote>
  <w:endnote w:type="continuationSeparator" w:id="1">
    <w:p w:rsidR="0089279C" w:rsidRDefault="0089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9C" w:rsidRDefault="0089279C">
      <w:r>
        <w:separator/>
      </w:r>
    </w:p>
  </w:footnote>
  <w:footnote w:type="continuationSeparator" w:id="1">
    <w:p w:rsidR="0089279C" w:rsidRDefault="00892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D" w:rsidRDefault="009B22ED" w:rsidP="00A8619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2ED" w:rsidRDefault="009B22ED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D" w:rsidRDefault="009B22ED" w:rsidP="00A86198">
    <w:pPr>
      <w:pStyle w:val="a6"/>
      <w:framePr w:wrap="around" w:vAnchor="text" w:hAnchor="margin" w:xAlign="right" w:y="1"/>
      <w:rPr>
        <w:rStyle w:val="a7"/>
      </w:rPr>
    </w:pPr>
  </w:p>
  <w:p w:rsidR="009B22ED" w:rsidRDefault="009B22ED" w:rsidP="00264B2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2952"/>
    <w:rsid w:val="000239B8"/>
    <w:rsid w:val="00055313"/>
    <w:rsid w:val="0005577A"/>
    <w:rsid w:val="00075FB4"/>
    <w:rsid w:val="00077731"/>
    <w:rsid w:val="000A087A"/>
    <w:rsid w:val="000A4BB1"/>
    <w:rsid w:val="000A6C89"/>
    <w:rsid w:val="000B58AC"/>
    <w:rsid w:val="000C1F5E"/>
    <w:rsid w:val="000D4294"/>
    <w:rsid w:val="000E3BA1"/>
    <w:rsid w:val="000E572C"/>
    <w:rsid w:val="000F3999"/>
    <w:rsid w:val="000F53DF"/>
    <w:rsid w:val="000F7072"/>
    <w:rsid w:val="001231C6"/>
    <w:rsid w:val="00136816"/>
    <w:rsid w:val="00147870"/>
    <w:rsid w:val="0015265F"/>
    <w:rsid w:val="001530CD"/>
    <w:rsid w:val="0016065C"/>
    <w:rsid w:val="001B51F2"/>
    <w:rsid w:val="001D2B67"/>
    <w:rsid w:val="001E2D18"/>
    <w:rsid w:val="001F143F"/>
    <w:rsid w:val="001F6003"/>
    <w:rsid w:val="00232089"/>
    <w:rsid w:val="002539BD"/>
    <w:rsid w:val="0026314C"/>
    <w:rsid w:val="00264B27"/>
    <w:rsid w:val="002663D5"/>
    <w:rsid w:val="00281772"/>
    <w:rsid w:val="002908A9"/>
    <w:rsid w:val="00296A68"/>
    <w:rsid w:val="002A0E02"/>
    <w:rsid w:val="002C0D6D"/>
    <w:rsid w:val="002C7923"/>
    <w:rsid w:val="002D1297"/>
    <w:rsid w:val="002F0481"/>
    <w:rsid w:val="00305C6D"/>
    <w:rsid w:val="00312DE6"/>
    <w:rsid w:val="00330247"/>
    <w:rsid w:val="00334711"/>
    <w:rsid w:val="0033553D"/>
    <w:rsid w:val="00340FC1"/>
    <w:rsid w:val="00346045"/>
    <w:rsid w:val="00356CF0"/>
    <w:rsid w:val="003639F6"/>
    <w:rsid w:val="003739CA"/>
    <w:rsid w:val="0039009E"/>
    <w:rsid w:val="00392440"/>
    <w:rsid w:val="003A5E83"/>
    <w:rsid w:val="003B27E3"/>
    <w:rsid w:val="003C23AA"/>
    <w:rsid w:val="003D085F"/>
    <w:rsid w:val="003D17BE"/>
    <w:rsid w:val="003F7F16"/>
    <w:rsid w:val="00405B7E"/>
    <w:rsid w:val="004115DA"/>
    <w:rsid w:val="00433E8C"/>
    <w:rsid w:val="00435EA1"/>
    <w:rsid w:val="00436355"/>
    <w:rsid w:val="004430E2"/>
    <w:rsid w:val="00461C47"/>
    <w:rsid w:val="00465222"/>
    <w:rsid w:val="004B6D44"/>
    <w:rsid w:val="004B7A3B"/>
    <w:rsid w:val="004E2425"/>
    <w:rsid w:val="00516448"/>
    <w:rsid w:val="00527AD1"/>
    <w:rsid w:val="005310D7"/>
    <w:rsid w:val="005310E5"/>
    <w:rsid w:val="00533BCA"/>
    <w:rsid w:val="005370EE"/>
    <w:rsid w:val="00551719"/>
    <w:rsid w:val="00561B5D"/>
    <w:rsid w:val="005A2E58"/>
    <w:rsid w:val="005A741C"/>
    <w:rsid w:val="005A79A2"/>
    <w:rsid w:val="005B6B43"/>
    <w:rsid w:val="005C215E"/>
    <w:rsid w:val="005E5E38"/>
    <w:rsid w:val="005E7847"/>
    <w:rsid w:val="005F4120"/>
    <w:rsid w:val="00602786"/>
    <w:rsid w:val="00606DA1"/>
    <w:rsid w:val="00612792"/>
    <w:rsid w:val="00625B2A"/>
    <w:rsid w:val="006302C3"/>
    <w:rsid w:val="006378AE"/>
    <w:rsid w:val="00642ED4"/>
    <w:rsid w:val="006479D3"/>
    <w:rsid w:val="006518F9"/>
    <w:rsid w:val="006665F2"/>
    <w:rsid w:val="00670C2C"/>
    <w:rsid w:val="00690FD7"/>
    <w:rsid w:val="0069252A"/>
    <w:rsid w:val="006A16BE"/>
    <w:rsid w:val="006B00B8"/>
    <w:rsid w:val="006C5A46"/>
    <w:rsid w:val="006D4A19"/>
    <w:rsid w:val="006D6F91"/>
    <w:rsid w:val="006E1A0B"/>
    <w:rsid w:val="006E4D53"/>
    <w:rsid w:val="00715C3B"/>
    <w:rsid w:val="00723BA1"/>
    <w:rsid w:val="0074652C"/>
    <w:rsid w:val="007528CC"/>
    <w:rsid w:val="00754765"/>
    <w:rsid w:val="007607EF"/>
    <w:rsid w:val="007747D8"/>
    <w:rsid w:val="00774E42"/>
    <w:rsid w:val="007B2E5B"/>
    <w:rsid w:val="007B7082"/>
    <w:rsid w:val="007C64A9"/>
    <w:rsid w:val="007C6B7B"/>
    <w:rsid w:val="007D62A8"/>
    <w:rsid w:val="007F60A8"/>
    <w:rsid w:val="00801354"/>
    <w:rsid w:val="008111B3"/>
    <w:rsid w:val="0081216A"/>
    <w:rsid w:val="00814C75"/>
    <w:rsid w:val="008158B6"/>
    <w:rsid w:val="00816FD9"/>
    <w:rsid w:val="00833F2B"/>
    <w:rsid w:val="00837A90"/>
    <w:rsid w:val="008553B3"/>
    <w:rsid w:val="00863613"/>
    <w:rsid w:val="008649CE"/>
    <w:rsid w:val="008705F2"/>
    <w:rsid w:val="00872A63"/>
    <w:rsid w:val="0089279C"/>
    <w:rsid w:val="008A0082"/>
    <w:rsid w:val="008A1171"/>
    <w:rsid w:val="008A3A19"/>
    <w:rsid w:val="00901B65"/>
    <w:rsid w:val="009114C5"/>
    <w:rsid w:val="00942CAD"/>
    <w:rsid w:val="009434D7"/>
    <w:rsid w:val="00970811"/>
    <w:rsid w:val="00976EDE"/>
    <w:rsid w:val="009B0FEF"/>
    <w:rsid w:val="009B22ED"/>
    <w:rsid w:val="009B2502"/>
    <w:rsid w:val="009B3BB9"/>
    <w:rsid w:val="009B4BE7"/>
    <w:rsid w:val="009B6184"/>
    <w:rsid w:val="009C41B6"/>
    <w:rsid w:val="009D2324"/>
    <w:rsid w:val="009D4F8E"/>
    <w:rsid w:val="009E11D0"/>
    <w:rsid w:val="00A03107"/>
    <w:rsid w:val="00A43F34"/>
    <w:rsid w:val="00A4471E"/>
    <w:rsid w:val="00A46D2E"/>
    <w:rsid w:val="00A53CE8"/>
    <w:rsid w:val="00A651D1"/>
    <w:rsid w:val="00A7705E"/>
    <w:rsid w:val="00A86198"/>
    <w:rsid w:val="00A95945"/>
    <w:rsid w:val="00AB66DA"/>
    <w:rsid w:val="00AC20D1"/>
    <w:rsid w:val="00B072C6"/>
    <w:rsid w:val="00B151E5"/>
    <w:rsid w:val="00B162E8"/>
    <w:rsid w:val="00B45D8D"/>
    <w:rsid w:val="00B51ECF"/>
    <w:rsid w:val="00B634CA"/>
    <w:rsid w:val="00B70BBF"/>
    <w:rsid w:val="00B77143"/>
    <w:rsid w:val="00B773A5"/>
    <w:rsid w:val="00B85120"/>
    <w:rsid w:val="00B85A13"/>
    <w:rsid w:val="00BC00C1"/>
    <w:rsid w:val="00BC256E"/>
    <w:rsid w:val="00BE2C95"/>
    <w:rsid w:val="00C0222A"/>
    <w:rsid w:val="00C16280"/>
    <w:rsid w:val="00C413B4"/>
    <w:rsid w:val="00C478F3"/>
    <w:rsid w:val="00C5675E"/>
    <w:rsid w:val="00C71AFA"/>
    <w:rsid w:val="00C834FA"/>
    <w:rsid w:val="00C8427D"/>
    <w:rsid w:val="00C96477"/>
    <w:rsid w:val="00C975EA"/>
    <w:rsid w:val="00CC2A3B"/>
    <w:rsid w:val="00CD5A46"/>
    <w:rsid w:val="00CE7550"/>
    <w:rsid w:val="00CF36C9"/>
    <w:rsid w:val="00D314F8"/>
    <w:rsid w:val="00D41CFF"/>
    <w:rsid w:val="00D46C1E"/>
    <w:rsid w:val="00D56D6B"/>
    <w:rsid w:val="00D627D0"/>
    <w:rsid w:val="00D7535D"/>
    <w:rsid w:val="00D82461"/>
    <w:rsid w:val="00D93147"/>
    <w:rsid w:val="00DA089E"/>
    <w:rsid w:val="00DA1B31"/>
    <w:rsid w:val="00DC1881"/>
    <w:rsid w:val="00DE3589"/>
    <w:rsid w:val="00E1381A"/>
    <w:rsid w:val="00E64262"/>
    <w:rsid w:val="00E74FE3"/>
    <w:rsid w:val="00EA0098"/>
    <w:rsid w:val="00EA712D"/>
    <w:rsid w:val="00EC13C2"/>
    <w:rsid w:val="00EC4A48"/>
    <w:rsid w:val="00EC4C7B"/>
    <w:rsid w:val="00EC53F3"/>
    <w:rsid w:val="00EF386A"/>
    <w:rsid w:val="00EF7F04"/>
    <w:rsid w:val="00F15803"/>
    <w:rsid w:val="00F16325"/>
    <w:rsid w:val="00F21B1B"/>
    <w:rsid w:val="00F25209"/>
    <w:rsid w:val="00F36DB6"/>
    <w:rsid w:val="00F529CD"/>
    <w:rsid w:val="00F52FD4"/>
    <w:rsid w:val="00F6611A"/>
    <w:rsid w:val="00F66EA9"/>
    <w:rsid w:val="00FC14F6"/>
    <w:rsid w:val="00FC38EA"/>
    <w:rsid w:val="00FD5658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link w:val="Char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pPr>
      <w:jc w:val="center"/>
    </w:pPr>
    <w:rPr>
      <w:color w:val="000000"/>
      <w:sz w:val="28"/>
      <w:szCs w:val="28"/>
    </w:rPr>
  </w:style>
  <w:style w:type="paragraph" w:styleId="21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link w:val="a0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774E42"/>
    <w:pPr>
      <w:spacing w:after="120"/>
    </w:pPr>
  </w:style>
  <w:style w:type="character" w:customStyle="1" w:styleId="ab">
    <w:name w:val="Основной текст Знак"/>
    <w:link w:val="aa"/>
    <w:rsid w:val="00774E42"/>
    <w:rPr>
      <w:rFonts w:ascii="Arial" w:hAnsi="Arial" w:cs="Arial"/>
      <w:sz w:val="18"/>
      <w:szCs w:val="18"/>
    </w:rPr>
  </w:style>
  <w:style w:type="paragraph" w:styleId="ac">
    <w:name w:val="Заголовок"/>
    <w:basedOn w:val="a"/>
    <w:next w:val="a"/>
    <w:link w:val="ad"/>
    <w:qFormat/>
    <w:rsid w:val="00774E4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774E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0">
    <w:name w:val="Основной текст 2 Знак"/>
    <w:link w:val="2"/>
    <w:rsid w:val="008553B3"/>
    <w:rPr>
      <w:rFonts w:ascii="Arial" w:hAnsi="Arial" w:cs="Arial"/>
      <w:color w:val="000000"/>
      <w:sz w:val="28"/>
      <w:szCs w:val="28"/>
    </w:rPr>
  </w:style>
  <w:style w:type="character" w:customStyle="1" w:styleId="ae">
    <w:name w:val="Неразрешенное упоминание"/>
    <w:uiPriority w:val="99"/>
    <w:semiHidden/>
    <w:unhideWhenUsed/>
    <w:rsid w:val="007747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city.ru/activity/economic/predprinim/poradok.docx" TargetMode="External"/><Relationship Id="rId13" Type="http://schemas.openxmlformats.org/officeDocument/2006/relationships/hyperlink" Target="http://borcity.ru/activity/economic/predprinim/poradok.doc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orcity.ru/activity/economic/predprinim/poradok.docx" TargetMode="External"/><Relationship Id="rId12" Type="http://schemas.openxmlformats.org/officeDocument/2006/relationships/hyperlink" Target="http://borcity.ru/activity/economic/predprinim/poradok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fficial@adm.bor.nn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rcity.ru/activity/economic/predprinim/poradok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rcity.ru/activity/economic/predprinim/poradok.docx" TargetMode="External"/><Relationship Id="rId10" Type="http://schemas.openxmlformats.org/officeDocument/2006/relationships/hyperlink" Target="http://borcity.ru/activity/economic/predprinim/poradok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rcity.ru/activity/economic/predprinim/poradok.docx" TargetMode="External"/><Relationship Id="rId14" Type="http://schemas.openxmlformats.org/officeDocument/2006/relationships/hyperlink" Target="http://borcity.ru/activity/economic/predprinim/porad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5224</CharactersWithSpaces>
  <SharedDoc>false</SharedDoc>
  <HLinks>
    <vt:vector size="66" baseType="variant">
      <vt:variant>
        <vt:i4>4718707</vt:i4>
      </vt:variant>
      <vt:variant>
        <vt:i4>30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2228347</vt:i4>
      </vt:variant>
      <vt:variant>
        <vt:i4>27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24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21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18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15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12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3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2023-10-26T07:23:00Z</cp:lastPrinted>
  <dcterms:created xsi:type="dcterms:W3CDTF">2023-10-26T13:19:00Z</dcterms:created>
  <dcterms:modified xsi:type="dcterms:W3CDTF">2023-10-26T13:19:00Z</dcterms:modified>
</cp:coreProperties>
</file>