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E8" w:rsidRPr="00512776" w:rsidRDefault="00FC48E8" w:rsidP="00FC48E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153"/>
      <w:bookmarkEnd w:id="0"/>
      <w:r w:rsidRPr="00512776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состоянии </w:t>
      </w:r>
    </w:p>
    <w:p w:rsidR="00FC48E8" w:rsidRPr="00512776" w:rsidRDefault="00FC48E8" w:rsidP="00FC48E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12776">
        <w:rPr>
          <w:rFonts w:ascii="Times New Roman" w:hAnsi="Times New Roman" w:cs="Times New Roman"/>
          <w:color w:val="000000"/>
          <w:sz w:val="26"/>
          <w:szCs w:val="26"/>
        </w:rPr>
        <w:t xml:space="preserve">потребительского рынка городского округа г. Бор за </w:t>
      </w:r>
      <w:r w:rsidR="00BD629F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Pr="00512776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FC48E8" w:rsidRPr="00512776" w:rsidRDefault="00FC48E8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rStyle w:val="pt-a0-000024"/>
          <w:color w:val="000000"/>
          <w:sz w:val="26"/>
          <w:szCs w:val="26"/>
        </w:rPr>
      </w:pP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>Важнейшим направлением развития потребительского рынка и услуг городского округа г. Бор (далее – городской округ) является дальнейшее формирование его инфраструктуры, предусматривающее повышение качества и культуры обслуживания населения.</w:t>
      </w: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 xml:space="preserve">Потребительский рынок городского округа представляет собой развитую сеть предприятий торговли различных типов, видов, форм и форматов, которая в настоящее время включает: стационарные предприятия розничной торговли, розничный рынок, универсальные ярмарки, объекты нестационарной торговой сети, предприятия общественного питания, сеть </w:t>
      </w:r>
      <w:proofErr w:type="spellStart"/>
      <w:r w:rsidRPr="00512776">
        <w:rPr>
          <w:rStyle w:val="pt-a0-000024"/>
          <w:color w:val="000000"/>
          <w:sz w:val="26"/>
          <w:szCs w:val="26"/>
        </w:rPr>
        <w:t>постаматов</w:t>
      </w:r>
      <w:proofErr w:type="spellEnd"/>
      <w:r w:rsidRPr="00512776">
        <w:rPr>
          <w:rStyle w:val="pt-a0-000024"/>
          <w:color w:val="000000"/>
          <w:sz w:val="26"/>
          <w:szCs w:val="26"/>
        </w:rPr>
        <w:t>, пунктов выдачи товаров интернет – магазинов.</w:t>
      </w: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>К положительным тенденциям относятся: строительство и ввод в эксплуатацию крупных предприятий современного формата, увеличение количества предприятий потребительского рынка, высокий уровень насыщенности товарами и услугами.</w:t>
      </w:r>
    </w:p>
    <w:p w:rsidR="00B757B0" w:rsidRPr="00512776" w:rsidRDefault="00B757B0" w:rsidP="00B757B0">
      <w:pPr>
        <w:pStyle w:val="pt-a-000093"/>
        <w:spacing w:before="0" w:beforeAutospacing="0" w:after="0" w:afterAutospacing="0" w:line="242" w:lineRule="atLeast"/>
        <w:ind w:firstLine="533"/>
        <w:jc w:val="both"/>
        <w:rPr>
          <w:rStyle w:val="pt-a0-000024"/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 xml:space="preserve">Вместе с тем, продолжает уменьшаться доля мелкооптовой и мелкорозничной торговли на рынках, при этом растет доля стационарной торговой сети. Идет формирование крупных торговых сетей, специализированных магазинов, открываются новые торговые предприятия с прогрессивными формами торговли. Наиболее яркой тенденцией последних лет является интенсивное строительство крупных торговых и торгово-развлекательных центров, а также магазинов - </w:t>
      </w:r>
      <w:proofErr w:type="spellStart"/>
      <w:r w:rsidRPr="00512776">
        <w:rPr>
          <w:rStyle w:val="pt-a0-000024"/>
          <w:color w:val="000000"/>
          <w:sz w:val="26"/>
          <w:szCs w:val="26"/>
        </w:rPr>
        <w:t>дискаунтеров</w:t>
      </w:r>
      <w:proofErr w:type="spellEnd"/>
      <w:r w:rsidRPr="00512776">
        <w:rPr>
          <w:rStyle w:val="pt-a0-000024"/>
          <w:color w:val="000000"/>
          <w:sz w:val="26"/>
          <w:szCs w:val="26"/>
        </w:rPr>
        <w:t xml:space="preserve"> (ТЦ «Площадь», ТЦ «Бор СИТИ», «Светофор», «Наш продукт», ТЦ «</w:t>
      </w:r>
      <w:proofErr w:type="spellStart"/>
      <w:r w:rsidRPr="00512776">
        <w:rPr>
          <w:rStyle w:val="pt-a0-000024"/>
          <w:color w:val="000000"/>
          <w:sz w:val="26"/>
          <w:szCs w:val="26"/>
        </w:rPr>
        <w:t>Ценопад</w:t>
      </w:r>
      <w:proofErr w:type="spellEnd"/>
      <w:r w:rsidRPr="00512776">
        <w:rPr>
          <w:rStyle w:val="pt-a0-000024"/>
          <w:color w:val="000000"/>
          <w:sz w:val="26"/>
          <w:szCs w:val="26"/>
        </w:rPr>
        <w:t>»</w:t>
      </w:r>
      <w:r w:rsidR="000515C9" w:rsidRPr="00512776">
        <w:rPr>
          <w:rStyle w:val="pt-a0-000024"/>
          <w:color w:val="000000"/>
          <w:sz w:val="26"/>
          <w:szCs w:val="26"/>
        </w:rPr>
        <w:t>, ТЦ «Смарт»</w:t>
      </w:r>
      <w:r w:rsidRPr="00512776">
        <w:rPr>
          <w:rStyle w:val="pt-a0-000024"/>
          <w:color w:val="000000"/>
          <w:sz w:val="26"/>
          <w:szCs w:val="26"/>
        </w:rPr>
        <w:t>).</w:t>
      </w:r>
    </w:p>
    <w:p w:rsidR="00B757B0" w:rsidRPr="00512776" w:rsidRDefault="00B757B0" w:rsidP="00212930">
      <w:pPr>
        <w:pStyle w:val="pt-a-000093"/>
        <w:spacing w:before="0" w:beforeAutospacing="0" w:after="0" w:afterAutospacing="0" w:line="242" w:lineRule="atLeast"/>
        <w:ind w:firstLine="533"/>
        <w:jc w:val="both"/>
        <w:rPr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>Обеспеченность стационарными торговыми площадями на 1</w:t>
      </w:r>
      <w:r w:rsidR="0009198F" w:rsidRPr="00512776">
        <w:rPr>
          <w:rStyle w:val="pt-a0-000024"/>
          <w:color w:val="000000"/>
          <w:sz w:val="26"/>
          <w:szCs w:val="26"/>
        </w:rPr>
        <w:t xml:space="preserve">17 831 жителей </w:t>
      </w:r>
      <w:r w:rsidR="00212930" w:rsidRPr="00512776">
        <w:rPr>
          <w:rStyle w:val="pt-a0-000024"/>
          <w:color w:val="000000"/>
          <w:sz w:val="26"/>
          <w:szCs w:val="26"/>
        </w:rPr>
        <w:t xml:space="preserve">городского округа г. Бор </w:t>
      </w:r>
      <w:r w:rsidRPr="00512776">
        <w:rPr>
          <w:rStyle w:val="pt-a0-000024"/>
          <w:color w:val="000000"/>
          <w:sz w:val="26"/>
          <w:szCs w:val="26"/>
        </w:rPr>
        <w:t>по с</w:t>
      </w:r>
      <w:r w:rsidR="00C05C7A" w:rsidRPr="00512776">
        <w:rPr>
          <w:rStyle w:val="pt-a0-000024"/>
          <w:color w:val="000000"/>
          <w:sz w:val="26"/>
          <w:szCs w:val="26"/>
        </w:rPr>
        <w:t xml:space="preserve">остоянию на </w:t>
      </w:r>
      <w:r w:rsidR="00315316">
        <w:rPr>
          <w:rStyle w:val="pt-a0-000024"/>
          <w:color w:val="000000"/>
          <w:sz w:val="26"/>
          <w:szCs w:val="26"/>
        </w:rPr>
        <w:t>конец</w:t>
      </w:r>
      <w:bookmarkStart w:id="1" w:name="_GoBack"/>
      <w:bookmarkEnd w:id="1"/>
      <w:r w:rsidR="00C05C7A" w:rsidRPr="00512776">
        <w:rPr>
          <w:rStyle w:val="pt-a0-000024"/>
          <w:color w:val="000000"/>
          <w:sz w:val="26"/>
          <w:szCs w:val="26"/>
        </w:rPr>
        <w:t xml:space="preserve"> 2023</w:t>
      </w:r>
      <w:r w:rsidRPr="00512776">
        <w:rPr>
          <w:rStyle w:val="pt-a0-000024"/>
          <w:color w:val="000000"/>
          <w:sz w:val="26"/>
          <w:szCs w:val="26"/>
        </w:rPr>
        <w:t xml:space="preserve"> года составила </w:t>
      </w:r>
      <w:r w:rsidR="0046285D" w:rsidRPr="00512776">
        <w:rPr>
          <w:rStyle w:val="pt-a0-000024"/>
          <w:color w:val="000000"/>
          <w:sz w:val="26"/>
          <w:szCs w:val="26"/>
        </w:rPr>
        <w:t>758 торговых</w:t>
      </w:r>
      <w:r w:rsidR="00212930" w:rsidRPr="00512776">
        <w:rPr>
          <w:rStyle w:val="pt-a0-000024"/>
          <w:color w:val="000000"/>
          <w:sz w:val="26"/>
          <w:szCs w:val="26"/>
        </w:rPr>
        <w:t xml:space="preserve"> объектов, </w:t>
      </w:r>
      <w:r w:rsidRPr="00512776">
        <w:rPr>
          <w:rStyle w:val="pt-a0-000024"/>
          <w:color w:val="000000"/>
          <w:sz w:val="26"/>
          <w:szCs w:val="26"/>
        </w:rPr>
        <w:t>при установленном</w:t>
      </w:r>
      <w:r w:rsidR="00212930" w:rsidRPr="00512776">
        <w:rPr>
          <w:rStyle w:val="pt-a0-000024"/>
          <w:color w:val="000000"/>
          <w:sz w:val="26"/>
          <w:szCs w:val="26"/>
        </w:rPr>
        <w:t xml:space="preserve"> постановлением Правительства Нижегородской области от 24.08.2023 № 774 «Об утверждении нормативов минимальной обеспеченности населения площадью торговых  объектов, действующих на территории Нижегородской области, и о признании  утратившими силу некоторых постановлений Правительства Нижегородской области» </w:t>
      </w:r>
      <w:r w:rsidRPr="00512776">
        <w:rPr>
          <w:rStyle w:val="pt-a0-000024"/>
          <w:color w:val="000000"/>
          <w:sz w:val="26"/>
          <w:szCs w:val="26"/>
        </w:rPr>
        <w:t xml:space="preserve">нормативе минимальной обеспеченности населения городского округа </w:t>
      </w:r>
      <w:r w:rsidR="00212930" w:rsidRPr="00512776">
        <w:rPr>
          <w:rStyle w:val="pt-a0-000024"/>
          <w:color w:val="000000"/>
          <w:sz w:val="26"/>
          <w:szCs w:val="26"/>
        </w:rPr>
        <w:t xml:space="preserve">торговыми объектами </w:t>
      </w:r>
      <w:r w:rsidR="00EC4EA4" w:rsidRPr="00512776">
        <w:rPr>
          <w:rStyle w:val="pt-a0-000024"/>
          <w:color w:val="000000"/>
          <w:sz w:val="26"/>
          <w:szCs w:val="26"/>
        </w:rPr>
        <w:t>–</w:t>
      </w:r>
      <w:r w:rsidR="00AE03B1">
        <w:rPr>
          <w:rStyle w:val="pt-a0-000024"/>
          <w:color w:val="000000"/>
          <w:sz w:val="26"/>
          <w:szCs w:val="26"/>
        </w:rPr>
        <w:t xml:space="preserve"> </w:t>
      </w:r>
      <w:r w:rsidR="00EC4EA4" w:rsidRPr="00512776">
        <w:rPr>
          <w:rStyle w:val="pt-a0-000024"/>
          <w:color w:val="000000"/>
          <w:sz w:val="26"/>
          <w:szCs w:val="26"/>
        </w:rPr>
        <w:t>4 006 ед.</w:t>
      </w:r>
      <w:r w:rsidRPr="00512776">
        <w:rPr>
          <w:rStyle w:val="pt-a0-000024"/>
          <w:color w:val="000000"/>
          <w:sz w:val="26"/>
          <w:szCs w:val="26"/>
        </w:rPr>
        <w:t xml:space="preserve">, в том числе: продовольственными товарами – </w:t>
      </w:r>
      <w:r w:rsidR="00EC4EA4" w:rsidRPr="00512776">
        <w:rPr>
          <w:rStyle w:val="pt-a0-000024"/>
          <w:color w:val="000000"/>
          <w:sz w:val="26"/>
          <w:szCs w:val="26"/>
        </w:rPr>
        <w:t>1 814 ед</w:t>
      </w:r>
      <w:r w:rsidRPr="00512776">
        <w:rPr>
          <w:rStyle w:val="pt-a0-000024"/>
          <w:color w:val="000000"/>
          <w:sz w:val="26"/>
          <w:szCs w:val="26"/>
        </w:rPr>
        <w:t xml:space="preserve">., непродовольственными товарами – </w:t>
      </w:r>
      <w:r w:rsidR="00EC4EA4" w:rsidRPr="00512776">
        <w:rPr>
          <w:rStyle w:val="pt-a0-000024"/>
          <w:color w:val="000000"/>
          <w:sz w:val="26"/>
          <w:szCs w:val="26"/>
        </w:rPr>
        <w:t xml:space="preserve">2 192 ед. </w:t>
      </w:r>
      <w:r w:rsidRPr="00512776">
        <w:rPr>
          <w:rStyle w:val="pt-a0-000024"/>
          <w:color w:val="000000"/>
          <w:sz w:val="26"/>
          <w:szCs w:val="26"/>
        </w:rPr>
        <w:t>Фактическая обеспеченность стационарн</w:t>
      </w:r>
      <w:r w:rsidR="007C03BD" w:rsidRPr="00512776">
        <w:rPr>
          <w:rStyle w:val="pt-a0-000024"/>
          <w:color w:val="000000"/>
          <w:sz w:val="26"/>
          <w:szCs w:val="26"/>
        </w:rPr>
        <w:t>ыми торговыми площадями в городском округе</w:t>
      </w:r>
      <w:r w:rsidRPr="00512776">
        <w:rPr>
          <w:rStyle w:val="pt-a0-000024"/>
          <w:color w:val="000000"/>
          <w:sz w:val="26"/>
          <w:szCs w:val="26"/>
        </w:rPr>
        <w:t xml:space="preserve"> составляет </w:t>
      </w:r>
      <w:r w:rsidR="00EC4EA4" w:rsidRPr="00512776">
        <w:rPr>
          <w:rStyle w:val="pt-a0-000024"/>
          <w:color w:val="000000"/>
          <w:sz w:val="26"/>
          <w:szCs w:val="26"/>
        </w:rPr>
        <w:t>18,9</w:t>
      </w:r>
      <w:r w:rsidRPr="00512776">
        <w:rPr>
          <w:rStyle w:val="pt-a0-000024"/>
          <w:color w:val="000000"/>
          <w:sz w:val="26"/>
          <w:szCs w:val="26"/>
        </w:rPr>
        <w:t xml:space="preserve"> % от установленного норматива. </w:t>
      </w:r>
    </w:p>
    <w:p w:rsidR="00B757B0" w:rsidRPr="00512776" w:rsidRDefault="00B757B0" w:rsidP="00B757B0">
      <w:pPr>
        <w:pStyle w:val="pt-a-000093"/>
        <w:spacing w:before="0" w:beforeAutospacing="0" w:after="0" w:afterAutospacing="0" w:line="242" w:lineRule="atLeast"/>
        <w:ind w:firstLine="533"/>
        <w:jc w:val="both"/>
        <w:rPr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 xml:space="preserve">В настоящее время на территории округа на основании выданного органами местного самоуправления разрешения, осуществляет деятельность 1 </w:t>
      </w:r>
      <w:r w:rsidR="007F0278" w:rsidRPr="00512776">
        <w:rPr>
          <w:rStyle w:val="pt-a0-000024"/>
          <w:color w:val="000000"/>
          <w:sz w:val="26"/>
          <w:szCs w:val="26"/>
        </w:rPr>
        <w:t xml:space="preserve">универсальный </w:t>
      </w:r>
      <w:r w:rsidRPr="00512776">
        <w:rPr>
          <w:rStyle w:val="pt-a0-000024"/>
          <w:color w:val="000000"/>
          <w:sz w:val="26"/>
          <w:szCs w:val="26"/>
        </w:rPr>
        <w:t>розничный рынок.</w:t>
      </w:r>
    </w:p>
    <w:p w:rsidR="00B757B0" w:rsidRPr="00512776" w:rsidRDefault="00B757B0" w:rsidP="00B757B0">
      <w:pPr>
        <w:pStyle w:val="pt-a-000093"/>
        <w:spacing w:before="0" w:beforeAutospacing="0" w:after="0" w:afterAutospacing="0" w:line="242" w:lineRule="atLeast"/>
        <w:ind w:firstLine="533"/>
        <w:jc w:val="both"/>
        <w:rPr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>В целях создания условий для обеспечения жителей сельскохозяйственной продукцией администрацией городского округа органи</w:t>
      </w:r>
      <w:r w:rsidR="00A90D4B" w:rsidRPr="00512776">
        <w:rPr>
          <w:rStyle w:val="pt-a0-000024"/>
          <w:color w:val="000000"/>
          <w:sz w:val="26"/>
          <w:szCs w:val="26"/>
        </w:rPr>
        <w:t>зуются</w:t>
      </w:r>
      <w:r w:rsidR="0059267A" w:rsidRPr="00512776">
        <w:rPr>
          <w:rStyle w:val="pt-a0-000024"/>
          <w:color w:val="000000"/>
          <w:sz w:val="26"/>
          <w:szCs w:val="26"/>
        </w:rPr>
        <w:t xml:space="preserve"> </w:t>
      </w:r>
      <w:r w:rsidRPr="00512776">
        <w:rPr>
          <w:rStyle w:val="pt-a0-000024"/>
          <w:color w:val="000000"/>
          <w:sz w:val="26"/>
          <w:szCs w:val="26"/>
        </w:rPr>
        <w:t xml:space="preserve">муниципальные универсальные ярмарки, на которых ежегодно принимают участие местные сельхоз- и </w:t>
      </w:r>
      <w:proofErr w:type="gramStart"/>
      <w:r w:rsidRPr="00512776">
        <w:rPr>
          <w:rStyle w:val="pt-a0-000024"/>
          <w:color w:val="000000"/>
          <w:sz w:val="26"/>
          <w:szCs w:val="26"/>
        </w:rPr>
        <w:t>товаропроизводители</w:t>
      </w:r>
      <w:proofErr w:type="gramEnd"/>
      <w:r w:rsidR="000513FE" w:rsidRPr="00512776">
        <w:rPr>
          <w:rStyle w:val="pt-a0-000024"/>
          <w:color w:val="000000"/>
          <w:sz w:val="26"/>
          <w:szCs w:val="26"/>
        </w:rPr>
        <w:t xml:space="preserve"> и представители других муниципалитетов</w:t>
      </w:r>
      <w:r w:rsidRPr="00512776">
        <w:rPr>
          <w:rStyle w:val="pt-a0-000024"/>
          <w:color w:val="000000"/>
          <w:sz w:val="26"/>
          <w:szCs w:val="26"/>
        </w:rPr>
        <w:t>, в том числе представители личных подсобных хозяйств и мастера народно – художественных промыслов.</w:t>
      </w: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rStyle w:val="pt-a0-000024"/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>На территории гор</w:t>
      </w:r>
      <w:r w:rsidR="0059267A" w:rsidRPr="00512776">
        <w:rPr>
          <w:rStyle w:val="pt-a0-000024"/>
          <w:color w:val="000000"/>
          <w:sz w:val="26"/>
          <w:szCs w:val="26"/>
        </w:rPr>
        <w:t>одского округа функционирует 113</w:t>
      </w:r>
      <w:r w:rsidR="00420CB7" w:rsidRPr="00512776">
        <w:rPr>
          <w:rStyle w:val="pt-a0-000024"/>
          <w:color w:val="000000"/>
          <w:sz w:val="26"/>
          <w:szCs w:val="26"/>
        </w:rPr>
        <w:t xml:space="preserve"> </w:t>
      </w:r>
      <w:r w:rsidRPr="00512776">
        <w:rPr>
          <w:rStyle w:val="pt-a0-000024"/>
          <w:color w:val="000000"/>
          <w:sz w:val="26"/>
          <w:szCs w:val="26"/>
        </w:rPr>
        <w:t xml:space="preserve">предприятий общественного питания на </w:t>
      </w:r>
      <w:r w:rsidR="0059267A" w:rsidRPr="00512776">
        <w:rPr>
          <w:rStyle w:val="pt-a0-000024"/>
          <w:color w:val="000000"/>
          <w:sz w:val="26"/>
          <w:szCs w:val="26"/>
        </w:rPr>
        <w:t>6</w:t>
      </w:r>
      <w:r w:rsidR="00420CB7" w:rsidRPr="00512776">
        <w:rPr>
          <w:rStyle w:val="pt-a0-000024"/>
          <w:color w:val="000000"/>
          <w:sz w:val="26"/>
          <w:szCs w:val="26"/>
        </w:rPr>
        <w:t> </w:t>
      </w:r>
      <w:r w:rsidR="0059267A" w:rsidRPr="00512776">
        <w:rPr>
          <w:rStyle w:val="pt-a0-000024"/>
          <w:color w:val="000000"/>
          <w:sz w:val="26"/>
          <w:szCs w:val="26"/>
        </w:rPr>
        <w:t>012</w:t>
      </w:r>
      <w:r w:rsidR="00420CB7" w:rsidRPr="00512776">
        <w:rPr>
          <w:rStyle w:val="pt-a0-000024"/>
          <w:color w:val="000000"/>
          <w:sz w:val="26"/>
          <w:szCs w:val="26"/>
        </w:rPr>
        <w:t xml:space="preserve"> </w:t>
      </w:r>
      <w:r w:rsidRPr="00512776">
        <w:rPr>
          <w:rStyle w:val="pt-a0-000024"/>
          <w:color w:val="000000"/>
          <w:sz w:val="26"/>
          <w:szCs w:val="26"/>
        </w:rPr>
        <w:t>посадочных мест.</w:t>
      </w: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67"/>
        <w:jc w:val="both"/>
        <w:rPr>
          <w:rStyle w:val="pt-a0-000024"/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>Развита система дистанционных продаж че</w:t>
      </w:r>
      <w:r w:rsidR="0059267A" w:rsidRPr="00512776">
        <w:rPr>
          <w:rStyle w:val="pt-a0-000024"/>
          <w:color w:val="000000"/>
          <w:sz w:val="26"/>
          <w:szCs w:val="26"/>
        </w:rPr>
        <w:t xml:space="preserve">рез интернет – площадки, в 2023 </w:t>
      </w:r>
      <w:r w:rsidRPr="00512776">
        <w:rPr>
          <w:rStyle w:val="pt-a0-000024"/>
          <w:color w:val="000000"/>
          <w:sz w:val="26"/>
          <w:szCs w:val="26"/>
        </w:rPr>
        <w:t>г. н</w:t>
      </w:r>
      <w:r w:rsidR="0059267A" w:rsidRPr="00512776">
        <w:rPr>
          <w:rStyle w:val="pt-a0-000024"/>
          <w:color w:val="000000"/>
          <w:sz w:val="26"/>
          <w:szCs w:val="26"/>
        </w:rPr>
        <w:t xml:space="preserve">а территории округа </w:t>
      </w:r>
      <w:r w:rsidR="00782E5B" w:rsidRPr="00512776">
        <w:rPr>
          <w:rStyle w:val="pt-a0-000024"/>
          <w:color w:val="000000"/>
          <w:sz w:val="26"/>
          <w:szCs w:val="26"/>
        </w:rPr>
        <w:t>действуе</w:t>
      </w:r>
      <w:r w:rsidR="0059267A" w:rsidRPr="00512776">
        <w:rPr>
          <w:rStyle w:val="pt-a0-000024"/>
          <w:color w:val="000000"/>
          <w:sz w:val="26"/>
          <w:szCs w:val="26"/>
        </w:rPr>
        <w:t>т 51</w:t>
      </w:r>
      <w:r w:rsidRPr="00512776">
        <w:rPr>
          <w:rStyle w:val="pt-a0-000024"/>
          <w:color w:val="000000"/>
          <w:sz w:val="26"/>
          <w:szCs w:val="26"/>
        </w:rPr>
        <w:t xml:space="preserve"> пункт выдачи товаров, из них: ООО «</w:t>
      </w:r>
      <w:proofErr w:type="spellStart"/>
      <w:r w:rsidRPr="00512776">
        <w:rPr>
          <w:rStyle w:val="pt-a0-000024"/>
          <w:color w:val="000000"/>
          <w:sz w:val="26"/>
          <w:szCs w:val="26"/>
        </w:rPr>
        <w:t>Вайлдберриз</w:t>
      </w:r>
      <w:proofErr w:type="spellEnd"/>
      <w:r w:rsidRPr="00512776">
        <w:rPr>
          <w:rStyle w:val="pt-a0-000024"/>
          <w:color w:val="000000"/>
          <w:sz w:val="26"/>
          <w:szCs w:val="26"/>
        </w:rPr>
        <w:t>», ООО «ОЗОН», ООО «</w:t>
      </w:r>
      <w:proofErr w:type="spellStart"/>
      <w:r w:rsidRPr="00512776">
        <w:rPr>
          <w:rStyle w:val="pt-a0-000024"/>
          <w:color w:val="000000"/>
          <w:sz w:val="26"/>
          <w:szCs w:val="26"/>
        </w:rPr>
        <w:t>Ситилинк</w:t>
      </w:r>
      <w:proofErr w:type="spellEnd"/>
      <w:r w:rsidRPr="00512776">
        <w:rPr>
          <w:rStyle w:val="pt-a0-000024"/>
          <w:color w:val="000000"/>
          <w:sz w:val="26"/>
          <w:szCs w:val="26"/>
        </w:rPr>
        <w:t xml:space="preserve">», ООО «СДЭК» и другие. </w:t>
      </w:r>
      <w:proofErr w:type="spellStart"/>
      <w:r w:rsidRPr="00512776">
        <w:rPr>
          <w:rStyle w:val="pt-a0-000024"/>
          <w:color w:val="000000"/>
          <w:sz w:val="26"/>
          <w:szCs w:val="26"/>
        </w:rPr>
        <w:t>Агрегаторами</w:t>
      </w:r>
      <w:proofErr w:type="spellEnd"/>
      <w:r w:rsidRPr="00512776">
        <w:rPr>
          <w:rStyle w:val="pt-a0-000024"/>
          <w:color w:val="000000"/>
          <w:sz w:val="26"/>
          <w:szCs w:val="26"/>
        </w:rPr>
        <w:t xml:space="preserve"> доставки являются следующие организации: </w:t>
      </w:r>
      <w:proofErr w:type="spellStart"/>
      <w:r w:rsidRPr="00512776">
        <w:rPr>
          <w:rStyle w:val="pt-a0-000024"/>
          <w:color w:val="000000"/>
          <w:sz w:val="26"/>
          <w:szCs w:val="26"/>
        </w:rPr>
        <w:t>Shop-Logistics</w:t>
      </w:r>
      <w:proofErr w:type="spellEnd"/>
      <w:r w:rsidRPr="00512776">
        <w:rPr>
          <w:rStyle w:val="pt-a0-000024"/>
          <w:color w:val="000000"/>
          <w:sz w:val="26"/>
          <w:szCs w:val="26"/>
        </w:rPr>
        <w:t xml:space="preserve">, </w:t>
      </w:r>
      <w:proofErr w:type="spellStart"/>
      <w:r w:rsidRPr="00512776">
        <w:rPr>
          <w:rStyle w:val="pt-a0-000024"/>
          <w:color w:val="000000"/>
          <w:sz w:val="26"/>
          <w:szCs w:val="26"/>
          <w:lang w:val="en-US"/>
        </w:rPr>
        <w:t>ExpressRoute</w:t>
      </w:r>
      <w:proofErr w:type="spellEnd"/>
      <w:r w:rsidRPr="00512776">
        <w:rPr>
          <w:rStyle w:val="pt-a0-000024"/>
          <w:color w:val="000000"/>
          <w:sz w:val="26"/>
          <w:szCs w:val="26"/>
        </w:rPr>
        <w:t xml:space="preserve">, ООО «СДЭК». </w:t>
      </w: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rStyle w:val="pt-a0-000024"/>
          <w:color w:val="000000"/>
          <w:sz w:val="26"/>
          <w:szCs w:val="26"/>
        </w:rPr>
      </w:pPr>
      <w:r w:rsidRPr="00512776">
        <w:rPr>
          <w:rStyle w:val="pt-a0-000024"/>
          <w:color w:val="000000"/>
          <w:sz w:val="26"/>
          <w:szCs w:val="26"/>
        </w:rPr>
        <w:t xml:space="preserve">Действует сеть </w:t>
      </w:r>
      <w:proofErr w:type="spellStart"/>
      <w:r w:rsidRPr="00512776">
        <w:rPr>
          <w:rStyle w:val="pt-a0-000024"/>
          <w:color w:val="000000"/>
          <w:sz w:val="26"/>
          <w:szCs w:val="26"/>
        </w:rPr>
        <w:t>постаматов</w:t>
      </w:r>
      <w:proofErr w:type="spellEnd"/>
      <w:r w:rsidRPr="00512776">
        <w:rPr>
          <w:rStyle w:val="pt-a0-000024"/>
          <w:color w:val="000000"/>
          <w:sz w:val="26"/>
          <w:szCs w:val="26"/>
        </w:rPr>
        <w:t xml:space="preserve">: OZON BOX, 5 </w:t>
      </w:r>
      <w:r w:rsidRPr="00512776">
        <w:rPr>
          <w:rStyle w:val="pt-a0-000024"/>
          <w:color w:val="000000"/>
          <w:sz w:val="26"/>
          <w:szCs w:val="26"/>
          <w:lang w:val="en-US"/>
        </w:rPr>
        <w:t>POST</w:t>
      </w:r>
      <w:r w:rsidRPr="00512776">
        <w:rPr>
          <w:rStyle w:val="pt-a0-000024"/>
          <w:color w:val="000000"/>
          <w:sz w:val="26"/>
          <w:szCs w:val="26"/>
        </w:rPr>
        <w:t xml:space="preserve">, </w:t>
      </w:r>
      <w:proofErr w:type="spellStart"/>
      <w:r w:rsidRPr="00512776">
        <w:rPr>
          <w:rStyle w:val="pt-a0-000024"/>
          <w:color w:val="000000"/>
          <w:sz w:val="26"/>
          <w:szCs w:val="26"/>
          <w:lang w:val="en-US"/>
        </w:rPr>
        <w:t>PickPoint</w:t>
      </w:r>
      <w:proofErr w:type="spellEnd"/>
      <w:r w:rsidRPr="00512776">
        <w:rPr>
          <w:rStyle w:val="pt-a0-000024"/>
          <w:color w:val="000000"/>
          <w:sz w:val="26"/>
          <w:szCs w:val="26"/>
        </w:rPr>
        <w:t>.</w:t>
      </w:r>
    </w:p>
    <w:p w:rsidR="00B757B0" w:rsidRPr="00512776" w:rsidRDefault="00B757B0" w:rsidP="00B757B0">
      <w:pPr>
        <w:pStyle w:val="pt-a-000085"/>
        <w:spacing w:before="0" w:beforeAutospacing="0" w:after="0" w:afterAutospacing="0" w:line="242" w:lineRule="atLeast"/>
        <w:ind w:firstLine="547"/>
        <w:jc w:val="both"/>
        <w:rPr>
          <w:rStyle w:val="pt-a0-000024"/>
          <w:color w:val="000000"/>
          <w:sz w:val="26"/>
          <w:szCs w:val="26"/>
        </w:rPr>
      </w:pPr>
    </w:p>
    <w:p w:rsidR="00B757B0" w:rsidRDefault="00B757B0" w:rsidP="007D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B757B0" w:rsidSect="005F60DC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680" w:right="567" w:bottom="680" w:left="1247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83" w:rsidRDefault="00913683" w:rsidP="005C0C8E">
      <w:pPr>
        <w:spacing w:after="0" w:line="240" w:lineRule="auto"/>
      </w:pPr>
      <w:r>
        <w:separator/>
      </w:r>
    </w:p>
  </w:endnote>
  <w:endnote w:type="continuationSeparator" w:id="0">
    <w:p w:rsidR="00913683" w:rsidRDefault="00913683" w:rsidP="005C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39" w:rsidRDefault="00811839" w:rsidP="002513B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1839" w:rsidRDefault="00811839" w:rsidP="002513B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39" w:rsidRDefault="00811839" w:rsidP="002513B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5316">
      <w:rPr>
        <w:rStyle w:val="ac"/>
        <w:noProof/>
      </w:rPr>
      <w:t>1</w:t>
    </w:r>
    <w:r>
      <w:rPr>
        <w:rStyle w:val="ac"/>
      </w:rPr>
      <w:fldChar w:fldCharType="end"/>
    </w:r>
  </w:p>
  <w:p w:rsidR="00811839" w:rsidRDefault="00811839" w:rsidP="002513B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83" w:rsidRDefault="00913683" w:rsidP="005C0C8E">
      <w:pPr>
        <w:spacing w:after="0" w:line="240" w:lineRule="auto"/>
      </w:pPr>
      <w:r>
        <w:separator/>
      </w:r>
    </w:p>
  </w:footnote>
  <w:footnote w:type="continuationSeparator" w:id="0">
    <w:p w:rsidR="00913683" w:rsidRDefault="00913683" w:rsidP="005C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39" w:rsidRDefault="00811839" w:rsidP="002513B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1839" w:rsidRDefault="00811839" w:rsidP="002513B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39" w:rsidRDefault="00811839" w:rsidP="002513B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229A"/>
    <w:multiLevelType w:val="multilevel"/>
    <w:tmpl w:val="5A0E6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1BC8"/>
    <w:multiLevelType w:val="hybridMultilevel"/>
    <w:tmpl w:val="4A9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461BB"/>
    <w:multiLevelType w:val="hybridMultilevel"/>
    <w:tmpl w:val="9B2C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7319EE"/>
    <w:multiLevelType w:val="multilevel"/>
    <w:tmpl w:val="8FA29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10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F43A60"/>
    <w:multiLevelType w:val="hybridMultilevel"/>
    <w:tmpl w:val="023E6C7E"/>
    <w:lvl w:ilvl="0" w:tplc="B55CF9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846A7E"/>
    <w:multiLevelType w:val="hybridMultilevel"/>
    <w:tmpl w:val="4BF2EDB0"/>
    <w:lvl w:ilvl="0" w:tplc="7194C7CA">
      <w:start w:val="111"/>
      <w:numFmt w:val="decimal"/>
      <w:lvlText w:val="%1"/>
      <w:lvlJc w:val="left"/>
      <w:pPr>
        <w:ind w:left="3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113116"/>
    <w:multiLevelType w:val="hybridMultilevel"/>
    <w:tmpl w:val="9110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61193D29"/>
    <w:multiLevelType w:val="multilevel"/>
    <w:tmpl w:val="0DACEB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8387E26"/>
    <w:multiLevelType w:val="multilevel"/>
    <w:tmpl w:val="AEA80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AD5F38"/>
    <w:multiLevelType w:val="hybridMultilevel"/>
    <w:tmpl w:val="409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30"/>
  </w:num>
  <w:num w:numId="5">
    <w:abstractNumId w:val="13"/>
  </w:num>
  <w:num w:numId="6">
    <w:abstractNumId w:val="7"/>
  </w:num>
  <w:num w:numId="7">
    <w:abstractNumId w:val="31"/>
  </w:num>
  <w:num w:numId="8">
    <w:abstractNumId w:val="3"/>
  </w:num>
  <w:num w:numId="9">
    <w:abstractNumId w:val="5"/>
  </w:num>
  <w:num w:numId="10">
    <w:abstractNumId w:val="10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17"/>
  </w:num>
  <w:num w:numId="16">
    <w:abstractNumId w:val="21"/>
  </w:num>
  <w:num w:numId="17">
    <w:abstractNumId w:val="22"/>
  </w:num>
  <w:num w:numId="18">
    <w:abstractNumId w:val="16"/>
  </w:num>
  <w:num w:numId="19">
    <w:abstractNumId w:val="1"/>
  </w:num>
  <w:num w:numId="20">
    <w:abstractNumId w:val="26"/>
  </w:num>
  <w:num w:numId="21">
    <w:abstractNumId w:val="12"/>
  </w:num>
  <w:num w:numId="22">
    <w:abstractNumId w:val="18"/>
  </w:num>
  <w:num w:numId="23">
    <w:abstractNumId w:val="0"/>
  </w:num>
  <w:num w:numId="24">
    <w:abstractNumId w:val="2"/>
  </w:num>
  <w:num w:numId="25">
    <w:abstractNumId w:val="8"/>
  </w:num>
  <w:num w:numId="26">
    <w:abstractNumId w:val="25"/>
  </w:num>
  <w:num w:numId="27">
    <w:abstractNumId w:val="23"/>
  </w:num>
  <w:num w:numId="28">
    <w:abstractNumId w:val="28"/>
  </w:num>
  <w:num w:numId="29">
    <w:abstractNumId w:val="20"/>
  </w:num>
  <w:num w:numId="30">
    <w:abstractNumId w:val="11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C8E"/>
    <w:rsid w:val="000039B7"/>
    <w:rsid w:val="0001183A"/>
    <w:rsid w:val="000159B2"/>
    <w:rsid w:val="00020920"/>
    <w:rsid w:val="00023280"/>
    <w:rsid w:val="00037BCB"/>
    <w:rsid w:val="000513FE"/>
    <w:rsid w:val="000515C9"/>
    <w:rsid w:val="00051A0F"/>
    <w:rsid w:val="00051E13"/>
    <w:rsid w:val="00056A8D"/>
    <w:rsid w:val="0007245C"/>
    <w:rsid w:val="00085F81"/>
    <w:rsid w:val="0009198F"/>
    <w:rsid w:val="0009332F"/>
    <w:rsid w:val="00094B28"/>
    <w:rsid w:val="00097D01"/>
    <w:rsid w:val="000C3C1F"/>
    <w:rsid w:val="000C4E00"/>
    <w:rsid w:val="000D0F40"/>
    <w:rsid w:val="000E7CDD"/>
    <w:rsid w:val="000F6274"/>
    <w:rsid w:val="001067AE"/>
    <w:rsid w:val="00111468"/>
    <w:rsid w:val="00112E3F"/>
    <w:rsid w:val="0013373C"/>
    <w:rsid w:val="00135A2F"/>
    <w:rsid w:val="001453A3"/>
    <w:rsid w:val="0016505E"/>
    <w:rsid w:val="00175391"/>
    <w:rsid w:val="001767B2"/>
    <w:rsid w:val="001801F7"/>
    <w:rsid w:val="001A635E"/>
    <w:rsid w:val="001B3371"/>
    <w:rsid w:val="001B3F75"/>
    <w:rsid w:val="001B585E"/>
    <w:rsid w:val="001C3700"/>
    <w:rsid w:val="001C3F83"/>
    <w:rsid w:val="001C66E7"/>
    <w:rsid w:val="001D50FF"/>
    <w:rsid w:val="001D7466"/>
    <w:rsid w:val="001E3B5B"/>
    <w:rsid w:val="001E72CA"/>
    <w:rsid w:val="00205A23"/>
    <w:rsid w:val="00212930"/>
    <w:rsid w:val="00213421"/>
    <w:rsid w:val="00225E3A"/>
    <w:rsid w:val="00234638"/>
    <w:rsid w:val="00240460"/>
    <w:rsid w:val="00250CD1"/>
    <w:rsid w:val="002513BC"/>
    <w:rsid w:val="0026167F"/>
    <w:rsid w:val="00263B5E"/>
    <w:rsid w:val="0026542C"/>
    <w:rsid w:val="00267831"/>
    <w:rsid w:val="002751C5"/>
    <w:rsid w:val="002762CB"/>
    <w:rsid w:val="0029713F"/>
    <w:rsid w:val="002A1140"/>
    <w:rsid w:val="002A7763"/>
    <w:rsid w:val="002C4FCA"/>
    <w:rsid w:val="002D10E2"/>
    <w:rsid w:val="002D17CA"/>
    <w:rsid w:val="002D3FEA"/>
    <w:rsid w:val="002F4128"/>
    <w:rsid w:val="0031108D"/>
    <w:rsid w:val="00314891"/>
    <w:rsid w:val="00315316"/>
    <w:rsid w:val="00325928"/>
    <w:rsid w:val="003263FD"/>
    <w:rsid w:val="00336136"/>
    <w:rsid w:val="00350290"/>
    <w:rsid w:val="00352D8A"/>
    <w:rsid w:val="00367D7E"/>
    <w:rsid w:val="00373446"/>
    <w:rsid w:val="003771EE"/>
    <w:rsid w:val="0038098B"/>
    <w:rsid w:val="003A3728"/>
    <w:rsid w:val="003C02EF"/>
    <w:rsid w:val="003D1163"/>
    <w:rsid w:val="003D2B7C"/>
    <w:rsid w:val="003E21B9"/>
    <w:rsid w:val="003F69BC"/>
    <w:rsid w:val="004024EA"/>
    <w:rsid w:val="00417CEF"/>
    <w:rsid w:val="00420CB7"/>
    <w:rsid w:val="004351DD"/>
    <w:rsid w:val="00436A64"/>
    <w:rsid w:val="00443B8B"/>
    <w:rsid w:val="00445FCC"/>
    <w:rsid w:val="00461C81"/>
    <w:rsid w:val="0046285D"/>
    <w:rsid w:val="00470F15"/>
    <w:rsid w:val="00482593"/>
    <w:rsid w:val="004945C1"/>
    <w:rsid w:val="00494936"/>
    <w:rsid w:val="004974A2"/>
    <w:rsid w:val="004B24C0"/>
    <w:rsid w:val="004B672C"/>
    <w:rsid w:val="004D4F19"/>
    <w:rsid w:val="004E002A"/>
    <w:rsid w:val="004E3B68"/>
    <w:rsid w:val="004F01A0"/>
    <w:rsid w:val="005106C2"/>
    <w:rsid w:val="00512776"/>
    <w:rsid w:val="00523ECD"/>
    <w:rsid w:val="00545EAA"/>
    <w:rsid w:val="00550AAF"/>
    <w:rsid w:val="00554743"/>
    <w:rsid w:val="00560C89"/>
    <w:rsid w:val="005613D9"/>
    <w:rsid w:val="00561663"/>
    <w:rsid w:val="00564011"/>
    <w:rsid w:val="005644D1"/>
    <w:rsid w:val="00571761"/>
    <w:rsid w:val="005734B1"/>
    <w:rsid w:val="00575E54"/>
    <w:rsid w:val="005801C1"/>
    <w:rsid w:val="00580FFA"/>
    <w:rsid w:val="005826CB"/>
    <w:rsid w:val="005830E4"/>
    <w:rsid w:val="0058548C"/>
    <w:rsid w:val="00590368"/>
    <w:rsid w:val="0059267A"/>
    <w:rsid w:val="005A02CF"/>
    <w:rsid w:val="005B18D2"/>
    <w:rsid w:val="005B29C6"/>
    <w:rsid w:val="005B484C"/>
    <w:rsid w:val="005B7D15"/>
    <w:rsid w:val="005C0C8E"/>
    <w:rsid w:val="005D4CE5"/>
    <w:rsid w:val="005E7CB0"/>
    <w:rsid w:val="005F23B2"/>
    <w:rsid w:val="005F60DC"/>
    <w:rsid w:val="00600CEF"/>
    <w:rsid w:val="00602A00"/>
    <w:rsid w:val="00644A96"/>
    <w:rsid w:val="00652D4C"/>
    <w:rsid w:val="006553F7"/>
    <w:rsid w:val="00664513"/>
    <w:rsid w:val="00673528"/>
    <w:rsid w:val="00677CEA"/>
    <w:rsid w:val="0068609B"/>
    <w:rsid w:val="00690750"/>
    <w:rsid w:val="00697A81"/>
    <w:rsid w:val="006A61EF"/>
    <w:rsid w:val="006A7C4E"/>
    <w:rsid w:val="006B227A"/>
    <w:rsid w:val="006C4AE2"/>
    <w:rsid w:val="006E0F8A"/>
    <w:rsid w:val="006E12AE"/>
    <w:rsid w:val="006E6891"/>
    <w:rsid w:val="006E6AA2"/>
    <w:rsid w:val="007155B5"/>
    <w:rsid w:val="00715DD5"/>
    <w:rsid w:val="00727EB5"/>
    <w:rsid w:val="007378E3"/>
    <w:rsid w:val="00746114"/>
    <w:rsid w:val="00751990"/>
    <w:rsid w:val="00757016"/>
    <w:rsid w:val="00772669"/>
    <w:rsid w:val="00782E5B"/>
    <w:rsid w:val="00791E85"/>
    <w:rsid w:val="007A0508"/>
    <w:rsid w:val="007A12B8"/>
    <w:rsid w:val="007B77D5"/>
    <w:rsid w:val="007C03BD"/>
    <w:rsid w:val="007C11B0"/>
    <w:rsid w:val="007C56F4"/>
    <w:rsid w:val="007D1B1A"/>
    <w:rsid w:val="007E73C8"/>
    <w:rsid w:val="007E7B62"/>
    <w:rsid w:val="007F0278"/>
    <w:rsid w:val="007F37F8"/>
    <w:rsid w:val="007F3C5E"/>
    <w:rsid w:val="007F490E"/>
    <w:rsid w:val="00811839"/>
    <w:rsid w:val="00840DC4"/>
    <w:rsid w:val="00842EE1"/>
    <w:rsid w:val="0084566F"/>
    <w:rsid w:val="008465B2"/>
    <w:rsid w:val="00864476"/>
    <w:rsid w:val="00873A75"/>
    <w:rsid w:val="00880A13"/>
    <w:rsid w:val="008818CE"/>
    <w:rsid w:val="008941B4"/>
    <w:rsid w:val="008A363B"/>
    <w:rsid w:val="008A52B6"/>
    <w:rsid w:val="008B6971"/>
    <w:rsid w:val="008B7339"/>
    <w:rsid w:val="008C6FFB"/>
    <w:rsid w:val="008F79D5"/>
    <w:rsid w:val="00913683"/>
    <w:rsid w:val="00916242"/>
    <w:rsid w:val="00924DDE"/>
    <w:rsid w:val="009304A6"/>
    <w:rsid w:val="00930885"/>
    <w:rsid w:val="0093466E"/>
    <w:rsid w:val="00935F63"/>
    <w:rsid w:val="009367EC"/>
    <w:rsid w:val="009401FC"/>
    <w:rsid w:val="00946DEC"/>
    <w:rsid w:val="009503FB"/>
    <w:rsid w:val="0095119A"/>
    <w:rsid w:val="00952C3A"/>
    <w:rsid w:val="009537FF"/>
    <w:rsid w:val="009564F8"/>
    <w:rsid w:val="0097093F"/>
    <w:rsid w:val="009729A3"/>
    <w:rsid w:val="009B343B"/>
    <w:rsid w:val="009B4F59"/>
    <w:rsid w:val="009D0175"/>
    <w:rsid w:val="009D200D"/>
    <w:rsid w:val="009D44A1"/>
    <w:rsid w:val="009E4B6F"/>
    <w:rsid w:val="00A158D9"/>
    <w:rsid w:val="00A17300"/>
    <w:rsid w:val="00A22B6E"/>
    <w:rsid w:val="00A360CE"/>
    <w:rsid w:val="00A47308"/>
    <w:rsid w:val="00A532C2"/>
    <w:rsid w:val="00A5582D"/>
    <w:rsid w:val="00A7612D"/>
    <w:rsid w:val="00A80EB1"/>
    <w:rsid w:val="00A90D4B"/>
    <w:rsid w:val="00A92069"/>
    <w:rsid w:val="00AA0243"/>
    <w:rsid w:val="00AA1DE0"/>
    <w:rsid w:val="00AA4CC4"/>
    <w:rsid w:val="00AB2268"/>
    <w:rsid w:val="00AB32EA"/>
    <w:rsid w:val="00AC33C4"/>
    <w:rsid w:val="00AE03B1"/>
    <w:rsid w:val="00AE10E9"/>
    <w:rsid w:val="00AE7C13"/>
    <w:rsid w:val="00B17124"/>
    <w:rsid w:val="00B37484"/>
    <w:rsid w:val="00B57915"/>
    <w:rsid w:val="00B60EE8"/>
    <w:rsid w:val="00B73DD6"/>
    <w:rsid w:val="00B757B0"/>
    <w:rsid w:val="00B866CB"/>
    <w:rsid w:val="00B926AA"/>
    <w:rsid w:val="00BC4422"/>
    <w:rsid w:val="00BC71EE"/>
    <w:rsid w:val="00BD629F"/>
    <w:rsid w:val="00BF71F8"/>
    <w:rsid w:val="00BF7846"/>
    <w:rsid w:val="00C05C7A"/>
    <w:rsid w:val="00C164BC"/>
    <w:rsid w:val="00C17610"/>
    <w:rsid w:val="00C24AA9"/>
    <w:rsid w:val="00C4096B"/>
    <w:rsid w:val="00C43CDB"/>
    <w:rsid w:val="00C57674"/>
    <w:rsid w:val="00C61993"/>
    <w:rsid w:val="00C6526A"/>
    <w:rsid w:val="00C66C0F"/>
    <w:rsid w:val="00C70EDE"/>
    <w:rsid w:val="00C76377"/>
    <w:rsid w:val="00C76C8D"/>
    <w:rsid w:val="00C815BF"/>
    <w:rsid w:val="00C82086"/>
    <w:rsid w:val="00C97A26"/>
    <w:rsid w:val="00CC6089"/>
    <w:rsid w:val="00CD3E53"/>
    <w:rsid w:val="00CE23EC"/>
    <w:rsid w:val="00CF170B"/>
    <w:rsid w:val="00CF7C6D"/>
    <w:rsid w:val="00D043A7"/>
    <w:rsid w:val="00D12F65"/>
    <w:rsid w:val="00D216CF"/>
    <w:rsid w:val="00D21E25"/>
    <w:rsid w:val="00D22018"/>
    <w:rsid w:val="00D22987"/>
    <w:rsid w:val="00D43B2A"/>
    <w:rsid w:val="00D50784"/>
    <w:rsid w:val="00D52196"/>
    <w:rsid w:val="00D52305"/>
    <w:rsid w:val="00D6217D"/>
    <w:rsid w:val="00D67EB5"/>
    <w:rsid w:val="00D800D2"/>
    <w:rsid w:val="00D80FE4"/>
    <w:rsid w:val="00D8314F"/>
    <w:rsid w:val="00D91D48"/>
    <w:rsid w:val="00D934AF"/>
    <w:rsid w:val="00D95052"/>
    <w:rsid w:val="00DA0FEF"/>
    <w:rsid w:val="00DA2E6D"/>
    <w:rsid w:val="00DA48CA"/>
    <w:rsid w:val="00DB0A3A"/>
    <w:rsid w:val="00DB41B8"/>
    <w:rsid w:val="00DB68B6"/>
    <w:rsid w:val="00DC50C3"/>
    <w:rsid w:val="00DF0656"/>
    <w:rsid w:val="00DF16DE"/>
    <w:rsid w:val="00DF2C0A"/>
    <w:rsid w:val="00DF73A7"/>
    <w:rsid w:val="00DF7FDE"/>
    <w:rsid w:val="00E03723"/>
    <w:rsid w:val="00E216DC"/>
    <w:rsid w:val="00E353E3"/>
    <w:rsid w:val="00E429C9"/>
    <w:rsid w:val="00E4769E"/>
    <w:rsid w:val="00E52673"/>
    <w:rsid w:val="00E5415E"/>
    <w:rsid w:val="00E627C2"/>
    <w:rsid w:val="00E62DE8"/>
    <w:rsid w:val="00E672B1"/>
    <w:rsid w:val="00E769BC"/>
    <w:rsid w:val="00E9681A"/>
    <w:rsid w:val="00EA237E"/>
    <w:rsid w:val="00EA3016"/>
    <w:rsid w:val="00EA40F7"/>
    <w:rsid w:val="00EC4EA4"/>
    <w:rsid w:val="00ED36A7"/>
    <w:rsid w:val="00EF705A"/>
    <w:rsid w:val="00F10F28"/>
    <w:rsid w:val="00F14095"/>
    <w:rsid w:val="00F17D71"/>
    <w:rsid w:val="00F204D0"/>
    <w:rsid w:val="00F2329D"/>
    <w:rsid w:val="00F51FAA"/>
    <w:rsid w:val="00F554D9"/>
    <w:rsid w:val="00F608DA"/>
    <w:rsid w:val="00F61DDD"/>
    <w:rsid w:val="00F65DD6"/>
    <w:rsid w:val="00F87165"/>
    <w:rsid w:val="00FA1362"/>
    <w:rsid w:val="00FA4839"/>
    <w:rsid w:val="00FB582A"/>
    <w:rsid w:val="00FC316E"/>
    <w:rsid w:val="00FC48E8"/>
    <w:rsid w:val="00FD059E"/>
    <w:rsid w:val="00FD5885"/>
    <w:rsid w:val="00FE3605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F764D-938F-4CC2-8B48-30FACF8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FA"/>
  </w:style>
  <w:style w:type="paragraph" w:styleId="1">
    <w:name w:val="heading 1"/>
    <w:basedOn w:val="a"/>
    <w:next w:val="a"/>
    <w:link w:val="10"/>
    <w:qFormat/>
    <w:rsid w:val="005C0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0C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C0C8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C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0C8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C0C8E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C8E"/>
    <w:rPr>
      <w:color w:val="0000FF"/>
      <w:u w:val="single"/>
    </w:rPr>
  </w:style>
  <w:style w:type="paragraph" w:customStyle="1" w:styleId="dktexleft">
    <w:name w:val="dktexleft"/>
    <w:basedOn w:val="a"/>
    <w:rsid w:val="005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rsid w:val="005C0C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C0C8E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qFormat/>
    <w:rsid w:val="005C0C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5C0C8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5C0C8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a8">
    <w:name w:val="Table Grid"/>
    <w:basedOn w:val="a1"/>
    <w:rsid w:val="005C0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0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uiPriority w:val="99"/>
    <w:rsid w:val="005C0C8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5C0C8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Strong"/>
    <w:qFormat/>
    <w:rsid w:val="005C0C8E"/>
    <w:rPr>
      <w:rFonts w:cs="Times New Roman"/>
      <w:b/>
      <w:bCs/>
    </w:rPr>
  </w:style>
  <w:style w:type="character" w:customStyle="1" w:styleId="Heading3Char">
    <w:name w:val="Heading 3 Char"/>
    <w:locked/>
    <w:rsid w:val="005C0C8E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5C0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C0C8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C0C8E"/>
  </w:style>
  <w:style w:type="paragraph" w:customStyle="1" w:styleId="Heading">
    <w:name w:val="Heading"/>
    <w:uiPriority w:val="99"/>
    <w:rsid w:val="005C0C8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footer"/>
    <w:basedOn w:val="a"/>
    <w:link w:val="ae"/>
    <w:rsid w:val="005C0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C0C8E"/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4">
    <w:name w:val="pt-a0-000024"/>
    <w:basedOn w:val="a0"/>
    <w:rsid w:val="005C0C8E"/>
  </w:style>
  <w:style w:type="paragraph" w:customStyle="1" w:styleId="pt-a-000085">
    <w:name w:val="pt-a-000085"/>
    <w:basedOn w:val="a"/>
    <w:rsid w:val="005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93">
    <w:name w:val="pt-a-000093"/>
    <w:basedOn w:val="a"/>
    <w:rsid w:val="005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94">
    <w:name w:val="pt-a0-000094"/>
    <w:basedOn w:val="a0"/>
    <w:rsid w:val="005C0C8E"/>
  </w:style>
  <w:style w:type="paragraph" w:customStyle="1" w:styleId="af">
    <w:name w:val="Нормальный"/>
    <w:rsid w:val="005C0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0">
    <w:name w:val="Знак Знак Знак Знак Знак Знак Знак Знак Знак"/>
    <w:basedOn w:val="a"/>
    <w:uiPriority w:val="99"/>
    <w:rsid w:val="005C0C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mr-IN"/>
    </w:rPr>
  </w:style>
  <w:style w:type="paragraph" w:styleId="af1">
    <w:name w:val="List Paragraph"/>
    <w:basedOn w:val="a"/>
    <w:uiPriority w:val="34"/>
    <w:qFormat/>
    <w:rsid w:val="00F2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AE09-2641-422D-89B7-8588F68D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userozpp4</dc:creator>
  <cp:keywords/>
  <dc:description/>
  <cp:lastModifiedBy>userozpp3</cp:lastModifiedBy>
  <cp:revision>109</cp:revision>
  <cp:lastPrinted>2023-12-14T11:29:00Z</cp:lastPrinted>
  <dcterms:created xsi:type="dcterms:W3CDTF">2023-10-25T12:35:00Z</dcterms:created>
  <dcterms:modified xsi:type="dcterms:W3CDTF">2023-12-14T12:21:00Z</dcterms:modified>
</cp:coreProperties>
</file>