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4E" w:rsidRDefault="002D4C4E" w:rsidP="002D4C4E">
      <w:pPr>
        <w:pStyle w:val="a4"/>
        <w:rPr>
          <w:sz w:val="21"/>
          <w:szCs w:val="21"/>
        </w:rPr>
      </w:pPr>
      <w:r>
        <w:rPr>
          <w:sz w:val="21"/>
          <w:szCs w:val="21"/>
        </w:rPr>
        <w:t>ИЗВЕЩЕНИЕ</w:t>
      </w:r>
    </w:p>
    <w:p w:rsidR="002D4C4E" w:rsidRDefault="002D4C4E" w:rsidP="002D4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открытого конкурса по отбору управляющей организации </w:t>
      </w:r>
    </w:p>
    <w:p w:rsidR="002D4C4E" w:rsidRDefault="002D4C4E" w:rsidP="002D4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управления многоквартирными домами</w:t>
      </w:r>
    </w:p>
    <w:p w:rsidR="002D4C4E" w:rsidRDefault="002D4C4E" w:rsidP="002D4C4E">
      <w:pPr>
        <w:ind w:firstLine="708"/>
        <w:jc w:val="both"/>
        <w:rPr>
          <w:b/>
          <w:sz w:val="21"/>
          <w:szCs w:val="21"/>
        </w:rPr>
      </w:pP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ор Ниж</w:t>
      </w:r>
      <w:r w:rsidR="00A93A6B">
        <w:rPr>
          <w:sz w:val="22"/>
          <w:szCs w:val="22"/>
        </w:rPr>
        <w:t>егородской области от 17.05.2021</w:t>
      </w:r>
      <w:r>
        <w:rPr>
          <w:sz w:val="22"/>
          <w:szCs w:val="22"/>
        </w:rPr>
        <w:t xml:space="preserve"> № 172).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конкурса:</w:t>
      </w:r>
      <w:r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ор.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>
        <w:rPr>
          <w:sz w:val="22"/>
          <w:szCs w:val="22"/>
        </w:rPr>
        <w:t>606440, Нижегородская обл., г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ор,   ул. Ленина, д. 97 , 5-й эт</w:t>
      </w:r>
      <w:r w:rsidR="006E7107">
        <w:rPr>
          <w:sz w:val="22"/>
          <w:szCs w:val="22"/>
        </w:rPr>
        <w:t>аж, контактный телефон (883159)9-00-02, 9-18</w:t>
      </w:r>
      <w:r>
        <w:rPr>
          <w:sz w:val="22"/>
          <w:szCs w:val="22"/>
        </w:rPr>
        <w:t>-</w:t>
      </w:r>
      <w:r w:rsidR="006E7107">
        <w:rPr>
          <w:sz w:val="22"/>
          <w:szCs w:val="22"/>
        </w:rPr>
        <w:t>50</w:t>
      </w:r>
      <w:r>
        <w:rPr>
          <w:sz w:val="22"/>
          <w:szCs w:val="22"/>
        </w:rPr>
        <w:t>.</w:t>
      </w:r>
    </w:p>
    <w:p w:rsidR="002D4C4E" w:rsidRDefault="002D4C4E" w:rsidP="002D4C4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</w:rPr>
          <w:t>2011bor@mail.ru</w:t>
        </w:r>
      </w:hyperlink>
    </w:p>
    <w:p w:rsidR="002D4C4E" w:rsidRDefault="002D4C4E" w:rsidP="002D4C4E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Объекты открытого конкурса:</w:t>
      </w:r>
    </w:p>
    <w:p w:rsidR="002D4C4E" w:rsidRDefault="002D4C4E" w:rsidP="002D4C4E">
      <w:pPr>
        <w:spacing w:line="276" w:lineRule="auto"/>
        <w:ind w:firstLine="851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536"/>
        <w:gridCol w:w="1417"/>
        <w:gridCol w:w="2693"/>
      </w:tblGrid>
      <w:tr w:rsidR="002D4C4E" w:rsidTr="005A66A1">
        <w:trPr>
          <w:trHeight w:val="7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площадь жилых помещений (кв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платы за содержание жилого помещения</w:t>
            </w:r>
          </w:p>
          <w:p w:rsidR="002D4C4E" w:rsidRDefault="002D4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(руб. на 1 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 xml:space="preserve"> жилого помещения в месяц)</w:t>
            </w:r>
          </w:p>
          <w:p w:rsidR="002D4C4E" w:rsidRDefault="00DE2278" w:rsidP="000B51E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 01.10.2023г. по 30</w:t>
            </w:r>
            <w:r w:rsidR="00723481">
              <w:rPr>
                <w:b/>
                <w:sz w:val="22"/>
                <w:szCs w:val="22"/>
              </w:rPr>
              <w:t>.09</w:t>
            </w:r>
            <w:r w:rsidR="00882D1D">
              <w:rPr>
                <w:b/>
                <w:sz w:val="22"/>
                <w:szCs w:val="22"/>
              </w:rPr>
              <w:t>.202</w:t>
            </w:r>
            <w:r w:rsidR="000B51E1">
              <w:rPr>
                <w:b/>
                <w:sz w:val="22"/>
                <w:szCs w:val="22"/>
              </w:rPr>
              <w:t>4</w:t>
            </w:r>
            <w:r w:rsidR="002D4C4E">
              <w:rPr>
                <w:b/>
                <w:sz w:val="22"/>
                <w:szCs w:val="22"/>
              </w:rPr>
              <w:t>г.</w:t>
            </w:r>
          </w:p>
        </w:tc>
      </w:tr>
      <w:tr w:rsidR="002D4C4E" w:rsidTr="005A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 w:rsidP="002D4C4E">
            <w:proofErr w:type="gramStart"/>
            <w:r>
              <w:rPr>
                <w:sz w:val="22"/>
                <w:szCs w:val="22"/>
              </w:rPr>
              <w:t>Нижегородская</w:t>
            </w:r>
            <w:proofErr w:type="gramEnd"/>
            <w:r>
              <w:rPr>
                <w:sz w:val="22"/>
                <w:szCs w:val="22"/>
              </w:rPr>
              <w:t xml:space="preserve"> обл., г.о.г. Бор, п. Б.</w:t>
            </w:r>
            <w:r w:rsidR="00A557F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Пикино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D4C4E" w:rsidRDefault="002D4C4E">
            <w:r>
              <w:rPr>
                <w:sz w:val="22"/>
                <w:szCs w:val="22"/>
              </w:rPr>
              <w:t>ул.1 Мая д.5</w:t>
            </w:r>
            <w:r w:rsidR="006C1D51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4E" w:rsidRDefault="00126A2A" w:rsidP="00882D1D">
            <w:pPr>
              <w:jc w:val="center"/>
            </w:pPr>
            <w:r>
              <w:t>961</w:t>
            </w:r>
          </w:p>
          <w:p w:rsidR="002D4C4E" w:rsidRDefault="002D4C4E" w:rsidP="00882D1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4E" w:rsidRDefault="00882D1D" w:rsidP="00597846">
            <w:pPr>
              <w:jc w:val="center"/>
            </w:pPr>
            <w:r>
              <w:t>23,</w:t>
            </w:r>
            <w:r w:rsidR="00770A31">
              <w:t>27</w:t>
            </w:r>
          </w:p>
        </w:tc>
      </w:tr>
      <w:tr w:rsidR="002D4C4E" w:rsidTr="005A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2D4C4E">
            <w:proofErr w:type="gramStart"/>
            <w:r>
              <w:rPr>
                <w:sz w:val="22"/>
                <w:szCs w:val="22"/>
              </w:rPr>
              <w:t>Нижегородская</w:t>
            </w:r>
            <w:proofErr w:type="gramEnd"/>
            <w:r>
              <w:rPr>
                <w:sz w:val="22"/>
                <w:szCs w:val="22"/>
              </w:rPr>
              <w:t xml:space="preserve"> обл., г.о.г. Бор, жилой район Боталово-4 ул. Керченская д.39, строение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Pr="00126A2A" w:rsidRDefault="00126A2A" w:rsidP="00882D1D">
            <w:pPr>
              <w:jc w:val="center"/>
            </w:pPr>
            <w:r w:rsidRPr="00126A2A">
              <w:rPr>
                <w:bCs/>
                <w:sz w:val="22"/>
                <w:szCs w:val="22"/>
              </w:rPr>
              <w:t>249,8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4E" w:rsidRDefault="00882D1D" w:rsidP="00597846">
            <w:pPr>
              <w:jc w:val="center"/>
            </w:pPr>
            <w:r>
              <w:t>2</w:t>
            </w:r>
            <w:r w:rsidR="00770A31">
              <w:t>3</w:t>
            </w:r>
            <w:r>
              <w:t>,</w:t>
            </w:r>
            <w:r w:rsidR="00770A31">
              <w:t>91</w:t>
            </w:r>
          </w:p>
        </w:tc>
      </w:tr>
      <w:tr w:rsidR="005A66A1" w:rsidTr="005A66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A1" w:rsidRDefault="005A66A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Лот № 3</w:t>
            </w:r>
          </w:p>
          <w:p w:rsidR="005A66A1" w:rsidRDefault="005A66A1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A1" w:rsidRDefault="005A66A1">
            <w:r>
              <w:rPr>
                <w:sz w:val="22"/>
                <w:szCs w:val="22"/>
              </w:rPr>
              <w:t xml:space="preserve">Нижегородская обл., г.о.г. </w:t>
            </w:r>
            <w:proofErr w:type="spellStart"/>
            <w:r>
              <w:rPr>
                <w:sz w:val="22"/>
                <w:szCs w:val="22"/>
              </w:rPr>
              <w:t>Бор,с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инда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Линдовский</w:t>
            </w:r>
            <w:proofErr w:type="spellEnd"/>
            <w:r>
              <w:rPr>
                <w:sz w:val="22"/>
                <w:szCs w:val="22"/>
              </w:rPr>
              <w:t xml:space="preserve"> с/с), ул.Садовая,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A1" w:rsidRPr="00126A2A" w:rsidRDefault="00770A31" w:rsidP="00882D1D">
            <w:pPr>
              <w:jc w:val="center"/>
              <w:rPr>
                <w:bCs/>
              </w:rPr>
            </w:pPr>
            <w:r>
              <w:rPr>
                <w:bCs/>
              </w:rPr>
              <w:t>351,7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A1" w:rsidRDefault="00770A31" w:rsidP="00597846">
            <w:pPr>
              <w:jc w:val="center"/>
            </w:pPr>
            <w:r>
              <w:t>17,72</w:t>
            </w:r>
          </w:p>
        </w:tc>
      </w:tr>
    </w:tbl>
    <w:p w:rsidR="002D4C4E" w:rsidRDefault="002D4C4E" w:rsidP="002D4C4E">
      <w:pPr>
        <w:rPr>
          <w:b/>
          <w:sz w:val="22"/>
          <w:szCs w:val="22"/>
        </w:rPr>
      </w:pPr>
    </w:p>
    <w:p w:rsidR="002D4C4E" w:rsidRDefault="002D4C4E" w:rsidP="002D4C4E">
      <w:pPr>
        <w:ind w:firstLine="567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Характеристика объектов  конкурса: </w:t>
      </w:r>
      <w:r>
        <w:rPr>
          <w:sz w:val="22"/>
          <w:szCs w:val="22"/>
        </w:rPr>
        <w:t>подробно отражены в приложении № 1 к конкурсной документации</w:t>
      </w:r>
      <w:proofErr w:type="gramEnd"/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Наименование работ и услуг по содержанию и ремонту объекта конкурса (по договору управления многоквартирным домом) отражены в приложении №2 к конкурсной документации </w:t>
      </w:r>
      <w:r>
        <w:rPr>
          <w:sz w:val="22"/>
          <w:szCs w:val="22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>
        <w:rPr>
          <w:sz w:val="22"/>
          <w:szCs w:val="22"/>
        </w:rPr>
        <w:t>общедомовых</w:t>
      </w:r>
      <w:proofErr w:type="spellEnd"/>
      <w:r>
        <w:rPr>
          <w:sz w:val="22"/>
          <w:szCs w:val="22"/>
        </w:rPr>
        <w:t xml:space="preserve"> помещений).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коммунальных услуг (по договору управления многоквартирным домом):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подробно отражены в приложении №1 к конкурсной документации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Конкурсная документация предоставляется</w:t>
      </w:r>
      <w:r w:rsidR="00DA6F26">
        <w:rPr>
          <w:b/>
          <w:sz w:val="22"/>
          <w:szCs w:val="22"/>
        </w:rPr>
        <w:t xml:space="preserve"> </w:t>
      </w:r>
      <w:r w:rsidR="00DA6F26" w:rsidRPr="00DA6F26">
        <w:rPr>
          <w:sz w:val="22"/>
          <w:szCs w:val="22"/>
        </w:rPr>
        <w:t>в электронном виде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без взимания платы, по месту нахождения организатора конк</w:t>
      </w:r>
      <w:r w:rsidR="00CB3F98">
        <w:rPr>
          <w:sz w:val="22"/>
          <w:szCs w:val="22"/>
        </w:rPr>
        <w:t>урса, кабинет № 501,</w:t>
      </w:r>
      <w:r w:rsidR="001F349F">
        <w:rPr>
          <w:sz w:val="22"/>
          <w:szCs w:val="22"/>
        </w:rPr>
        <w:t xml:space="preserve"> в срок с 14</w:t>
      </w:r>
      <w:r w:rsidR="00B108DF">
        <w:rPr>
          <w:sz w:val="22"/>
          <w:szCs w:val="22"/>
        </w:rPr>
        <w:t>.08</w:t>
      </w:r>
      <w:r>
        <w:rPr>
          <w:sz w:val="22"/>
          <w:szCs w:val="22"/>
        </w:rPr>
        <w:t>.202</w:t>
      </w:r>
      <w:r w:rsidR="00A22958">
        <w:rPr>
          <w:sz w:val="22"/>
          <w:szCs w:val="22"/>
        </w:rPr>
        <w:t>3г. по 13</w:t>
      </w:r>
      <w:r w:rsidR="00293A47">
        <w:rPr>
          <w:sz w:val="22"/>
          <w:szCs w:val="22"/>
        </w:rPr>
        <w:t>.09</w:t>
      </w:r>
      <w:r w:rsidR="00B108DF">
        <w:rPr>
          <w:sz w:val="22"/>
          <w:szCs w:val="22"/>
        </w:rPr>
        <w:t>.2023</w:t>
      </w:r>
      <w:r>
        <w:rPr>
          <w:sz w:val="22"/>
          <w:szCs w:val="22"/>
        </w:rPr>
        <w:t>г. до 10 ч. 00 мин. по московскому времени, по заявлению заинтересованного лица.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Официальный сайт</w:t>
      </w:r>
      <w:r>
        <w:rPr>
          <w:sz w:val="22"/>
          <w:szCs w:val="22"/>
        </w:rPr>
        <w:t xml:space="preserve">, на котором размещена конкурсная документация: </w:t>
      </w:r>
    </w:p>
    <w:p w:rsidR="002D4C4E" w:rsidRDefault="0059380C" w:rsidP="002D4C4E">
      <w:pPr>
        <w:ind w:firstLine="567"/>
        <w:jc w:val="both"/>
        <w:rPr>
          <w:b/>
          <w:sz w:val="22"/>
          <w:szCs w:val="22"/>
        </w:rPr>
      </w:pPr>
      <w:hyperlink r:id="rId6" w:history="1">
        <w:r w:rsidR="002D4C4E">
          <w:rPr>
            <w:rStyle w:val="a3"/>
            <w:b/>
            <w:bCs/>
            <w:sz w:val="22"/>
            <w:szCs w:val="22"/>
            <w:lang w:val="en-US"/>
          </w:rPr>
          <w:t>www</w:t>
        </w:r>
        <w:r w:rsidR="002D4C4E">
          <w:rPr>
            <w:rStyle w:val="a3"/>
            <w:b/>
            <w:bCs/>
            <w:sz w:val="22"/>
            <w:szCs w:val="22"/>
          </w:rPr>
          <w:t>.</w:t>
        </w:r>
        <w:r w:rsidR="002D4C4E">
          <w:rPr>
            <w:rStyle w:val="a3"/>
            <w:b/>
            <w:bCs/>
            <w:sz w:val="22"/>
            <w:szCs w:val="22"/>
            <w:lang w:val="en-US"/>
          </w:rPr>
          <w:t>borcity</w:t>
        </w:r>
        <w:r w:rsidR="002D4C4E">
          <w:rPr>
            <w:rStyle w:val="a3"/>
            <w:b/>
            <w:sz w:val="22"/>
            <w:szCs w:val="22"/>
          </w:rPr>
          <w:t>.</w:t>
        </w:r>
        <w:r w:rsidR="002D4C4E">
          <w:rPr>
            <w:rStyle w:val="a3"/>
            <w:b/>
            <w:sz w:val="22"/>
            <w:szCs w:val="22"/>
            <w:lang w:val="en-US"/>
          </w:rPr>
          <w:t>ru</w:t>
        </w:r>
      </w:hyperlink>
      <w:r w:rsidR="002D4C4E">
        <w:rPr>
          <w:b/>
          <w:sz w:val="22"/>
          <w:szCs w:val="22"/>
        </w:rPr>
        <w:t xml:space="preserve">, </w:t>
      </w:r>
      <w:hyperlink r:id="rId7" w:history="1">
        <w:r w:rsidR="002D4C4E">
          <w:rPr>
            <w:rStyle w:val="a3"/>
            <w:b/>
            <w:sz w:val="22"/>
            <w:szCs w:val="22"/>
            <w:lang w:val="en-US"/>
          </w:rPr>
          <w:t>www</w:t>
        </w:r>
        <w:r w:rsidR="002D4C4E">
          <w:rPr>
            <w:rStyle w:val="a3"/>
            <w:b/>
            <w:sz w:val="22"/>
            <w:szCs w:val="22"/>
          </w:rPr>
          <w:t>.</w:t>
        </w:r>
        <w:r w:rsidR="002D4C4E">
          <w:rPr>
            <w:rStyle w:val="a3"/>
            <w:b/>
            <w:sz w:val="22"/>
            <w:szCs w:val="22"/>
            <w:lang w:val="en-US"/>
          </w:rPr>
          <w:t>torgi</w:t>
        </w:r>
        <w:r w:rsidR="002D4C4E">
          <w:rPr>
            <w:rStyle w:val="a3"/>
            <w:b/>
            <w:sz w:val="22"/>
            <w:szCs w:val="22"/>
          </w:rPr>
          <w:t>.</w:t>
        </w:r>
        <w:r w:rsidR="002D4C4E">
          <w:rPr>
            <w:rStyle w:val="a3"/>
            <w:b/>
            <w:sz w:val="22"/>
            <w:szCs w:val="22"/>
            <w:lang w:val="en-US"/>
          </w:rPr>
          <w:t>gov</w:t>
        </w:r>
        <w:r w:rsidR="002D4C4E">
          <w:rPr>
            <w:rStyle w:val="a3"/>
            <w:b/>
            <w:sz w:val="22"/>
            <w:szCs w:val="22"/>
          </w:rPr>
          <w:t>.</w:t>
        </w:r>
        <w:r w:rsidR="002D4C4E">
          <w:rPr>
            <w:rStyle w:val="a3"/>
            <w:b/>
            <w:sz w:val="22"/>
            <w:szCs w:val="22"/>
            <w:lang w:val="en-US"/>
          </w:rPr>
          <w:t>ru</w:t>
        </w:r>
      </w:hyperlink>
      <w:r w:rsidR="002D4C4E">
        <w:rPr>
          <w:b/>
          <w:sz w:val="22"/>
          <w:szCs w:val="22"/>
        </w:rPr>
        <w:t xml:space="preserve"> 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Даты осмотров объектов конкурса </w:t>
      </w:r>
      <w:r>
        <w:rPr>
          <w:sz w:val="22"/>
          <w:szCs w:val="22"/>
        </w:rPr>
        <w:t>указаны в приложении №3 к конкурсной документации.</w:t>
      </w: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конкурсе представляется </w:t>
      </w:r>
      <w:r>
        <w:rPr>
          <w:sz w:val="22"/>
          <w:szCs w:val="22"/>
          <w:u w:val="single"/>
        </w:rPr>
        <w:t>в запечатанном конверте</w:t>
      </w:r>
      <w:r>
        <w:rPr>
          <w:sz w:val="22"/>
          <w:szCs w:val="22"/>
        </w:rPr>
        <w:t xml:space="preserve"> по месту нахождения организатора конку</w:t>
      </w:r>
      <w:r w:rsidR="00126A2A">
        <w:rPr>
          <w:sz w:val="22"/>
          <w:szCs w:val="22"/>
        </w:rPr>
        <w:t xml:space="preserve">рса в кабинет № </w:t>
      </w:r>
      <w:r w:rsidR="00A22958">
        <w:rPr>
          <w:sz w:val="22"/>
          <w:szCs w:val="22"/>
        </w:rPr>
        <w:t>501, в срок с 14.08.2022г. по 13</w:t>
      </w:r>
      <w:r w:rsidR="001F349F">
        <w:rPr>
          <w:sz w:val="22"/>
          <w:szCs w:val="22"/>
        </w:rPr>
        <w:t>.09</w:t>
      </w:r>
      <w:r w:rsidR="00B108DF">
        <w:rPr>
          <w:sz w:val="22"/>
          <w:szCs w:val="22"/>
        </w:rPr>
        <w:t>.2023</w:t>
      </w:r>
      <w:r>
        <w:rPr>
          <w:sz w:val="22"/>
          <w:szCs w:val="22"/>
        </w:rPr>
        <w:t>г.  до 10ч. 00 мин. по московскому времени.</w:t>
      </w:r>
    </w:p>
    <w:p w:rsidR="007B14DD" w:rsidRDefault="007B14DD" w:rsidP="006E7107">
      <w:pPr>
        <w:jc w:val="both"/>
        <w:rPr>
          <w:b/>
          <w:sz w:val="22"/>
          <w:szCs w:val="22"/>
        </w:rPr>
      </w:pPr>
    </w:p>
    <w:p w:rsidR="002D4C4E" w:rsidRDefault="002D4C4E" w:rsidP="002D4C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Обеспечение заявок на участие в конкурсе</w:t>
      </w:r>
      <w:r>
        <w:rPr>
          <w:sz w:val="22"/>
          <w:szCs w:val="22"/>
        </w:rPr>
        <w:t xml:space="preserve">: </w:t>
      </w:r>
    </w:p>
    <w:p w:rsidR="002D4C4E" w:rsidRPr="00F14B4E" w:rsidRDefault="002D4C4E" w:rsidP="002D4C4E">
      <w:pPr>
        <w:ind w:firstLine="284"/>
        <w:jc w:val="both"/>
        <w:rPr>
          <w:b/>
          <w:sz w:val="22"/>
          <w:szCs w:val="22"/>
        </w:rPr>
      </w:pPr>
      <w:r w:rsidRPr="00F14B4E">
        <w:rPr>
          <w:b/>
          <w:sz w:val="22"/>
          <w:szCs w:val="22"/>
        </w:rPr>
        <w:t>по лоту № 1</w:t>
      </w:r>
      <w:r w:rsidRPr="00F14B4E">
        <w:rPr>
          <w:sz w:val="22"/>
          <w:szCs w:val="22"/>
        </w:rPr>
        <w:t xml:space="preserve"> составляет </w:t>
      </w:r>
      <w:r w:rsidR="0014426E" w:rsidRPr="00F14B4E">
        <w:rPr>
          <w:b/>
          <w:sz w:val="22"/>
          <w:szCs w:val="22"/>
        </w:rPr>
        <w:t>11</w:t>
      </w:r>
      <w:r w:rsidR="00F14B4E" w:rsidRPr="00F14B4E">
        <w:rPr>
          <w:b/>
          <w:sz w:val="22"/>
          <w:szCs w:val="22"/>
        </w:rPr>
        <w:t>18,12</w:t>
      </w:r>
      <w:r w:rsidR="0014426E" w:rsidRPr="00F14B4E">
        <w:rPr>
          <w:b/>
          <w:sz w:val="22"/>
          <w:szCs w:val="22"/>
        </w:rPr>
        <w:t xml:space="preserve"> </w:t>
      </w:r>
      <w:r w:rsidRPr="00F14B4E">
        <w:rPr>
          <w:b/>
          <w:sz w:val="22"/>
          <w:szCs w:val="22"/>
        </w:rPr>
        <w:t>(</w:t>
      </w:r>
      <w:r w:rsidR="0014426E" w:rsidRPr="00F14B4E">
        <w:rPr>
          <w:b/>
          <w:sz w:val="22"/>
          <w:szCs w:val="22"/>
        </w:rPr>
        <w:t xml:space="preserve">одна тысяча сто </w:t>
      </w:r>
      <w:r w:rsidR="00F14B4E" w:rsidRPr="00F14B4E">
        <w:rPr>
          <w:b/>
          <w:sz w:val="22"/>
          <w:szCs w:val="22"/>
        </w:rPr>
        <w:t>восемнадцать рублей 12 копеек</w:t>
      </w:r>
      <w:r w:rsidRPr="00F14B4E">
        <w:rPr>
          <w:b/>
          <w:sz w:val="22"/>
          <w:szCs w:val="22"/>
        </w:rPr>
        <w:t xml:space="preserve">) </w:t>
      </w:r>
      <w:r w:rsidRPr="00F14B4E">
        <w:rPr>
          <w:sz w:val="22"/>
          <w:szCs w:val="22"/>
        </w:rPr>
        <w:t>рублей</w:t>
      </w:r>
      <w:r w:rsidRPr="00F14B4E">
        <w:rPr>
          <w:b/>
          <w:sz w:val="22"/>
          <w:szCs w:val="22"/>
        </w:rPr>
        <w:t>;</w:t>
      </w:r>
    </w:p>
    <w:p w:rsidR="002D4C4E" w:rsidRDefault="002D4C4E" w:rsidP="00925BC8">
      <w:pPr>
        <w:ind w:right="-92" w:firstLine="284"/>
        <w:jc w:val="both"/>
        <w:rPr>
          <w:b/>
          <w:sz w:val="22"/>
          <w:szCs w:val="22"/>
        </w:rPr>
      </w:pPr>
      <w:r w:rsidRPr="00F14B4E">
        <w:rPr>
          <w:b/>
          <w:sz w:val="22"/>
          <w:szCs w:val="22"/>
        </w:rPr>
        <w:t xml:space="preserve">по лоту № 2 </w:t>
      </w:r>
      <w:r w:rsidRPr="00F14B4E">
        <w:rPr>
          <w:sz w:val="22"/>
          <w:szCs w:val="22"/>
        </w:rPr>
        <w:t>составляет</w:t>
      </w:r>
      <w:r w:rsidR="00925BC8">
        <w:rPr>
          <w:sz w:val="22"/>
          <w:szCs w:val="22"/>
        </w:rPr>
        <w:t xml:space="preserve"> </w:t>
      </w:r>
      <w:r w:rsidR="00925BC8" w:rsidRPr="00925BC8">
        <w:rPr>
          <w:b/>
          <w:sz w:val="22"/>
          <w:szCs w:val="22"/>
        </w:rPr>
        <w:t>3583</w:t>
      </w:r>
      <w:r w:rsidR="00925BC8">
        <w:rPr>
          <w:b/>
          <w:sz w:val="22"/>
          <w:szCs w:val="22"/>
        </w:rPr>
        <w:t xml:space="preserve">,63 </w:t>
      </w:r>
      <w:r w:rsidRPr="00F14B4E">
        <w:rPr>
          <w:b/>
          <w:sz w:val="22"/>
          <w:szCs w:val="22"/>
        </w:rPr>
        <w:t>(</w:t>
      </w:r>
      <w:r w:rsidR="00925BC8">
        <w:rPr>
          <w:b/>
          <w:sz w:val="22"/>
          <w:szCs w:val="22"/>
        </w:rPr>
        <w:t>три тысячи пятьсот восемьдесят три рубля 63</w:t>
      </w:r>
      <w:r w:rsidR="0014426E" w:rsidRPr="00F14B4E">
        <w:rPr>
          <w:b/>
          <w:sz w:val="22"/>
          <w:szCs w:val="22"/>
        </w:rPr>
        <w:t xml:space="preserve"> </w:t>
      </w:r>
      <w:r w:rsidR="00F14B4E">
        <w:rPr>
          <w:b/>
          <w:sz w:val="22"/>
          <w:szCs w:val="22"/>
        </w:rPr>
        <w:t>копейки</w:t>
      </w:r>
      <w:r w:rsidRPr="00F14B4E">
        <w:rPr>
          <w:b/>
          <w:sz w:val="22"/>
          <w:szCs w:val="22"/>
        </w:rPr>
        <w:t xml:space="preserve">) </w:t>
      </w:r>
      <w:r w:rsidRPr="00F14B4E">
        <w:rPr>
          <w:sz w:val="22"/>
          <w:szCs w:val="22"/>
        </w:rPr>
        <w:t>рублей</w:t>
      </w:r>
      <w:r w:rsidRPr="00F14B4E">
        <w:rPr>
          <w:b/>
          <w:sz w:val="22"/>
          <w:szCs w:val="22"/>
        </w:rPr>
        <w:t>;</w:t>
      </w:r>
    </w:p>
    <w:p w:rsidR="005A66A1" w:rsidRDefault="005A66A1" w:rsidP="002D4C4E">
      <w:pPr>
        <w:ind w:firstLine="284"/>
        <w:jc w:val="both"/>
        <w:rPr>
          <w:b/>
          <w:sz w:val="22"/>
          <w:szCs w:val="22"/>
        </w:rPr>
      </w:pPr>
      <w:r w:rsidRPr="00F14B4E">
        <w:rPr>
          <w:b/>
          <w:sz w:val="22"/>
          <w:szCs w:val="22"/>
        </w:rPr>
        <w:t xml:space="preserve">по лоту № </w:t>
      </w:r>
      <w:r w:rsidR="007A4350" w:rsidRPr="00F14B4E">
        <w:rPr>
          <w:b/>
          <w:sz w:val="22"/>
          <w:szCs w:val="22"/>
        </w:rPr>
        <w:t>3</w:t>
      </w:r>
      <w:r w:rsidRPr="00F14B4E">
        <w:rPr>
          <w:b/>
          <w:sz w:val="22"/>
          <w:szCs w:val="22"/>
        </w:rPr>
        <w:t xml:space="preserve"> </w:t>
      </w:r>
      <w:r w:rsidRPr="00F14B4E">
        <w:rPr>
          <w:sz w:val="22"/>
          <w:szCs w:val="22"/>
        </w:rPr>
        <w:t>составляет</w:t>
      </w:r>
      <w:r w:rsidRPr="00F14B4E">
        <w:rPr>
          <w:b/>
          <w:sz w:val="22"/>
          <w:szCs w:val="22"/>
        </w:rPr>
        <w:t xml:space="preserve"> </w:t>
      </w:r>
      <w:r w:rsidR="00925BC8">
        <w:rPr>
          <w:b/>
          <w:sz w:val="22"/>
          <w:szCs w:val="22"/>
        </w:rPr>
        <w:t>3739,27</w:t>
      </w:r>
      <w:r w:rsidRPr="00F14B4E">
        <w:rPr>
          <w:b/>
          <w:sz w:val="22"/>
          <w:szCs w:val="22"/>
        </w:rPr>
        <w:t xml:space="preserve"> (три тысячи </w:t>
      </w:r>
      <w:r w:rsidR="00925BC8">
        <w:rPr>
          <w:b/>
          <w:sz w:val="22"/>
          <w:szCs w:val="22"/>
        </w:rPr>
        <w:t>семьсот</w:t>
      </w:r>
      <w:r w:rsidRPr="00F14B4E">
        <w:rPr>
          <w:b/>
          <w:sz w:val="22"/>
          <w:szCs w:val="22"/>
        </w:rPr>
        <w:t xml:space="preserve"> </w:t>
      </w:r>
      <w:r w:rsidR="00925BC8">
        <w:rPr>
          <w:b/>
          <w:sz w:val="22"/>
          <w:szCs w:val="22"/>
        </w:rPr>
        <w:t>тридцать</w:t>
      </w:r>
      <w:r w:rsidR="00DB175C">
        <w:rPr>
          <w:b/>
          <w:sz w:val="22"/>
          <w:szCs w:val="22"/>
        </w:rPr>
        <w:t xml:space="preserve"> девять рублей 27</w:t>
      </w:r>
      <w:r w:rsidRPr="00F14B4E">
        <w:rPr>
          <w:b/>
          <w:sz w:val="22"/>
          <w:szCs w:val="22"/>
        </w:rPr>
        <w:t xml:space="preserve"> копеек) </w:t>
      </w:r>
      <w:r w:rsidRPr="00F14B4E">
        <w:rPr>
          <w:sz w:val="22"/>
          <w:szCs w:val="22"/>
        </w:rPr>
        <w:t>рублей</w:t>
      </w:r>
      <w:r w:rsidRPr="00F14B4E">
        <w:rPr>
          <w:b/>
          <w:sz w:val="22"/>
          <w:szCs w:val="22"/>
        </w:rPr>
        <w:t>;</w:t>
      </w:r>
    </w:p>
    <w:p w:rsidR="006E7107" w:rsidRDefault="002D4C4E" w:rsidP="002D4C4E">
      <w:pPr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2D4C4E" w:rsidRDefault="00A22958" w:rsidP="002D4C4E">
      <w:pPr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</w:t>
      </w:r>
      <w:r w:rsidR="002D4C4E">
        <w:rPr>
          <w:b/>
          <w:bCs/>
          <w:sz w:val="22"/>
          <w:szCs w:val="22"/>
        </w:rPr>
        <w:t>Вскрытие конвертов с заявками на</w:t>
      </w:r>
      <w:r>
        <w:rPr>
          <w:b/>
          <w:bCs/>
          <w:sz w:val="22"/>
          <w:szCs w:val="22"/>
        </w:rPr>
        <w:t xml:space="preserve"> участие в конкурсе состоится 13</w:t>
      </w:r>
      <w:r w:rsidR="0024257D">
        <w:rPr>
          <w:b/>
          <w:bCs/>
          <w:sz w:val="22"/>
          <w:szCs w:val="22"/>
        </w:rPr>
        <w:t>.09.2023</w:t>
      </w:r>
      <w:r w:rsidR="002D4C4E">
        <w:rPr>
          <w:b/>
          <w:bCs/>
          <w:sz w:val="22"/>
          <w:szCs w:val="22"/>
        </w:rPr>
        <w:t>г. в 10 ч. 30 мин. по московскому времени по месту нахождения организатора конкурса, кабинет № 509 .</w:t>
      </w:r>
    </w:p>
    <w:p w:rsidR="002D4C4E" w:rsidRDefault="002D4C4E" w:rsidP="002D4C4E">
      <w:pPr>
        <w:ind w:firstLine="28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Р</w:t>
      </w:r>
      <w:r>
        <w:rPr>
          <w:b/>
          <w:bCs/>
          <w:sz w:val="22"/>
          <w:szCs w:val="22"/>
        </w:rPr>
        <w:t>ассмотрение заявок на</w:t>
      </w:r>
      <w:r w:rsidR="00A22958">
        <w:rPr>
          <w:b/>
          <w:bCs/>
          <w:sz w:val="22"/>
          <w:szCs w:val="22"/>
        </w:rPr>
        <w:t xml:space="preserve"> участие в конкурсе состоится 15</w:t>
      </w:r>
      <w:r w:rsidR="0024257D">
        <w:rPr>
          <w:b/>
          <w:bCs/>
          <w:sz w:val="22"/>
          <w:szCs w:val="22"/>
        </w:rPr>
        <w:t>.09.2023</w:t>
      </w:r>
      <w:r>
        <w:rPr>
          <w:b/>
          <w:bCs/>
          <w:sz w:val="22"/>
          <w:szCs w:val="22"/>
        </w:rPr>
        <w:t>г. в 10 ч. 30 мин. по московскому времени по месту нахождения организатора конкурса, кабинет № 50</w:t>
      </w:r>
      <w:r>
        <w:rPr>
          <w:b/>
          <w:sz w:val="22"/>
          <w:szCs w:val="22"/>
        </w:rPr>
        <w:t>9</w:t>
      </w:r>
    </w:p>
    <w:p w:rsidR="002D4C4E" w:rsidRDefault="002D4C4E" w:rsidP="002D4C4E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Конкурс состоится </w:t>
      </w:r>
      <w:r w:rsidR="00A22958">
        <w:rPr>
          <w:b/>
          <w:bCs/>
          <w:sz w:val="22"/>
          <w:szCs w:val="22"/>
        </w:rPr>
        <w:t>15</w:t>
      </w:r>
      <w:r w:rsidR="0024257D">
        <w:rPr>
          <w:b/>
          <w:bCs/>
          <w:sz w:val="22"/>
          <w:szCs w:val="22"/>
        </w:rPr>
        <w:t>.09.2023</w:t>
      </w:r>
      <w:r>
        <w:rPr>
          <w:b/>
          <w:bCs/>
          <w:sz w:val="22"/>
          <w:szCs w:val="22"/>
        </w:rPr>
        <w:t xml:space="preserve">г. </w:t>
      </w:r>
      <w:r>
        <w:rPr>
          <w:b/>
          <w:sz w:val="22"/>
          <w:szCs w:val="22"/>
        </w:rPr>
        <w:t>в 10 ч. 30 мин. по московскому времени по месту нахождения организатора конкурса, кабинет № 509.</w:t>
      </w:r>
    </w:p>
    <w:p w:rsidR="002D4C4E" w:rsidRDefault="002D4C4E" w:rsidP="002D4C4E">
      <w:pPr>
        <w:ind w:firstLine="284"/>
        <w:jc w:val="both"/>
        <w:rPr>
          <w:b/>
          <w:sz w:val="22"/>
          <w:szCs w:val="22"/>
        </w:rPr>
      </w:pPr>
    </w:p>
    <w:p w:rsidR="002D4C4E" w:rsidRDefault="002D4C4E" w:rsidP="002D4C4E">
      <w:pPr>
        <w:jc w:val="both"/>
        <w:rPr>
          <w:b/>
          <w:sz w:val="22"/>
          <w:szCs w:val="22"/>
        </w:rPr>
      </w:pPr>
    </w:p>
    <w:p w:rsidR="002D4C4E" w:rsidRDefault="002D4C4E" w:rsidP="002D4C4E">
      <w:pPr>
        <w:pStyle w:val="6"/>
        <w:numPr>
          <w:ilvl w:val="0"/>
          <w:numId w:val="0"/>
        </w:numPr>
        <w:tabs>
          <w:tab w:val="left" w:pos="70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:rsidR="002D4C4E" w:rsidRDefault="002D4C4E" w:rsidP="002D4C4E">
      <w:pPr>
        <w:rPr>
          <w:b/>
        </w:rPr>
      </w:pPr>
      <w:r>
        <w:rPr>
          <w:b/>
          <w:sz w:val="22"/>
          <w:szCs w:val="22"/>
        </w:rPr>
        <w:t xml:space="preserve">городского округа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Бор</w:t>
      </w:r>
      <w:r>
        <w:rPr>
          <w:b/>
          <w:sz w:val="22"/>
          <w:szCs w:val="22"/>
        </w:rPr>
        <w:tab/>
      </w:r>
    </w:p>
    <w:p w:rsidR="002D4C4E" w:rsidRDefault="002D4C4E" w:rsidP="002D4C4E">
      <w:pPr>
        <w:pStyle w:val="6"/>
        <w:numPr>
          <w:ilvl w:val="0"/>
          <w:numId w:val="0"/>
        </w:numPr>
        <w:tabs>
          <w:tab w:val="left" w:pos="708"/>
        </w:tabs>
        <w:spacing w:line="276" w:lineRule="auto"/>
        <w:ind w:right="252"/>
        <w:rPr>
          <w:sz w:val="22"/>
          <w:szCs w:val="22"/>
        </w:rPr>
      </w:pPr>
      <w:r>
        <w:rPr>
          <w:sz w:val="22"/>
          <w:szCs w:val="22"/>
        </w:rPr>
        <w:t>начальник Управления ЖКХ</w:t>
      </w:r>
      <w:r>
        <w:rPr>
          <w:sz w:val="22"/>
          <w:szCs w:val="22"/>
        </w:rPr>
        <w:tab/>
        <w:t xml:space="preserve">                                                                            А. Г.Ворошилов</w:t>
      </w:r>
    </w:p>
    <w:p w:rsidR="002D4C4E" w:rsidRDefault="002D4C4E" w:rsidP="002D4C4E">
      <w:pPr>
        <w:pStyle w:val="6"/>
        <w:numPr>
          <w:ilvl w:val="5"/>
          <w:numId w:val="1"/>
        </w:numPr>
        <w:rPr>
          <w:sz w:val="22"/>
          <w:szCs w:val="22"/>
        </w:rPr>
      </w:pPr>
    </w:p>
    <w:p w:rsidR="002D4C4E" w:rsidRDefault="002D4C4E" w:rsidP="002D4C4E">
      <w:pPr>
        <w:jc w:val="both"/>
        <w:rPr>
          <w:sz w:val="22"/>
          <w:szCs w:val="22"/>
        </w:rPr>
      </w:pPr>
    </w:p>
    <w:p w:rsidR="00F15F98" w:rsidRDefault="00F15F98"/>
    <w:sectPr w:rsidR="00F15F98" w:rsidSect="006E7107">
      <w:pgSz w:w="12240" w:h="15840"/>
      <w:pgMar w:top="426" w:right="758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B332FF"/>
    <w:multiLevelType w:val="multilevel"/>
    <w:tmpl w:val="4A9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2D4C4E"/>
    <w:rsid w:val="000B51E1"/>
    <w:rsid w:val="000B71A8"/>
    <w:rsid w:val="00111100"/>
    <w:rsid w:val="00126A2A"/>
    <w:rsid w:val="0014426E"/>
    <w:rsid w:val="001655FA"/>
    <w:rsid w:val="001F349F"/>
    <w:rsid w:val="0024257D"/>
    <w:rsid w:val="00293A47"/>
    <w:rsid w:val="002D4C4E"/>
    <w:rsid w:val="002E1788"/>
    <w:rsid w:val="00300539"/>
    <w:rsid w:val="003E556D"/>
    <w:rsid w:val="003E7875"/>
    <w:rsid w:val="00434695"/>
    <w:rsid w:val="00440439"/>
    <w:rsid w:val="004C6F12"/>
    <w:rsid w:val="005178E9"/>
    <w:rsid w:val="0059380C"/>
    <w:rsid w:val="00597846"/>
    <w:rsid w:val="005A66A1"/>
    <w:rsid w:val="00636CA3"/>
    <w:rsid w:val="00693B9A"/>
    <w:rsid w:val="006B2076"/>
    <w:rsid w:val="006C1D51"/>
    <w:rsid w:val="006E7107"/>
    <w:rsid w:val="007048B5"/>
    <w:rsid w:val="00723481"/>
    <w:rsid w:val="00770A31"/>
    <w:rsid w:val="007A4350"/>
    <w:rsid w:val="007A6911"/>
    <w:rsid w:val="007B14DD"/>
    <w:rsid w:val="00851CA8"/>
    <w:rsid w:val="00882D1D"/>
    <w:rsid w:val="008903EA"/>
    <w:rsid w:val="00925BC8"/>
    <w:rsid w:val="009368B2"/>
    <w:rsid w:val="00951CA8"/>
    <w:rsid w:val="009546A3"/>
    <w:rsid w:val="00A141C6"/>
    <w:rsid w:val="00A22958"/>
    <w:rsid w:val="00A557FE"/>
    <w:rsid w:val="00A73F60"/>
    <w:rsid w:val="00A825C1"/>
    <w:rsid w:val="00A93A6B"/>
    <w:rsid w:val="00AB18AC"/>
    <w:rsid w:val="00B108DF"/>
    <w:rsid w:val="00B857B2"/>
    <w:rsid w:val="00BE399B"/>
    <w:rsid w:val="00C17914"/>
    <w:rsid w:val="00C32D49"/>
    <w:rsid w:val="00CB3F98"/>
    <w:rsid w:val="00CD3985"/>
    <w:rsid w:val="00DA6F26"/>
    <w:rsid w:val="00DB175C"/>
    <w:rsid w:val="00DE2278"/>
    <w:rsid w:val="00EB792A"/>
    <w:rsid w:val="00EC0D9B"/>
    <w:rsid w:val="00F14B4E"/>
    <w:rsid w:val="00F15F98"/>
    <w:rsid w:val="00FA66EA"/>
    <w:rsid w:val="00FA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D4C4E"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D4C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semiHidden/>
    <w:unhideWhenUsed/>
    <w:rsid w:val="002D4C4E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2D4C4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2D4C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2011bo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38</cp:revision>
  <cp:lastPrinted>2023-08-07T07:29:00Z</cp:lastPrinted>
  <dcterms:created xsi:type="dcterms:W3CDTF">2022-08-08T10:38:00Z</dcterms:created>
  <dcterms:modified xsi:type="dcterms:W3CDTF">2023-08-14T15:43:00Z</dcterms:modified>
</cp:coreProperties>
</file>