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910FF7" w:rsidRDefault="00742002" w:rsidP="00966FC5">
      <w:pPr>
        <w:jc w:val="center"/>
        <w:outlineLvl w:val="0"/>
        <w:rPr>
          <w:sz w:val="27"/>
          <w:szCs w:val="27"/>
        </w:rPr>
      </w:pPr>
      <w:r w:rsidRPr="00910FF7">
        <w:rPr>
          <w:sz w:val="27"/>
          <w:szCs w:val="27"/>
        </w:rPr>
        <w:t>Протокол</w:t>
      </w:r>
    </w:p>
    <w:p w:rsidR="00AD0076" w:rsidRPr="00910FF7" w:rsidRDefault="00742002" w:rsidP="00966FC5">
      <w:pPr>
        <w:jc w:val="center"/>
        <w:rPr>
          <w:sz w:val="27"/>
          <w:szCs w:val="27"/>
        </w:rPr>
      </w:pPr>
      <w:r w:rsidRPr="00910FF7">
        <w:rPr>
          <w:sz w:val="27"/>
          <w:szCs w:val="27"/>
        </w:rPr>
        <w:t>заседания комиссии по подготовке</w:t>
      </w:r>
      <w:r w:rsidR="00971FCF" w:rsidRPr="00910FF7">
        <w:rPr>
          <w:sz w:val="27"/>
          <w:szCs w:val="27"/>
        </w:rPr>
        <w:t xml:space="preserve"> проектов </w:t>
      </w:r>
      <w:r w:rsidRPr="00910FF7">
        <w:rPr>
          <w:sz w:val="27"/>
          <w:szCs w:val="27"/>
        </w:rPr>
        <w:t>правил землепользования и застройки</w:t>
      </w:r>
      <w:r w:rsidR="00971FCF" w:rsidRPr="00910FF7">
        <w:rPr>
          <w:sz w:val="27"/>
          <w:szCs w:val="27"/>
        </w:rPr>
        <w:t xml:space="preserve"> территории городского округа город Бор</w:t>
      </w:r>
      <w:r w:rsidRPr="00910FF7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910FF7">
        <w:rPr>
          <w:sz w:val="27"/>
          <w:szCs w:val="27"/>
        </w:rPr>
        <w:t xml:space="preserve"> территории городского округа город Бор</w:t>
      </w:r>
      <w:r w:rsidRPr="00910FF7">
        <w:rPr>
          <w:sz w:val="27"/>
          <w:szCs w:val="27"/>
        </w:rPr>
        <w:t xml:space="preserve"> Нижегородской области</w:t>
      </w:r>
    </w:p>
    <w:p w:rsidR="00742002" w:rsidRPr="00910FF7" w:rsidRDefault="00742002" w:rsidP="00966FC5">
      <w:pPr>
        <w:rPr>
          <w:sz w:val="27"/>
          <w:szCs w:val="27"/>
        </w:rPr>
      </w:pPr>
    </w:p>
    <w:p w:rsidR="00742002" w:rsidRPr="00910FF7" w:rsidRDefault="00BF44AB" w:rsidP="00966FC5">
      <w:pPr>
        <w:tabs>
          <w:tab w:val="left" w:pos="8565"/>
        </w:tabs>
        <w:rPr>
          <w:sz w:val="27"/>
          <w:szCs w:val="27"/>
        </w:rPr>
      </w:pPr>
      <w:r>
        <w:rPr>
          <w:sz w:val="27"/>
          <w:szCs w:val="27"/>
        </w:rPr>
        <w:t>23.07</w:t>
      </w:r>
      <w:r w:rsidR="00755E5B" w:rsidRPr="00910FF7">
        <w:rPr>
          <w:sz w:val="27"/>
          <w:szCs w:val="27"/>
        </w:rPr>
        <w:t>.20</w:t>
      </w:r>
      <w:r w:rsidR="00536FA7" w:rsidRPr="00910FF7">
        <w:rPr>
          <w:sz w:val="27"/>
          <w:szCs w:val="27"/>
        </w:rPr>
        <w:t>2</w:t>
      </w:r>
      <w:r w:rsidR="00BB46EA" w:rsidRPr="00910FF7">
        <w:rPr>
          <w:sz w:val="27"/>
          <w:szCs w:val="27"/>
        </w:rPr>
        <w:t>1</w:t>
      </w:r>
      <w:r w:rsidR="00D94677" w:rsidRPr="00910FF7">
        <w:rPr>
          <w:sz w:val="27"/>
          <w:szCs w:val="27"/>
        </w:rPr>
        <w:t xml:space="preserve">                                                                        </w:t>
      </w:r>
      <w:r w:rsidR="00C43727" w:rsidRPr="00910FF7">
        <w:rPr>
          <w:sz w:val="27"/>
          <w:szCs w:val="27"/>
        </w:rPr>
        <w:t xml:space="preserve">   </w:t>
      </w:r>
      <w:r w:rsidR="001563E9" w:rsidRPr="00910FF7">
        <w:rPr>
          <w:sz w:val="27"/>
          <w:szCs w:val="27"/>
        </w:rPr>
        <w:t xml:space="preserve">     </w:t>
      </w:r>
      <w:r w:rsidR="00C43727" w:rsidRPr="00910FF7">
        <w:rPr>
          <w:sz w:val="27"/>
          <w:szCs w:val="27"/>
        </w:rPr>
        <w:t xml:space="preserve">     </w:t>
      </w:r>
      <w:r w:rsidR="00E6142F" w:rsidRPr="00910FF7">
        <w:rPr>
          <w:sz w:val="27"/>
          <w:szCs w:val="27"/>
        </w:rPr>
        <w:t xml:space="preserve">  </w:t>
      </w:r>
      <w:r w:rsidR="00C43727" w:rsidRPr="00910FF7">
        <w:rPr>
          <w:sz w:val="27"/>
          <w:szCs w:val="27"/>
        </w:rPr>
        <w:t xml:space="preserve">                      </w:t>
      </w:r>
      <w:r w:rsidR="000F15CF" w:rsidRPr="00910FF7">
        <w:rPr>
          <w:sz w:val="27"/>
          <w:szCs w:val="27"/>
        </w:rPr>
        <w:t xml:space="preserve">  </w:t>
      </w:r>
      <w:r w:rsidR="00524E0C" w:rsidRPr="00910FF7">
        <w:rPr>
          <w:sz w:val="27"/>
          <w:szCs w:val="27"/>
        </w:rPr>
        <w:t xml:space="preserve"> </w:t>
      </w:r>
      <w:r w:rsidR="00255855" w:rsidRPr="00910FF7">
        <w:rPr>
          <w:sz w:val="27"/>
          <w:szCs w:val="27"/>
        </w:rPr>
        <w:t xml:space="preserve">     </w:t>
      </w:r>
      <w:r w:rsidR="007B4E1A" w:rsidRPr="00910FF7">
        <w:rPr>
          <w:sz w:val="27"/>
          <w:szCs w:val="27"/>
        </w:rPr>
        <w:t xml:space="preserve"> </w:t>
      </w:r>
      <w:r w:rsidR="00742002" w:rsidRPr="00910FF7">
        <w:rPr>
          <w:sz w:val="27"/>
          <w:szCs w:val="27"/>
        </w:rPr>
        <w:t xml:space="preserve">№ </w:t>
      </w:r>
      <w:r>
        <w:rPr>
          <w:sz w:val="27"/>
          <w:szCs w:val="27"/>
        </w:rPr>
        <w:t>11</w:t>
      </w:r>
    </w:p>
    <w:p w:rsidR="005D1A47" w:rsidRPr="00862B7D" w:rsidRDefault="005D1A47" w:rsidP="00966FC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862B7D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862B7D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862B7D" w:rsidRDefault="00A71EEA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>З</w:t>
      </w:r>
      <w:r w:rsidR="000A2B97" w:rsidRPr="00862B7D">
        <w:rPr>
          <w:rFonts w:ascii="Times New Roman" w:hAnsi="Times New Roman" w:cs="Times New Roman"/>
          <w:sz w:val="27"/>
          <w:szCs w:val="27"/>
        </w:rPr>
        <w:t>аместител</w:t>
      </w:r>
      <w:r w:rsidRPr="00862B7D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862B7D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862B7D">
        <w:rPr>
          <w:rFonts w:ascii="Times New Roman" w:hAnsi="Times New Roman" w:cs="Times New Roman"/>
          <w:sz w:val="27"/>
          <w:szCs w:val="27"/>
        </w:rPr>
        <w:t>п</w:t>
      </w:r>
      <w:r w:rsidR="000A2B97" w:rsidRPr="00862B7D">
        <w:rPr>
          <w:rFonts w:ascii="Times New Roman" w:hAnsi="Times New Roman" w:cs="Times New Roman"/>
          <w:sz w:val="27"/>
          <w:szCs w:val="27"/>
        </w:rPr>
        <w:t>редседател</w:t>
      </w:r>
      <w:r w:rsidR="00001976" w:rsidRPr="00862B7D">
        <w:rPr>
          <w:rFonts w:ascii="Times New Roman" w:hAnsi="Times New Roman" w:cs="Times New Roman"/>
          <w:sz w:val="27"/>
          <w:szCs w:val="27"/>
        </w:rPr>
        <w:t>ь</w:t>
      </w:r>
      <w:r w:rsidR="000A2B97" w:rsidRPr="00862B7D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862B7D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001976" w:rsidRPr="00862B7D">
        <w:rPr>
          <w:rFonts w:ascii="Times New Roman" w:hAnsi="Times New Roman" w:cs="Times New Roman"/>
          <w:sz w:val="27"/>
          <w:szCs w:val="27"/>
        </w:rPr>
        <w:t>Королев</w:t>
      </w:r>
      <w:r w:rsidR="00165E29" w:rsidRPr="00862B7D">
        <w:rPr>
          <w:rFonts w:ascii="Times New Roman" w:hAnsi="Times New Roman" w:cs="Times New Roman"/>
          <w:sz w:val="27"/>
          <w:szCs w:val="27"/>
        </w:rPr>
        <w:t xml:space="preserve"> А.А.</w:t>
      </w:r>
    </w:p>
    <w:p w:rsidR="000A2B97" w:rsidRPr="00862B7D" w:rsidRDefault="000A2B97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862B7D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862B7D">
        <w:rPr>
          <w:rFonts w:ascii="Times New Roman" w:hAnsi="Times New Roman" w:cs="Times New Roman"/>
          <w:sz w:val="27"/>
          <w:szCs w:val="27"/>
        </w:rPr>
        <w:t xml:space="preserve"> </w:t>
      </w:r>
      <w:r w:rsidRPr="00862B7D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862B7D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BF44AB" w:rsidRDefault="000A18FC" w:rsidP="00966FC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F0409" w:rsidRPr="00862B7D" w:rsidRDefault="00742002" w:rsidP="00966F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862B7D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0C2477" w:rsidRPr="00862B7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 xml:space="preserve">Гельфанова Ю.И. - заведующий юридическим отделом администрации городского округа г. Бор </w:t>
      </w:r>
    </w:p>
    <w:p w:rsidR="00862B7D" w:rsidRPr="00B268FA" w:rsidRDefault="00862B7D" w:rsidP="00862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FA">
        <w:rPr>
          <w:rFonts w:ascii="Times New Roman" w:hAnsi="Times New Roman" w:cs="Times New Roman"/>
          <w:sz w:val="26"/>
          <w:szCs w:val="26"/>
        </w:rPr>
        <w:t>Щенников А.Н - директор департамента имущества и земельных отношений администрации городского округа г. Бор</w:t>
      </w:r>
    </w:p>
    <w:p w:rsidR="000C2477" w:rsidRPr="00862B7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>Ембахтова Н.В. -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C2477" w:rsidRPr="00862B7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>Симакова Т.А. - начальник Редькинского территориального отдела администрации городского округа г. Бор</w:t>
      </w:r>
    </w:p>
    <w:p w:rsidR="000C2477" w:rsidRPr="00862B7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>Иванов Ю.Н. - начальник Кантауровского территориального отдела администрации городского округа г. Бор</w:t>
      </w:r>
    </w:p>
    <w:p w:rsidR="000C2477" w:rsidRPr="00862B7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>Тавадян В.Р. - начальник Останкинского территориального отдела администрации городского округа г. Бор</w:t>
      </w:r>
    </w:p>
    <w:p w:rsidR="000C2477" w:rsidRPr="00862B7D" w:rsidRDefault="00004A0A" w:rsidP="00004A0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Иванова </w:t>
      </w:r>
      <w:r w:rsidR="00F76C6F">
        <w:rPr>
          <w:sz w:val="27"/>
          <w:szCs w:val="27"/>
        </w:rPr>
        <w:t>Е.М</w:t>
      </w:r>
      <w:r w:rsidR="000C2477" w:rsidRPr="00862B7D">
        <w:rPr>
          <w:sz w:val="27"/>
          <w:szCs w:val="27"/>
        </w:rPr>
        <w:t xml:space="preserve">. </w:t>
      </w:r>
      <w:r>
        <w:rPr>
          <w:sz w:val="27"/>
          <w:szCs w:val="27"/>
        </w:rPr>
        <w:t>–</w:t>
      </w:r>
      <w:r w:rsidR="000C2477" w:rsidRPr="00862B7D">
        <w:rPr>
          <w:sz w:val="27"/>
          <w:szCs w:val="27"/>
        </w:rPr>
        <w:t xml:space="preserve"> </w:t>
      </w:r>
      <w:r>
        <w:rPr>
          <w:sz w:val="27"/>
          <w:szCs w:val="27"/>
        </w:rPr>
        <w:t>и.о.</w:t>
      </w:r>
      <w:r w:rsidR="00F76C6F">
        <w:rPr>
          <w:sz w:val="27"/>
          <w:szCs w:val="27"/>
        </w:rPr>
        <w:t xml:space="preserve"> </w:t>
      </w:r>
      <w:r w:rsidR="000C2477" w:rsidRPr="00862B7D">
        <w:rPr>
          <w:sz w:val="27"/>
          <w:szCs w:val="27"/>
        </w:rPr>
        <w:t>начальник</w:t>
      </w:r>
      <w:r>
        <w:rPr>
          <w:sz w:val="27"/>
          <w:szCs w:val="27"/>
        </w:rPr>
        <w:t>а</w:t>
      </w:r>
      <w:r w:rsidR="000C2477" w:rsidRPr="00862B7D">
        <w:rPr>
          <w:sz w:val="27"/>
          <w:szCs w:val="27"/>
        </w:rPr>
        <w:t xml:space="preserve"> Неклюдовскогого территориального отдела администрации городского округа г. Бор</w:t>
      </w:r>
    </w:p>
    <w:p w:rsidR="000C2477" w:rsidRPr="00862B7D" w:rsidRDefault="000C2477" w:rsidP="000C24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2B7D">
        <w:rPr>
          <w:rFonts w:ascii="Times New Roman" w:hAnsi="Times New Roman" w:cs="Times New Roman"/>
          <w:sz w:val="27"/>
          <w:szCs w:val="27"/>
        </w:rPr>
        <w:t>Соколова А.В. - начальник Ямновского территориального отдела администрации городского округа г. Бор</w:t>
      </w:r>
    </w:p>
    <w:p w:rsidR="000C2477" w:rsidRPr="00862B7D" w:rsidRDefault="000C2477" w:rsidP="000C2477">
      <w:pPr>
        <w:ind w:firstLine="540"/>
        <w:jc w:val="both"/>
        <w:rPr>
          <w:sz w:val="27"/>
          <w:szCs w:val="27"/>
        </w:rPr>
      </w:pPr>
      <w:r w:rsidRPr="00862B7D">
        <w:rPr>
          <w:sz w:val="27"/>
          <w:szCs w:val="27"/>
        </w:rPr>
        <w:t>Шахин И.В. -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0C2477" w:rsidRPr="00862B7D" w:rsidRDefault="000C2477" w:rsidP="000C2477">
      <w:pPr>
        <w:ind w:firstLine="540"/>
        <w:jc w:val="both"/>
        <w:rPr>
          <w:rStyle w:val="a3"/>
          <w:b w:val="0"/>
          <w:bCs w:val="0"/>
          <w:sz w:val="27"/>
          <w:szCs w:val="27"/>
        </w:rPr>
      </w:pPr>
      <w:r w:rsidRPr="00862B7D">
        <w:rPr>
          <w:sz w:val="27"/>
          <w:szCs w:val="27"/>
        </w:rPr>
        <w:t xml:space="preserve">Крепышева М.Л. - </w:t>
      </w:r>
      <w:r w:rsidRPr="00862B7D">
        <w:rPr>
          <w:rStyle w:val="apple-converted-space"/>
          <w:sz w:val="27"/>
          <w:szCs w:val="27"/>
        </w:rPr>
        <w:t>руководитель т</w:t>
      </w:r>
      <w:r w:rsidRPr="00862B7D">
        <w:rPr>
          <w:rStyle w:val="a3"/>
          <w:b w:val="0"/>
          <w:bCs w:val="0"/>
          <w:sz w:val="27"/>
          <w:szCs w:val="27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Канавинском, Московском, Сормовском районах города Нижнего Новгорода и городского округа г. Бор</w:t>
      </w:r>
    </w:p>
    <w:p w:rsidR="00862B7D" w:rsidRPr="00F76C6F" w:rsidRDefault="000C2477" w:rsidP="000C2477">
      <w:pPr>
        <w:ind w:firstLine="540"/>
        <w:jc w:val="both"/>
        <w:rPr>
          <w:sz w:val="27"/>
          <w:szCs w:val="27"/>
          <w:lang w:eastAsia="en-US"/>
        </w:rPr>
      </w:pPr>
      <w:r w:rsidRPr="00F76C6F">
        <w:rPr>
          <w:sz w:val="27"/>
          <w:szCs w:val="27"/>
        </w:rPr>
        <w:t>Матвеева М.П. - начальник Б</w:t>
      </w:r>
      <w:r w:rsidRPr="00F76C6F">
        <w:rPr>
          <w:sz w:val="27"/>
          <w:szCs w:val="27"/>
          <w:lang w:eastAsia="en-US"/>
        </w:rPr>
        <w:t>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862B7D" w:rsidRPr="00B268FA" w:rsidRDefault="00862B7D" w:rsidP="00862B7D">
      <w:pPr>
        <w:ind w:firstLine="540"/>
        <w:jc w:val="both"/>
        <w:rPr>
          <w:sz w:val="26"/>
          <w:szCs w:val="26"/>
          <w:lang w:eastAsia="en-US"/>
        </w:rPr>
      </w:pPr>
      <w:r w:rsidRPr="00B268FA">
        <w:rPr>
          <w:sz w:val="26"/>
          <w:szCs w:val="26"/>
          <w:lang w:eastAsia="en-US"/>
        </w:rPr>
        <w:t>Кузнецов А.И. - начальник отдела надзорной деятельности и профилактической работы по городскому округу г. Бор</w:t>
      </w:r>
    </w:p>
    <w:p w:rsidR="000C2477" w:rsidRPr="00862B7D" w:rsidRDefault="000C2477" w:rsidP="00862B7D">
      <w:pPr>
        <w:rPr>
          <w:sz w:val="27"/>
          <w:szCs w:val="27"/>
          <w:lang w:eastAsia="en-US"/>
        </w:rPr>
      </w:pPr>
    </w:p>
    <w:p w:rsidR="009B1982" w:rsidRPr="004E5180" w:rsidRDefault="009B1982" w:rsidP="009B1982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4E5180">
        <w:rPr>
          <w:b/>
          <w:bCs/>
          <w:sz w:val="27"/>
          <w:szCs w:val="27"/>
        </w:rPr>
        <w:lastRenderedPageBreak/>
        <w:t xml:space="preserve">1. О целесообразности внесения изменений в Генеральный план городского округа город Бор Нижегородской области </w:t>
      </w:r>
    </w:p>
    <w:p w:rsidR="009B1982" w:rsidRPr="004E5180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>1.1. Слушали:</w:t>
      </w:r>
    </w:p>
    <w:p w:rsidR="00D25F73" w:rsidRDefault="00C610BB" w:rsidP="00D25F73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1.1.1. </w:t>
      </w:r>
      <w:r w:rsidR="009B1982" w:rsidRPr="004E5180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повторное обращение </w:t>
      </w:r>
      <w:r w:rsidR="00613DFF" w:rsidRPr="00613DFF">
        <w:rPr>
          <w:sz w:val="27"/>
          <w:szCs w:val="27"/>
        </w:rPr>
        <w:t>Баран</w:t>
      </w:r>
      <w:r w:rsidR="00613DFF">
        <w:rPr>
          <w:sz w:val="27"/>
          <w:szCs w:val="27"/>
        </w:rPr>
        <w:t>а</w:t>
      </w:r>
      <w:r w:rsidR="00613DFF" w:rsidRPr="00613DFF">
        <w:rPr>
          <w:sz w:val="27"/>
          <w:szCs w:val="27"/>
        </w:rPr>
        <w:t xml:space="preserve"> А.П., Груздев</w:t>
      </w:r>
      <w:r w:rsidR="00613DFF">
        <w:rPr>
          <w:sz w:val="27"/>
          <w:szCs w:val="27"/>
        </w:rPr>
        <w:t>а</w:t>
      </w:r>
      <w:r w:rsidR="00613DFF" w:rsidRPr="00613DFF">
        <w:rPr>
          <w:sz w:val="27"/>
          <w:szCs w:val="27"/>
        </w:rPr>
        <w:t xml:space="preserve"> А.А., Куликов</w:t>
      </w:r>
      <w:r w:rsidR="00613DFF">
        <w:rPr>
          <w:sz w:val="27"/>
          <w:szCs w:val="27"/>
        </w:rPr>
        <w:t>а</w:t>
      </w:r>
      <w:r w:rsidR="00613DFF" w:rsidRPr="00613DFF">
        <w:rPr>
          <w:sz w:val="27"/>
          <w:szCs w:val="27"/>
        </w:rPr>
        <w:t xml:space="preserve"> А.Л., Соболев</w:t>
      </w:r>
      <w:r w:rsidR="00613DFF">
        <w:rPr>
          <w:sz w:val="27"/>
          <w:szCs w:val="27"/>
        </w:rPr>
        <w:t>а В.И., Соловьевой</w:t>
      </w:r>
      <w:r w:rsidR="00613DFF" w:rsidRPr="00613DFF">
        <w:rPr>
          <w:sz w:val="27"/>
          <w:szCs w:val="27"/>
        </w:rPr>
        <w:t xml:space="preserve"> Н.Н., Туманов</w:t>
      </w:r>
      <w:r w:rsidR="00613DFF">
        <w:rPr>
          <w:sz w:val="27"/>
          <w:szCs w:val="27"/>
        </w:rPr>
        <w:t>а</w:t>
      </w:r>
      <w:r w:rsidR="00613DFF" w:rsidRPr="00613DFF">
        <w:rPr>
          <w:sz w:val="27"/>
          <w:szCs w:val="27"/>
        </w:rPr>
        <w:t xml:space="preserve"> Е.Д.</w:t>
      </w:r>
      <w:r w:rsidR="009B1982" w:rsidRPr="004E5180">
        <w:rPr>
          <w:sz w:val="27"/>
          <w:szCs w:val="27"/>
        </w:rPr>
        <w:t xml:space="preserve"> по вопросу внесения изменений в Генеральный план городского округа город Бор Нижегородской области </w:t>
      </w:r>
      <w:r w:rsidR="00823EB7">
        <w:rPr>
          <w:sz w:val="27"/>
          <w:szCs w:val="27"/>
        </w:rPr>
        <w:t xml:space="preserve">в части </w:t>
      </w:r>
      <w:r w:rsidR="00613DFF">
        <w:rPr>
          <w:sz w:val="27"/>
          <w:szCs w:val="27"/>
        </w:rPr>
        <w:t>в</w:t>
      </w:r>
      <w:r w:rsidR="00613DFF" w:rsidRPr="00613DFF">
        <w:rPr>
          <w:sz w:val="27"/>
          <w:szCs w:val="27"/>
        </w:rPr>
        <w:t>ключени</w:t>
      </w:r>
      <w:r w:rsidR="00823EB7">
        <w:rPr>
          <w:sz w:val="27"/>
          <w:szCs w:val="27"/>
        </w:rPr>
        <w:t>я</w:t>
      </w:r>
      <w:r w:rsidR="00613DFF" w:rsidRPr="00613DFF">
        <w:rPr>
          <w:sz w:val="27"/>
          <w:szCs w:val="27"/>
        </w:rPr>
        <w:t xml:space="preserve"> в границы города Бор, изменени</w:t>
      </w:r>
      <w:r w:rsidR="00823EB7">
        <w:rPr>
          <w:sz w:val="27"/>
          <w:szCs w:val="27"/>
        </w:rPr>
        <w:t>я</w:t>
      </w:r>
      <w:r w:rsidR="00613DFF" w:rsidRPr="00613DFF">
        <w:rPr>
          <w:sz w:val="27"/>
          <w:szCs w:val="27"/>
        </w:rPr>
        <w:t xml:space="preserve"> границ лесопарковых зон для земельных участков с кадастровыми номерами 52:20:1900014:555, 52:20:1900014:554</w:t>
      </w:r>
      <w:r w:rsidR="009B1982" w:rsidRPr="004E5180">
        <w:rPr>
          <w:sz w:val="27"/>
          <w:szCs w:val="27"/>
        </w:rPr>
        <w:t>.</w:t>
      </w:r>
    </w:p>
    <w:p w:rsidR="00D25F73" w:rsidRPr="00D25F73" w:rsidRDefault="00C610BB" w:rsidP="00D25F73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1.1.2. </w:t>
      </w:r>
      <w:r w:rsidR="00A65015">
        <w:rPr>
          <w:sz w:val="27"/>
          <w:szCs w:val="27"/>
        </w:rPr>
        <w:t xml:space="preserve">Согласно письму </w:t>
      </w:r>
      <w:r w:rsidR="00531B20">
        <w:rPr>
          <w:sz w:val="27"/>
          <w:szCs w:val="27"/>
        </w:rPr>
        <w:t>Министерства</w:t>
      </w:r>
      <w:r w:rsidR="00A65015">
        <w:rPr>
          <w:sz w:val="27"/>
          <w:szCs w:val="27"/>
        </w:rPr>
        <w:t xml:space="preserve"> лесного хозяйства и </w:t>
      </w:r>
      <w:r w:rsidR="00D25F73">
        <w:rPr>
          <w:sz w:val="27"/>
          <w:szCs w:val="27"/>
        </w:rPr>
        <w:t>охраны объектов животного мира Нижегородской области от 28.07.2021 №Сл-331-435215/21: п</w:t>
      </w:r>
      <w:r w:rsidR="00D25F73" w:rsidRPr="00D25F73">
        <w:rPr>
          <w:sz w:val="27"/>
          <w:szCs w:val="27"/>
        </w:rPr>
        <w:t>унктом 1.1. повестки предусмотрено включение в границы города Бор, изменение границ лесопарковых зон для земельных участков с кадастровыми номерами 52:20:</w:t>
      </w:r>
      <w:r w:rsidR="00D25F73">
        <w:rPr>
          <w:sz w:val="27"/>
          <w:szCs w:val="27"/>
        </w:rPr>
        <w:t xml:space="preserve">1900014:555, 52:20:1900014:554. </w:t>
      </w:r>
      <w:r w:rsidR="00D25F73" w:rsidRPr="00D25F73">
        <w:rPr>
          <w:sz w:val="27"/>
          <w:szCs w:val="27"/>
        </w:rPr>
        <w:t>Согласно представленной схем</w:t>
      </w:r>
      <w:r w:rsidR="00D25F73">
        <w:rPr>
          <w:sz w:val="27"/>
          <w:szCs w:val="27"/>
        </w:rPr>
        <w:t>е</w:t>
      </w:r>
      <w:r w:rsidR="00D25F73" w:rsidRPr="00D25F73">
        <w:rPr>
          <w:sz w:val="27"/>
          <w:szCs w:val="27"/>
        </w:rPr>
        <w:t xml:space="preserve"> данные земельные участки входят в границы земель лесного фонда с местоположением:</w:t>
      </w:r>
    </w:p>
    <w:p w:rsidR="00D25F73" w:rsidRPr="00D25F73" w:rsidRDefault="00D25F73" w:rsidP="00D25F7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5F73">
        <w:rPr>
          <w:sz w:val="27"/>
          <w:szCs w:val="27"/>
        </w:rPr>
        <w:t>- 52:20:1900014:555 – Нижегородская область, городской округ город Бор, Борское районное лесничество, Борское участковое лесничество, квартал 98 (выдел 27, части выделов 20,53)</w:t>
      </w:r>
      <w:r>
        <w:rPr>
          <w:sz w:val="27"/>
          <w:szCs w:val="27"/>
        </w:rPr>
        <w:t>;</w:t>
      </w:r>
    </w:p>
    <w:p w:rsidR="00EA06A3" w:rsidRDefault="00D25F73" w:rsidP="00EA0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5F73">
        <w:rPr>
          <w:sz w:val="27"/>
          <w:szCs w:val="27"/>
        </w:rPr>
        <w:t>- 52:20:1900014:554 – Нижегородская область, городской округ город Бор, Борское районное лесничество, Борское участковое лесничество, квартал 98 (</w:t>
      </w:r>
      <w:r>
        <w:rPr>
          <w:sz w:val="27"/>
          <w:szCs w:val="27"/>
        </w:rPr>
        <w:t>части выделов 17,53).</w:t>
      </w:r>
    </w:p>
    <w:p w:rsidR="00EA06A3" w:rsidRDefault="00EA06A3" w:rsidP="00EA0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 xml:space="preserve">Постановлением Правительства Нижегородской области от </w:t>
      </w:r>
      <w:r w:rsidR="00C610BB">
        <w:rPr>
          <w:sz w:val="27"/>
          <w:szCs w:val="27"/>
        </w:rPr>
        <w:t>13.09.2019 №</w:t>
      </w:r>
      <w:r w:rsidRPr="00EA06A3">
        <w:rPr>
          <w:sz w:val="27"/>
          <w:szCs w:val="27"/>
        </w:rPr>
        <w:t>653 (ре</w:t>
      </w:r>
      <w:r>
        <w:rPr>
          <w:sz w:val="27"/>
          <w:szCs w:val="27"/>
        </w:rPr>
        <w:t>д. от 03.12.2019) «</w:t>
      </w:r>
      <w:r w:rsidRPr="00EA06A3">
        <w:rPr>
          <w:sz w:val="27"/>
          <w:szCs w:val="27"/>
        </w:rPr>
        <w:t>Об изменении площадей и границ лесов, расположенных в лесопарковых зонах Борского районного лесничества и Арзамасского межрайонного ле</w:t>
      </w:r>
      <w:r>
        <w:rPr>
          <w:sz w:val="27"/>
          <w:szCs w:val="27"/>
        </w:rPr>
        <w:t>сничества Нижегородской области»</w:t>
      </w:r>
      <w:r w:rsidRPr="00EA06A3">
        <w:rPr>
          <w:sz w:val="27"/>
          <w:szCs w:val="27"/>
        </w:rPr>
        <w:t xml:space="preserve"> изменена граница лесов, расположенных в лесопарковой зоне Борского районного лесничества.</w:t>
      </w:r>
    </w:p>
    <w:p w:rsidR="00EA06A3" w:rsidRDefault="00EA06A3" w:rsidP="00EA0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При формировании границ земельного (лесного) участка следует руководствоваться вышеуказанным Постановлением.</w:t>
      </w:r>
    </w:p>
    <w:p w:rsidR="00EA06A3" w:rsidRDefault="00EA06A3" w:rsidP="00EA0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 xml:space="preserve">Кроме того, изменение границ лесопарковых зон относится к полномочиям Федерального агентства лесного хозяйства и не может являться предметом рассмотрения комиссии по подготовке правил землепользования и застройки территории </w:t>
      </w:r>
      <w:r w:rsidR="00E375DF">
        <w:rPr>
          <w:sz w:val="27"/>
          <w:szCs w:val="27"/>
        </w:rPr>
        <w:t>городского округа город</w:t>
      </w:r>
      <w:r w:rsidR="00C610BB">
        <w:rPr>
          <w:sz w:val="27"/>
          <w:szCs w:val="27"/>
        </w:rPr>
        <w:t xml:space="preserve"> </w:t>
      </w:r>
      <w:r w:rsidRPr="00EA06A3">
        <w:rPr>
          <w:sz w:val="27"/>
          <w:szCs w:val="27"/>
        </w:rPr>
        <w:t xml:space="preserve">Бор Нижегородской области и иным вопросам землепользования и застройки </w:t>
      </w:r>
      <w:r w:rsidR="00E375DF">
        <w:rPr>
          <w:sz w:val="27"/>
          <w:szCs w:val="27"/>
        </w:rPr>
        <w:t>городского округа город</w:t>
      </w:r>
      <w:r w:rsidR="00C610BB">
        <w:rPr>
          <w:sz w:val="27"/>
          <w:szCs w:val="27"/>
        </w:rPr>
        <w:t xml:space="preserve"> </w:t>
      </w:r>
      <w:r w:rsidRPr="00EA06A3">
        <w:rPr>
          <w:sz w:val="27"/>
          <w:szCs w:val="27"/>
        </w:rPr>
        <w:t>Бор Нижегородской области.</w:t>
      </w:r>
    </w:p>
    <w:p w:rsidR="00EA06A3" w:rsidRDefault="00EA06A3" w:rsidP="00EA0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В соответствии со ст</w:t>
      </w:r>
      <w:r w:rsidR="00C610BB">
        <w:rPr>
          <w:sz w:val="27"/>
          <w:szCs w:val="27"/>
        </w:rPr>
        <w:t>.</w:t>
      </w:r>
      <w:r w:rsidRPr="00EA06A3">
        <w:rPr>
          <w:sz w:val="27"/>
          <w:szCs w:val="27"/>
        </w:rPr>
        <w:t xml:space="preserve"> 8 Федерального закона </w:t>
      </w:r>
      <w:r w:rsidR="00C610BB">
        <w:rPr>
          <w:sz w:val="27"/>
          <w:szCs w:val="27"/>
        </w:rPr>
        <w:t xml:space="preserve">от </w:t>
      </w:r>
      <w:r w:rsidR="00C610BB" w:rsidRPr="00C610BB">
        <w:rPr>
          <w:sz w:val="27"/>
          <w:szCs w:val="27"/>
        </w:rPr>
        <w:t>21.12.2004</w:t>
      </w:r>
      <w:r w:rsidR="00C610BB" w:rsidRPr="00EA06A3">
        <w:rPr>
          <w:sz w:val="27"/>
          <w:szCs w:val="27"/>
        </w:rPr>
        <w:t xml:space="preserve"> </w:t>
      </w:r>
      <w:r w:rsidRPr="00EA06A3">
        <w:rPr>
          <w:sz w:val="27"/>
          <w:szCs w:val="27"/>
        </w:rPr>
        <w:t>№172-ФЗ «О переводе земель или земельных участков из одной категории в другую» установление или изменение границ населенных пунктов, а также включение земельных участков в границы населенных пунктов, является переводом земель или земельных участков в составе таких земель из других категорий в земли населенных пунктов.</w:t>
      </w:r>
    </w:p>
    <w:p w:rsidR="00C610BB" w:rsidRDefault="00EA06A3" w:rsidP="00C610B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В соответствии со статьей 84 Земельного кодекса Российской Федерации установлением или изменением границ населенных пунктов является:</w:t>
      </w:r>
    </w:p>
    <w:p w:rsidR="00C610BB" w:rsidRDefault="00EA06A3" w:rsidP="00C610B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- 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</w:t>
      </w:r>
      <w:r w:rsidR="00C610BB">
        <w:rPr>
          <w:sz w:val="27"/>
          <w:szCs w:val="27"/>
        </w:rPr>
        <w:t>его муниципального образования;</w:t>
      </w:r>
    </w:p>
    <w:p w:rsidR="00C610BB" w:rsidRDefault="00EA06A3" w:rsidP="00C610B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-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</w:t>
      </w:r>
    </w:p>
    <w:p w:rsidR="00C610BB" w:rsidRDefault="00EA06A3" w:rsidP="00C610B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lastRenderedPageBreak/>
        <w:t>В случае включения в границы населенных пунктов земель лесного фонда требуется выполнить согласование проекта генерального плана с уполномоченным федеральным органом исполнительной власти в порядке, определенном статьей 25 Градостроительного кодекса Российской Федерации.</w:t>
      </w:r>
    </w:p>
    <w:p w:rsidR="00C610BB" w:rsidRDefault="00EA06A3" w:rsidP="00C610B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Обращаем также Ваше внимание на соблюдение требований ст. 19 п.5 Градостроительного кодекса Р</w:t>
      </w:r>
      <w:r w:rsidR="00C610BB">
        <w:rPr>
          <w:sz w:val="27"/>
          <w:szCs w:val="27"/>
        </w:rPr>
        <w:t xml:space="preserve">оссийской </w:t>
      </w:r>
      <w:r w:rsidRPr="00EA06A3">
        <w:rPr>
          <w:sz w:val="27"/>
          <w:szCs w:val="27"/>
        </w:rPr>
        <w:t>Ф</w:t>
      </w:r>
      <w:r w:rsidR="00C610BB">
        <w:rPr>
          <w:sz w:val="27"/>
          <w:szCs w:val="27"/>
        </w:rPr>
        <w:t>едерации</w:t>
      </w:r>
      <w:r w:rsidRPr="00EA06A3">
        <w:rPr>
          <w:sz w:val="27"/>
          <w:szCs w:val="27"/>
        </w:rPr>
        <w:t xml:space="preserve"> по обоснованию выбранного варианта размещения объектов местного значения муниципального района.</w:t>
      </w:r>
    </w:p>
    <w:p w:rsidR="00554428" w:rsidRDefault="00EA06A3" w:rsidP="005544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 xml:space="preserve">При условии соблюдения требований лесного законодательства </w:t>
      </w:r>
      <w:r w:rsidR="00C610BB">
        <w:rPr>
          <w:sz w:val="27"/>
          <w:szCs w:val="27"/>
        </w:rPr>
        <w:t>М</w:t>
      </w:r>
      <w:r w:rsidRPr="00EA06A3">
        <w:rPr>
          <w:sz w:val="27"/>
          <w:szCs w:val="27"/>
        </w:rPr>
        <w:t xml:space="preserve">инистерство </w:t>
      </w:r>
      <w:r w:rsidR="00C610BB">
        <w:rPr>
          <w:sz w:val="27"/>
          <w:szCs w:val="27"/>
        </w:rPr>
        <w:t xml:space="preserve">лесного хозяйства и охраны объектов животного мира Нижегородской области </w:t>
      </w:r>
      <w:r w:rsidRPr="00EA06A3">
        <w:rPr>
          <w:sz w:val="27"/>
          <w:szCs w:val="27"/>
        </w:rPr>
        <w:t>не имеет возражений по рассмотрению вопросов включения земель лесного фонда в границы населенного пункта.</w:t>
      </w:r>
    </w:p>
    <w:p w:rsidR="00554428" w:rsidRDefault="00C610BB" w:rsidP="005544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1.1.3. </w:t>
      </w:r>
      <w:r w:rsidR="00554428" w:rsidRPr="00554428">
        <w:rPr>
          <w:sz w:val="27"/>
          <w:szCs w:val="27"/>
        </w:rPr>
        <w:t>Письмом Департамента градостроительной деятельности и развития агломераций Нижегородской области от 19.08.2019 № Исх-406-222141/19 в адрес администрации городского округа г. Бор была направлена информация об изменении в законодательстве, а именно:</w:t>
      </w:r>
    </w:p>
    <w:p w:rsidR="00B6323B" w:rsidRDefault="00554428" w:rsidP="00B632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54428">
        <w:rPr>
          <w:sz w:val="27"/>
          <w:szCs w:val="27"/>
        </w:rPr>
        <w:t xml:space="preserve">26.07.2019 </w:t>
      </w:r>
      <w:r>
        <w:rPr>
          <w:sz w:val="27"/>
          <w:szCs w:val="27"/>
        </w:rPr>
        <w:t>п</w:t>
      </w:r>
      <w:r w:rsidRPr="00554428">
        <w:rPr>
          <w:sz w:val="27"/>
          <w:szCs w:val="27"/>
        </w:rPr>
        <w:t xml:space="preserve">остановлением Правительства Нижегородской области №518 в соответствии со статьями 12, 16, 21 и 25 Градостроительного кодекса Российской Федерации, постановлением Правительства Российской Федерации от 23.03.2008 №198, постановлением Правительства Российской Федерации от 24.03.2007 №178, приказом Министерства экономического развития Российской Федерации от 21.07.2016 №460 внесены существенные изменения в порядок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утвержденный </w:t>
      </w:r>
      <w:r>
        <w:rPr>
          <w:sz w:val="27"/>
          <w:szCs w:val="27"/>
        </w:rPr>
        <w:t>п</w:t>
      </w:r>
      <w:r w:rsidRPr="00554428">
        <w:rPr>
          <w:sz w:val="27"/>
          <w:szCs w:val="27"/>
        </w:rPr>
        <w:t>остановлением Правительства Нижегородской области от 06.06.2014 №377: расширен круг квалифицированных согласующих органов исполнительной власти и согласование генерального плана теперь осуществляется посредством обеспечения доступа к таким проектам в Федеральной государственной информационной системе территориального планирования (далее – ФГИС ТП).</w:t>
      </w:r>
    </w:p>
    <w:p w:rsidR="00B6323B" w:rsidRDefault="00554428" w:rsidP="00B632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54428">
        <w:rPr>
          <w:sz w:val="27"/>
          <w:szCs w:val="27"/>
        </w:rPr>
        <w:t>В связи с тем, что выгрузка данных в систему ФГИС ТП возможна только файлами строго определенного формата, которому не соответствует Генеральный план городского округа город Бор Нижегородской области, постановлением администрацией городского округа г</w:t>
      </w:r>
      <w:r>
        <w:rPr>
          <w:sz w:val="27"/>
          <w:szCs w:val="27"/>
        </w:rPr>
        <w:t>ород</w:t>
      </w:r>
      <w:r w:rsidRPr="00554428">
        <w:rPr>
          <w:sz w:val="27"/>
          <w:szCs w:val="27"/>
        </w:rPr>
        <w:t xml:space="preserve"> Бор</w:t>
      </w:r>
      <w:r>
        <w:rPr>
          <w:sz w:val="27"/>
          <w:szCs w:val="27"/>
        </w:rPr>
        <w:t xml:space="preserve"> Нижегородской области</w:t>
      </w:r>
      <w:r w:rsidRPr="00554428">
        <w:rPr>
          <w:sz w:val="27"/>
          <w:szCs w:val="27"/>
        </w:rPr>
        <w:t xml:space="preserve"> от 22.01.2020 №232 </w:t>
      </w:r>
      <w:r>
        <w:rPr>
          <w:sz w:val="27"/>
          <w:szCs w:val="27"/>
        </w:rPr>
        <w:t xml:space="preserve">(с изменениями) </w:t>
      </w:r>
      <w:r w:rsidRPr="00554428">
        <w:rPr>
          <w:sz w:val="27"/>
          <w:szCs w:val="27"/>
        </w:rPr>
        <w:t>было принято решение о подготовке проекта внесения изменений в Генеральный план городского округа г. Бор в части его а</w:t>
      </w:r>
      <w:r w:rsidRPr="00554428">
        <w:rPr>
          <w:sz w:val="27"/>
          <w:szCs w:val="27"/>
        </w:rPr>
        <w:t>к</w:t>
      </w:r>
      <w:r w:rsidRPr="00554428">
        <w:rPr>
          <w:sz w:val="27"/>
          <w:szCs w:val="27"/>
        </w:rPr>
        <w:t>туализации.</w:t>
      </w:r>
    </w:p>
    <w:p w:rsidR="00B6323B" w:rsidRPr="00B6323B" w:rsidRDefault="00554428" w:rsidP="00B632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</w:t>
      </w:r>
      <w:r w:rsidRPr="00554428">
        <w:rPr>
          <w:sz w:val="27"/>
          <w:szCs w:val="27"/>
        </w:rPr>
        <w:t>постановлением администраци</w:t>
      </w:r>
      <w:r w:rsidR="00E375DF">
        <w:rPr>
          <w:sz w:val="27"/>
          <w:szCs w:val="27"/>
        </w:rPr>
        <w:t>и</w:t>
      </w:r>
      <w:r w:rsidRPr="00554428">
        <w:rPr>
          <w:sz w:val="27"/>
          <w:szCs w:val="27"/>
        </w:rPr>
        <w:t xml:space="preserve"> городского округа г</w:t>
      </w:r>
      <w:r>
        <w:rPr>
          <w:sz w:val="27"/>
          <w:szCs w:val="27"/>
        </w:rPr>
        <w:t>ород</w:t>
      </w:r>
      <w:r w:rsidRPr="00554428">
        <w:rPr>
          <w:sz w:val="27"/>
          <w:szCs w:val="27"/>
        </w:rPr>
        <w:t xml:space="preserve"> Бор </w:t>
      </w:r>
      <w:r>
        <w:rPr>
          <w:sz w:val="27"/>
          <w:szCs w:val="27"/>
        </w:rPr>
        <w:t xml:space="preserve">Нижегородской области </w:t>
      </w:r>
      <w:r w:rsidRPr="00554428">
        <w:rPr>
          <w:sz w:val="27"/>
          <w:szCs w:val="27"/>
        </w:rPr>
        <w:t xml:space="preserve">от 22.01.2020 №232 </w:t>
      </w:r>
      <w:r>
        <w:rPr>
          <w:sz w:val="27"/>
          <w:szCs w:val="27"/>
        </w:rPr>
        <w:t>(с изменениями) был утвержден порядок</w:t>
      </w:r>
      <w:r w:rsidR="00B6323B">
        <w:rPr>
          <w:sz w:val="27"/>
          <w:szCs w:val="27"/>
        </w:rPr>
        <w:t xml:space="preserve"> </w:t>
      </w:r>
      <w:r w:rsidR="00B6323B" w:rsidRPr="00B6323B">
        <w:rPr>
          <w:sz w:val="27"/>
          <w:szCs w:val="27"/>
        </w:rPr>
        <w:t>предоставления предложений в Комиссию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по проекту внесения изменений в Генеральный план городского округа город Бор Нижегородской области</w:t>
      </w:r>
      <w:r w:rsidR="00B6323B">
        <w:rPr>
          <w:sz w:val="27"/>
          <w:szCs w:val="27"/>
        </w:rPr>
        <w:t>, в соответствии с п. 5 которого п</w:t>
      </w:r>
      <w:r w:rsidR="00B6323B" w:rsidRPr="00B6323B">
        <w:rPr>
          <w:sz w:val="27"/>
          <w:szCs w:val="27"/>
        </w:rPr>
        <w:t xml:space="preserve">редложения, поступившие после завершения работ по подготовке </w:t>
      </w:r>
      <w:r w:rsidR="00B6323B">
        <w:rPr>
          <w:sz w:val="27"/>
          <w:szCs w:val="27"/>
        </w:rPr>
        <w:t>п</w:t>
      </w:r>
      <w:r w:rsidR="00B6323B" w:rsidRPr="00B6323B">
        <w:rPr>
          <w:sz w:val="27"/>
          <w:szCs w:val="27"/>
        </w:rPr>
        <w:t>роекта</w:t>
      </w:r>
      <w:r w:rsidR="00B6323B">
        <w:rPr>
          <w:sz w:val="27"/>
          <w:szCs w:val="27"/>
        </w:rPr>
        <w:t xml:space="preserve"> </w:t>
      </w:r>
      <w:r w:rsidR="00B6323B" w:rsidRPr="00B6323B">
        <w:rPr>
          <w:sz w:val="27"/>
          <w:szCs w:val="27"/>
        </w:rPr>
        <w:t>внесения изменений в Генеральный план городского округа город Бор Нижегородской области, не рассматриваются.</w:t>
      </w:r>
    </w:p>
    <w:p w:rsidR="00EA06A3" w:rsidRPr="00EA06A3" w:rsidRDefault="00964EC9" w:rsidP="00EA0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4EC9">
        <w:rPr>
          <w:sz w:val="27"/>
          <w:szCs w:val="27"/>
        </w:rPr>
        <w:t xml:space="preserve">В соответствии с положениями ч. 2 ст. 25 Градостроительного кодекса Российской Федерации, руководствуясь Порядком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</w:t>
      </w:r>
      <w:r w:rsidRPr="00964EC9">
        <w:rPr>
          <w:sz w:val="27"/>
          <w:szCs w:val="27"/>
        </w:rPr>
        <w:lastRenderedPageBreak/>
        <w:t xml:space="preserve">утвержденным постановлением Правительства Нижегородской области от </w:t>
      </w:r>
      <w:r>
        <w:rPr>
          <w:sz w:val="27"/>
          <w:szCs w:val="27"/>
        </w:rPr>
        <w:t>0</w:t>
      </w:r>
      <w:r w:rsidRPr="00964EC9">
        <w:rPr>
          <w:sz w:val="27"/>
          <w:szCs w:val="27"/>
        </w:rPr>
        <w:t>6</w:t>
      </w:r>
      <w:r>
        <w:rPr>
          <w:sz w:val="27"/>
          <w:szCs w:val="27"/>
        </w:rPr>
        <w:t>.06.</w:t>
      </w:r>
      <w:r w:rsidRPr="00964EC9">
        <w:rPr>
          <w:sz w:val="27"/>
          <w:szCs w:val="27"/>
        </w:rPr>
        <w:t xml:space="preserve">2014 </w:t>
      </w:r>
      <w:r>
        <w:rPr>
          <w:sz w:val="27"/>
          <w:szCs w:val="27"/>
        </w:rPr>
        <w:t>№</w:t>
      </w:r>
      <w:r w:rsidRPr="00964EC9">
        <w:rPr>
          <w:sz w:val="27"/>
          <w:szCs w:val="27"/>
        </w:rPr>
        <w:t xml:space="preserve">377, проект внесения изменений в </w:t>
      </w:r>
      <w:r>
        <w:rPr>
          <w:sz w:val="27"/>
          <w:szCs w:val="27"/>
        </w:rPr>
        <w:t>Г</w:t>
      </w:r>
      <w:r w:rsidRPr="00964EC9">
        <w:rPr>
          <w:sz w:val="27"/>
          <w:szCs w:val="27"/>
        </w:rPr>
        <w:t>енеральный план городского округа город Бор Нижегородской области (УИН 2271200002010307202104226), разработанный в новой редакции, рассмотрен структурными подразделениями Правительства Нижегородской области в части включения в границы населенных пунктов земельных участков из состава земель сельскохозяйственного назначения, планируемого размещения объектов регионального значения, планируемого размещения объектов местного значения и их возможного негативного воздействия на особо охраняемые природные территории регионального значения.</w:t>
      </w:r>
      <w:r>
        <w:rPr>
          <w:sz w:val="27"/>
          <w:szCs w:val="27"/>
        </w:rPr>
        <w:t xml:space="preserve"> По результатам рассмотрения было выдано сводное заключение о несогласии </w:t>
      </w:r>
      <w:r w:rsidRPr="00964EC9">
        <w:rPr>
          <w:sz w:val="27"/>
          <w:szCs w:val="27"/>
        </w:rPr>
        <w:t>с проектом внесения изменений в генеральный план городского округа город Бор Нижегородской области (Сл-001-396094/21 от 24.06.2021).</w:t>
      </w:r>
    </w:p>
    <w:p w:rsidR="00613DFF" w:rsidRDefault="00613DFF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4E5180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>Выступили: Королев А.А.</w:t>
      </w:r>
    </w:p>
    <w:p w:rsidR="009B1982" w:rsidRPr="004E5180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>По результатам голосования: (за</w:t>
      </w:r>
      <w:r>
        <w:rPr>
          <w:sz w:val="27"/>
          <w:szCs w:val="27"/>
        </w:rPr>
        <w:t>-</w:t>
      </w:r>
      <w:r w:rsidR="00964EC9">
        <w:rPr>
          <w:sz w:val="27"/>
          <w:szCs w:val="27"/>
        </w:rPr>
        <w:t>0</w:t>
      </w:r>
      <w:r w:rsidRPr="004E5180">
        <w:rPr>
          <w:sz w:val="27"/>
          <w:szCs w:val="27"/>
        </w:rPr>
        <w:t>, против-0, воздержались-</w:t>
      </w:r>
      <w:r w:rsidR="00964EC9">
        <w:rPr>
          <w:sz w:val="27"/>
          <w:szCs w:val="27"/>
        </w:rPr>
        <w:t>15</w:t>
      </w:r>
      <w:r w:rsidRPr="004E5180">
        <w:rPr>
          <w:sz w:val="27"/>
          <w:szCs w:val="27"/>
        </w:rPr>
        <w:t>). Решили:</w:t>
      </w:r>
    </w:p>
    <w:p w:rsidR="009B1982" w:rsidRPr="004E5180" w:rsidRDefault="00964EC9" w:rsidP="009B1982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Отложить принятие решения о</w:t>
      </w:r>
      <w:r w:rsidR="009B1982" w:rsidRPr="004E5180">
        <w:rPr>
          <w:sz w:val="27"/>
          <w:szCs w:val="27"/>
        </w:rPr>
        <w:t xml:space="preserve"> возможн</w:t>
      </w:r>
      <w:r>
        <w:rPr>
          <w:sz w:val="27"/>
          <w:szCs w:val="27"/>
        </w:rPr>
        <w:t>ости</w:t>
      </w:r>
      <w:r w:rsidR="009B1982" w:rsidRPr="004E5180">
        <w:rPr>
          <w:sz w:val="27"/>
          <w:szCs w:val="27"/>
        </w:rPr>
        <w:t xml:space="preserve"> внесени</w:t>
      </w:r>
      <w:r>
        <w:rPr>
          <w:sz w:val="27"/>
          <w:szCs w:val="27"/>
        </w:rPr>
        <w:t>я</w:t>
      </w:r>
      <w:r w:rsidR="009B1982" w:rsidRPr="004E5180">
        <w:rPr>
          <w:sz w:val="27"/>
          <w:szCs w:val="27"/>
        </w:rPr>
        <w:t xml:space="preserve"> изменений в Генеральный план городского округа город Бор Нижегородской области</w:t>
      </w:r>
      <w:r>
        <w:rPr>
          <w:sz w:val="27"/>
          <w:szCs w:val="27"/>
        </w:rPr>
        <w:t xml:space="preserve"> в части</w:t>
      </w:r>
      <w:r w:rsidR="009B1982" w:rsidRPr="004E5180">
        <w:rPr>
          <w:sz w:val="27"/>
          <w:szCs w:val="27"/>
        </w:rPr>
        <w:t xml:space="preserve"> </w:t>
      </w:r>
      <w:r w:rsidR="00613DFF">
        <w:rPr>
          <w:sz w:val="27"/>
          <w:szCs w:val="27"/>
        </w:rPr>
        <w:t>в</w:t>
      </w:r>
      <w:r w:rsidR="00613DFF" w:rsidRPr="00613DFF">
        <w:rPr>
          <w:sz w:val="27"/>
          <w:szCs w:val="27"/>
        </w:rPr>
        <w:t>ключени</w:t>
      </w:r>
      <w:r>
        <w:rPr>
          <w:sz w:val="27"/>
          <w:szCs w:val="27"/>
        </w:rPr>
        <w:t>я</w:t>
      </w:r>
      <w:r w:rsidR="00613DFF" w:rsidRPr="00613DFF">
        <w:rPr>
          <w:sz w:val="27"/>
          <w:szCs w:val="27"/>
        </w:rPr>
        <w:t xml:space="preserve"> в границы города Бор, изменение границ лесопарковых зон для земельных участков с кадастровыми номерами 52:20:1900014:555, 52:20:1900014:554</w:t>
      </w:r>
      <w:r>
        <w:rPr>
          <w:sz w:val="27"/>
          <w:szCs w:val="27"/>
        </w:rPr>
        <w:t xml:space="preserve"> до утверждения Генерального плана городского округа город Бор Нижегородской области в новой редакции.</w:t>
      </w:r>
    </w:p>
    <w:p w:rsidR="009B1982" w:rsidRDefault="009B1982" w:rsidP="009B1982">
      <w:pPr>
        <w:widowControl w:val="0"/>
        <w:ind w:firstLine="709"/>
        <w:jc w:val="both"/>
        <w:rPr>
          <w:sz w:val="27"/>
          <w:szCs w:val="27"/>
        </w:rPr>
      </w:pPr>
    </w:p>
    <w:p w:rsidR="005C3D45" w:rsidRPr="00F76C6F" w:rsidRDefault="00F76C6F" w:rsidP="00E375DF">
      <w:pPr>
        <w:widowControl w:val="0"/>
        <w:jc w:val="center"/>
        <w:rPr>
          <w:b/>
          <w:bCs/>
          <w:sz w:val="27"/>
          <w:szCs w:val="27"/>
        </w:rPr>
      </w:pPr>
      <w:r w:rsidRPr="00F76C6F">
        <w:rPr>
          <w:b/>
          <w:bCs/>
          <w:sz w:val="27"/>
          <w:szCs w:val="27"/>
        </w:rPr>
        <w:t>2</w:t>
      </w:r>
      <w:r w:rsidR="005C3D45" w:rsidRPr="00F76C6F">
        <w:rPr>
          <w:b/>
          <w:bCs/>
          <w:sz w:val="27"/>
          <w:szCs w:val="27"/>
        </w:rPr>
        <w:t>. О целесообразности внесения изменений в Правила землепользования и застройки городского округа город Бор Нижегородской области</w:t>
      </w:r>
    </w:p>
    <w:p w:rsidR="005C3EAA" w:rsidRPr="00F76C6F" w:rsidRDefault="005C3EAA" w:rsidP="005C3EAA">
      <w:pPr>
        <w:widowControl w:val="0"/>
        <w:jc w:val="center"/>
        <w:rPr>
          <w:b/>
          <w:bCs/>
          <w:sz w:val="27"/>
          <w:szCs w:val="27"/>
        </w:rPr>
      </w:pPr>
    </w:p>
    <w:p w:rsidR="00A34D9B" w:rsidRPr="00F76C6F" w:rsidRDefault="00F76C6F" w:rsidP="004A3F41">
      <w:pPr>
        <w:widowControl w:val="0"/>
        <w:ind w:firstLine="709"/>
        <w:jc w:val="both"/>
        <w:rPr>
          <w:sz w:val="27"/>
          <w:szCs w:val="27"/>
        </w:rPr>
      </w:pPr>
      <w:r w:rsidRPr="00F76C6F">
        <w:rPr>
          <w:sz w:val="27"/>
          <w:szCs w:val="27"/>
        </w:rPr>
        <w:t>2</w:t>
      </w:r>
      <w:r w:rsidR="00A34D9B" w:rsidRPr="00F76C6F">
        <w:rPr>
          <w:sz w:val="27"/>
          <w:szCs w:val="27"/>
        </w:rPr>
        <w:t>.1. Слушали:</w:t>
      </w:r>
    </w:p>
    <w:p w:rsidR="00F76C6F" w:rsidRPr="00F76C6F" w:rsidRDefault="00A34D9B" w:rsidP="00F76C6F">
      <w:pPr>
        <w:widowControl w:val="0"/>
        <w:ind w:firstLine="709"/>
        <w:jc w:val="both"/>
        <w:rPr>
          <w:sz w:val="27"/>
          <w:szCs w:val="27"/>
        </w:rPr>
      </w:pPr>
      <w:r w:rsidRPr="00F76C6F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F76C6F" w:rsidRPr="00F76C6F">
        <w:rPr>
          <w:sz w:val="27"/>
          <w:szCs w:val="27"/>
        </w:rPr>
        <w:t>Кантауровского территориального отдела администрации городского округа город Бор Нижегородской области</w:t>
      </w:r>
      <w:r w:rsidR="001D3145" w:rsidRPr="00F76C6F">
        <w:rPr>
          <w:sz w:val="27"/>
          <w:szCs w:val="27"/>
        </w:rPr>
        <w:t xml:space="preserve"> </w:t>
      </w:r>
      <w:r w:rsidRPr="00F76C6F">
        <w:rPr>
          <w:sz w:val="27"/>
          <w:szCs w:val="27"/>
        </w:rPr>
        <w:t xml:space="preserve">по вопросу внесения изменений в Правила землепользования и застройки городского округа город Бор Нижегородской области в </w:t>
      </w:r>
      <w:r w:rsidR="001D3145" w:rsidRPr="00F76C6F">
        <w:rPr>
          <w:sz w:val="27"/>
          <w:szCs w:val="27"/>
        </w:rPr>
        <w:t xml:space="preserve">части изменения (частично) границ территориальной зоны </w:t>
      </w:r>
      <w:r w:rsidR="00F76C6F" w:rsidRPr="00F76C6F">
        <w:rPr>
          <w:sz w:val="27"/>
          <w:szCs w:val="27"/>
        </w:rPr>
        <w:t>Ж-4 – «Зона малоэтажной жилой застройки многоквартирными жилыми домами 2-4 этажей», и установления границ территориальной зоны Ж-1А – «Зона жилой застройки индивидуальными жилыми домами», для территории расположенной: Нижегородская область, городской округ город Бор, с. Кантаурово (Кантауровский сельсовет), ул. Школьная</w:t>
      </w:r>
      <w:r w:rsidRPr="00F76C6F">
        <w:rPr>
          <w:sz w:val="27"/>
          <w:szCs w:val="27"/>
        </w:rPr>
        <w:t xml:space="preserve">, </w:t>
      </w:r>
      <w:r w:rsidR="00F76C6F" w:rsidRPr="00F76C6F">
        <w:rPr>
          <w:sz w:val="27"/>
          <w:szCs w:val="27"/>
        </w:rPr>
        <w:t>в целях формирования массива земельных участков.</w:t>
      </w:r>
    </w:p>
    <w:p w:rsidR="001D3145" w:rsidRPr="00F76C6F" w:rsidRDefault="001D3145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34D9B" w:rsidRPr="006A13EB" w:rsidRDefault="00A34D9B" w:rsidP="004A3F4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76C6F">
        <w:rPr>
          <w:sz w:val="27"/>
          <w:szCs w:val="27"/>
        </w:rPr>
        <w:t>Выступили: Королев А.А.</w:t>
      </w:r>
    </w:p>
    <w:p w:rsidR="00A34D9B" w:rsidRPr="00F76C6F" w:rsidRDefault="00A34D9B" w:rsidP="004A3F41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F76C6F">
        <w:rPr>
          <w:sz w:val="27"/>
          <w:szCs w:val="27"/>
        </w:rPr>
        <w:t>По результатам голосования: (за-1</w:t>
      </w:r>
      <w:r w:rsidR="003E2C70" w:rsidRPr="00F76C6F">
        <w:rPr>
          <w:sz w:val="27"/>
          <w:szCs w:val="27"/>
        </w:rPr>
        <w:t>5</w:t>
      </w:r>
      <w:r w:rsidRPr="00F76C6F">
        <w:rPr>
          <w:sz w:val="27"/>
          <w:szCs w:val="27"/>
        </w:rPr>
        <w:t>, против-0, воздержались-0). Решили:</w:t>
      </w:r>
    </w:p>
    <w:p w:rsidR="00A34D9B" w:rsidRPr="00F76C6F" w:rsidRDefault="00A34D9B" w:rsidP="004A3F41">
      <w:pPr>
        <w:widowControl w:val="0"/>
        <w:ind w:firstLine="709"/>
        <w:jc w:val="both"/>
        <w:rPr>
          <w:sz w:val="27"/>
          <w:szCs w:val="27"/>
        </w:rPr>
      </w:pPr>
      <w:r w:rsidRPr="00F76C6F">
        <w:rPr>
          <w:sz w:val="27"/>
          <w:szCs w:val="27"/>
        </w:rPr>
        <w:t xml:space="preserve">1. Считать возможным внесение изменений в Правила землепользования и застройки городского округа город Бор Нижегородской области в </w:t>
      </w:r>
      <w:r w:rsidR="001D3145" w:rsidRPr="00F76C6F">
        <w:rPr>
          <w:sz w:val="27"/>
          <w:szCs w:val="27"/>
        </w:rPr>
        <w:t xml:space="preserve">части изменения (частично) границ территориальной зоны </w:t>
      </w:r>
      <w:r w:rsidR="00F76C6F" w:rsidRPr="00F76C6F">
        <w:rPr>
          <w:sz w:val="27"/>
          <w:szCs w:val="27"/>
        </w:rPr>
        <w:t>Ж-4 – «Зона малоэтажной жилой застройки многоквартирными жилыми домами 2-4 этажей», и установления границ территориальной зоны Ж-1А – «Зона жилой застройки индивидуальными жилыми домами», для территории расположенной: Нижегородская область, городской округ город Бор, с. Кантаурово (Кантауровский сельсовет), ул. Школьная</w:t>
      </w:r>
      <w:r w:rsidRPr="00F76C6F">
        <w:rPr>
          <w:sz w:val="27"/>
          <w:szCs w:val="27"/>
        </w:rPr>
        <w:t>.</w:t>
      </w:r>
    </w:p>
    <w:p w:rsidR="00A422EF" w:rsidRPr="00F76C6F" w:rsidRDefault="00A422EF" w:rsidP="00A422E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76C6F">
        <w:rPr>
          <w:sz w:val="27"/>
          <w:szCs w:val="27"/>
        </w:rPr>
        <w:t xml:space="preserve">2. Комитету архитектуры и градостроительства администрации городского округа город Бор Нижегородской области подготовить проект Постановления о </w:t>
      </w:r>
      <w:r w:rsidRPr="00F76C6F">
        <w:rPr>
          <w:sz w:val="27"/>
          <w:szCs w:val="27"/>
        </w:rPr>
        <w:lastRenderedPageBreak/>
        <w:t>подготовке проекта внесения изменений в Правила землепользования и застройки городского округа город Бор Нижегородской области.</w:t>
      </w:r>
    </w:p>
    <w:p w:rsidR="00A34D9B" w:rsidRPr="006A13EB" w:rsidRDefault="00A34D9B" w:rsidP="004A3F41">
      <w:pPr>
        <w:widowControl w:val="0"/>
        <w:ind w:firstLine="709"/>
        <w:jc w:val="both"/>
        <w:rPr>
          <w:sz w:val="27"/>
          <w:szCs w:val="27"/>
        </w:rPr>
      </w:pPr>
    </w:p>
    <w:p w:rsidR="00392DE6" w:rsidRPr="006A13EB" w:rsidRDefault="00F76C6F" w:rsidP="00392DE6">
      <w:pPr>
        <w:widowControl w:val="0"/>
        <w:ind w:firstLine="709"/>
        <w:jc w:val="both"/>
        <w:rPr>
          <w:sz w:val="27"/>
          <w:szCs w:val="27"/>
        </w:rPr>
      </w:pPr>
      <w:r w:rsidRPr="006A13EB">
        <w:rPr>
          <w:sz w:val="27"/>
          <w:szCs w:val="27"/>
        </w:rPr>
        <w:t>2</w:t>
      </w:r>
      <w:r w:rsidR="00392DE6" w:rsidRPr="006A13EB">
        <w:rPr>
          <w:sz w:val="27"/>
          <w:szCs w:val="27"/>
        </w:rPr>
        <w:t>.2. Слушали:</w:t>
      </w:r>
    </w:p>
    <w:p w:rsidR="00392DE6" w:rsidRDefault="00E375DF" w:rsidP="001D3145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2.2.1. </w:t>
      </w:r>
      <w:r w:rsidR="00392DE6" w:rsidRPr="006A13EB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6A13EB" w:rsidRPr="006A13EB">
        <w:rPr>
          <w:sz w:val="27"/>
          <w:szCs w:val="27"/>
        </w:rPr>
        <w:t>Сухарева Александра Юрьевича</w:t>
      </w:r>
      <w:r w:rsidR="00392DE6" w:rsidRPr="006A13EB">
        <w:rPr>
          <w:sz w:val="27"/>
          <w:szCs w:val="27"/>
        </w:rPr>
        <w:t xml:space="preserve"> по вопросу внесения изменений в Правила землепользования и застройки городского округа город Бор Нижегородской области в </w:t>
      </w:r>
      <w:r w:rsidR="001D3145" w:rsidRPr="006A13EB">
        <w:rPr>
          <w:sz w:val="27"/>
          <w:szCs w:val="27"/>
        </w:rPr>
        <w:t xml:space="preserve">части изменения (частично) границ территориальной зоны </w:t>
      </w:r>
      <w:r w:rsidR="006A13EB" w:rsidRPr="006A13EB">
        <w:rPr>
          <w:sz w:val="27"/>
          <w:szCs w:val="27"/>
        </w:rPr>
        <w:t>Р-4 – «Зона специализированных и тематических ландшафтных парков», и установления границ территориальной зоны СХ-6 – «Зона ведения садоводства и огородничества», для земельного участка с кадастро</w:t>
      </w:r>
      <w:r w:rsidR="008D7637">
        <w:rPr>
          <w:sz w:val="27"/>
          <w:szCs w:val="27"/>
        </w:rPr>
        <w:t xml:space="preserve">вым номером 52:20:0600071:353, </w:t>
      </w:r>
      <w:r w:rsidR="006A13EB" w:rsidRPr="006A13EB">
        <w:rPr>
          <w:sz w:val="27"/>
          <w:szCs w:val="27"/>
        </w:rPr>
        <w:t>расположенного по адресу: Нижегородская область, г. Бор, Кантауровский сельсовет</w:t>
      </w:r>
      <w:r w:rsidR="00392DE6" w:rsidRPr="006A13EB">
        <w:rPr>
          <w:sz w:val="27"/>
          <w:szCs w:val="27"/>
        </w:rPr>
        <w:t>.</w:t>
      </w:r>
    </w:p>
    <w:p w:rsidR="00E375DF" w:rsidRPr="004E5180" w:rsidRDefault="00E375DF" w:rsidP="00E375DF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2.2.2. С</w:t>
      </w:r>
      <w:r w:rsidRPr="004E5180">
        <w:rPr>
          <w:sz w:val="27"/>
          <w:szCs w:val="27"/>
        </w:rPr>
        <w:t>огласно ч. 6 ст. 79 Земельного кодекса</w:t>
      </w:r>
      <w:r>
        <w:rPr>
          <w:sz w:val="27"/>
          <w:szCs w:val="27"/>
        </w:rPr>
        <w:t xml:space="preserve"> Российской Федерации</w:t>
      </w:r>
      <w:r w:rsidRPr="004E5180">
        <w:rPr>
          <w:sz w:val="27"/>
          <w:szCs w:val="27"/>
        </w:rPr>
        <w:t xml:space="preserve"> сельскохозяйственные угодья не могут включаться в границы территории ведения гражданами садоводства для собственных нужд, а также использоваться для строительства садовых домов, жилых домов, хозяйственных построек и гаражей на садовом земельном участке.</w:t>
      </w:r>
    </w:p>
    <w:p w:rsidR="00392DE6" w:rsidRPr="006A13EB" w:rsidRDefault="00392DE6" w:rsidP="00392DE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A13EB" w:rsidRPr="006A13EB" w:rsidRDefault="006A13EB" w:rsidP="006A13E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A13EB">
        <w:rPr>
          <w:sz w:val="27"/>
          <w:szCs w:val="27"/>
        </w:rPr>
        <w:t>Выступили: Королев А.А.</w:t>
      </w:r>
    </w:p>
    <w:p w:rsidR="006A13EB" w:rsidRPr="006A13EB" w:rsidRDefault="006A13EB" w:rsidP="006A13EB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6A13EB">
        <w:rPr>
          <w:sz w:val="27"/>
          <w:szCs w:val="27"/>
        </w:rPr>
        <w:t>По результатам голосования: (за-0, против-15, воздержались-0). Решили:</w:t>
      </w:r>
    </w:p>
    <w:p w:rsidR="006A13EB" w:rsidRPr="006A13EB" w:rsidRDefault="006A13EB" w:rsidP="006A13EB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6A13EB">
        <w:rPr>
          <w:sz w:val="27"/>
          <w:szCs w:val="27"/>
        </w:rPr>
        <w:t xml:space="preserve">Считать нецелесообразным внесение изменений в Правила землепользования и застройки городского округа город Бор Нижегородской области в части изменения (частично) границ территориальной </w:t>
      </w:r>
      <w:r w:rsidR="00EE11B2" w:rsidRPr="006A13EB">
        <w:rPr>
          <w:sz w:val="27"/>
          <w:szCs w:val="27"/>
        </w:rPr>
        <w:t>Р-4 – «Зона специализированных и тематических ландшафтных парков», и установления границ территориальной зоны СХ-6 – «Зона ведения садоводства и огородничества», для земельного участка с кадастр</w:t>
      </w:r>
      <w:r w:rsidR="00645219">
        <w:rPr>
          <w:sz w:val="27"/>
          <w:szCs w:val="27"/>
        </w:rPr>
        <w:t>овым номером 52:20:0600071:353,</w:t>
      </w:r>
      <w:r w:rsidR="00EE11B2" w:rsidRPr="006A13EB">
        <w:rPr>
          <w:sz w:val="27"/>
          <w:szCs w:val="27"/>
        </w:rPr>
        <w:t xml:space="preserve"> расположенного по адресу: Нижегородская область, г. Бор, Кантауровский сельсовет</w:t>
      </w:r>
      <w:r w:rsidRPr="006A13EB">
        <w:rPr>
          <w:sz w:val="27"/>
          <w:szCs w:val="27"/>
        </w:rPr>
        <w:t>.</w:t>
      </w:r>
    </w:p>
    <w:p w:rsidR="006A13EB" w:rsidRDefault="006A13EB" w:rsidP="00392DE6">
      <w:pPr>
        <w:widowControl w:val="0"/>
        <w:ind w:firstLine="709"/>
        <w:jc w:val="both"/>
        <w:rPr>
          <w:sz w:val="27"/>
          <w:szCs w:val="27"/>
        </w:rPr>
      </w:pPr>
    </w:p>
    <w:p w:rsidR="008E36EA" w:rsidRPr="006A13EB" w:rsidRDefault="00A309D6" w:rsidP="000D38AD">
      <w:pPr>
        <w:widowControl w:val="0"/>
        <w:jc w:val="center"/>
        <w:rPr>
          <w:sz w:val="27"/>
          <w:szCs w:val="27"/>
        </w:rPr>
      </w:pPr>
      <w:r w:rsidRPr="006A13EB">
        <w:rPr>
          <w:b/>
          <w:bCs/>
          <w:sz w:val="27"/>
          <w:szCs w:val="27"/>
        </w:rPr>
        <w:t>3</w:t>
      </w:r>
      <w:r w:rsidR="008E36EA" w:rsidRPr="006A13EB">
        <w:rPr>
          <w:b/>
          <w:bCs/>
          <w:sz w:val="27"/>
          <w:szCs w:val="27"/>
        </w:rPr>
        <w:t>. О предоставлении разрешения на условно разрешенный вид использования</w:t>
      </w:r>
    </w:p>
    <w:p w:rsidR="008E36EA" w:rsidRPr="00EE11B2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EE11B2" w:rsidRDefault="00A309D6" w:rsidP="008E36EA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3</w:t>
      </w:r>
      <w:r w:rsidR="008E36EA" w:rsidRPr="00EE11B2">
        <w:rPr>
          <w:sz w:val="27"/>
          <w:szCs w:val="27"/>
        </w:rPr>
        <w:t>.1. Слушали:</w:t>
      </w:r>
    </w:p>
    <w:p w:rsidR="0040429E" w:rsidRPr="00EE11B2" w:rsidRDefault="008E36EA" w:rsidP="00EE11B2">
      <w:pPr>
        <w:ind w:firstLine="708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Королева А.А. о том, что на основании обращения </w:t>
      </w:r>
      <w:r w:rsidR="00EE11B2" w:rsidRPr="00EE11B2">
        <w:rPr>
          <w:sz w:val="27"/>
          <w:szCs w:val="27"/>
        </w:rPr>
        <w:t xml:space="preserve">Департамента имущественных и земельных отношений администрации городского округа город Бор Нижегородской области </w:t>
      </w:r>
      <w:r w:rsidRPr="00EE11B2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1F148C">
        <w:rPr>
          <w:sz w:val="27"/>
          <w:szCs w:val="27"/>
        </w:rPr>
        <w:t>23.06.2021 №66</w:t>
      </w:r>
      <w:r w:rsidRPr="00EE11B2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A309D6" w:rsidRPr="00EE11B2">
        <w:rPr>
          <w:sz w:val="27"/>
          <w:szCs w:val="27"/>
        </w:rPr>
        <w:t>«</w:t>
      </w:r>
      <w:r w:rsidR="00EE11B2" w:rsidRPr="00EE11B2">
        <w:rPr>
          <w:sz w:val="27"/>
          <w:szCs w:val="27"/>
        </w:rPr>
        <w:t>Отдых (рекреация)</w:t>
      </w:r>
      <w:r w:rsidR="00A309D6" w:rsidRPr="00EE11B2">
        <w:rPr>
          <w:sz w:val="27"/>
          <w:szCs w:val="27"/>
        </w:rPr>
        <w:t>»</w:t>
      </w:r>
      <w:r w:rsidRPr="00EE11B2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EE11B2" w:rsidRPr="00EE11B2">
        <w:rPr>
          <w:sz w:val="27"/>
          <w:szCs w:val="27"/>
        </w:rPr>
        <w:t>Ж-3 – «Зона малоэтажной смешанной жилой застройки индивидуальными и многоквартирными жилыми домами», для земельного участка с кадастровым  номером 52:20:1100073:</w:t>
      </w:r>
      <w:r w:rsidR="00645219">
        <w:rPr>
          <w:sz w:val="27"/>
          <w:szCs w:val="27"/>
        </w:rPr>
        <w:t>3065, расположенного по адресу:</w:t>
      </w:r>
      <w:r w:rsidR="00EE11B2" w:rsidRPr="00EE11B2">
        <w:rPr>
          <w:sz w:val="27"/>
          <w:szCs w:val="27"/>
        </w:rPr>
        <w:t xml:space="preserve"> Российская Федерация, Нижегородская область, городской округ город Бор, г. Бор, ж/р Боталово-4, ул. Смоленская, земельный участок 49А</w:t>
      </w:r>
      <w:r w:rsidRPr="00EE11B2">
        <w:rPr>
          <w:sz w:val="27"/>
          <w:szCs w:val="27"/>
        </w:rPr>
        <w:t xml:space="preserve"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</w:t>
      </w:r>
      <w:r w:rsidR="00645219" w:rsidRPr="00EE11B2">
        <w:rPr>
          <w:sz w:val="27"/>
          <w:szCs w:val="27"/>
        </w:rPr>
        <w:t>Вопросов и возражений не поступало.</w:t>
      </w:r>
    </w:p>
    <w:p w:rsidR="008E36EA" w:rsidRPr="00EE11B2" w:rsidRDefault="008E36EA" w:rsidP="008E36EA">
      <w:pPr>
        <w:widowControl w:val="0"/>
        <w:ind w:firstLine="709"/>
        <w:jc w:val="both"/>
        <w:rPr>
          <w:sz w:val="27"/>
          <w:szCs w:val="27"/>
        </w:rPr>
      </w:pPr>
    </w:p>
    <w:p w:rsidR="008E36EA" w:rsidRPr="00EE11B2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По</w:t>
      </w:r>
      <w:r w:rsidR="00E5688B" w:rsidRPr="00EE11B2">
        <w:rPr>
          <w:sz w:val="27"/>
          <w:szCs w:val="27"/>
        </w:rPr>
        <w:t xml:space="preserve"> результатам голосования: (за</w:t>
      </w:r>
      <w:r w:rsidR="00F5735E" w:rsidRPr="00EE11B2">
        <w:rPr>
          <w:sz w:val="27"/>
          <w:szCs w:val="27"/>
        </w:rPr>
        <w:t>-15</w:t>
      </w:r>
      <w:r w:rsidRPr="00EE11B2">
        <w:rPr>
          <w:sz w:val="27"/>
          <w:szCs w:val="27"/>
        </w:rPr>
        <w:t>, против-0, воздержались-0). Решили:</w:t>
      </w:r>
    </w:p>
    <w:p w:rsidR="008E36EA" w:rsidRPr="00EE11B2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EE11B2" w:rsidRPr="00EE11B2">
        <w:rPr>
          <w:sz w:val="27"/>
          <w:szCs w:val="27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с кадастровым  номером 52:20:1100073:3065, расположенного по адресу:  Российская Федерация, Нижегородская область, городской округ город Бор, г. Бор, ж/р Боталово-4, ул. Смоленская, земельный участок 49А</w:t>
      </w:r>
      <w:r w:rsidRPr="00EE11B2">
        <w:rPr>
          <w:sz w:val="27"/>
          <w:szCs w:val="27"/>
        </w:rPr>
        <w:t>.</w:t>
      </w:r>
    </w:p>
    <w:p w:rsidR="008E36EA" w:rsidRPr="00EE11B2" w:rsidRDefault="008E36EA" w:rsidP="008E36EA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  <w:r w:rsidR="00645219">
        <w:rPr>
          <w:sz w:val="27"/>
          <w:szCs w:val="27"/>
        </w:rPr>
        <w:t xml:space="preserve"> </w:t>
      </w:r>
    </w:p>
    <w:p w:rsidR="008E36EA" w:rsidRPr="00EE11B2" w:rsidRDefault="008E36EA" w:rsidP="008E36EA">
      <w:pPr>
        <w:rPr>
          <w:sz w:val="27"/>
          <w:szCs w:val="27"/>
        </w:rPr>
      </w:pPr>
    </w:p>
    <w:p w:rsidR="006253C6" w:rsidRPr="00EE11B2" w:rsidRDefault="00A309D6" w:rsidP="006253C6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3</w:t>
      </w:r>
      <w:r w:rsidR="006253C6" w:rsidRPr="00EE11B2">
        <w:rPr>
          <w:sz w:val="27"/>
          <w:szCs w:val="27"/>
        </w:rPr>
        <w:t>.2. Слушали:</w:t>
      </w:r>
    </w:p>
    <w:p w:rsidR="006253C6" w:rsidRPr="00EE11B2" w:rsidRDefault="006253C6" w:rsidP="006253C6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Королева А.А. о том, что на основании обращения </w:t>
      </w:r>
      <w:r w:rsidR="00EE11B2" w:rsidRPr="00EE11B2">
        <w:rPr>
          <w:sz w:val="27"/>
          <w:szCs w:val="27"/>
        </w:rPr>
        <w:t>Гущина Владислава Анатольевича</w:t>
      </w:r>
      <w:r w:rsidRPr="00EE11B2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1F148C">
        <w:rPr>
          <w:sz w:val="27"/>
          <w:szCs w:val="27"/>
        </w:rPr>
        <w:t>одской области от 28.06.2021 №68</w:t>
      </w:r>
      <w:r w:rsidRPr="00EE11B2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A309D6" w:rsidRPr="00EE11B2">
        <w:rPr>
          <w:sz w:val="27"/>
          <w:szCs w:val="27"/>
        </w:rPr>
        <w:t>«Хранение автотранспорта»</w:t>
      </w:r>
      <w:r w:rsidRPr="00EE11B2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A309D6" w:rsidRPr="00EE11B2">
        <w:rPr>
          <w:sz w:val="27"/>
          <w:szCs w:val="27"/>
        </w:rPr>
        <w:t xml:space="preserve">Ж-5 – «Зона среднеэтажной и многоэтажной жилой застройки», для земельного участка проектной площадью 27 кв.м., </w:t>
      </w:r>
      <w:r w:rsidR="00EE11B2" w:rsidRPr="00EE11B2">
        <w:rPr>
          <w:sz w:val="27"/>
          <w:szCs w:val="27"/>
        </w:rPr>
        <w:t>расположенного по адресу: Российская Федерация, Нижегородская область, г. Бор, п. Октябрьский, ул. К. Маркса, в районе дома 3 А, участок 79</w:t>
      </w:r>
      <w:r w:rsidR="00A309D6" w:rsidRPr="00EE11B2">
        <w:rPr>
          <w:sz w:val="27"/>
          <w:szCs w:val="27"/>
        </w:rPr>
        <w:t xml:space="preserve">, </w:t>
      </w:r>
      <w:r w:rsidRPr="00EE11B2">
        <w:rPr>
          <w:sz w:val="27"/>
          <w:szCs w:val="27"/>
        </w:rPr>
        <w:t>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253C6" w:rsidRPr="00EE11B2" w:rsidRDefault="006253C6" w:rsidP="006253C6">
      <w:pPr>
        <w:widowControl w:val="0"/>
        <w:ind w:firstLine="709"/>
        <w:jc w:val="both"/>
        <w:rPr>
          <w:sz w:val="27"/>
          <w:szCs w:val="27"/>
        </w:rPr>
      </w:pPr>
    </w:p>
    <w:p w:rsidR="006253C6" w:rsidRPr="00EE11B2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По</w:t>
      </w:r>
      <w:r w:rsidR="003E2C70" w:rsidRPr="00EE11B2">
        <w:rPr>
          <w:sz w:val="27"/>
          <w:szCs w:val="27"/>
        </w:rPr>
        <w:t xml:space="preserve"> </w:t>
      </w:r>
      <w:r w:rsidR="00F5735E" w:rsidRPr="00EE11B2">
        <w:rPr>
          <w:sz w:val="27"/>
          <w:szCs w:val="27"/>
        </w:rPr>
        <w:t>результатам голосования: (за-15</w:t>
      </w:r>
      <w:r w:rsidRPr="00EE11B2">
        <w:rPr>
          <w:sz w:val="27"/>
          <w:szCs w:val="27"/>
        </w:rPr>
        <w:t>, против-0, воздержались-0). Решили:</w:t>
      </w:r>
    </w:p>
    <w:p w:rsidR="006253C6" w:rsidRPr="00EE11B2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A309D6" w:rsidRPr="00EE11B2">
        <w:rPr>
          <w:sz w:val="27"/>
          <w:szCs w:val="27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 застройки», для земельного участка проектной площадью 27 кв.м., </w:t>
      </w:r>
      <w:r w:rsidR="00EE11B2" w:rsidRPr="00EE11B2">
        <w:rPr>
          <w:sz w:val="27"/>
          <w:szCs w:val="27"/>
        </w:rPr>
        <w:t>расположенного по адресу: Российская Федерация, Нижегородская область, г. Бор, п. Октябрьский, ул. К. Маркса, в районе дома 3 А, участок 79</w:t>
      </w:r>
      <w:r w:rsidRPr="00EE11B2">
        <w:rPr>
          <w:sz w:val="27"/>
          <w:szCs w:val="27"/>
        </w:rPr>
        <w:t>.</w:t>
      </w:r>
    </w:p>
    <w:p w:rsidR="006253C6" w:rsidRPr="00EE11B2" w:rsidRDefault="006253C6" w:rsidP="006253C6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253C6" w:rsidRPr="00EE11B2" w:rsidRDefault="006253C6" w:rsidP="006253C6">
      <w:pPr>
        <w:widowControl w:val="0"/>
        <w:ind w:firstLine="709"/>
        <w:jc w:val="both"/>
        <w:rPr>
          <w:sz w:val="27"/>
          <w:szCs w:val="27"/>
        </w:rPr>
      </w:pPr>
    </w:p>
    <w:p w:rsidR="00EE11B2" w:rsidRPr="00EE11B2" w:rsidRDefault="00EE11B2" w:rsidP="00EE11B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3</w:t>
      </w:r>
      <w:r>
        <w:rPr>
          <w:sz w:val="27"/>
          <w:szCs w:val="27"/>
        </w:rPr>
        <w:t>.3</w:t>
      </w:r>
      <w:r w:rsidRPr="00EE11B2">
        <w:rPr>
          <w:sz w:val="27"/>
          <w:szCs w:val="27"/>
        </w:rPr>
        <w:t>. Слушали:</w:t>
      </w:r>
    </w:p>
    <w:p w:rsidR="00EE11B2" w:rsidRPr="00EE11B2" w:rsidRDefault="00EE11B2" w:rsidP="00EE11B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lastRenderedPageBreak/>
        <w:t>Королева А.А. о том, что на основании обращения Департамента имущественных и земельных отношений администрации городского округа город Бор Нижегородской области и в соответствии с распоряжением главы местного самоуправления городского округа город Бор Нижегор</w:t>
      </w:r>
      <w:r w:rsidR="001F148C">
        <w:rPr>
          <w:sz w:val="27"/>
          <w:szCs w:val="27"/>
        </w:rPr>
        <w:t>одской области от 23.06.2021 №67</w:t>
      </w:r>
      <w:r w:rsidRPr="00EE11B2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9B1982" w:rsidRPr="009B1982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площадью 655 кв</w:t>
      </w:r>
      <w:r w:rsidR="00645219">
        <w:rPr>
          <w:sz w:val="27"/>
          <w:szCs w:val="27"/>
        </w:rPr>
        <w:t>.м., расположе</w:t>
      </w:r>
      <w:r w:rsidR="00677C0E">
        <w:rPr>
          <w:sz w:val="27"/>
          <w:szCs w:val="27"/>
        </w:rPr>
        <w:t xml:space="preserve">нного по адресу: </w:t>
      </w:r>
      <w:r w:rsidR="009B1982" w:rsidRPr="009B1982">
        <w:rPr>
          <w:sz w:val="27"/>
          <w:szCs w:val="27"/>
        </w:rPr>
        <w:t>Российская Федерация, Нижегородская область, городской округ город Бор, с. Городищи (Краснослободский сельсовет), ул. Заводская</w:t>
      </w:r>
      <w:r w:rsidRPr="00EE11B2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EE11B2" w:rsidRPr="00EE11B2" w:rsidRDefault="00EE11B2" w:rsidP="00EE11B2">
      <w:pPr>
        <w:widowControl w:val="0"/>
        <w:ind w:firstLine="709"/>
        <w:jc w:val="both"/>
        <w:rPr>
          <w:sz w:val="27"/>
          <w:szCs w:val="27"/>
        </w:rPr>
      </w:pPr>
    </w:p>
    <w:p w:rsidR="00EE11B2" w:rsidRPr="00EE11B2" w:rsidRDefault="00EE11B2" w:rsidP="00EE11B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EE11B2" w:rsidRPr="00EE11B2" w:rsidRDefault="00EE11B2" w:rsidP="00EE11B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9B1982" w:rsidRPr="009B1982">
        <w:rPr>
          <w:sz w:val="27"/>
          <w:szCs w:val="27"/>
        </w:rPr>
        <w:t>Ж-1А – «Зона жилой застройки индивидуальными жилыми домами», для земельного участка проектной площадью 655 к</w:t>
      </w:r>
      <w:r w:rsidR="00645219">
        <w:rPr>
          <w:sz w:val="27"/>
          <w:szCs w:val="27"/>
        </w:rPr>
        <w:t>в.м., расположенного по адресу:</w:t>
      </w:r>
      <w:r w:rsidR="009B1982" w:rsidRPr="009B1982">
        <w:rPr>
          <w:sz w:val="27"/>
          <w:szCs w:val="27"/>
        </w:rPr>
        <w:t xml:space="preserve"> Российская Федерация, Нижегородская область, городской округ город Бор, с. Городищи (Краснослободский сельсовет), ул. Заводская</w:t>
      </w:r>
      <w:r w:rsidRPr="00EE11B2">
        <w:rPr>
          <w:sz w:val="27"/>
          <w:szCs w:val="27"/>
        </w:rPr>
        <w:t>.</w:t>
      </w:r>
    </w:p>
    <w:p w:rsidR="00EE11B2" w:rsidRPr="00EE11B2" w:rsidRDefault="00EE11B2" w:rsidP="00EE11B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B1982" w:rsidRDefault="009B1982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3</w:t>
      </w:r>
      <w:r>
        <w:rPr>
          <w:sz w:val="27"/>
          <w:szCs w:val="27"/>
        </w:rPr>
        <w:t>.4</w:t>
      </w:r>
      <w:r w:rsidRPr="00EE11B2">
        <w:rPr>
          <w:sz w:val="27"/>
          <w:szCs w:val="27"/>
        </w:rPr>
        <w:t>. Слушали:</w:t>
      </w:r>
    </w:p>
    <w:p w:rsidR="009B1982" w:rsidRPr="00EE11B2" w:rsidRDefault="009B1982" w:rsidP="009B198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Королева А.А. о том, что на основании обращения </w:t>
      </w:r>
      <w:r w:rsidRPr="009B1982">
        <w:rPr>
          <w:sz w:val="27"/>
          <w:szCs w:val="27"/>
        </w:rPr>
        <w:t>ООО «Ветри»</w:t>
      </w:r>
      <w:r w:rsidRPr="00EE11B2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1F148C">
        <w:rPr>
          <w:sz w:val="27"/>
          <w:szCs w:val="27"/>
        </w:rPr>
        <w:t>28.06</w:t>
      </w:r>
      <w:r w:rsidRPr="00EE11B2">
        <w:rPr>
          <w:sz w:val="27"/>
          <w:szCs w:val="27"/>
        </w:rPr>
        <w:t>.2021 №</w:t>
      </w:r>
      <w:r w:rsidR="001F148C">
        <w:rPr>
          <w:sz w:val="27"/>
          <w:szCs w:val="27"/>
        </w:rPr>
        <w:t xml:space="preserve">69 </w:t>
      </w:r>
      <w:r w:rsidRPr="00EE11B2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Pr="009B1982">
        <w:rPr>
          <w:sz w:val="27"/>
          <w:szCs w:val="27"/>
        </w:rPr>
        <w:t>Автомобилестроительная промышленность</w:t>
      </w:r>
      <w:r w:rsidRPr="00EE11B2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9B1982">
        <w:rPr>
          <w:sz w:val="27"/>
          <w:szCs w:val="27"/>
        </w:rPr>
        <w:t>ДК-2 – «Зона коммерческа</w:t>
      </w:r>
      <w:r w:rsidR="00445EFE">
        <w:rPr>
          <w:sz w:val="27"/>
          <w:szCs w:val="27"/>
        </w:rPr>
        <w:t xml:space="preserve">я и мелкого производства», для </w:t>
      </w:r>
      <w:r w:rsidRPr="009B1982">
        <w:rPr>
          <w:sz w:val="27"/>
          <w:szCs w:val="27"/>
        </w:rPr>
        <w:t>земельного участка проектной площадью 14750 кв</w:t>
      </w:r>
      <w:r w:rsidR="00445EFE">
        <w:rPr>
          <w:sz w:val="27"/>
          <w:szCs w:val="27"/>
        </w:rPr>
        <w:t>. м., расположенного по адресу:</w:t>
      </w:r>
      <w:r w:rsidRPr="009B1982">
        <w:rPr>
          <w:sz w:val="27"/>
          <w:szCs w:val="27"/>
        </w:rPr>
        <w:t xml:space="preserve"> Нижегородская область, городской округ город Бор, восточнее земельного участка с кадастровым номером 52:20:1400043:295</w:t>
      </w:r>
      <w:r w:rsidRPr="00EE11B2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lastRenderedPageBreak/>
        <w:t>По результатам голосования: (за-15, против-0, воздержались-0). Решили: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Pr="009B1982">
        <w:rPr>
          <w:sz w:val="27"/>
          <w:szCs w:val="27"/>
        </w:rPr>
        <w:t>Автомобилестроительная промышленность</w:t>
      </w:r>
      <w:r w:rsidRPr="00EE11B2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9B1982">
        <w:rPr>
          <w:sz w:val="27"/>
          <w:szCs w:val="27"/>
        </w:rPr>
        <w:t>ДК-2 – «Зона коммерческая и мелкого производства», для  земельного участка проектной площадью 14750 кв. м., расположенного по адресу:  Нижегородская область, городской округ город Бор, восточнее земельного участка с кадастровым номером 52:20:1400043:295</w:t>
      </w:r>
      <w:r w:rsidRPr="00EE11B2">
        <w:rPr>
          <w:sz w:val="27"/>
          <w:szCs w:val="27"/>
        </w:rPr>
        <w:t>.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024761" w:rsidRPr="00EE11B2" w:rsidRDefault="00024761" w:rsidP="00966FC5">
      <w:pPr>
        <w:ind w:firstLine="708"/>
        <w:rPr>
          <w:sz w:val="27"/>
          <w:szCs w:val="27"/>
        </w:rPr>
      </w:pP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3</w:t>
      </w:r>
      <w:r>
        <w:rPr>
          <w:sz w:val="27"/>
          <w:szCs w:val="27"/>
        </w:rPr>
        <w:t>.5</w:t>
      </w:r>
      <w:r w:rsidRPr="00EE11B2">
        <w:rPr>
          <w:sz w:val="27"/>
          <w:szCs w:val="27"/>
        </w:rPr>
        <w:t>. Слушали:</w:t>
      </w:r>
    </w:p>
    <w:p w:rsidR="009B1982" w:rsidRPr="00EE11B2" w:rsidRDefault="009B1982" w:rsidP="009B198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Королева А.А. о том, что на основании обращения </w:t>
      </w:r>
      <w:r w:rsidRPr="009B1982">
        <w:rPr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Pr="00EE11B2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1F148C">
        <w:rPr>
          <w:sz w:val="27"/>
          <w:szCs w:val="27"/>
        </w:rPr>
        <w:t>одской области от 02.06.2021 №64</w:t>
      </w:r>
      <w:r w:rsidRPr="00EE11B2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Pr="009B1982">
        <w:rPr>
          <w:sz w:val="27"/>
          <w:szCs w:val="27"/>
        </w:rPr>
        <w:t>Отдых (рекреация)</w:t>
      </w:r>
      <w:r w:rsidRPr="00EE11B2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9B1982">
        <w:rPr>
          <w:sz w:val="27"/>
          <w:szCs w:val="27"/>
        </w:rPr>
        <w:t>Ж-1А – «Зона жилой застройки индивидуальными жилыми домами», для земельного участка ориентировочной площадью 1000 к</w:t>
      </w:r>
      <w:r w:rsidR="00445EFE">
        <w:rPr>
          <w:sz w:val="27"/>
          <w:szCs w:val="27"/>
        </w:rPr>
        <w:t>в.м., расположенного по адресу:</w:t>
      </w:r>
      <w:r w:rsidRPr="009B1982">
        <w:rPr>
          <w:sz w:val="27"/>
          <w:szCs w:val="27"/>
        </w:rPr>
        <w:t xml:space="preserve"> Российская Федерация, Нижегородская область, городской округ город Бор, Линдовский сельсовет, д. Залесная, уч. 96 А</w:t>
      </w:r>
      <w:r w:rsidRPr="00EE11B2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Pr="009B1982">
        <w:rPr>
          <w:sz w:val="27"/>
          <w:szCs w:val="27"/>
        </w:rPr>
        <w:t>Отдых (рекреация)</w:t>
      </w:r>
      <w:r w:rsidRPr="00EE11B2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9B1982">
        <w:rPr>
          <w:sz w:val="27"/>
          <w:szCs w:val="27"/>
        </w:rPr>
        <w:t>Ж-1А – «Зона жилой застройки индивидуальными жилыми домами», для земельного участка ориентировочной площадью 1000 кв.м., расположенного по адресу:  Российская Федерация, Нижегородская область, городской округ город Бор, Линдовский сельсовет, д. Залесная, уч. 96 А</w:t>
      </w:r>
      <w:r w:rsidRPr="00EE11B2">
        <w:rPr>
          <w:sz w:val="27"/>
          <w:szCs w:val="27"/>
        </w:rPr>
        <w:t>.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1B34B0" w:rsidRDefault="001B34B0" w:rsidP="00966FC5">
      <w:pPr>
        <w:ind w:firstLine="708"/>
        <w:rPr>
          <w:sz w:val="27"/>
          <w:szCs w:val="27"/>
        </w:rPr>
      </w:pP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3</w:t>
      </w:r>
      <w:r>
        <w:rPr>
          <w:sz w:val="27"/>
          <w:szCs w:val="27"/>
        </w:rPr>
        <w:t>.6</w:t>
      </w:r>
      <w:r w:rsidRPr="00EE11B2">
        <w:rPr>
          <w:sz w:val="27"/>
          <w:szCs w:val="27"/>
        </w:rPr>
        <w:t>. Слушали:</w:t>
      </w:r>
    </w:p>
    <w:p w:rsidR="009B1982" w:rsidRPr="00EE11B2" w:rsidRDefault="009B1982" w:rsidP="009B198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lastRenderedPageBreak/>
        <w:t xml:space="preserve">Королева А.А. о том, что на основании обращения </w:t>
      </w:r>
      <w:r w:rsidRPr="009B1982">
        <w:rPr>
          <w:sz w:val="27"/>
          <w:szCs w:val="27"/>
        </w:rPr>
        <w:t>Религиозной организации «Нижегородская Епархия Русской Православной Церкви (Московский Патриархат)</w:t>
      </w:r>
      <w:r w:rsidRPr="00EE11B2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1F148C">
        <w:rPr>
          <w:sz w:val="27"/>
          <w:szCs w:val="27"/>
        </w:rPr>
        <w:t>одской области от 24.05.2021 №60</w:t>
      </w:r>
      <w:r w:rsidRPr="00EE11B2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Pr="009B1982">
        <w:rPr>
          <w:sz w:val="27"/>
          <w:szCs w:val="27"/>
        </w:rPr>
        <w:t>Религиозное использование</w:t>
      </w:r>
      <w:r w:rsidRPr="00EE11B2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9B1982">
        <w:rPr>
          <w:sz w:val="27"/>
          <w:szCs w:val="27"/>
        </w:rPr>
        <w:t>Р-1 – «Зона экологического и природного ландшафта вне границ лесного фонда», для земельного участка проектной площадью 20129 кв.м., расположенного по адресу: Российская Федерация, Нижегородская область, городской округ город Бор, с. Спасское (Линдовский сельсовет), в 100 метрах на северо-восток от д. 1Б по ул. Центральная</w:t>
      </w:r>
      <w:r w:rsidRPr="00EE11B2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По результатам голосования: (за-15, против-0, воздержались-0). Решили: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Pr="009B1982">
        <w:rPr>
          <w:sz w:val="27"/>
          <w:szCs w:val="27"/>
        </w:rPr>
        <w:t>Религиозное использование</w:t>
      </w:r>
      <w:r w:rsidRPr="00EE11B2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9B1982">
        <w:rPr>
          <w:sz w:val="27"/>
          <w:szCs w:val="27"/>
        </w:rPr>
        <w:t>Р-1 – «Зона экологического и природного ландшафта вне границ лесного фонда», для земельного участка проектной площадью 20129 кв.м., расположенного по адресу: Российская Федерация, Нижегородская область, городской округ город Бор, с. Спасское (Линдовский сельсовет), в 100 метрах на северо-восток от д. 1Б по ул. Центральная</w:t>
      </w:r>
      <w:r w:rsidRPr="00EE11B2">
        <w:rPr>
          <w:sz w:val="27"/>
          <w:szCs w:val="27"/>
        </w:rPr>
        <w:t>.</w:t>
      </w:r>
    </w:p>
    <w:p w:rsidR="009B1982" w:rsidRPr="00EE11B2" w:rsidRDefault="009B1982" w:rsidP="009B1982">
      <w:pPr>
        <w:widowControl w:val="0"/>
        <w:ind w:firstLine="709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9B1982" w:rsidRDefault="009B1982" w:rsidP="00445EFE">
      <w:pPr>
        <w:jc w:val="center"/>
        <w:rPr>
          <w:b/>
          <w:bCs/>
          <w:sz w:val="27"/>
          <w:szCs w:val="27"/>
        </w:rPr>
      </w:pPr>
    </w:p>
    <w:p w:rsidR="009B1982" w:rsidRDefault="009B1982" w:rsidP="00445EFE">
      <w:pPr>
        <w:jc w:val="center"/>
        <w:rPr>
          <w:b/>
          <w:bCs/>
          <w:sz w:val="27"/>
          <w:szCs w:val="27"/>
        </w:rPr>
      </w:pPr>
      <w:r w:rsidRPr="009B1982">
        <w:rPr>
          <w:b/>
          <w:bCs/>
          <w:sz w:val="27"/>
          <w:szCs w:val="27"/>
        </w:rPr>
        <w:t>Дополнительный вопрос</w:t>
      </w:r>
    </w:p>
    <w:p w:rsidR="009B1982" w:rsidRPr="009B1982" w:rsidRDefault="009B1982" w:rsidP="00445EFE">
      <w:pPr>
        <w:jc w:val="center"/>
        <w:rPr>
          <w:sz w:val="27"/>
          <w:szCs w:val="27"/>
        </w:rPr>
      </w:pPr>
    </w:p>
    <w:p w:rsidR="009B1982" w:rsidRPr="009B1982" w:rsidRDefault="009B1982" w:rsidP="00445EFE">
      <w:pPr>
        <w:jc w:val="center"/>
        <w:rPr>
          <w:sz w:val="27"/>
          <w:szCs w:val="27"/>
        </w:rPr>
      </w:pPr>
      <w:r w:rsidRPr="009B1982">
        <w:rPr>
          <w:b/>
          <w:bCs/>
          <w:sz w:val="27"/>
          <w:szCs w:val="27"/>
        </w:rPr>
        <w:t>О целесообразности внесения изменений в Генеральный план городского округа город Бор Нижегородской области</w:t>
      </w:r>
    </w:p>
    <w:p w:rsidR="009B1982" w:rsidRDefault="009B1982" w:rsidP="00966FC5">
      <w:pPr>
        <w:ind w:firstLine="708"/>
        <w:rPr>
          <w:sz w:val="27"/>
          <w:szCs w:val="27"/>
        </w:rPr>
      </w:pPr>
    </w:p>
    <w:p w:rsidR="00613DFF" w:rsidRPr="004E5180" w:rsidRDefault="00613DFF" w:rsidP="00613DFF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>1.1. Слушали:</w:t>
      </w:r>
    </w:p>
    <w:p w:rsidR="00613DFF" w:rsidRDefault="00445EFE" w:rsidP="00613DFF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1.1.1. </w:t>
      </w:r>
      <w:r w:rsidR="00613DFF" w:rsidRPr="004E5180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повторное обращение </w:t>
      </w:r>
      <w:r w:rsidR="00613DFF" w:rsidRPr="00613DFF">
        <w:rPr>
          <w:sz w:val="27"/>
          <w:szCs w:val="27"/>
        </w:rPr>
        <w:t>ООО «Клиника современных технологий «Садко»»</w:t>
      </w:r>
      <w:r w:rsidR="00613DFF">
        <w:rPr>
          <w:sz w:val="27"/>
          <w:szCs w:val="27"/>
        </w:rPr>
        <w:t xml:space="preserve"> </w:t>
      </w:r>
      <w:r w:rsidR="00613DFF" w:rsidRPr="004E5180">
        <w:rPr>
          <w:sz w:val="27"/>
          <w:szCs w:val="27"/>
        </w:rPr>
        <w:t xml:space="preserve">по вопросу внесения изменений в Генеральный план городского округа город Бор Нижегородской области </w:t>
      </w:r>
      <w:r w:rsidR="00613DFF">
        <w:rPr>
          <w:sz w:val="27"/>
          <w:szCs w:val="27"/>
        </w:rPr>
        <w:t>в</w:t>
      </w:r>
      <w:r w:rsidR="00613DFF" w:rsidRPr="00613DFF">
        <w:rPr>
          <w:sz w:val="27"/>
          <w:szCs w:val="27"/>
        </w:rPr>
        <w:t>ключение в границы города Бор, изменение границ лесопарковых зон для части земельного участка с кадастровым номером 52:20:0000000:2 согласно приложенной схеме</w:t>
      </w:r>
      <w:r>
        <w:rPr>
          <w:sz w:val="27"/>
          <w:szCs w:val="27"/>
        </w:rPr>
        <w:t xml:space="preserve"> (кадастровый номер земельного участка 52:20:1900014:559)</w:t>
      </w:r>
      <w:r w:rsidR="00613DFF" w:rsidRPr="00613DFF">
        <w:rPr>
          <w:sz w:val="27"/>
          <w:szCs w:val="27"/>
        </w:rPr>
        <w:t>,</w:t>
      </w:r>
      <w:r w:rsidR="00613DFF">
        <w:rPr>
          <w:sz w:val="27"/>
          <w:szCs w:val="27"/>
        </w:rPr>
        <w:t xml:space="preserve"> </w:t>
      </w:r>
      <w:r w:rsidR="00613DFF" w:rsidRPr="00613DFF">
        <w:rPr>
          <w:sz w:val="27"/>
          <w:szCs w:val="27"/>
        </w:rPr>
        <w:t>в целях строительства оздоровительного лагеря</w:t>
      </w:r>
      <w:r w:rsidR="00613DFF" w:rsidRPr="004E5180">
        <w:rPr>
          <w:sz w:val="27"/>
          <w:szCs w:val="27"/>
        </w:rPr>
        <w:t>.</w:t>
      </w:r>
    </w:p>
    <w:p w:rsidR="00677C0E" w:rsidRDefault="00445EFE" w:rsidP="00677C0E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1.1.2. Согласно письму Министерства лесного хозяйства и охраны объектов животного мира Нижегородской области от 28.07.2021 №Сл-331-435215/21: </w:t>
      </w:r>
      <w:r w:rsidRPr="00D25F73">
        <w:rPr>
          <w:sz w:val="27"/>
          <w:szCs w:val="27"/>
        </w:rPr>
        <w:lastRenderedPageBreak/>
        <w:t>предусмотрено включение в границы города Бор</w:t>
      </w:r>
      <w:r w:rsidR="00F3447F" w:rsidRPr="00F3447F">
        <w:rPr>
          <w:sz w:val="27"/>
          <w:szCs w:val="27"/>
        </w:rPr>
        <w:t xml:space="preserve"> </w:t>
      </w:r>
      <w:r w:rsidR="00F3447F" w:rsidRPr="00677C0E">
        <w:rPr>
          <w:sz w:val="27"/>
          <w:szCs w:val="27"/>
        </w:rPr>
        <w:t>части земельного участка с кадастровым номером 52:20:0000000:2</w:t>
      </w:r>
      <w:r w:rsidR="00F3447F">
        <w:rPr>
          <w:sz w:val="27"/>
          <w:szCs w:val="27"/>
        </w:rPr>
        <w:t xml:space="preserve"> (согласно приложенной схеме), изменение границ лесопарковых зон</w:t>
      </w:r>
      <w:r>
        <w:rPr>
          <w:sz w:val="27"/>
          <w:szCs w:val="27"/>
        </w:rPr>
        <w:t xml:space="preserve">. </w:t>
      </w:r>
      <w:r w:rsidRPr="00D25F73">
        <w:rPr>
          <w:sz w:val="27"/>
          <w:szCs w:val="27"/>
        </w:rPr>
        <w:t>Согласно представленной схем</w:t>
      </w:r>
      <w:r>
        <w:rPr>
          <w:sz w:val="27"/>
          <w:szCs w:val="27"/>
        </w:rPr>
        <w:t>е</w:t>
      </w:r>
      <w:r w:rsidRPr="00D25F73">
        <w:rPr>
          <w:sz w:val="27"/>
          <w:szCs w:val="27"/>
        </w:rPr>
        <w:t xml:space="preserve"> данны</w:t>
      </w:r>
      <w:r w:rsidR="00F3447F">
        <w:rPr>
          <w:sz w:val="27"/>
          <w:szCs w:val="27"/>
        </w:rPr>
        <w:t>й</w:t>
      </w:r>
      <w:r w:rsidRPr="00D25F73">
        <w:rPr>
          <w:sz w:val="27"/>
          <w:szCs w:val="27"/>
        </w:rPr>
        <w:t xml:space="preserve"> земельны</w:t>
      </w:r>
      <w:r w:rsidR="00F3447F">
        <w:rPr>
          <w:sz w:val="27"/>
          <w:szCs w:val="27"/>
        </w:rPr>
        <w:t>й</w:t>
      </w:r>
      <w:r w:rsidRPr="00D25F73">
        <w:rPr>
          <w:sz w:val="27"/>
          <w:szCs w:val="27"/>
        </w:rPr>
        <w:t xml:space="preserve"> участ</w:t>
      </w:r>
      <w:r w:rsidR="00F3447F">
        <w:rPr>
          <w:sz w:val="27"/>
          <w:szCs w:val="27"/>
        </w:rPr>
        <w:t>ок</w:t>
      </w:r>
      <w:r w:rsidRPr="00D25F73">
        <w:rPr>
          <w:sz w:val="27"/>
          <w:szCs w:val="27"/>
        </w:rPr>
        <w:t xml:space="preserve"> входят в границы земель лесного фонда с местоположением:</w:t>
      </w:r>
      <w:r w:rsidR="00677C0E">
        <w:rPr>
          <w:sz w:val="27"/>
          <w:szCs w:val="27"/>
        </w:rPr>
        <w:t xml:space="preserve"> </w:t>
      </w:r>
      <w:r w:rsidR="00677C0E" w:rsidRPr="00677C0E">
        <w:rPr>
          <w:sz w:val="27"/>
          <w:szCs w:val="27"/>
        </w:rPr>
        <w:t>части земельного участка с кадастровым номером 52:20:0000000:2 (согласно приложенной схеме</w:t>
      </w:r>
      <w:r w:rsidR="00677C0E">
        <w:rPr>
          <w:sz w:val="27"/>
          <w:szCs w:val="27"/>
        </w:rPr>
        <w:t xml:space="preserve">) – </w:t>
      </w:r>
      <w:r w:rsidR="00677C0E" w:rsidRPr="00677C0E">
        <w:rPr>
          <w:sz w:val="27"/>
          <w:szCs w:val="27"/>
        </w:rPr>
        <w:t>Борское участковое лесничество, квартал 98</w:t>
      </w:r>
      <w:r w:rsidR="00677C0E">
        <w:rPr>
          <w:sz w:val="27"/>
          <w:szCs w:val="27"/>
        </w:rPr>
        <w:t xml:space="preserve"> </w:t>
      </w:r>
      <w:r w:rsidR="00677C0E" w:rsidRPr="00677C0E">
        <w:rPr>
          <w:sz w:val="27"/>
          <w:szCs w:val="27"/>
        </w:rPr>
        <w:t>(части выделов возможно определить по результатам государственного</w:t>
      </w:r>
      <w:r w:rsidR="00677C0E">
        <w:rPr>
          <w:sz w:val="27"/>
          <w:szCs w:val="27"/>
        </w:rPr>
        <w:t xml:space="preserve"> </w:t>
      </w:r>
      <w:r w:rsidR="00677C0E" w:rsidRPr="00677C0E">
        <w:rPr>
          <w:sz w:val="27"/>
          <w:szCs w:val="27"/>
        </w:rPr>
        <w:t>кадастрового учета).</w:t>
      </w:r>
    </w:p>
    <w:p w:rsidR="00445EFE" w:rsidRDefault="00445EFE" w:rsidP="00677C0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 xml:space="preserve">Постановлением Правительства Нижегородской области от </w:t>
      </w:r>
      <w:r>
        <w:rPr>
          <w:sz w:val="27"/>
          <w:szCs w:val="27"/>
        </w:rPr>
        <w:t>13.09.2019 №</w:t>
      </w:r>
      <w:r w:rsidRPr="00EA06A3">
        <w:rPr>
          <w:sz w:val="27"/>
          <w:szCs w:val="27"/>
        </w:rPr>
        <w:t>653 (ре</w:t>
      </w:r>
      <w:r>
        <w:rPr>
          <w:sz w:val="27"/>
          <w:szCs w:val="27"/>
        </w:rPr>
        <w:t>д. от 03.12.2019) «</w:t>
      </w:r>
      <w:r w:rsidRPr="00EA06A3">
        <w:rPr>
          <w:sz w:val="27"/>
          <w:szCs w:val="27"/>
        </w:rPr>
        <w:t>Об изменении площадей и границ лесов, расположенных в лесопарковых зонах Борского районного лесничества и Арзамасского межрайонного ле</w:t>
      </w:r>
      <w:r>
        <w:rPr>
          <w:sz w:val="27"/>
          <w:szCs w:val="27"/>
        </w:rPr>
        <w:t>сничества Нижегородской области»</w:t>
      </w:r>
      <w:r w:rsidRPr="00EA06A3">
        <w:rPr>
          <w:sz w:val="27"/>
          <w:szCs w:val="27"/>
        </w:rPr>
        <w:t xml:space="preserve"> изменена граница лесов, расположенных в лесопарковой зоне Борского районного лесничества.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При формировании границ земельного (лесного) участка следует руководствоваться вышеуказанным Постановлением.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 xml:space="preserve">Кроме того, изменение границ лесопарковых зон относится к полномочиям Федерального агентства лесного хозяйства и не может являться предметом рассмотрения комиссии по подготовке правил землепользования и застройки территории </w:t>
      </w:r>
      <w:r>
        <w:rPr>
          <w:sz w:val="27"/>
          <w:szCs w:val="27"/>
        </w:rPr>
        <w:t xml:space="preserve">городского округа город </w:t>
      </w:r>
      <w:r w:rsidRPr="00EA06A3">
        <w:rPr>
          <w:sz w:val="27"/>
          <w:szCs w:val="27"/>
        </w:rPr>
        <w:t xml:space="preserve">Бор Нижегородской области и иным вопросам землепользования и застройки </w:t>
      </w:r>
      <w:r>
        <w:rPr>
          <w:sz w:val="27"/>
          <w:szCs w:val="27"/>
        </w:rPr>
        <w:t xml:space="preserve">городского округа город </w:t>
      </w:r>
      <w:r w:rsidRPr="00EA06A3">
        <w:rPr>
          <w:sz w:val="27"/>
          <w:szCs w:val="27"/>
        </w:rPr>
        <w:t>Бор Нижегородской области.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В соответствии со ст</w:t>
      </w:r>
      <w:r>
        <w:rPr>
          <w:sz w:val="27"/>
          <w:szCs w:val="27"/>
        </w:rPr>
        <w:t>.</w:t>
      </w:r>
      <w:r w:rsidRPr="00EA06A3">
        <w:rPr>
          <w:sz w:val="27"/>
          <w:szCs w:val="27"/>
        </w:rPr>
        <w:t xml:space="preserve"> 8 Федерального закона </w:t>
      </w:r>
      <w:r>
        <w:rPr>
          <w:sz w:val="27"/>
          <w:szCs w:val="27"/>
        </w:rPr>
        <w:t xml:space="preserve">от </w:t>
      </w:r>
      <w:r w:rsidRPr="00C610BB">
        <w:rPr>
          <w:sz w:val="27"/>
          <w:szCs w:val="27"/>
        </w:rPr>
        <w:t>21.12.2004</w:t>
      </w:r>
      <w:r w:rsidRPr="00EA06A3">
        <w:rPr>
          <w:sz w:val="27"/>
          <w:szCs w:val="27"/>
        </w:rPr>
        <w:t xml:space="preserve"> №172-ФЗ «О переводе земель или земельных участков из одной категории в другую» установление или изменение границ населенных пунктов, а также включение земельных участков в границы населенных пунктов, является переводом земель или земельных участков в составе таких земель из других категорий в земли населенных пунктов.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В соответствии со статьей 84 Земельного кодекса Российской Федерации установлением или изменением границ населенных пунктов является: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- 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</w:t>
      </w:r>
      <w:r>
        <w:rPr>
          <w:sz w:val="27"/>
          <w:szCs w:val="27"/>
        </w:rPr>
        <w:t>его муниципального образования;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-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В случае включения в границы населенных пунктов земель лесного фонда требуется выполнить согласование проекта генерального плана с уполномоченным федеральным органом исполнительной власти в порядке, определенном статьей 25 Градостроительного кодекса Российской Федерации.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>Обращаем также Ваше внимание на соблюдение требований ст. 19 п.5 Градостроительного кодекса Р</w:t>
      </w:r>
      <w:r>
        <w:rPr>
          <w:sz w:val="27"/>
          <w:szCs w:val="27"/>
        </w:rPr>
        <w:t xml:space="preserve">оссийской </w:t>
      </w:r>
      <w:r w:rsidRPr="00EA06A3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Pr="00EA06A3">
        <w:rPr>
          <w:sz w:val="27"/>
          <w:szCs w:val="27"/>
        </w:rPr>
        <w:t xml:space="preserve"> по обоснованию выбранного варианта размещения объектов местного значения муниципального района.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6A3">
        <w:rPr>
          <w:sz w:val="27"/>
          <w:szCs w:val="27"/>
        </w:rPr>
        <w:t xml:space="preserve">При условии соблюдения требований лесного законодательства </w:t>
      </w:r>
      <w:r>
        <w:rPr>
          <w:sz w:val="27"/>
          <w:szCs w:val="27"/>
        </w:rPr>
        <w:t>М</w:t>
      </w:r>
      <w:r w:rsidRPr="00EA06A3">
        <w:rPr>
          <w:sz w:val="27"/>
          <w:szCs w:val="27"/>
        </w:rPr>
        <w:t xml:space="preserve">инистерство </w:t>
      </w:r>
      <w:r>
        <w:rPr>
          <w:sz w:val="27"/>
          <w:szCs w:val="27"/>
        </w:rPr>
        <w:t xml:space="preserve">лесного хозяйства и охраны объектов животного мира Нижегородской области </w:t>
      </w:r>
      <w:r w:rsidRPr="00EA06A3">
        <w:rPr>
          <w:sz w:val="27"/>
          <w:szCs w:val="27"/>
        </w:rPr>
        <w:t>не имеет возражений по рассмотрению вопросов включения земель лесного фонда в границы населенного пункта.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1.1.3. </w:t>
      </w:r>
      <w:r w:rsidRPr="00554428">
        <w:rPr>
          <w:sz w:val="27"/>
          <w:szCs w:val="27"/>
        </w:rPr>
        <w:t>Письмом Департамента градостроительной деятельности и развития агломераций Нижегородской области от 19.08.2019 № Исх-406-222141/19 в адрес администрации городского округа г. Бор была направлена информация об изменении в законодательстве, а именно: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54428">
        <w:rPr>
          <w:sz w:val="27"/>
          <w:szCs w:val="27"/>
        </w:rPr>
        <w:lastRenderedPageBreak/>
        <w:t xml:space="preserve">26.07.2019 </w:t>
      </w:r>
      <w:r>
        <w:rPr>
          <w:sz w:val="27"/>
          <w:szCs w:val="27"/>
        </w:rPr>
        <w:t>п</w:t>
      </w:r>
      <w:r w:rsidRPr="00554428">
        <w:rPr>
          <w:sz w:val="27"/>
          <w:szCs w:val="27"/>
        </w:rPr>
        <w:t xml:space="preserve">остановлением Правительства Нижегородской области №518 в соответствии со статьями 12, 16, 21 и 25 Градостроительного кодекса Российской Федерации, постановлением Правительства Российской Федерации от 23.03.2008 №198, постановлением Правительства Российской Федерации от 24.03.2007 №178, приказом Министерства экономического развития Российской Федерации от 21.07.2016 №460 внесены существенные изменения в порядок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утвержденный </w:t>
      </w:r>
      <w:r>
        <w:rPr>
          <w:sz w:val="27"/>
          <w:szCs w:val="27"/>
        </w:rPr>
        <w:t>п</w:t>
      </w:r>
      <w:r w:rsidRPr="00554428">
        <w:rPr>
          <w:sz w:val="27"/>
          <w:szCs w:val="27"/>
        </w:rPr>
        <w:t>остановлением Правительства Нижегородской области от 06.06.2014 №377: расширен круг квалифицированных согласующих органов исполнительной власти и согласование генерального плана теперь осуществляется посредством обеспечения доступа к таким проектам в Федеральной государственной информационной системе территориального планирования (далее – ФГИС ТП).</w:t>
      </w:r>
    </w:p>
    <w:p w:rsidR="00445EFE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54428">
        <w:rPr>
          <w:sz w:val="27"/>
          <w:szCs w:val="27"/>
        </w:rPr>
        <w:t>В связи с тем, что выгрузка данных в систему ФГИС ТП возможна только файлами строго определенного формата, которому не соответствует Генеральный план городского округа город Бор Нижегородской области, постановлением администрацией городского округа г</w:t>
      </w:r>
      <w:r>
        <w:rPr>
          <w:sz w:val="27"/>
          <w:szCs w:val="27"/>
        </w:rPr>
        <w:t>ород</w:t>
      </w:r>
      <w:r w:rsidRPr="00554428">
        <w:rPr>
          <w:sz w:val="27"/>
          <w:szCs w:val="27"/>
        </w:rPr>
        <w:t xml:space="preserve"> Бор</w:t>
      </w:r>
      <w:r>
        <w:rPr>
          <w:sz w:val="27"/>
          <w:szCs w:val="27"/>
        </w:rPr>
        <w:t xml:space="preserve"> Нижегородской области</w:t>
      </w:r>
      <w:r w:rsidRPr="00554428">
        <w:rPr>
          <w:sz w:val="27"/>
          <w:szCs w:val="27"/>
        </w:rPr>
        <w:t xml:space="preserve"> от 22.01.2020 №232 </w:t>
      </w:r>
      <w:r>
        <w:rPr>
          <w:sz w:val="27"/>
          <w:szCs w:val="27"/>
        </w:rPr>
        <w:t xml:space="preserve">(с изменениями) </w:t>
      </w:r>
      <w:r w:rsidRPr="00554428">
        <w:rPr>
          <w:sz w:val="27"/>
          <w:szCs w:val="27"/>
        </w:rPr>
        <w:t>было принято решение о подготовке проекта внесения изменений в Генеральный план городского округа г. Бор в части его а</w:t>
      </w:r>
      <w:r w:rsidRPr="00554428">
        <w:rPr>
          <w:sz w:val="27"/>
          <w:szCs w:val="27"/>
        </w:rPr>
        <w:t>к</w:t>
      </w:r>
      <w:r w:rsidRPr="00554428">
        <w:rPr>
          <w:sz w:val="27"/>
          <w:szCs w:val="27"/>
        </w:rPr>
        <w:t>туализации.</w:t>
      </w:r>
    </w:p>
    <w:p w:rsidR="00445EFE" w:rsidRPr="00B6323B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</w:t>
      </w:r>
      <w:r w:rsidRPr="00554428">
        <w:rPr>
          <w:sz w:val="27"/>
          <w:szCs w:val="27"/>
        </w:rPr>
        <w:t>постановлением администраци</w:t>
      </w:r>
      <w:r>
        <w:rPr>
          <w:sz w:val="27"/>
          <w:szCs w:val="27"/>
        </w:rPr>
        <w:t>и</w:t>
      </w:r>
      <w:r w:rsidRPr="00554428">
        <w:rPr>
          <w:sz w:val="27"/>
          <w:szCs w:val="27"/>
        </w:rPr>
        <w:t xml:space="preserve"> городского округа г</w:t>
      </w:r>
      <w:r>
        <w:rPr>
          <w:sz w:val="27"/>
          <w:szCs w:val="27"/>
        </w:rPr>
        <w:t>ород</w:t>
      </w:r>
      <w:r w:rsidRPr="00554428">
        <w:rPr>
          <w:sz w:val="27"/>
          <w:szCs w:val="27"/>
        </w:rPr>
        <w:t xml:space="preserve"> Бор </w:t>
      </w:r>
      <w:r>
        <w:rPr>
          <w:sz w:val="27"/>
          <w:szCs w:val="27"/>
        </w:rPr>
        <w:t xml:space="preserve">Нижегородской области </w:t>
      </w:r>
      <w:r w:rsidRPr="00554428">
        <w:rPr>
          <w:sz w:val="27"/>
          <w:szCs w:val="27"/>
        </w:rPr>
        <w:t xml:space="preserve">от 22.01.2020 №232 </w:t>
      </w:r>
      <w:r>
        <w:rPr>
          <w:sz w:val="27"/>
          <w:szCs w:val="27"/>
        </w:rPr>
        <w:t xml:space="preserve">(с изменениями) был утвержден порядок </w:t>
      </w:r>
      <w:r w:rsidRPr="00B6323B">
        <w:rPr>
          <w:sz w:val="27"/>
          <w:szCs w:val="27"/>
        </w:rPr>
        <w:t>предоставления предложений в Комиссию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по проекту внесения изменений в Генеральный план городского округа город Бор Нижегородской области</w:t>
      </w:r>
      <w:r>
        <w:rPr>
          <w:sz w:val="27"/>
          <w:szCs w:val="27"/>
        </w:rPr>
        <w:t>, в соответствии с п. 5 которого п</w:t>
      </w:r>
      <w:r w:rsidRPr="00B6323B">
        <w:rPr>
          <w:sz w:val="27"/>
          <w:szCs w:val="27"/>
        </w:rPr>
        <w:t xml:space="preserve">редложения, поступившие после завершения работ по подготовке </w:t>
      </w:r>
      <w:r>
        <w:rPr>
          <w:sz w:val="27"/>
          <w:szCs w:val="27"/>
        </w:rPr>
        <w:t>п</w:t>
      </w:r>
      <w:r w:rsidRPr="00B6323B">
        <w:rPr>
          <w:sz w:val="27"/>
          <w:szCs w:val="27"/>
        </w:rPr>
        <w:t>роекта</w:t>
      </w:r>
      <w:r>
        <w:rPr>
          <w:sz w:val="27"/>
          <w:szCs w:val="27"/>
        </w:rPr>
        <w:t xml:space="preserve"> </w:t>
      </w:r>
      <w:r w:rsidRPr="00B6323B">
        <w:rPr>
          <w:sz w:val="27"/>
          <w:szCs w:val="27"/>
        </w:rPr>
        <w:t>внесения изменений в Генеральный план городского округа город Бор Нижегородской области, не рассматриваются.</w:t>
      </w:r>
    </w:p>
    <w:p w:rsidR="00445EFE" w:rsidRPr="00EA06A3" w:rsidRDefault="00445EFE" w:rsidP="00445E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4EC9">
        <w:rPr>
          <w:sz w:val="27"/>
          <w:szCs w:val="27"/>
        </w:rPr>
        <w:t xml:space="preserve">В соответствии с положениями ч. 2 ст. 25 Градостроительного кодекса Российской Федерации, руководствуясь Порядком рассмотрения проектов документов территориального планирования, направляемых на согласование в Правительство Нижегородской области, и подготовки заключений по ним, утвержденным постановлением Правительства Нижегородской области от </w:t>
      </w:r>
      <w:r>
        <w:rPr>
          <w:sz w:val="27"/>
          <w:szCs w:val="27"/>
        </w:rPr>
        <w:t>0</w:t>
      </w:r>
      <w:r w:rsidRPr="00964EC9">
        <w:rPr>
          <w:sz w:val="27"/>
          <w:szCs w:val="27"/>
        </w:rPr>
        <w:t>6</w:t>
      </w:r>
      <w:r>
        <w:rPr>
          <w:sz w:val="27"/>
          <w:szCs w:val="27"/>
        </w:rPr>
        <w:t>.06.</w:t>
      </w:r>
      <w:r w:rsidRPr="00964EC9">
        <w:rPr>
          <w:sz w:val="27"/>
          <w:szCs w:val="27"/>
        </w:rPr>
        <w:t xml:space="preserve">2014 </w:t>
      </w:r>
      <w:r>
        <w:rPr>
          <w:sz w:val="27"/>
          <w:szCs w:val="27"/>
        </w:rPr>
        <w:t>№</w:t>
      </w:r>
      <w:r w:rsidRPr="00964EC9">
        <w:rPr>
          <w:sz w:val="27"/>
          <w:szCs w:val="27"/>
        </w:rPr>
        <w:t xml:space="preserve">377, проект внесения изменений в </w:t>
      </w:r>
      <w:r>
        <w:rPr>
          <w:sz w:val="27"/>
          <w:szCs w:val="27"/>
        </w:rPr>
        <w:t>Г</w:t>
      </w:r>
      <w:r w:rsidRPr="00964EC9">
        <w:rPr>
          <w:sz w:val="27"/>
          <w:szCs w:val="27"/>
        </w:rPr>
        <w:t>енеральный план городского округа город Бор Нижегородской области (УИН 2271200002010307202104226), разработанный в новой редакции, рассмотрен структурными подразделениями Правительства Нижегородской области в части включения в границы населенных пунктов земельных участков из состава земель сельскохозяйственного назначения, планируемого размещения объектов регионального значения, планируемого размещения объектов местного значения и их возможного негативного воздействия на особо охраняемые природные территории регионального значения.</w:t>
      </w:r>
      <w:r>
        <w:rPr>
          <w:sz w:val="27"/>
          <w:szCs w:val="27"/>
        </w:rPr>
        <w:t xml:space="preserve"> По результатам рассмотрения было выдано сводное заключение о несогласии </w:t>
      </w:r>
      <w:r w:rsidRPr="00964EC9">
        <w:rPr>
          <w:sz w:val="27"/>
          <w:szCs w:val="27"/>
        </w:rPr>
        <w:t>с проектом внесения изменений в генеральный план городского округа город Бор Нижегородской области (Сл-001-396094/21 от 24.06.2021).</w:t>
      </w:r>
    </w:p>
    <w:p w:rsidR="00613DFF" w:rsidRDefault="00613DFF" w:rsidP="00613DFF">
      <w:pPr>
        <w:widowControl w:val="0"/>
        <w:ind w:firstLine="709"/>
        <w:jc w:val="both"/>
        <w:rPr>
          <w:sz w:val="27"/>
          <w:szCs w:val="27"/>
        </w:rPr>
      </w:pPr>
    </w:p>
    <w:p w:rsidR="00613DFF" w:rsidRPr="004E5180" w:rsidRDefault="00613DFF" w:rsidP="00613DFF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>Выступили: Королев А.А.</w:t>
      </w:r>
    </w:p>
    <w:p w:rsidR="00613DFF" w:rsidRPr="004E5180" w:rsidRDefault="00613DFF" w:rsidP="00613DFF">
      <w:pPr>
        <w:widowControl w:val="0"/>
        <w:ind w:firstLine="709"/>
        <w:jc w:val="both"/>
        <w:rPr>
          <w:sz w:val="27"/>
          <w:szCs w:val="27"/>
        </w:rPr>
      </w:pPr>
      <w:r w:rsidRPr="004E5180">
        <w:rPr>
          <w:sz w:val="27"/>
          <w:szCs w:val="27"/>
        </w:rPr>
        <w:t>По результатам голосования: (за</w:t>
      </w:r>
      <w:r>
        <w:rPr>
          <w:sz w:val="27"/>
          <w:szCs w:val="27"/>
        </w:rPr>
        <w:t>-</w:t>
      </w:r>
      <w:r w:rsidR="00677C0E">
        <w:rPr>
          <w:sz w:val="27"/>
          <w:szCs w:val="27"/>
        </w:rPr>
        <w:t>0</w:t>
      </w:r>
      <w:r w:rsidRPr="004E5180">
        <w:rPr>
          <w:sz w:val="27"/>
          <w:szCs w:val="27"/>
        </w:rPr>
        <w:t>, против-0, воздержались-</w:t>
      </w:r>
      <w:r w:rsidR="00677C0E">
        <w:rPr>
          <w:sz w:val="27"/>
          <w:szCs w:val="27"/>
        </w:rPr>
        <w:t>15</w:t>
      </w:r>
      <w:r w:rsidRPr="004E5180">
        <w:rPr>
          <w:sz w:val="27"/>
          <w:szCs w:val="27"/>
        </w:rPr>
        <w:t>). Решили:</w:t>
      </w:r>
    </w:p>
    <w:p w:rsidR="00677C0E" w:rsidRPr="004E5180" w:rsidRDefault="00677C0E" w:rsidP="00677C0E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Отложить принятие решения о</w:t>
      </w:r>
      <w:r w:rsidRPr="004E5180">
        <w:rPr>
          <w:sz w:val="27"/>
          <w:szCs w:val="27"/>
        </w:rPr>
        <w:t xml:space="preserve"> возможн</w:t>
      </w:r>
      <w:r>
        <w:rPr>
          <w:sz w:val="27"/>
          <w:szCs w:val="27"/>
        </w:rPr>
        <w:t>ости</w:t>
      </w:r>
      <w:r w:rsidRPr="004E5180">
        <w:rPr>
          <w:sz w:val="27"/>
          <w:szCs w:val="27"/>
        </w:rPr>
        <w:t xml:space="preserve"> внесени</w:t>
      </w:r>
      <w:r>
        <w:rPr>
          <w:sz w:val="27"/>
          <w:szCs w:val="27"/>
        </w:rPr>
        <w:t>я</w:t>
      </w:r>
      <w:r w:rsidRPr="004E5180">
        <w:rPr>
          <w:sz w:val="27"/>
          <w:szCs w:val="27"/>
        </w:rPr>
        <w:t xml:space="preserve"> изменений в Генеральный план городского округа город Бор Нижегородской области</w:t>
      </w:r>
      <w:r>
        <w:rPr>
          <w:sz w:val="27"/>
          <w:szCs w:val="27"/>
        </w:rPr>
        <w:t xml:space="preserve"> в части</w:t>
      </w:r>
      <w:r w:rsidRPr="004E5180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Pr="00613DFF">
        <w:rPr>
          <w:sz w:val="27"/>
          <w:szCs w:val="27"/>
        </w:rPr>
        <w:t>ключени</w:t>
      </w:r>
      <w:r>
        <w:rPr>
          <w:sz w:val="27"/>
          <w:szCs w:val="27"/>
        </w:rPr>
        <w:t>я</w:t>
      </w:r>
      <w:r w:rsidRPr="00613DFF">
        <w:rPr>
          <w:sz w:val="27"/>
          <w:szCs w:val="27"/>
        </w:rPr>
        <w:t xml:space="preserve"> в границы города Бор, изменение границ лесопарковых зон для части земельного участка с кадастровым номером 52:20:0000000:2</w:t>
      </w:r>
      <w:r>
        <w:rPr>
          <w:sz w:val="27"/>
          <w:szCs w:val="27"/>
        </w:rPr>
        <w:t xml:space="preserve"> </w:t>
      </w:r>
      <w:r w:rsidRPr="00613DFF">
        <w:rPr>
          <w:sz w:val="27"/>
          <w:szCs w:val="27"/>
        </w:rPr>
        <w:t>согласно приложенной схеме</w:t>
      </w:r>
      <w:r>
        <w:rPr>
          <w:sz w:val="27"/>
          <w:szCs w:val="27"/>
        </w:rPr>
        <w:t xml:space="preserve"> (кадастровый номер земельного участка 52:20:1900014:559) до утверждения Генерального плана городского округа город Бор Нижегородской области в новой редакции.</w:t>
      </w:r>
    </w:p>
    <w:p w:rsidR="009B1982" w:rsidRDefault="009B1982" w:rsidP="00966FC5">
      <w:pPr>
        <w:ind w:firstLine="708"/>
        <w:rPr>
          <w:sz w:val="27"/>
          <w:szCs w:val="27"/>
        </w:rPr>
      </w:pPr>
    </w:p>
    <w:p w:rsidR="009B1982" w:rsidRDefault="009B1982" w:rsidP="00966FC5">
      <w:pPr>
        <w:ind w:firstLine="708"/>
        <w:rPr>
          <w:sz w:val="27"/>
          <w:szCs w:val="27"/>
        </w:rPr>
      </w:pPr>
    </w:p>
    <w:p w:rsidR="009B1982" w:rsidRPr="00EE11B2" w:rsidRDefault="009B1982" w:rsidP="00966FC5">
      <w:pPr>
        <w:ind w:firstLine="708"/>
        <w:rPr>
          <w:sz w:val="27"/>
          <w:szCs w:val="27"/>
        </w:rPr>
      </w:pPr>
    </w:p>
    <w:p w:rsidR="0034442D" w:rsidRPr="00EE11B2" w:rsidRDefault="0034442D" w:rsidP="00966FC5">
      <w:pPr>
        <w:widowControl w:val="0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Председатель комиссии                                         </w:t>
      </w:r>
      <w:r w:rsidR="001A7B3C" w:rsidRPr="00EE11B2">
        <w:rPr>
          <w:sz w:val="27"/>
          <w:szCs w:val="27"/>
        </w:rPr>
        <w:t xml:space="preserve">         </w:t>
      </w:r>
      <w:r w:rsidR="00663AA6" w:rsidRPr="00EE11B2">
        <w:rPr>
          <w:sz w:val="27"/>
          <w:szCs w:val="27"/>
        </w:rPr>
        <w:t xml:space="preserve">     </w:t>
      </w:r>
      <w:r w:rsidR="001A7B3C" w:rsidRPr="00EE11B2">
        <w:rPr>
          <w:sz w:val="27"/>
          <w:szCs w:val="27"/>
        </w:rPr>
        <w:t xml:space="preserve"> </w:t>
      </w:r>
      <w:r w:rsidRPr="00EE11B2">
        <w:rPr>
          <w:sz w:val="27"/>
          <w:szCs w:val="27"/>
        </w:rPr>
        <w:t xml:space="preserve">                   </w:t>
      </w:r>
      <w:r w:rsidR="007C1A92" w:rsidRPr="00EE11B2">
        <w:rPr>
          <w:sz w:val="27"/>
          <w:szCs w:val="27"/>
        </w:rPr>
        <w:t xml:space="preserve">       </w:t>
      </w:r>
      <w:r w:rsidRPr="00EE11B2">
        <w:rPr>
          <w:sz w:val="27"/>
          <w:szCs w:val="27"/>
        </w:rPr>
        <w:t xml:space="preserve">  А.В. Янкин</w:t>
      </w:r>
    </w:p>
    <w:p w:rsidR="00FB5360" w:rsidRPr="00EE11B2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EE11B2" w:rsidRDefault="0034442D" w:rsidP="00966FC5">
      <w:pPr>
        <w:widowControl w:val="0"/>
        <w:jc w:val="both"/>
        <w:rPr>
          <w:sz w:val="27"/>
          <w:szCs w:val="27"/>
        </w:rPr>
      </w:pPr>
      <w:r w:rsidRPr="00EE11B2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EE11B2">
        <w:rPr>
          <w:sz w:val="27"/>
          <w:szCs w:val="27"/>
        </w:rPr>
        <w:t xml:space="preserve">     </w:t>
      </w:r>
      <w:r w:rsidRPr="00EE11B2">
        <w:rPr>
          <w:sz w:val="27"/>
          <w:szCs w:val="27"/>
        </w:rPr>
        <w:t xml:space="preserve">                    А.А. Королев</w:t>
      </w:r>
    </w:p>
    <w:p w:rsidR="00FB5360" w:rsidRPr="00EE11B2" w:rsidRDefault="00FB5360" w:rsidP="00966FC5">
      <w:pPr>
        <w:widowControl w:val="0"/>
        <w:jc w:val="both"/>
        <w:rPr>
          <w:sz w:val="27"/>
          <w:szCs w:val="27"/>
        </w:rPr>
      </w:pPr>
    </w:p>
    <w:p w:rsidR="0034442D" w:rsidRPr="00910FF7" w:rsidRDefault="0034442D" w:rsidP="00966FC5">
      <w:pPr>
        <w:widowControl w:val="0"/>
        <w:jc w:val="both"/>
        <w:rPr>
          <w:sz w:val="27"/>
          <w:szCs w:val="27"/>
        </w:rPr>
      </w:pPr>
      <w:r w:rsidRPr="00EE11B2">
        <w:rPr>
          <w:sz w:val="27"/>
          <w:szCs w:val="27"/>
        </w:rPr>
        <w:t>Секретарь комиссии</w:t>
      </w:r>
      <w:r w:rsidRPr="00910FF7">
        <w:rPr>
          <w:sz w:val="27"/>
          <w:szCs w:val="27"/>
        </w:rPr>
        <w:t xml:space="preserve">                                                                 </w:t>
      </w:r>
      <w:r w:rsidR="00663AA6" w:rsidRPr="00910FF7">
        <w:rPr>
          <w:sz w:val="27"/>
          <w:szCs w:val="27"/>
        </w:rPr>
        <w:t xml:space="preserve">     </w:t>
      </w:r>
      <w:r w:rsidRPr="00910FF7">
        <w:rPr>
          <w:sz w:val="27"/>
          <w:szCs w:val="27"/>
        </w:rPr>
        <w:t xml:space="preserve">          Э.А. Тихомолова</w:t>
      </w:r>
    </w:p>
    <w:sectPr w:rsidR="0034442D" w:rsidRPr="00910FF7" w:rsidSect="00474558">
      <w:footerReference w:type="even" r:id="rId8"/>
      <w:footerReference w:type="default" r:id="rId9"/>
      <w:pgSz w:w="11906" w:h="16838"/>
      <w:pgMar w:top="426" w:right="85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B9" w:rsidRDefault="00FC7CB9" w:rsidP="00E619A9">
      <w:pPr>
        <w:pStyle w:val="1"/>
      </w:pPr>
      <w:r>
        <w:separator/>
      </w:r>
    </w:p>
  </w:endnote>
  <w:endnote w:type="continuationSeparator" w:id="1">
    <w:p w:rsidR="00FC7CB9" w:rsidRDefault="00FC7CB9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1B" w:rsidRDefault="002E2D1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D1B" w:rsidRDefault="002E2D1B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1B" w:rsidRDefault="002E2D1B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5095">
      <w:rPr>
        <w:rStyle w:val="a7"/>
        <w:noProof/>
      </w:rPr>
      <w:t>12</w:t>
    </w:r>
    <w:r>
      <w:rPr>
        <w:rStyle w:val="a7"/>
      </w:rPr>
      <w:fldChar w:fldCharType="end"/>
    </w:r>
  </w:p>
  <w:p w:rsidR="002E2D1B" w:rsidRDefault="002E2D1B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B9" w:rsidRDefault="00FC7CB9" w:rsidP="00E619A9">
      <w:pPr>
        <w:pStyle w:val="1"/>
      </w:pPr>
      <w:r>
        <w:separator/>
      </w:r>
    </w:p>
  </w:footnote>
  <w:footnote w:type="continuationSeparator" w:id="1">
    <w:p w:rsidR="00FC7CB9" w:rsidRDefault="00FC7CB9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6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9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2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7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7"/>
  </w:num>
  <w:num w:numId="5">
    <w:abstractNumId w:val="9"/>
  </w:num>
  <w:num w:numId="6">
    <w:abstractNumId w:val="23"/>
  </w:num>
  <w:num w:numId="7">
    <w:abstractNumId w:val="26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33"/>
  </w:num>
  <w:num w:numId="15">
    <w:abstractNumId w:val="18"/>
  </w:num>
  <w:num w:numId="16">
    <w:abstractNumId w:val="13"/>
  </w:num>
  <w:num w:numId="17">
    <w:abstractNumId w:val="16"/>
  </w:num>
  <w:num w:numId="18">
    <w:abstractNumId w:val="34"/>
  </w:num>
  <w:num w:numId="19">
    <w:abstractNumId w:val="36"/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25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30"/>
  </w:num>
  <w:num w:numId="30">
    <w:abstractNumId w:val="29"/>
  </w:num>
  <w:num w:numId="31">
    <w:abstractNumId w:val="14"/>
  </w:num>
  <w:num w:numId="32">
    <w:abstractNumId w:val="31"/>
  </w:num>
  <w:num w:numId="33">
    <w:abstractNumId w:val="27"/>
  </w:num>
  <w:num w:numId="34">
    <w:abstractNumId w:val="35"/>
  </w:num>
  <w:num w:numId="35">
    <w:abstractNumId w:val="32"/>
  </w:num>
  <w:num w:numId="36">
    <w:abstractNumId w:val="38"/>
  </w:num>
  <w:num w:numId="37">
    <w:abstractNumId w:val="6"/>
  </w:num>
  <w:num w:numId="38">
    <w:abstractNumId w:val="3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02"/>
    <w:rsid w:val="0000041D"/>
    <w:rsid w:val="000012DD"/>
    <w:rsid w:val="00001976"/>
    <w:rsid w:val="00001D5D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2561"/>
    <w:rsid w:val="00172986"/>
    <w:rsid w:val="00172F3E"/>
    <w:rsid w:val="001750F7"/>
    <w:rsid w:val="00175101"/>
    <w:rsid w:val="001758C8"/>
    <w:rsid w:val="00177CBC"/>
    <w:rsid w:val="00177D6E"/>
    <w:rsid w:val="0018291B"/>
    <w:rsid w:val="00183136"/>
    <w:rsid w:val="00185744"/>
    <w:rsid w:val="001879FF"/>
    <w:rsid w:val="00191130"/>
    <w:rsid w:val="001916C9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23F3"/>
    <w:rsid w:val="001D262C"/>
    <w:rsid w:val="001D2B28"/>
    <w:rsid w:val="001D3145"/>
    <w:rsid w:val="001D5AB2"/>
    <w:rsid w:val="001D6075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76D8"/>
    <w:rsid w:val="001F79E8"/>
    <w:rsid w:val="00201428"/>
    <w:rsid w:val="00202ADB"/>
    <w:rsid w:val="00203F64"/>
    <w:rsid w:val="00205D58"/>
    <w:rsid w:val="00206A8A"/>
    <w:rsid w:val="00207792"/>
    <w:rsid w:val="00210B89"/>
    <w:rsid w:val="00211CDC"/>
    <w:rsid w:val="00212281"/>
    <w:rsid w:val="0021280C"/>
    <w:rsid w:val="00213103"/>
    <w:rsid w:val="00213284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6F8D"/>
    <w:rsid w:val="0023797F"/>
    <w:rsid w:val="00237A38"/>
    <w:rsid w:val="00241EDF"/>
    <w:rsid w:val="0024382B"/>
    <w:rsid w:val="00243F1A"/>
    <w:rsid w:val="00244410"/>
    <w:rsid w:val="00244719"/>
    <w:rsid w:val="00245A2B"/>
    <w:rsid w:val="00246596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858"/>
    <w:rsid w:val="002750EA"/>
    <w:rsid w:val="00275614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C12"/>
    <w:rsid w:val="0038236B"/>
    <w:rsid w:val="003831F1"/>
    <w:rsid w:val="00384703"/>
    <w:rsid w:val="00386A7D"/>
    <w:rsid w:val="003879FA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722B"/>
    <w:rsid w:val="003E7D33"/>
    <w:rsid w:val="003F07CE"/>
    <w:rsid w:val="003F461F"/>
    <w:rsid w:val="003F46B5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180"/>
    <w:rsid w:val="004E5DC0"/>
    <w:rsid w:val="004E63E8"/>
    <w:rsid w:val="004E763A"/>
    <w:rsid w:val="004E7A4B"/>
    <w:rsid w:val="004E7FC5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54428"/>
    <w:rsid w:val="0056053D"/>
    <w:rsid w:val="00560959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43A"/>
    <w:rsid w:val="005819D2"/>
    <w:rsid w:val="005830B6"/>
    <w:rsid w:val="00584726"/>
    <w:rsid w:val="00584B2E"/>
    <w:rsid w:val="005857ED"/>
    <w:rsid w:val="00585882"/>
    <w:rsid w:val="005922EF"/>
    <w:rsid w:val="00594BF5"/>
    <w:rsid w:val="005967B1"/>
    <w:rsid w:val="005A0E1F"/>
    <w:rsid w:val="005A1882"/>
    <w:rsid w:val="005A29EA"/>
    <w:rsid w:val="005A3208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284"/>
    <w:rsid w:val="00677417"/>
    <w:rsid w:val="006775DC"/>
    <w:rsid w:val="00677C0E"/>
    <w:rsid w:val="00677EEC"/>
    <w:rsid w:val="00680A92"/>
    <w:rsid w:val="00680AC9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124E"/>
    <w:rsid w:val="007712BE"/>
    <w:rsid w:val="00771769"/>
    <w:rsid w:val="00771CF5"/>
    <w:rsid w:val="00772B1D"/>
    <w:rsid w:val="0077500F"/>
    <w:rsid w:val="00775774"/>
    <w:rsid w:val="00775E2A"/>
    <w:rsid w:val="007764A3"/>
    <w:rsid w:val="00776E2C"/>
    <w:rsid w:val="007779BD"/>
    <w:rsid w:val="00777C3C"/>
    <w:rsid w:val="00777C67"/>
    <w:rsid w:val="0078272E"/>
    <w:rsid w:val="00783B05"/>
    <w:rsid w:val="0078428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1A1A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479B"/>
    <w:rsid w:val="00816E9A"/>
    <w:rsid w:val="00816F70"/>
    <w:rsid w:val="008179B6"/>
    <w:rsid w:val="00817FCA"/>
    <w:rsid w:val="008212E3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71F5"/>
    <w:rsid w:val="00867721"/>
    <w:rsid w:val="00867A88"/>
    <w:rsid w:val="00870240"/>
    <w:rsid w:val="00870EBE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30085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BED"/>
    <w:rsid w:val="00976428"/>
    <w:rsid w:val="0097669C"/>
    <w:rsid w:val="00976C52"/>
    <w:rsid w:val="00977EA7"/>
    <w:rsid w:val="00977FDA"/>
    <w:rsid w:val="00980371"/>
    <w:rsid w:val="00980AC3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B0A09"/>
    <w:rsid w:val="009B1982"/>
    <w:rsid w:val="009B1D48"/>
    <w:rsid w:val="009B26C6"/>
    <w:rsid w:val="009B30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FE6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38F"/>
    <w:rsid w:val="00B7789B"/>
    <w:rsid w:val="00B8067D"/>
    <w:rsid w:val="00B80ACA"/>
    <w:rsid w:val="00B81373"/>
    <w:rsid w:val="00B818D0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901"/>
    <w:rsid w:val="00C17921"/>
    <w:rsid w:val="00C208A5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FBB"/>
    <w:rsid w:val="00C4649A"/>
    <w:rsid w:val="00C465E1"/>
    <w:rsid w:val="00C50C74"/>
    <w:rsid w:val="00C527CA"/>
    <w:rsid w:val="00C548DD"/>
    <w:rsid w:val="00C5668E"/>
    <w:rsid w:val="00C57B68"/>
    <w:rsid w:val="00C610BB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7A98"/>
    <w:rsid w:val="00E0276C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5095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2222"/>
    <w:rsid w:val="00F331E8"/>
    <w:rsid w:val="00F335A6"/>
    <w:rsid w:val="00F33EFD"/>
    <w:rsid w:val="00F343DC"/>
    <w:rsid w:val="00F3447F"/>
    <w:rsid w:val="00F40427"/>
    <w:rsid w:val="00F4095B"/>
    <w:rsid w:val="00F40D1A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35E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39D9"/>
    <w:rsid w:val="00FA449D"/>
    <w:rsid w:val="00FA4B5C"/>
    <w:rsid w:val="00FA5EDC"/>
    <w:rsid w:val="00FA75A9"/>
    <w:rsid w:val="00FA7C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C7CB9"/>
    <w:rsid w:val="00FD0440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133A-0C8A-4CA4-BAB6-2FBDF80D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34299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2</cp:revision>
  <cp:lastPrinted>2021-08-13T08:37:00Z</cp:lastPrinted>
  <dcterms:created xsi:type="dcterms:W3CDTF">2021-08-13T08:39:00Z</dcterms:created>
  <dcterms:modified xsi:type="dcterms:W3CDTF">2021-08-13T08:39:00Z</dcterms:modified>
</cp:coreProperties>
</file>