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EF9B4D3" w14:textId="77777777" w:rsidTr="005E00AF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1ABAE769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0F4C7167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02A7301F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62EDD579" w14:textId="77777777" w:rsidR="007166CA" w:rsidRPr="005E00AF" w:rsidRDefault="007166CA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9237659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801AAF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D8C8A10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3993D29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CC3453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00133F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EF091E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3D845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20AB92C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6EB65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255C38E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3BEEE9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9492FB2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B78B58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76973FA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9322D3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ABCCCC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FDC8745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3E681D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72CF8BA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4EC964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90E8A8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23A3B17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E09486D" w14:textId="77777777" w:rsidTr="005E00AF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5C9AE9D4" w14:textId="77777777" w:rsidR="0085764D" w:rsidRPr="005E00AF" w:rsidRDefault="0085764D" w:rsidP="005E00AF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05652301" w14:textId="77777777" w:rsidTr="005E00AF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052C5258" w14:textId="56633075" w:rsidR="0085764D" w:rsidRDefault="00BA70F7" w:rsidP="00E414E8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56A61">
              <w:instrText xml:space="preserve"> FORMTEXT </w:instrText>
            </w:r>
            <w:r>
              <w:fldChar w:fldCharType="separate"/>
            </w:r>
            <w:r w:rsidR="004B4A36">
              <w:t xml:space="preserve">20 сентября 2023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105FBE28" w14:textId="77777777" w:rsidR="0085764D" w:rsidRDefault="0085764D" w:rsidP="005E00AF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0EC33F" w14:textId="64FA30D0" w:rsidR="0085764D" w:rsidRDefault="00BA70F7" w:rsidP="00E414E8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656A61">
              <w:instrText xml:space="preserve"> FORMTEXT </w:instrText>
            </w:r>
            <w:r>
              <w:fldChar w:fldCharType="separate"/>
            </w:r>
            <w:r w:rsidR="004B4A36">
              <w:t>04-14/2</w:t>
            </w:r>
            <w:r>
              <w:fldChar w:fldCharType="end"/>
            </w:r>
          </w:p>
        </w:tc>
      </w:tr>
      <w:tr w:rsidR="0085764D" w14:paraId="5A95620E" w14:textId="77777777" w:rsidTr="005E00AF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13FC8C0C" w14:textId="77777777" w:rsidR="0085764D" w:rsidRDefault="0085764D" w:rsidP="005E00AF"/>
        </w:tc>
      </w:tr>
      <w:tr w:rsidR="0085764D" w14:paraId="481D3609" w14:textId="77777777" w:rsidTr="005E00AF">
        <w:trPr>
          <w:trHeight w:val="826"/>
        </w:trPr>
        <w:tc>
          <w:tcPr>
            <w:tcW w:w="1951" w:type="dxa"/>
            <w:shd w:val="clear" w:color="auto" w:fill="auto"/>
          </w:tcPr>
          <w:p w14:paraId="2FDF87AE" w14:textId="77777777" w:rsidR="0085764D" w:rsidRDefault="0085764D" w:rsidP="005E00AF"/>
        </w:tc>
        <w:tc>
          <w:tcPr>
            <w:tcW w:w="6095" w:type="dxa"/>
            <w:gridSpan w:val="3"/>
            <w:shd w:val="clear" w:color="auto" w:fill="auto"/>
          </w:tcPr>
          <w:p w14:paraId="2D64FAD3" w14:textId="15EC8D35" w:rsidR="0085764D" w:rsidRPr="005E00AF" w:rsidRDefault="00BA70F7" w:rsidP="00C33F78">
            <w:pPr>
              <w:jc w:val="center"/>
              <w:rPr>
                <w:b/>
              </w:rPr>
            </w:pPr>
            <w:r w:rsidRPr="005E00AF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2F30AA" w:rsidRPr="005E00AF">
              <w:rPr>
                <w:b/>
              </w:rPr>
              <w:instrText xml:space="preserve"> FORMTEXT </w:instrText>
            </w:r>
            <w:r w:rsidRPr="005E00AF">
              <w:rPr>
                <w:b/>
              </w:rPr>
            </w:r>
            <w:r w:rsidRPr="005E00AF">
              <w:rPr>
                <w:b/>
              </w:rPr>
              <w:fldChar w:fldCharType="separate"/>
            </w:r>
            <w:r w:rsidR="00BD638E" w:rsidRPr="00BD638E">
              <w:rPr>
                <w:b/>
                <w:noProof/>
              </w:rPr>
              <w:t xml:space="preserve">О </w:t>
            </w:r>
            <w:r w:rsidR="00C33F78" w:rsidRPr="00C33F78">
              <w:rPr>
                <w:b/>
                <w:noProof/>
              </w:rPr>
              <w:t>подготовке предложений о внесении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 декабря 2012 г. № 113</w:t>
            </w:r>
            <w:r w:rsidRPr="005E00AF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14:paraId="15F7379D" w14:textId="77777777" w:rsidR="0085764D" w:rsidRDefault="0085764D" w:rsidP="005E00AF"/>
        </w:tc>
      </w:tr>
    </w:tbl>
    <w:p w14:paraId="23AED35C" w14:textId="77777777" w:rsidR="0085764D" w:rsidRDefault="0085764D" w:rsidP="0085764D">
      <w:pPr>
        <w:sectPr w:rsidR="0085764D" w:rsidSect="00E30C0B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501A3697" w14:textId="77777777" w:rsidR="00FF3F7B" w:rsidRPr="00245978" w:rsidRDefault="00FF3F7B" w:rsidP="004F5A9B">
      <w:pPr>
        <w:spacing w:line="360" w:lineRule="auto"/>
        <w:contextualSpacing/>
        <w:jc w:val="both"/>
        <w:rPr>
          <w:szCs w:val="28"/>
        </w:rPr>
      </w:pPr>
    </w:p>
    <w:p w14:paraId="28FA973B" w14:textId="610F301A" w:rsidR="0001455A" w:rsidRPr="004B4A36" w:rsidRDefault="0001455A" w:rsidP="004B4A36">
      <w:pPr>
        <w:spacing w:line="312" w:lineRule="auto"/>
        <w:ind w:firstLine="567"/>
        <w:contextualSpacing/>
        <w:jc w:val="both"/>
      </w:pPr>
      <w:r w:rsidRPr="009636F7">
        <w:rPr>
          <w:szCs w:val="28"/>
        </w:rPr>
        <w:t xml:space="preserve">В соответствии </w:t>
      </w:r>
      <w:r w:rsidR="00BD638E" w:rsidRPr="00C76350">
        <w:t>со статьями 8</w:t>
      </w:r>
      <w:r w:rsidR="00BD638E" w:rsidRPr="00C76350">
        <w:rPr>
          <w:vertAlign w:val="superscript"/>
        </w:rPr>
        <w:t>2</w:t>
      </w:r>
      <w:r w:rsidR="00BD638E" w:rsidRPr="00C76350">
        <w:t>,</w:t>
      </w:r>
      <w:bookmarkStart w:id="2" w:name="_Hlk136330034"/>
      <w:r w:rsidR="00BD638E" w:rsidRPr="00C76350">
        <w:t xml:space="preserve"> 24 Градостроительного кодекса Российской Федерации,</w:t>
      </w:r>
      <w:r w:rsidR="00BD638E" w:rsidRPr="00BD638E">
        <w:t xml:space="preserve"> </w:t>
      </w:r>
      <w:r w:rsidR="00D87170" w:rsidRPr="00D87170">
        <w:t>пунктом 1 части 4</w:t>
      </w:r>
      <w:r w:rsidR="00C33F78">
        <w:rPr>
          <w:vertAlign w:val="superscript"/>
        </w:rPr>
        <w:t>3</w:t>
      </w:r>
      <w:r w:rsidR="00D87170" w:rsidRPr="00D87170">
        <w:t xml:space="preserve"> статьи 2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</w:t>
      </w:r>
      <w:r w:rsidR="00BD638E" w:rsidRPr="00C76350">
        <w:t xml:space="preserve"> </w:t>
      </w:r>
      <w:bookmarkEnd w:id="2"/>
      <w:r w:rsidR="00D87170" w:rsidRPr="00D87170">
        <w:t>пунктом 3.1.</w:t>
      </w:r>
      <w:r w:rsidR="00C1072A">
        <w:t>8</w:t>
      </w:r>
      <w:r w:rsidR="00D87170" w:rsidRPr="00D87170">
        <w:t xml:space="preserve">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 № 308</w:t>
      </w:r>
      <w:r w:rsidR="00D87170">
        <w:t xml:space="preserve"> (с изменениями)</w:t>
      </w:r>
      <w:r w:rsidR="00D87170" w:rsidRPr="00D87170">
        <w:t>,</w:t>
      </w:r>
      <w:r w:rsidR="00D87170">
        <w:t xml:space="preserve"> </w:t>
      </w:r>
      <w:r w:rsidR="00BD638E" w:rsidRPr="001D3639">
        <w:t xml:space="preserve">на </w:t>
      </w:r>
      <w:r w:rsidR="00BD638E">
        <w:t xml:space="preserve">основании протокола </w:t>
      </w:r>
      <w:r w:rsidR="00C1072A" w:rsidRPr="00C1072A">
        <w:t xml:space="preserve">заседания комиссии по подготовке проектов правил землепользования и застройки Нижегородской области и иным вопросам землепользования и застройки Нижегородской области </w:t>
      </w:r>
      <w:r w:rsidR="00BD638E">
        <w:t xml:space="preserve">от </w:t>
      </w:r>
      <w:r w:rsidR="00C1072A" w:rsidRPr="00C1072A">
        <w:t>21 июля</w:t>
      </w:r>
      <w:r w:rsidR="00BD638E">
        <w:t xml:space="preserve"> </w:t>
      </w:r>
      <w:r w:rsidR="00C1072A">
        <w:br/>
      </w:r>
      <w:r w:rsidR="00BD638E">
        <w:t>202</w:t>
      </w:r>
      <w:r w:rsidR="00C1072A" w:rsidRPr="00C1072A">
        <w:t>3</w:t>
      </w:r>
      <w:r w:rsidR="00BD638E">
        <w:t xml:space="preserve"> г.</w:t>
      </w:r>
      <w:r w:rsidR="00C1072A" w:rsidRPr="00C1072A">
        <w:t xml:space="preserve"> № 116</w:t>
      </w:r>
      <w:r w:rsidR="00BD638E">
        <w:t xml:space="preserve"> </w:t>
      </w:r>
      <w:r w:rsidRPr="009636F7">
        <w:rPr>
          <w:szCs w:val="28"/>
        </w:rPr>
        <w:t>п р и к а з ы в а ю:</w:t>
      </w:r>
    </w:p>
    <w:p w14:paraId="35969955" w14:textId="79C17E6F" w:rsidR="00C1072A" w:rsidRPr="00CD6567" w:rsidRDefault="008865F7" w:rsidP="00CD6567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1</w:t>
      </w:r>
      <w:r w:rsidR="006F03E8">
        <w:rPr>
          <w:szCs w:val="28"/>
        </w:rPr>
        <w:t xml:space="preserve">. </w:t>
      </w:r>
      <w:r w:rsidR="00CD6567" w:rsidRPr="00CD6567">
        <w:rPr>
          <w:szCs w:val="28"/>
        </w:rPr>
        <w:t xml:space="preserve">Принять решение о </w:t>
      </w:r>
      <w:r w:rsidR="00C1072A" w:rsidRPr="00C1072A">
        <w:rPr>
          <w:bCs/>
          <w:noProof/>
        </w:rPr>
        <w:t xml:space="preserve">подготовке предложений о внесении изменений в </w:t>
      </w:r>
      <w:bookmarkStart w:id="3" w:name="_Hlk144371329"/>
      <w:r w:rsidR="00C1072A" w:rsidRPr="00C1072A">
        <w:rPr>
          <w:bCs/>
          <w:noProof/>
        </w:rPr>
        <w:t xml:space="preserve">Генеральный план городского округа город Бор </w:t>
      </w:r>
      <w:bookmarkEnd w:id="3"/>
      <w:r w:rsidR="00C1072A" w:rsidRPr="00C1072A">
        <w:rPr>
          <w:bCs/>
          <w:noProof/>
        </w:rPr>
        <w:t>Нижегородской области, утвержденный решением Совета депутатов городского округа город Бор Нижегородской области от 25 декабря 2012 г. № 113</w:t>
      </w:r>
      <w:r w:rsidR="00CD6567" w:rsidRPr="00CD6567">
        <w:rPr>
          <w:bCs/>
          <w:noProof/>
        </w:rPr>
        <w:t xml:space="preserve"> (далее - Генеральный план городского округа город Бор), в части:</w:t>
      </w:r>
    </w:p>
    <w:p w14:paraId="3992C551" w14:textId="266FD6D1" w:rsidR="00D87170" w:rsidRPr="00D87170" w:rsidRDefault="00DF0199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1.1.</w:t>
      </w:r>
      <w:r w:rsidR="00D87170" w:rsidRPr="00D87170">
        <w:rPr>
          <w:szCs w:val="28"/>
        </w:rPr>
        <w:t xml:space="preserve"> </w:t>
      </w:r>
      <w:r w:rsidR="00CD6567" w:rsidRPr="00CD6567">
        <w:rPr>
          <w:szCs w:val="28"/>
        </w:rPr>
        <w:t xml:space="preserve">Включения земельного участка с кадастровым номером 52:20:1100018:294, расположенного по адресу: Нижегородская область, г. Бор, Краснослободской сельсовет, д. Рябинки, уч. 36, в границы населенного пункта </w:t>
      </w:r>
      <w:r w:rsidR="00CD6567">
        <w:rPr>
          <w:szCs w:val="28"/>
        </w:rPr>
        <w:br/>
      </w:r>
      <w:r w:rsidR="00CD6567" w:rsidRPr="00CD6567">
        <w:rPr>
          <w:szCs w:val="28"/>
        </w:rPr>
        <w:lastRenderedPageBreak/>
        <w:t>д. Рябинки с установлением функциональной зоны «Зона застройки индивидуальными жилыми домами»</w:t>
      </w:r>
      <w:r w:rsidR="00D87170" w:rsidRPr="00D87170">
        <w:rPr>
          <w:szCs w:val="28"/>
        </w:rPr>
        <w:t>;</w:t>
      </w:r>
    </w:p>
    <w:p w14:paraId="4A9E93A9" w14:textId="09F3CAE1" w:rsidR="00D87170" w:rsidRDefault="00DF0199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1.</w:t>
      </w:r>
      <w:r w:rsidR="00CD6567" w:rsidRPr="00CD6567">
        <w:rPr>
          <w:szCs w:val="28"/>
        </w:rPr>
        <w:t>2</w:t>
      </w:r>
      <w:r>
        <w:rPr>
          <w:szCs w:val="28"/>
        </w:rPr>
        <w:t>.</w:t>
      </w:r>
      <w:r w:rsidR="00D87170" w:rsidRPr="00D87170">
        <w:rPr>
          <w:szCs w:val="28"/>
        </w:rPr>
        <w:t xml:space="preserve"> </w:t>
      </w:r>
      <w:r w:rsidR="00CD6567" w:rsidRPr="00CD6567">
        <w:rPr>
          <w:szCs w:val="28"/>
        </w:rPr>
        <w:t>Включения части образуемого земельного участка, расположенного по адресу: Нижегородская область, городской округ город Бор, д. Большое Уткино, д. 48, уч. 1 в границы населенного пункта д. Большое Уткино с установлением функциональной зоны «Зона застройки индивидуальными жилыми домами;</w:t>
      </w:r>
    </w:p>
    <w:p w14:paraId="7151CABF" w14:textId="66EEAD7B" w:rsidR="00CD6567" w:rsidRDefault="00CD6567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CD6567">
        <w:rPr>
          <w:szCs w:val="28"/>
        </w:rPr>
        <w:t xml:space="preserve">1.3. Изменения функциональной зоны «Иные зоны» на функциональную зону «Зона садоводческих или огороднических некоммерческих товариществ» для земельных участков с кадастровыми номерами 52:20:0700028:616, 52:20:0700028:618, 52:20:0700028:619, 52:20:0700028:620, 52:20:0700028:621, 52:20:0700028:623, 52:20:0700028:624, расположенных по адресу: Нижегородская область, г. Бор, Краснослободский сельсовет, примерно в 0,3 км по направлению на запад от д. </w:t>
      </w:r>
      <w:proofErr w:type="spellStart"/>
      <w:r w:rsidRPr="00CD6567">
        <w:rPr>
          <w:szCs w:val="28"/>
        </w:rPr>
        <w:t>Сверчково</w:t>
      </w:r>
      <w:proofErr w:type="spellEnd"/>
      <w:r w:rsidRPr="00CD6567">
        <w:rPr>
          <w:szCs w:val="28"/>
        </w:rPr>
        <w:t>, участок 6;</w:t>
      </w:r>
    </w:p>
    <w:p w14:paraId="386BD3E4" w14:textId="46F7203F" w:rsidR="00CD6567" w:rsidRDefault="00CD6567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CD6567">
        <w:rPr>
          <w:szCs w:val="28"/>
        </w:rPr>
        <w:t>1.4. Изменения функциональной зоны «Иные зоны» на функциональную зону «Зона садоводческих или огороднических некоммерческих товариществ» для земельных участков с кадастровыми номерами 52:20:0700028:699 и 52:20:0700028:700, расположенных по адресу</w:t>
      </w:r>
      <w:r w:rsidR="00562777" w:rsidRPr="00562777">
        <w:rPr>
          <w:szCs w:val="28"/>
        </w:rPr>
        <w:t>:</w:t>
      </w:r>
      <w:r w:rsidRPr="00CD6567">
        <w:rPr>
          <w:szCs w:val="28"/>
        </w:rPr>
        <w:t xml:space="preserve"> Нижегородская область, г. Бор, Краснослободский сельсовет, примерно в 0,3 км по направлению на запад от д. </w:t>
      </w:r>
      <w:proofErr w:type="spellStart"/>
      <w:r w:rsidRPr="00CD6567">
        <w:rPr>
          <w:szCs w:val="28"/>
        </w:rPr>
        <w:t>Сверчково</w:t>
      </w:r>
      <w:proofErr w:type="spellEnd"/>
      <w:r w:rsidRPr="00CD6567">
        <w:rPr>
          <w:szCs w:val="28"/>
        </w:rPr>
        <w:t>, участок 6</w:t>
      </w:r>
      <w:r w:rsidR="00562777" w:rsidRPr="00562777">
        <w:rPr>
          <w:szCs w:val="28"/>
        </w:rPr>
        <w:t>;</w:t>
      </w:r>
    </w:p>
    <w:p w14:paraId="4A61A4B3" w14:textId="68BCDEDC" w:rsidR="00562777" w:rsidRDefault="00562777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562777">
        <w:rPr>
          <w:szCs w:val="28"/>
        </w:rPr>
        <w:t>1.5. Исключения водного объекта в районе земельного участка с кадастровым номером 52:20:1800001:6330, расположенного по адресу: Нижегородская область, городской округ город Бор, город Бор, улица Чехова, земельный участок 5, в целях дальнейшего перераспределения данного участка;</w:t>
      </w:r>
    </w:p>
    <w:p w14:paraId="76FD2672" w14:textId="5C64A001" w:rsidR="00562777" w:rsidRPr="005A5167" w:rsidRDefault="00562777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5A5167">
        <w:rPr>
          <w:szCs w:val="28"/>
        </w:rPr>
        <w:t xml:space="preserve">1.6. </w:t>
      </w:r>
      <w:r w:rsidR="005A5167" w:rsidRPr="005A5167">
        <w:rPr>
          <w:szCs w:val="28"/>
        </w:rPr>
        <w:t>Изменения функциональной зоны «Зона сельскохозяйственного использования» на функциональную зону «Зона рекреационных объектов» для земельного участка с кадастровым номером 52:20:2200009:1172.</w:t>
      </w:r>
    </w:p>
    <w:p w14:paraId="7D1F52C9" w14:textId="77777777" w:rsidR="00F566A9" w:rsidRDefault="00D9332C" w:rsidP="00DF0199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D85CE0">
        <w:rPr>
          <w:szCs w:val="28"/>
        </w:rPr>
        <w:t>2.</w:t>
      </w:r>
      <w:r w:rsidRPr="009636F7">
        <w:rPr>
          <w:szCs w:val="28"/>
        </w:rPr>
        <w:t xml:space="preserve"> </w:t>
      </w:r>
      <w:r w:rsidR="00BE764C" w:rsidRPr="00BE764C">
        <w:rPr>
          <w:szCs w:val="28"/>
        </w:rPr>
        <w:t xml:space="preserve">Государственному бюджетному учреждению Нижегородской области </w:t>
      </w:r>
      <w:r w:rsidR="00F566A9" w:rsidRPr="005A5167">
        <w:rPr>
          <w:szCs w:val="28"/>
        </w:rPr>
        <w:t>«</w:t>
      </w:r>
      <w:r w:rsidR="00BE764C" w:rsidRPr="00BE764C">
        <w:rPr>
          <w:szCs w:val="28"/>
        </w:rPr>
        <w:t>Институт</w:t>
      </w:r>
      <w:r w:rsidR="0001455A" w:rsidRPr="009636F7">
        <w:rPr>
          <w:szCs w:val="28"/>
        </w:rPr>
        <w:t xml:space="preserve"> развития агломераци</w:t>
      </w:r>
      <w:r w:rsidR="00BE764C" w:rsidRPr="00BE764C">
        <w:rPr>
          <w:szCs w:val="28"/>
        </w:rPr>
        <w:t>и</w:t>
      </w:r>
      <w:r w:rsidR="0001455A" w:rsidRPr="009636F7">
        <w:rPr>
          <w:szCs w:val="28"/>
        </w:rPr>
        <w:t xml:space="preserve"> Нижегородской области</w:t>
      </w:r>
      <w:r w:rsidR="00F566A9" w:rsidRPr="005A5167">
        <w:rPr>
          <w:szCs w:val="28"/>
        </w:rPr>
        <w:t>»</w:t>
      </w:r>
      <w:r w:rsidR="00BE764C" w:rsidRPr="00BE764C">
        <w:rPr>
          <w:szCs w:val="28"/>
        </w:rPr>
        <w:t xml:space="preserve"> обеспечить подготовку проекта</w:t>
      </w:r>
      <w:r w:rsidR="00BE764C" w:rsidRPr="00BE764C">
        <w:t xml:space="preserve"> </w:t>
      </w:r>
      <w:bookmarkStart w:id="4" w:name="_Hlk144372460"/>
      <w:r w:rsidR="00BE764C" w:rsidRPr="00BE764C">
        <w:rPr>
          <w:szCs w:val="28"/>
        </w:rPr>
        <w:t xml:space="preserve">предложений о внесении изменений в Генеральный план городского округа город Бор </w:t>
      </w:r>
      <w:bookmarkEnd w:id="4"/>
      <w:r w:rsidR="00BE764C" w:rsidRPr="00BE764C">
        <w:rPr>
          <w:szCs w:val="28"/>
        </w:rPr>
        <w:t xml:space="preserve">в порядке, установленном </w:t>
      </w:r>
      <w:r w:rsidR="00F566A9" w:rsidRPr="00BE764C">
        <w:rPr>
          <w:szCs w:val="28"/>
        </w:rPr>
        <w:t>стать</w:t>
      </w:r>
      <w:r w:rsidR="00F566A9">
        <w:rPr>
          <w:szCs w:val="28"/>
        </w:rPr>
        <w:t>ей</w:t>
      </w:r>
      <w:r w:rsidR="00BE764C" w:rsidRPr="00BE764C">
        <w:rPr>
          <w:szCs w:val="28"/>
        </w:rPr>
        <w:t xml:space="preserve"> 24 Градостроительного кодекса Российской Федерации, и </w:t>
      </w:r>
      <w:r w:rsidR="00F566A9" w:rsidRPr="00BE764C">
        <w:rPr>
          <w:szCs w:val="28"/>
        </w:rPr>
        <w:t>направить</w:t>
      </w:r>
      <w:r w:rsidR="00BE764C" w:rsidRPr="00BE764C">
        <w:rPr>
          <w:szCs w:val="28"/>
        </w:rPr>
        <w:t xml:space="preserve"> подготовленный проект предложений о внесении изменений в Генеральный план городского округа город Бор в министерство градостроительной деятельности и развития агломераций Нижегородской области</w:t>
      </w:r>
      <w:r w:rsidR="00F566A9">
        <w:rPr>
          <w:szCs w:val="28"/>
        </w:rPr>
        <w:t>.</w:t>
      </w:r>
    </w:p>
    <w:p w14:paraId="07BA84ED" w14:textId="380ED412" w:rsidR="00DF0199" w:rsidRPr="00DF0199" w:rsidRDefault="00EB1CEC" w:rsidP="00DF0199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bookmarkStart w:id="5" w:name="_Hlk26519732"/>
      <w:r w:rsidR="00DF0199" w:rsidRPr="00DF0199">
        <w:rPr>
          <w:szCs w:val="28"/>
        </w:rPr>
        <w:t xml:space="preserve">Рекомендовать главе местного самоуправления </w:t>
      </w:r>
      <w:r w:rsidR="00F566A9" w:rsidRPr="00F566A9">
        <w:rPr>
          <w:szCs w:val="28"/>
        </w:rPr>
        <w:t>городского округа город Бор Нижегородской области</w:t>
      </w:r>
      <w:r w:rsidR="00DF0199" w:rsidRPr="00DF0199">
        <w:rPr>
          <w:szCs w:val="28"/>
        </w:rPr>
        <w:t>:</w:t>
      </w:r>
    </w:p>
    <w:p w14:paraId="626C1274" w14:textId="37655940" w:rsidR="00DF0199" w:rsidRPr="00DF0199" w:rsidRDefault="00DF0199" w:rsidP="00DF0199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DF0199">
        <w:rPr>
          <w:szCs w:val="28"/>
        </w:rPr>
        <w:t xml:space="preserve">3.1. Обеспечить опубликование </w:t>
      </w:r>
      <w:r w:rsidR="00F566A9">
        <w:rPr>
          <w:szCs w:val="28"/>
        </w:rPr>
        <w:t>настоящего приказа</w:t>
      </w:r>
      <w:r w:rsidRPr="00DF0199">
        <w:rPr>
          <w:szCs w:val="28"/>
        </w:rPr>
        <w:t xml:space="preserve"> в порядке, установленном для официального опубликования муниципальных правовых актов, иной официальной информации.</w:t>
      </w:r>
    </w:p>
    <w:p w14:paraId="3ABA4975" w14:textId="1E504738" w:rsidR="00EB1CEC" w:rsidRDefault="00DF0199" w:rsidP="00DF0199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 w:rsidRPr="00DF0199">
        <w:rPr>
          <w:szCs w:val="28"/>
        </w:rPr>
        <w:t>3.</w:t>
      </w:r>
      <w:r w:rsidR="00F566A9">
        <w:rPr>
          <w:szCs w:val="28"/>
        </w:rPr>
        <w:t>2</w:t>
      </w:r>
      <w:r w:rsidRPr="00DF0199">
        <w:rPr>
          <w:szCs w:val="28"/>
        </w:rPr>
        <w:t xml:space="preserve">. Обеспечить размещение </w:t>
      </w:r>
      <w:r w:rsidR="00F566A9">
        <w:rPr>
          <w:szCs w:val="28"/>
        </w:rPr>
        <w:t>настоящего приказа</w:t>
      </w:r>
      <w:r w:rsidRPr="00DF0199">
        <w:rPr>
          <w:szCs w:val="28"/>
        </w:rPr>
        <w:t xml:space="preserve"> на официальном сайте </w:t>
      </w:r>
      <w:r w:rsidR="00F566A9" w:rsidRPr="00F566A9">
        <w:rPr>
          <w:szCs w:val="28"/>
        </w:rPr>
        <w:t>городского округа город Бор Нижегородской области</w:t>
      </w:r>
      <w:r w:rsidR="00F566A9">
        <w:rPr>
          <w:szCs w:val="28"/>
        </w:rPr>
        <w:t xml:space="preserve"> </w:t>
      </w:r>
      <w:r w:rsidRPr="00DF0199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DF0199">
        <w:rPr>
          <w:szCs w:val="28"/>
        </w:rPr>
        <w:t>Интернет</w:t>
      </w:r>
      <w:r>
        <w:rPr>
          <w:szCs w:val="28"/>
        </w:rPr>
        <w:t>»</w:t>
      </w:r>
      <w:r w:rsidR="00EB1CEC">
        <w:rPr>
          <w:szCs w:val="28"/>
        </w:rPr>
        <w:t>.</w:t>
      </w:r>
    </w:p>
    <w:p w14:paraId="075D3CD1" w14:textId="6D39620F" w:rsidR="00BE764C" w:rsidRPr="009636F7" w:rsidRDefault="00F566A9" w:rsidP="00BE764C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="00BE764C">
        <w:rPr>
          <w:szCs w:val="28"/>
        </w:rPr>
        <w:t xml:space="preserve">. </w:t>
      </w:r>
      <w:r>
        <w:rPr>
          <w:szCs w:val="28"/>
        </w:rPr>
        <w:t>Н</w:t>
      </w:r>
      <w:r w:rsidR="00BE764C">
        <w:rPr>
          <w:szCs w:val="28"/>
        </w:rPr>
        <w:t>астоящий приказ</w:t>
      </w:r>
      <w:r>
        <w:rPr>
          <w:szCs w:val="28"/>
        </w:rPr>
        <w:t xml:space="preserve"> подлежит размещению</w:t>
      </w:r>
      <w:r w:rsidR="00BE764C" w:rsidRPr="009636F7">
        <w:rPr>
          <w:szCs w:val="28"/>
        </w:rPr>
        <w:t xml:space="preserve"> на официальном сайте министерства градостроительной деятельности и развития агломераций Нижегородской области в</w:t>
      </w:r>
      <w:r w:rsidR="00BE764C" w:rsidRPr="00440FA2">
        <w:rPr>
          <w:szCs w:val="28"/>
        </w:rPr>
        <w:t xml:space="preserve"> информационно-телекоммуникационной сети «Интернет».</w:t>
      </w:r>
    </w:p>
    <w:p w14:paraId="0E0B7100" w14:textId="70266CB4" w:rsidR="009636F7" w:rsidRDefault="00F566A9" w:rsidP="000E0056">
      <w:pPr>
        <w:autoSpaceDE w:val="0"/>
        <w:autoSpaceDN w:val="0"/>
        <w:adjustRightInd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01455A" w:rsidRPr="009636F7">
        <w:rPr>
          <w:szCs w:val="28"/>
        </w:rPr>
        <w:t xml:space="preserve">. Настоящий приказ вступает в силу со дня его </w:t>
      </w:r>
      <w:r>
        <w:rPr>
          <w:szCs w:val="28"/>
        </w:rPr>
        <w:t xml:space="preserve">подписания. </w:t>
      </w:r>
    </w:p>
    <w:p w14:paraId="0506EB39" w14:textId="63B006EB" w:rsidR="009636F7" w:rsidRDefault="009636F7" w:rsidP="00DC75E6">
      <w:pPr>
        <w:spacing w:line="336" w:lineRule="auto"/>
        <w:contextualSpacing/>
        <w:jc w:val="both"/>
        <w:rPr>
          <w:szCs w:val="28"/>
        </w:rPr>
      </w:pPr>
    </w:p>
    <w:p w14:paraId="6D87668E" w14:textId="77777777" w:rsidR="00DF0199" w:rsidRDefault="00DF0199" w:rsidP="00DC75E6">
      <w:pPr>
        <w:spacing w:line="336" w:lineRule="auto"/>
        <w:contextualSpacing/>
        <w:jc w:val="both"/>
        <w:rPr>
          <w:szCs w:val="28"/>
        </w:rPr>
      </w:pPr>
    </w:p>
    <w:p w14:paraId="73C46689" w14:textId="77777777" w:rsidR="00DF0199" w:rsidRDefault="00DF0199" w:rsidP="00DC75E6">
      <w:pPr>
        <w:spacing w:line="336" w:lineRule="auto"/>
        <w:contextualSpacing/>
        <w:jc w:val="both"/>
        <w:rPr>
          <w:szCs w:val="28"/>
        </w:rPr>
      </w:pPr>
    </w:p>
    <w:bookmarkEnd w:id="5"/>
    <w:p w14:paraId="68C64BC9" w14:textId="4DBBF798" w:rsidR="0001455A" w:rsidRPr="00700746" w:rsidRDefault="00A07968" w:rsidP="00DC75E6">
      <w:pPr>
        <w:spacing w:line="336" w:lineRule="auto"/>
        <w:contextualSpacing/>
        <w:jc w:val="both"/>
        <w:rPr>
          <w:szCs w:val="28"/>
        </w:rPr>
      </w:pPr>
      <w:r w:rsidRPr="009636F7">
        <w:rPr>
          <w:szCs w:val="28"/>
        </w:rPr>
        <w:t>М</w:t>
      </w:r>
      <w:r w:rsidR="0001455A" w:rsidRPr="009636F7">
        <w:rPr>
          <w:szCs w:val="28"/>
        </w:rPr>
        <w:t>инист</w:t>
      </w:r>
      <w:r w:rsidR="006E7CC2" w:rsidRPr="009636F7">
        <w:rPr>
          <w:szCs w:val="28"/>
        </w:rPr>
        <w:t>р</w:t>
      </w:r>
      <w:r w:rsidR="0001455A" w:rsidRPr="009636F7">
        <w:rPr>
          <w:szCs w:val="28"/>
        </w:rPr>
        <w:t xml:space="preserve">                                                                    </w:t>
      </w:r>
      <w:r w:rsidR="004C04EA" w:rsidRPr="009636F7">
        <w:rPr>
          <w:szCs w:val="28"/>
        </w:rPr>
        <w:t xml:space="preserve">      </w:t>
      </w:r>
      <w:r w:rsidR="006E7CC2" w:rsidRPr="009636F7">
        <w:rPr>
          <w:szCs w:val="28"/>
        </w:rPr>
        <w:t xml:space="preserve">       </w:t>
      </w:r>
      <w:r w:rsidR="0001455A" w:rsidRPr="009636F7">
        <w:rPr>
          <w:szCs w:val="28"/>
        </w:rPr>
        <w:t xml:space="preserve"> </w:t>
      </w:r>
      <w:r w:rsidR="0001455A" w:rsidRPr="005B2AAF">
        <w:rPr>
          <w:color w:val="FF0000"/>
          <w:szCs w:val="28"/>
        </w:rPr>
        <w:t xml:space="preserve">        </w:t>
      </w:r>
      <w:r w:rsidRPr="005B2AAF">
        <w:rPr>
          <w:color w:val="FF0000"/>
          <w:szCs w:val="28"/>
        </w:rPr>
        <w:t xml:space="preserve">  </w:t>
      </w:r>
      <w:r>
        <w:rPr>
          <w:szCs w:val="28"/>
        </w:rPr>
        <w:t xml:space="preserve">     </w:t>
      </w:r>
      <w:r w:rsidR="0001455A" w:rsidRPr="00700746">
        <w:rPr>
          <w:szCs w:val="28"/>
        </w:rPr>
        <w:t xml:space="preserve"> </w:t>
      </w:r>
      <w:r w:rsidR="008B37B3" w:rsidRPr="00700746">
        <w:rPr>
          <w:szCs w:val="28"/>
        </w:rPr>
        <w:t xml:space="preserve">  </w:t>
      </w:r>
      <w:r w:rsidR="00C74DDF" w:rsidRPr="00700746">
        <w:rPr>
          <w:szCs w:val="28"/>
        </w:rPr>
        <w:t xml:space="preserve">   </w:t>
      </w:r>
      <w:proofErr w:type="spellStart"/>
      <w:r>
        <w:rPr>
          <w:szCs w:val="28"/>
        </w:rPr>
        <w:t>М.В.Ракова</w:t>
      </w:r>
      <w:proofErr w:type="spellEnd"/>
    </w:p>
    <w:sectPr w:rsidR="0001455A" w:rsidRPr="00700746" w:rsidSect="00E30C0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1BAE" w14:textId="77777777" w:rsidR="003361F2" w:rsidRDefault="003361F2">
      <w:r>
        <w:separator/>
      </w:r>
    </w:p>
  </w:endnote>
  <w:endnote w:type="continuationSeparator" w:id="0">
    <w:p w14:paraId="3BE50F6B" w14:textId="77777777" w:rsidR="003361F2" w:rsidRDefault="003361F2">
      <w:r>
        <w:continuationSeparator/>
      </w:r>
    </w:p>
  </w:endnote>
  <w:endnote w:type="continuationNotice" w:id="1">
    <w:p w14:paraId="0FCAF390" w14:textId="77777777" w:rsidR="003361F2" w:rsidRDefault="00336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D605" w14:textId="77777777" w:rsidR="003361F2" w:rsidRDefault="003361F2">
      <w:r>
        <w:separator/>
      </w:r>
    </w:p>
  </w:footnote>
  <w:footnote w:type="continuationSeparator" w:id="0">
    <w:p w14:paraId="08A880D2" w14:textId="77777777" w:rsidR="003361F2" w:rsidRDefault="003361F2">
      <w:r>
        <w:continuationSeparator/>
      </w:r>
    </w:p>
  </w:footnote>
  <w:footnote w:type="continuationNotice" w:id="1">
    <w:p w14:paraId="3ACBF6BB" w14:textId="77777777" w:rsidR="003361F2" w:rsidRDefault="00336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C53" w14:textId="77777777" w:rsidR="00AE21A1" w:rsidRDefault="00BA70F7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2518E8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F85B" w14:textId="77777777" w:rsidR="00AE21A1" w:rsidRDefault="00BA70F7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14E8">
      <w:rPr>
        <w:rStyle w:val="a7"/>
        <w:noProof/>
      </w:rPr>
      <w:t>3</w:t>
    </w:r>
    <w:r>
      <w:rPr>
        <w:rStyle w:val="a7"/>
      </w:rPr>
      <w:fldChar w:fldCharType="end"/>
    </w:r>
  </w:p>
  <w:p w14:paraId="7258780C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03A1" w14:textId="00C99D2C" w:rsidR="00B75DFC" w:rsidRDefault="00D85CE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8C6729" wp14:editId="6DA22746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A91CA" w14:textId="77777777" w:rsidR="00E52B15" w:rsidRPr="00E52B15" w:rsidRDefault="0054362A" w:rsidP="00877672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F5FAAB1" wp14:editId="6423F242">
                                <wp:extent cx="638175" cy="609600"/>
                                <wp:effectExtent l="0" t="0" r="0" b="0"/>
                                <wp:docPr id="5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B7B812" w14:textId="77777777" w:rsidR="00874B7B" w:rsidRPr="00FE5BCA" w:rsidRDefault="00061B0E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51D3B2B" w14:textId="77777777"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градостроительно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 xml:space="preserve">йдеятельности и 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развития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агломераций</w:t>
                          </w:r>
                        </w:p>
                        <w:p w14:paraId="0D73B60B" w14:textId="77777777" w:rsid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2B1B7A2C" w14:textId="77777777" w:rsidR="00874B7B" w:rsidRP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582AA9F9" w14:textId="77777777" w:rsidR="000F7B5C" w:rsidRPr="000F7B5C" w:rsidRDefault="000F7B5C" w:rsidP="00877672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77C793F0" w14:textId="77777777" w:rsidR="0085764D" w:rsidRDefault="0085764D" w:rsidP="0087767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3E836043" w14:textId="77777777" w:rsidR="009A1D2F" w:rsidRDefault="009A1D2F" w:rsidP="00877672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5110D0C4" w14:textId="77777777" w:rsidR="00B9672B" w:rsidRPr="002B6128" w:rsidRDefault="00B9672B" w:rsidP="00B9672B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0D25D4A9" w14:textId="77777777" w:rsidR="00B9672B" w:rsidRDefault="00B9672B" w:rsidP="0087767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7F5C089E" w14:textId="77777777" w:rsidR="009A1D2F" w:rsidRPr="001772E6" w:rsidRDefault="009A1D2F" w:rsidP="0087767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8C3A291" w14:textId="77777777" w:rsidR="009A1D2F" w:rsidRDefault="009A1D2F" w:rsidP="00877672">
                          <w:pPr>
                            <w:ind w:right="-7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C672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C2g&#10;mmffAAAACwEAAA8AAAAAAAAAAAAAAAAALwQAAGRycy9kb3ducmV2LnhtbFBLBQYAAAAABAAEAPMA&#10;AAA7BQAAAAA=&#10;" filled="f" stroked="f">
              <v:textbox inset="0,0,0,0">
                <w:txbxContent>
                  <w:p w14:paraId="3FFA91CA" w14:textId="77777777" w:rsidR="00E52B15" w:rsidRPr="00E52B15" w:rsidRDefault="0054362A" w:rsidP="00877672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F5FAAB1" wp14:editId="6423F242">
                          <wp:extent cx="638175" cy="609600"/>
                          <wp:effectExtent l="0" t="0" r="0" b="0"/>
                          <wp:docPr id="5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B7B812" w14:textId="77777777" w:rsidR="00874B7B" w:rsidRPr="00FE5BCA" w:rsidRDefault="00061B0E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51D3B2B" w14:textId="77777777"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градостроительно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 xml:space="preserve">йдеятельности и 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развития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агломераций</w:t>
                    </w:r>
                  </w:p>
                  <w:p w14:paraId="0D73B60B" w14:textId="77777777" w:rsidR="000F7B5C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2B1B7A2C" w14:textId="77777777" w:rsidR="00874B7B" w:rsidRPr="000F7B5C" w:rsidRDefault="00874B7B" w:rsidP="00877672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582AA9F9" w14:textId="77777777" w:rsidR="000F7B5C" w:rsidRPr="000F7B5C" w:rsidRDefault="000F7B5C" w:rsidP="00877672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77C793F0" w14:textId="77777777" w:rsidR="0085764D" w:rsidRDefault="0085764D" w:rsidP="00877672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3E836043" w14:textId="77777777" w:rsidR="009A1D2F" w:rsidRDefault="009A1D2F" w:rsidP="00877672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5110D0C4" w14:textId="77777777" w:rsidR="00B9672B" w:rsidRPr="002B6128" w:rsidRDefault="00B9672B" w:rsidP="00B9672B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0D25D4A9" w14:textId="77777777" w:rsidR="00B9672B" w:rsidRDefault="00B9672B" w:rsidP="00877672">
                    <w:pPr>
                      <w:ind w:right="-70"/>
                      <w:rPr>
                        <w:sz w:val="20"/>
                      </w:rPr>
                    </w:pPr>
                  </w:p>
                  <w:p w14:paraId="7F5C089E" w14:textId="77777777" w:rsidR="009A1D2F" w:rsidRPr="001772E6" w:rsidRDefault="009A1D2F" w:rsidP="00877672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08C3A291" w14:textId="77777777" w:rsidR="009A1D2F" w:rsidRDefault="009A1D2F" w:rsidP="00877672">
                    <w:pPr>
                      <w:ind w:right="-7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F5E4E9C" wp14:editId="0AB9F6B0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2540" b="444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AAC95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IRzjgl0DAAAa&#10;DAAADgAAAAAAAAAAAAAAAAAuAgAAZHJzL2Uyb0RvYy54bWxQSwECLQAUAAYACAAAACEA5Oxlr+IA&#10;AAALAQAADwAAAAAAAAAAAAAAAAC3BQAAZHJzL2Rvd25yZXYueG1sUEsFBgAAAAAEAAQA8wAAAMYG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25C2A"/>
    <w:multiLevelType w:val="hybridMultilevel"/>
    <w:tmpl w:val="312E425A"/>
    <w:lvl w:ilvl="0" w:tplc="2AA2E1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DF6A49"/>
    <w:multiLevelType w:val="multilevel"/>
    <w:tmpl w:val="8738EFA4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0" w:hanging="2160"/>
      </w:pPr>
      <w:rPr>
        <w:rFonts w:hint="default"/>
      </w:rPr>
    </w:lvl>
  </w:abstractNum>
  <w:num w:numId="1" w16cid:durableId="1949041778">
    <w:abstractNumId w:val="1"/>
  </w:num>
  <w:num w:numId="2" w16cid:durableId="9343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5A"/>
    <w:rsid w:val="00004F7B"/>
    <w:rsid w:val="00007097"/>
    <w:rsid w:val="0001455A"/>
    <w:rsid w:val="00015D92"/>
    <w:rsid w:val="0002339B"/>
    <w:rsid w:val="00023D72"/>
    <w:rsid w:val="00030F76"/>
    <w:rsid w:val="00040D26"/>
    <w:rsid w:val="000456BC"/>
    <w:rsid w:val="00056E1C"/>
    <w:rsid w:val="00061B0E"/>
    <w:rsid w:val="0007340B"/>
    <w:rsid w:val="000A0F26"/>
    <w:rsid w:val="000B0C91"/>
    <w:rsid w:val="000C7C2D"/>
    <w:rsid w:val="000D066A"/>
    <w:rsid w:val="000D24A2"/>
    <w:rsid w:val="000D5C79"/>
    <w:rsid w:val="000E0056"/>
    <w:rsid w:val="000F3C08"/>
    <w:rsid w:val="000F7B5C"/>
    <w:rsid w:val="0010141B"/>
    <w:rsid w:val="0010360C"/>
    <w:rsid w:val="0010435E"/>
    <w:rsid w:val="00111AB4"/>
    <w:rsid w:val="00112305"/>
    <w:rsid w:val="00130A2B"/>
    <w:rsid w:val="0013424D"/>
    <w:rsid w:val="00135408"/>
    <w:rsid w:val="00143FDD"/>
    <w:rsid w:val="001451F4"/>
    <w:rsid w:val="00146D62"/>
    <w:rsid w:val="00153284"/>
    <w:rsid w:val="001772E6"/>
    <w:rsid w:val="001774CA"/>
    <w:rsid w:val="0019040E"/>
    <w:rsid w:val="001D6E32"/>
    <w:rsid w:val="001F0640"/>
    <w:rsid w:val="001F3093"/>
    <w:rsid w:val="001F49D5"/>
    <w:rsid w:val="00201E4F"/>
    <w:rsid w:val="00201EB3"/>
    <w:rsid w:val="00214446"/>
    <w:rsid w:val="002175D4"/>
    <w:rsid w:val="0022015C"/>
    <w:rsid w:val="00230BAF"/>
    <w:rsid w:val="00230D07"/>
    <w:rsid w:val="00230F56"/>
    <w:rsid w:val="00245978"/>
    <w:rsid w:val="00260E76"/>
    <w:rsid w:val="00265AA2"/>
    <w:rsid w:val="002678BE"/>
    <w:rsid w:val="0027075C"/>
    <w:rsid w:val="0027220F"/>
    <w:rsid w:val="00276416"/>
    <w:rsid w:val="0028400D"/>
    <w:rsid w:val="002878AB"/>
    <w:rsid w:val="00293AB1"/>
    <w:rsid w:val="00297599"/>
    <w:rsid w:val="002A0F01"/>
    <w:rsid w:val="002B03F8"/>
    <w:rsid w:val="002B5F58"/>
    <w:rsid w:val="002C3D4F"/>
    <w:rsid w:val="002D106B"/>
    <w:rsid w:val="002E2740"/>
    <w:rsid w:val="002E73AF"/>
    <w:rsid w:val="002F30AA"/>
    <w:rsid w:val="00303E97"/>
    <w:rsid w:val="00304F34"/>
    <w:rsid w:val="003067C7"/>
    <w:rsid w:val="0032052E"/>
    <w:rsid w:val="003226C3"/>
    <w:rsid w:val="003277CC"/>
    <w:rsid w:val="00330BA2"/>
    <w:rsid w:val="003361F2"/>
    <w:rsid w:val="00337EF9"/>
    <w:rsid w:val="00341189"/>
    <w:rsid w:val="003503C1"/>
    <w:rsid w:val="003632AA"/>
    <w:rsid w:val="00367E57"/>
    <w:rsid w:val="00375072"/>
    <w:rsid w:val="00385868"/>
    <w:rsid w:val="00386FC5"/>
    <w:rsid w:val="00396D3C"/>
    <w:rsid w:val="003A5C64"/>
    <w:rsid w:val="003A7573"/>
    <w:rsid w:val="003A769C"/>
    <w:rsid w:val="003B7FBA"/>
    <w:rsid w:val="003E09CA"/>
    <w:rsid w:val="003E2AC5"/>
    <w:rsid w:val="003F017E"/>
    <w:rsid w:val="003F6BAF"/>
    <w:rsid w:val="00401DE4"/>
    <w:rsid w:val="00403360"/>
    <w:rsid w:val="00404DFA"/>
    <w:rsid w:val="004106A7"/>
    <w:rsid w:val="00413641"/>
    <w:rsid w:val="0042193A"/>
    <w:rsid w:val="0043564A"/>
    <w:rsid w:val="0043709E"/>
    <w:rsid w:val="00440FA2"/>
    <w:rsid w:val="0045026F"/>
    <w:rsid w:val="0045031E"/>
    <w:rsid w:val="00467054"/>
    <w:rsid w:val="00470EFC"/>
    <w:rsid w:val="00472E19"/>
    <w:rsid w:val="004813F1"/>
    <w:rsid w:val="0048443F"/>
    <w:rsid w:val="00494BDB"/>
    <w:rsid w:val="004B4A36"/>
    <w:rsid w:val="004C04EA"/>
    <w:rsid w:val="004C33BA"/>
    <w:rsid w:val="004C34C3"/>
    <w:rsid w:val="004C78C6"/>
    <w:rsid w:val="004D0260"/>
    <w:rsid w:val="004D214C"/>
    <w:rsid w:val="004D2F91"/>
    <w:rsid w:val="004D56E8"/>
    <w:rsid w:val="004E334E"/>
    <w:rsid w:val="004E652C"/>
    <w:rsid w:val="004F077C"/>
    <w:rsid w:val="004F5A9B"/>
    <w:rsid w:val="004F623E"/>
    <w:rsid w:val="004F7AEC"/>
    <w:rsid w:val="00504DB3"/>
    <w:rsid w:val="005220E5"/>
    <w:rsid w:val="005324EC"/>
    <w:rsid w:val="00534585"/>
    <w:rsid w:val="0054054C"/>
    <w:rsid w:val="0054362A"/>
    <w:rsid w:val="00550648"/>
    <w:rsid w:val="005512C6"/>
    <w:rsid w:val="00560BDB"/>
    <w:rsid w:val="00561603"/>
    <w:rsid w:val="00562777"/>
    <w:rsid w:val="00584591"/>
    <w:rsid w:val="00590048"/>
    <w:rsid w:val="005A090E"/>
    <w:rsid w:val="005A255A"/>
    <w:rsid w:val="005A5167"/>
    <w:rsid w:val="005B0693"/>
    <w:rsid w:val="005B112B"/>
    <w:rsid w:val="005B2AAF"/>
    <w:rsid w:val="005B59CC"/>
    <w:rsid w:val="005B6804"/>
    <w:rsid w:val="005C0B7A"/>
    <w:rsid w:val="005C4582"/>
    <w:rsid w:val="005C65B1"/>
    <w:rsid w:val="005D3949"/>
    <w:rsid w:val="005E00AF"/>
    <w:rsid w:val="005E46ED"/>
    <w:rsid w:val="00604555"/>
    <w:rsid w:val="00625C82"/>
    <w:rsid w:val="00626820"/>
    <w:rsid w:val="0063056A"/>
    <w:rsid w:val="00640491"/>
    <w:rsid w:val="006416F8"/>
    <w:rsid w:val="00642DB3"/>
    <w:rsid w:val="006452F5"/>
    <w:rsid w:val="006526CB"/>
    <w:rsid w:val="00656A61"/>
    <w:rsid w:val="00667704"/>
    <w:rsid w:val="0067053D"/>
    <w:rsid w:val="00674978"/>
    <w:rsid w:val="0068085B"/>
    <w:rsid w:val="00682EEE"/>
    <w:rsid w:val="0068735C"/>
    <w:rsid w:val="006925D4"/>
    <w:rsid w:val="00693234"/>
    <w:rsid w:val="006B136E"/>
    <w:rsid w:val="006B201C"/>
    <w:rsid w:val="006D5B90"/>
    <w:rsid w:val="006D6CE7"/>
    <w:rsid w:val="006E4067"/>
    <w:rsid w:val="006E70A8"/>
    <w:rsid w:val="006E7CC2"/>
    <w:rsid w:val="006F03E8"/>
    <w:rsid w:val="00700746"/>
    <w:rsid w:val="00702691"/>
    <w:rsid w:val="00705BAF"/>
    <w:rsid w:val="00706EB2"/>
    <w:rsid w:val="00712793"/>
    <w:rsid w:val="007166CA"/>
    <w:rsid w:val="007212E3"/>
    <w:rsid w:val="00722D8F"/>
    <w:rsid w:val="00746475"/>
    <w:rsid w:val="007751B5"/>
    <w:rsid w:val="00787428"/>
    <w:rsid w:val="00792639"/>
    <w:rsid w:val="00797B7C"/>
    <w:rsid w:val="007A34D9"/>
    <w:rsid w:val="007A3DAF"/>
    <w:rsid w:val="007A7C56"/>
    <w:rsid w:val="007B0AE3"/>
    <w:rsid w:val="007C78A7"/>
    <w:rsid w:val="007F2F79"/>
    <w:rsid w:val="007F59A6"/>
    <w:rsid w:val="00803A78"/>
    <w:rsid w:val="008142D8"/>
    <w:rsid w:val="0081591D"/>
    <w:rsid w:val="00826BAD"/>
    <w:rsid w:val="00831E55"/>
    <w:rsid w:val="00844B5B"/>
    <w:rsid w:val="008452C8"/>
    <w:rsid w:val="00853F91"/>
    <w:rsid w:val="0085764D"/>
    <w:rsid w:val="00866023"/>
    <w:rsid w:val="00867D97"/>
    <w:rsid w:val="00874B7B"/>
    <w:rsid w:val="00877672"/>
    <w:rsid w:val="00877C64"/>
    <w:rsid w:val="008823A6"/>
    <w:rsid w:val="008853A0"/>
    <w:rsid w:val="008865F7"/>
    <w:rsid w:val="008A1388"/>
    <w:rsid w:val="008A183C"/>
    <w:rsid w:val="008B37B3"/>
    <w:rsid w:val="008C0121"/>
    <w:rsid w:val="008C70E1"/>
    <w:rsid w:val="008D13B2"/>
    <w:rsid w:val="008D30B4"/>
    <w:rsid w:val="008D5E3D"/>
    <w:rsid w:val="008D746F"/>
    <w:rsid w:val="008F27DE"/>
    <w:rsid w:val="008F28BA"/>
    <w:rsid w:val="00900FD8"/>
    <w:rsid w:val="00901927"/>
    <w:rsid w:val="009201F2"/>
    <w:rsid w:val="00923AEC"/>
    <w:rsid w:val="00927565"/>
    <w:rsid w:val="00932635"/>
    <w:rsid w:val="0093613F"/>
    <w:rsid w:val="00944CF3"/>
    <w:rsid w:val="009458C7"/>
    <w:rsid w:val="00952B62"/>
    <w:rsid w:val="00957A15"/>
    <w:rsid w:val="00962C26"/>
    <w:rsid w:val="009636F7"/>
    <w:rsid w:val="00967791"/>
    <w:rsid w:val="00971752"/>
    <w:rsid w:val="00971CE2"/>
    <w:rsid w:val="009745C2"/>
    <w:rsid w:val="00983718"/>
    <w:rsid w:val="0099371A"/>
    <w:rsid w:val="00995DDA"/>
    <w:rsid w:val="009A1D2F"/>
    <w:rsid w:val="009A6AA5"/>
    <w:rsid w:val="009B11CA"/>
    <w:rsid w:val="009C464B"/>
    <w:rsid w:val="009D0B51"/>
    <w:rsid w:val="009D33AF"/>
    <w:rsid w:val="009E5522"/>
    <w:rsid w:val="009E5C03"/>
    <w:rsid w:val="00A0005F"/>
    <w:rsid w:val="00A06C1B"/>
    <w:rsid w:val="00A07968"/>
    <w:rsid w:val="00A12790"/>
    <w:rsid w:val="00A13433"/>
    <w:rsid w:val="00A34A27"/>
    <w:rsid w:val="00A35950"/>
    <w:rsid w:val="00A41D63"/>
    <w:rsid w:val="00A420A9"/>
    <w:rsid w:val="00A50E6A"/>
    <w:rsid w:val="00A53AE5"/>
    <w:rsid w:val="00A6772A"/>
    <w:rsid w:val="00A85BFC"/>
    <w:rsid w:val="00A9215B"/>
    <w:rsid w:val="00A93E34"/>
    <w:rsid w:val="00AA29DD"/>
    <w:rsid w:val="00AA399F"/>
    <w:rsid w:val="00AB172A"/>
    <w:rsid w:val="00AB747E"/>
    <w:rsid w:val="00AC5AA7"/>
    <w:rsid w:val="00AD3078"/>
    <w:rsid w:val="00AD3768"/>
    <w:rsid w:val="00AD5ECB"/>
    <w:rsid w:val="00AD7CA2"/>
    <w:rsid w:val="00AE21A1"/>
    <w:rsid w:val="00AE4732"/>
    <w:rsid w:val="00AE674A"/>
    <w:rsid w:val="00AF7630"/>
    <w:rsid w:val="00B06DD0"/>
    <w:rsid w:val="00B14324"/>
    <w:rsid w:val="00B24C6A"/>
    <w:rsid w:val="00B33EFB"/>
    <w:rsid w:val="00B40CF1"/>
    <w:rsid w:val="00B60AAA"/>
    <w:rsid w:val="00B60D21"/>
    <w:rsid w:val="00B72ABD"/>
    <w:rsid w:val="00B741D6"/>
    <w:rsid w:val="00B75DFC"/>
    <w:rsid w:val="00B8667E"/>
    <w:rsid w:val="00B87E91"/>
    <w:rsid w:val="00B91CE2"/>
    <w:rsid w:val="00B9672B"/>
    <w:rsid w:val="00BA2ACF"/>
    <w:rsid w:val="00BA3B7E"/>
    <w:rsid w:val="00BA70F7"/>
    <w:rsid w:val="00BB44FF"/>
    <w:rsid w:val="00BC183A"/>
    <w:rsid w:val="00BC61C1"/>
    <w:rsid w:val="00BD42E8"/>
    <w:rsid w:val="00BD638E"/>
    <w:rsid w:val="00BE361D"/>
    <w:rsid w:val="00BE764C"/>
    <w:rsid w:val="00C00F42"/>
    <w:rsid w:val="00C07083"/>
    <w:rsid w:val="00C07728"/>
    <w:rsid w:val="00C1072A"/>
    <w:rsid w:val="00C10844"/>
    <w:rsid w:val="00C12438"/>
    <w:rsid w:val="00C26F2C"/>
    <w:rsid w:val="00C33F78"/>
    <w:rsid w:val="00C37123"/>
    <w:rsid w:val="00C425B7"/>
    <w:rsid w:val="00C578AA"/>
    <w:rsid w:val="00C6470A"/>
    <w:rsid w:val="00C74DDF"/>
    <w:rsid w:val="00C84465"/>
    <w:rsid w:val="00C94869"/>
    <w:rsid w:val="00C959E7"/>
    <w:rsid w:val="00C96E22"/>
    <w:rsid w:val="00CB3EF2"/>
    <w:rsid w:val="00CB472D"/>
    <w:rsid w:val="00CC47F1"/>
    <w:rsid w:val="00CD156C"/>
    <w:rsid w:val="00CD3CB3"/>
    <w:rsid w:val="00CD6567"/>
    <w:rsid w:val="00CD6BEC"/>
    <w:rsid w:val="00D01C98"/>
    <w:rsid w:val="00D12BA7"/>
    <w:rsid w:val="00D134EE"/>
    <w:rsid w:val="00D25384"/>
    <w:rsid w:val="00D26C5B"/>
    <w:rsid w:val="00D27ECB"/>
    <w:rsid w:val="00D27EDC"/>
    <w:rsid w:val="00D3028B"/>
    <w:rsid w:val="00D310D1"/>
    <w:rsid w:val="00D322E6"/>
    <w:rsid w:val="00D5498E"/>
    <w:rsid w:val="00D62528"/>
    <w:rsid w:val="00D663D9"/>
    <w:rsid w:val="00D73FF4"/>
    <w:rsid w:val="00D76701"/>
    <w:rsid w:val="00D7729A"/>
    <w:rsid w:val="00D84E8E"/>
    <w:rsid w:val="00D85CE0"/>
    <w:rsid w:val="00D87170"/>
    <w:rsid w:val="00D9332C"/>
    <w:rsid w:val="00DA1352"/>
    <w:rsid w:val="00DA3533"/>
    <w:rsid w:val="00DC0957"/>
    <w:rsid w:val="00DC2FB4"/>
    <w:rsid w:val="00DC75E6"/>
    <w:rsid w:val="00DD19C6"/>
    <w:rsid w:val="00DD59AF"/>
    <w:rsid w:val="00DF0199"/>
    <w:rsid w:val="00DF6851"/>
    <w:rsid w:val="00E05968"/>
    <w:rsid w:val="00E14C5A"/>
    <w:rsid w:val="00E151FF"/>
    <w:rsid w:val="00E24AE5"/>
    <w:rsid w:val="00E30C0B"/>
    <w:rsid w:val="00E32342"/>
    <w:rsid w:val="00E3462D"/>
    <w:rsid w:val="00E414E8"/>
    <w:rsid w:val="00E42FA4"/>
    <w:rsid w:val="00E52B15"/>
    <w:rsid w:val="00E53A85"/>
    <w:rsid w:val="00E54E24"/>
    <w:rsid w:val="00E622EC"/>
    <w:rsid w:val="00E649D6"/>
    <w:rsid w:val="00E674D1"/>
    <w:rsid w:val="00E71A73"/>
    <w:rsid w:val="00E73803"/>
    <w:rsid w:val="00E76580"/>
    <w:rsid w:val="00E84763"/>
    <w:rsid w:val="00E85825"/>
    <w:rsid w:val="00E927AE"/>
    <w:rsid w:val="00E94209"/>
    <w:rsid w:val="00EB1CEC"/>
    <w:rsid w:val="00EC2441"/>
    <w:rsid w:val="00ED6640"/>
    <w:rsid w:val="00EF1169"/>
    <w:rsid w:val="00F12E73"/>
    <w:rsid w:val="00F31112"/>
    <w:rsid w:val="00F31813"/>
    <w:rsid w:val="00F537CD"/>
    <w:rsid w:val="00F566A9"/>
    <w:rsid w:val="00F602AB"/>
    <w:rsid w:val="00F6109B"/>
    <w:rsid w:val="00F6166D"/>
    <w:rsid w:val="00F633AF"/>
    <w:rsid w:val="00F67B95"/>
    <w:rsid w:val="00F74556"/>
    <w:rsid w:val="00F81987"/>
    <w:rsid w:val="00F914B7"/>
    <w:rsid w:val="00FC055E"/>
    <w:rsid w:val="00FC7B43"/>
    <w:rsid w:val="00FD043C"/>
    <w:rsid w:val="00FD17EF"/>
    <w:rsid w:val="00FF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19F02"/>
  <w15:docId w15:val="{DE85453D-AC11-41F8-958D-34618A8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1D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1D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741D6"/>
    <w:pPr>
      <w:tabs>
        <w:tab w:val="center" w:pos="4153"/>
        <w:tab w:val="right" w:pos="8306"/>
      </w:tabs>
    </w:pPr>
  </w:style>
  <w:style w:type="character" w:styleId="a5">
    <w:name w:val="Hyperlink"/>
    <w:rsid w:val="00B741D6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455A"/>
    <w:pPr>
      <w:ind w:left="720"/>
      <w:contextualSpacing/>
    </w:pPr>
  </w:style>
  <w:style w:type="paragraph" w:styleId="aa">
    <w:name w:val="No Spacing"/>
    <w:qFormat/>
    <w:rsid w:val="00853F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8;&#1080;&#1085;&#1072;%20&#1076;&#1077;&#1087;&#1072;&#1088;&#1090;&#1072;&#1084;&#1077;&#1085;&#1090;\&#1050;&#1047;&#1047;\2020\6%20&#1092;&#1077;&#1074;&#1088;&#1072;&#1083;&#1103;%202020%20&#1075;\&#1087;&#1088;&#1080;&#1082;&#1072;&#1079;%20&#1086;%20&#1094;&#1077;&#1083;&#1077;&#1089;&#1086;&#1086;&#1073;&#1088;&#1072;&#1079;&#1085;&#1086;&#1089;&#1090;&#1080;%20&#1080;&#1079;&#1084;%20&#1074;%20&#1055;&#1047;&#1047;_&#1079;-&#1076;%20&#1054;&#1082;&#1090;&#1103;&#1073;&#1088;&#1100;,%20&#1050;&#1044;&#1058;,%20&#1053;&#1048;&#1048;&#1057;%20&#1057;&#1077;&#1076;&#1072;&#1082;&#1086;&#1074;&#1072;,%20&#1053;&#1086;&#1074;&#1072;&#1094;&#1080;&#1103;,%20&#1064;&#1072;&#1088;&#1086;&#1074;,%20&#1054;&#1075;&#1083;&#1091;,%20&#1041;&#1072;&#1085;&#1082;%20&#1056;&#1086;&#1089;&#1089;&#1080;&#1080;,%20&#1050;&#1086;&#1085;&#1094;&#1077;&#1087;&#1090;%20&#1069;&#1083;&#1077;&#1082;&#1090;&#1088;&#1086;,%20&#1040;&#1076;&#1084;%20&#1075;.&#1053;.&#1053;\&#1055;&#1088;&#1080;&#1082;&#1072;&#1079;!!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5446-2034-4E5D-BF8E-7900718C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Приказ!!!</Template>
  <TotalTime>168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Горина С.А.</dc:creator>
  <cp:keywords>Бланки, шаблоны</cp:keywords>
  <dc:description/>
  <cp:lastModifiedBy>Полищук Е.С.</cp:lastModifiedBy>
  <cp:revision>29</cp:revision>
  <cp:lastPrinted>2021-07-20T09:46:00Z</cp:lastPrinted>
  <dcterms:created xsi:type="dcterms:W3CDTF">2022-11-02T13:46:00Z</dcterms:created>
  <dcterms:modified xsi:type="dcterms:W3CDTF">2023-09-20T12:48:00Z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