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387" w:rsidRPr="00D74387" w:rsidRDefault="00D74387" w:rsidP="00D74387">
      <w:pPr>
        <w:pStyle w:val="13"/>
        <w:jc w:val="right"/>
        <w:rPr>
          <w:b/>
          <w:bCs/>
          <w:sz w:val="26"/>
          <w:szCs w:val="26"/>
        </w:rPr>
      </w:pPr>
      <w:r w:rsidRPr="00D74387">
        <w:rPr>
          <w:b/>
          <w:bCs/>
          <w:sz w:val="26"/>
          <w:szCs w:val="26"/>
        </w:rPr>
        <w:t>проект</w:t>
      </w:r>
    </w:p>
    <w:p w:rsidR="00D74387" w:rsidRPr="00D74387" w:rsidRDefault="00D74387" w:rsidP="00D74387">
      <w:pPr>
        <w:suppressAutoHyphens/>
        <w:spacing w:after="0"/>
        <w:ind w:firstLine="567"/>
        <w:rPr>
          <w:rFonts w:ascii="Times New Roman" w:hAnsi="Times New Roman" w:cs="Times New Roman"/>
          <w:sz w:val="26"/>
          <w:szCs w:val="26"/>
        </w:rPr>
      </w:pPr>
    </w:p>
    <w:p w:rsidR="00D74387" w:rsidRPr="00D74387" w:rsidRDefault="00D74387" w:rsidP="00D74387">
      <w:pPr>
        <w:suppressAutoHyphens/>
        <w:spacing w:after="0"/>
        <w:ind w:firstLine="567"/>
        <w:rPr>
          <w:rFonts w:ascii="Times New Roman" w:hAnsi="Times New Roman" w:cs="Times New Roman"/>
          <w:sz w:val="26"/>
          <w:szCs w:val="26"/>
        </w:rPr>
      </w:pPr>
    </w:p>
    <w:p w:rsidR="00D74387" w:rsidRPr="00974C66" w:rsidRDefault="00D74387" w:rsidP="00D7438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4387" w:rsidRPr="00974C66" w:rsidRDefault="00D74387" w:rsidP="00D74387">
      <w:pPr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74C66">
        <w:rPr>
          <w:rFonts w:ascii="Times New Roman" w:hAnsi="Times New Roman" w:cs="Times New Roman"/>
          <w:sz w:val="28"/>
          <w:szCs w:val="28"/>
        </w:rPr>
        <w:t>Совет депутатов городского округа город Бор</w:t>
      </w:r>
    </w:p>
    <w:p w:rsidR="00D74387" w:rsidRPr="00974C66" w:rsidRDefault="00D74387" w:rsidP="00D74387">
      <w:pPr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74C66">
        <w:rPr>
          <w:rFonts w:ascii="Times New Roman" w:hAnsi="Times New Roman" w:cs="Times New Roman"/>
          <w:sz w:val="28"/>
          <w:szCs w:val="28"/>
        </w:rPr>
        <w:t>Нижегородской области</w:t>
      </w:r>
    </w:p>
    <w:p w:rsidR="00D74387" w:rsidRPr="00974C66" w:rsidRDefault="00D74387" w:rsidP="00D74387">
      <w:pPr>
        <w:tabs>
          <w:tab w:val="left" w:pos="9071"/>
        </w:tabs>
        <w:suppressAutoHyphens/>
        <w:spacing w:after="0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4387" w:rsidRPr="00974C66" w:rsidRDefault="00D74387" w:rsidP="00D74387">
      <w:pPr>
        <w:tabs>
          <w:tab w:val="left" w:pos="9071"/>
        </w:tabs>
        <w:suppressAutoHyphens/>
        <w:spacing w:after="0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4C66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D74387" w:rsidRPr="00974C66" w:rsidRDefault="00D74387" w:rsidP="00D74387">
      <w:pPr>
        <w:suppressAutoHyphens/>
        <w:spacing w:after="0"/>
        <w:rPr>
          <w:rFonts w:ascii="Times New Roman" w:hAnsi="Times New Roman" w:cs="Times New Roman"/>
          <w:sz w:val="28"/>
          <w:szCs w:val="28"/>
        </w:rPr>
      </w:pPr>
    </w:p>
    <w:p w:rsidR="00D74387" w:rsidRPr="00974C66" w:rsidRDefault="00D74387" w:rsidP="00D74387">
      <w:pPr>
        <w:suppressAutoHyphens/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974C66">
        <w:rPr>
          <w:rFonts w:ascii="Times New Roman" w:hAnsi="Times New Roman" w:cs="Times New Roman"/>
          <w:sz w:val="28"/>
          <w:szCs w:val="28"/>
        </w:rPr>
        <w:t xml:space="preserve">от __ ______ 2021 года </w:t>
      </w:r>
      <w:r w:rsidRPr="00974C66">
        <w:rPr>
          <w:rFonts w:ascii="Times New Roman" w:hAnsi="Times New Roman" w:cs="Times New Roman"/>
          <w:sz w:val="28"/>
          <w:szCs w:val="28"/>
        </w:rPr>
        <w:tab/>
      </w:r>
      <w:r w:rsidRPr="00974C66">
        <w:rPr>
          <w:rFonts w:ascii="Times New Roman" w:hAnsi="Times New Roman" w:cs="Times New Roman"/>
          <w:sz w:val="28"/>
          <w:szCs w:val="28"/>
        </w:rPr>
        <w:tab/>
      </w:r>
      <w:r w:rsidRPr="00974C66">
        <w:rPr>
          <w:rFonts w:ascii="Times New Roman" w:hAnsi="Times New Roman" w:cs="Times New Roman"/>
          <w:sz w:val="28"/>
          <w:szCs w:val="28"/>
        </w:rPr>
        <w:tab/>
      </w:r>
      <w:r w:rsidRPr="00974C66">
        <w:rPr>
          <w:rFonts w:ascii="Times New Roman" w:hAnsi="Times New Roman" w:cs="Times New Roman"/>
          <w:sz w:val="28"/>
          <w:szCs w:val="28"/>
        </w:rPr>
        <w:tab/>
      </w:r>
      <w:r w:rsidRPr="00974C66">
        <w:rPr>
          <w:rFonts w:ascii="Times New Roman" w:hAnsi="Times New Roman" w:cs="Times New Roman"/>
          <w:sz w:val="28"/>
          <w:szCs w:val="28"/>
        </w:rPr>
        <w:tab/>
      </w:r>
      <w:r w:rsidRPr="00974C66">
        <w:rPr>
          <w:rFonts w:ascii="Times New Roman" w:hAnsi="Times New Roman" w:cs="Times New Roman"/>
          <w:sz w:val="28"/>
          <w:szCs w:val="28"/>
        </w:rPr>
        <w:tab/>
      </w:r>
      <w:r w:rsidRPr="00974C66">
        <w:rPr>
          <w:rFonts w:ascii="Times New Roman" w:hAnsi="Times New Roman" w:cs="Times New Roman"/>
          <w:sz w:val="28"/>
          <w:szCs w:val="28"/>
        </w:rPr>
        <w:tab/>
      </w:r>
      <w:r w:rsidRPr="00974C66">
        <w:rPr>
          <w:rFonts w:ascii="Times New Roman" w:hAnsi="Times New Roman" w:cs="Times New Roman"/>
          <w:sz w:val="28"/>
          <w:szCs w:val="28"/>
        </w:rPr>
        <w:tab/>
      </w:r>
      <w:r w:rsidRPr="00974C66">
        <w:rPr>
          <w:rFonts w:ascii="Times New Roman" w:hAnsi="Times New Roman" w:cs="Times New Roman"/>
          <w:sz w:val="28"/>
          <w:szCs w:val="28"/>
        </w:rPr>
        <w:tab/>
        <w:t>№ _____</w:t>
      </w:r>
    </w:p>
    <w:p w:rsidR="00D74387" w:rsidRPr="00974C66" w:rsidRDefault="00D74387" w:rsidP="00D74387">
      <w:pPr>
        <w:suppressAutoHyphens/>
        <w:spacing w:after="0"/>
        <w:rPr>
          <w:rFonts w:ascii="Times New Roman" w:hAnsi="Times New Roman" w:cs="Times New Roman"/>
          <w:sz w:val="28"/>
          <w:szCs w:val="28"/>
        </w:rPr>
      </w:pPr>
    </w:p>
    <w:p w:rsidR="00D74387" w:rsidRPr="00974C66" w:rsidRDefault="00D74387" w:rsidP="00D74387">
      <w:pPr>
        <w:suppressAutoHyphens/>
        <w:spacing w:after="0"/>
        <w:ind w:right="5952"/>
        <w:rPr>
          <w:rFonts w:ascii="Times New Roman" w:hAnsi="Times New Roman" w:cs="Times New Roman"/>
          <w:sz w:val="28"/>
          <w:szCs w:val="28"/>
        </w:rPr>
      </w:pPr>
      <w:r w:rsidRPr="00974C66">
        <w:rPr>
          <w:rFonts w:ascii="Times New Roman" w:hAnsi="Times New Roman" w:cs="Times New Roman"/>
          <w:sz w:val="28"/>
          <w:szCs w:val="28"/>
        </w:rPr>
        <w:t xml:space="preserve">О внесении изменений в Правила землепользования и застройки городского округа город Бор </w:t>
      </w:r>
    </w:p>
    <w:p w:rsidR="00D74387" w:rsidRPr="00974C66" w:rsidRDefault="00D74387" w:rsidP="00D7438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3308" w:rsidRPr="007F3308" w:rsidRDefault="007F3308" w:rsidP="007F3308">
      <w:pPr>
        <w:widowControl w:val="0"/>
        <w:suppressAutoHyphens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F3308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ст. 32, 33, 38 Градостроительного кодекса Российской Федерации, на основании обращения граждан и юридических лиц о внесении изменений в Правила землепользования и застройки городского округа город Бор, Совет депутатов городского округа город Бор Нижегородской области </w:t>
      </w:r>
      <w:r w:rsidRPr="007F3308">
        <w:rPr>
          <w:rFonts w:ascii="Times New Roman" w:hAnsi="Times New Roman" w:cs="Times New Roman"/>
          <w:b/>
          <w:bCs/>
          <w:spacing w:val="40"/>
          <w:sz w:val="28"/>
          <w:szCs w:val="28"/>
        </w:rPr>
        <w:t>решил</w:t>
      </w:r>
      <w:r w:rsidRPr="007F3308">
        <w:rPr>
          <w:rFonts w:ascii="Times New Roman" w:hAnsi="Times New Roman" w:cs="Times New Roman"/>
          <w:sz w:val="28"/>
          <w:szCs w:val="28"/>
        </w:rPr>
        <w:t>:</w:t>
      </w:r>
    </w:p>
    <w:p w:rsidR="007F3308" w:rsidRPr="007F3308" w:rsidRDefault="007F3308" w:rsidP="007F33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308">
        <w:rPr>
          <w:rFonts w:ascii="Times New Roman" w:hAnsi="Times New Roman" w:cs="Times New Roman"/>
          <w:sz w:val="28"/>
          <w:szCs w:val="28"/>
        </w:rPr>
        <w:t>1. Внести следующие изменения в статью 15.4 Правил землепользования и застройки городского округа город Бор Нижегородской области, утвержденных решением Совета депутатов городского округа город Бор Нижегородской области от 25.12.2012 № 114:</w:t>
      </w:r>
    </w:p>
    <w:p w:rsidR="007F3308" w:rsidRPr="007F3308" w:rsidRDefault="007F3308" w:rsidP="007F33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3308">
        <w:rPr>
          <w:rFonts w:ascii="Times New Roman" w:hAnsi="Times New Roman" w:cs="Times New Roman"/>
          <w:sz w:val="28"/>
          <w:szCs w:val="28"/>
        </w:rPr>
        <w:t>Изменить (частично) границы территориальной зоны ПК-2 – «Зона производственно-коммунальных объектов не выше IV класса вредности (санитарно-защитная зона – 100 м)», и установить границы территориальной зоны СХ-2 – «Зона объектов сельскохозяйственного производства, хранения и переработки сельскохозяйственной продукции III класса вредности (санитарно-защитная зона – 300 м)», для земельных участков с кадастровыми номерами 52:20:0400050:329, 52:20:0400050:330, расположенных по адресу:</w:t>
      </w:r>
      <w:proofErr w:type="gramEnd"/>
      <w:r w:rsidRPr="007F3308">
        <w:rPr>
          <w:rFonts w:ascii="Times New Roman" w:hAnsi="Times New Roman" w:cs="Times New Roman"/>
          <w:sz w:val="28"/>
          <w:szCs w:val="28"/>
        </w:rPr>
        <w:t xml:space="preserve"> Нижегородская область, г. Бор, примерно в 400 м на юго-запад от д. </w:t>
      </w:r>
      <w:proofErr w:type="gramStart"/>
      <w:r w:rsidRPr="007F3308">
        <w:rPr>
          <w:rFonts w:ascii="Times New Roman" w:hAnsi="Times New Roman" w:cs="Times New Roman"/>
          <w:sz w:val="28"/>
          <w:szCs w:val="28"/>
        </w:rPr>
        <w:t>Слободское</w:t>
      </w:r>
      <w:proofErr w:type="gramEnd"/>
      <w:r w:rsidRPr="007F3308">
        <w:rPr>
          <w:rFonts w:ascii="Times New Roman" w:hAnsi="Times New Roman" w:cs="Times New Roman"/>
          <w:sz w:val="28"/>
          <w:szCs w:val="28"/>
        </w:rPr>
        <w:t>, с отображением на карте градостроительного зонирования согласно приложению к настоящему решению.</w:t>
      </w:r>
    </w:p>
    <w:p w:rsidR="00974C66" w:rsidRPr="00B54580" w:rsidRDefault="00974C66" w:rsidP="007F3308">
      <w:pPr>
        <w:pStyle w:val="14"/>
        <w:suppressAutoHyphens/>
        <w:spacing w:line="360" w:lineRule="auto"/>
        <w:ind w:firstLine="720"/>
        <w:jc w:val="both"/>
        <w:rPr>
          <w:rFonts w:eastAsiaTheme="minorEastAsia"/>
          <w:sz w:val="28"/>
          <w:szCs w:val="28"/>
        </w:rPr>
      </w:pPr>
      <w:r w:rsidRPr="007F3308">
        <w:rPr>
          <w:rFonts w:eastAsiaTheme="minorEastAsia"/>
          <w:sz w:val="28"/>
          <w:szCs w:val="28"/>
        </w:rPr>
        <w:lastRenderedPageBreak/>
        <w:t>2. Обеспечить размещение прилагаемых изменений в Правила в Федеральной государственной информационной системе территориал</w:t>
      </w:r>
      <w:r w:rsidRPr="00B54580">
        <w:rPr>
          <w:rFonts w:eastAsiaTheme="minorEastAsia"/>
          <w:sz w:val="28"/>
          <w:szCs w:val="28"/>
        </w:rPr>
        <w:t>ьного планирования в соответствии с требованиями статьи 57.1 Градостроительного кодекса Российской Федерации.</w:t>
      </w:r>
    </w:p>
    <w:p w:rsidR="00974C66" w:rsidRPr="00974C66" w:rsidRDefault="00974C66" w:rsidP="00974C66">
      <w:pPr>
        <w:widowControl w:val="0"/>
        <w:suppressAutoHyphens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4580">
        <w:rPr>
          <w:rFonts w:ascii="Times New Roman" w:hAnsi="Times New Roman" w:cs="Times New Roman"/>
          <w:sz w:val="28"/>
          <w:szCs w:val="28"/>
        </w:rPr>
        <w:t xml:space="preserve">3. Опубликовать настоящее решение </w:t>
      </w:r>
      <w:r w:rsidRPr="00974C66">
        <w:rPr>
          <w:rFonts w:ascii="Times New Roman" w:hAnsi="Times New Roman" w:cs="Times New Roman"/>
          <w:sz w:val="28"/>
          <w:szCs w:val="28"/>
        </w:rPr>
        <w:t>в газете «Бор сегодня», сетевом издании «</w:t>
      </w:r>
      <w:proofErr w:type="spellStart"/>
      <w:r w:rsidRPr="00974C66">
        <w:rPr>
          <w:rFonts w:ascii="Times New Roman" w:hAnsi="Times New Roman" w:cs="Times New Roman"/>
          <w:sz w:val="28"/>
          <w:szCs w:val="28"/>
        </w:rPr>
        <w:t>БОР-оффициал</w:t>
      </w:r>
      <w:proofErr w:type="spellEnd"/>
      <w:r w:rsidRPr="00974C66">
        <w:rPr>
          <w:rFonts w:ascii="Times New Roman" w:hAnsi="Times New Roman" w:cs="Times New Roman"/>
          <w:sz w:val="28"/>
          <w:szCs w:val="28"/>
        </w:rPr>
        <w:t xml:space="preserve">» и разместить на официальном сайте органов местного самоуправления </w:t>
      </w:r>
      <w:hyperlink r:id="rId6" w:history="1">
        <w:r w:rsidRPr="00B54580">
          <w:t>www.borcity.ru</w:t>
        </w:r>
      </w:hyperlink>
      <w:r w:rsidRPr="00974C66">
        <w:rPr>
          <w:rFonts w:ascii="Times New Roman" w:hAnsi="Times New Roman" w:cs="Times New Roman"/>
          <w:sz w:val="28"/>
          <w:szCs w:val="28"/>
        </w:rPr>
        <w:t>.</w:t>
      </w:r>
    </w:p>
    <w:p w:rsidR="00974C66" w:rsidRPr="00974C66" w:rsidRDefault="00974C66" w:rsidP="00974C66">
      <w:pPr>
        <w:widowControl w:val="0"/>
        <w:suppressAutoHyphens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4C66" w:rsidRPr="00974C66" w:rsidRDefault="00974C66" w:rsidP="00974C66">
      <w:pPr>
        <w:tabs>
          <w:tab w:val="left" w:pos="6690"/>
        </w:tabs>
        <w:suppressAutoHyphens/>
        <w:spacing w:after="0"/>
        <w:rPr>
          <w:rFonts w:ascii="Times New Roman" w:hAnsi="Times New Roman" w:cs="Times New Roman"/>
          <w:sz w:val="28"/>
          <w:szCs w:val="28"/>
        </w:rPr>
      </w:pPr>
      <w:r w:rsidRPr="00974C66">
        <w:rPr>
          <w:rFonts w:ascii="Times New Roman" w:hAnsi="Times New Roman" w:cs="Times New Roman"/>
          <w:sz w:val="28"/>
          <w:szCs w:val="28"/>
        </w:rPr>
        <w:t xml:space="preserve">Глава местного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974C66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>местного</w:t>
      </w:r>
    </w:p>
    <w:p w:rsidR="00974C66" w:rsidRPr="00974C66" w:rsidRDefault="00974C66" w:rsidP="00974C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90"/>
        </w:tabs>
        <w:suppressAutoHyphens/>
        <w:spacing w:after="0"/>
        <w:rPr>
          <w:rFonts w:ascii="Times New Roman" w:hAnsi="Times New Roman" w:cs="Times New Roman"/>
          <w:sz w:val="28"/>
          <w:szCs w:val="28"/>
        </w:rPr>
      </w:pPr>
      <w:r w:rsidRPr="00974C66">
        <w:rPr>
          <w:rFonts w:ascii="Times New Roman" w:hAnsi="Times New Roman" w:cs="Times New Roman"/>
          <w:sz w:val="28"/>
          <w:szCs w:val="28"/>
        </w:rPr>
        <w:t>самоуправления</w:t>
      </w:r>
      <w:r w:rsidRPr="00974C66">
        <w:rPr>
          <w:rFonts w:ascii="Times New Roman" w:hAnsi="Times New Roman" w:cs="Times New Roman"/>
          <w:sz w:val="28"/>
          <w:szCs w:val="28"/>
        </w:rPr>
        <w:tab/>
      </w:r>
      <w:r w:rsidRPr="00974C66">
        <w:rPr>
          <w:rFonts w:ascii="Times New Roman" w:hAnsi="Times New Roman" w:cs="Times New Roman"/>
          <w:sz w:val="28"/>
          <w:szCs w:val="28"/>
        </w:rPr>
        <w:tab/>
      </w:r>
      <w:r w:rsidRPr="00974C66">
        <w:rPr>
          <w:rFonts w:ascii="Times New Roman" w:hAnsi="Times New Roman" w:cs="Times New Roman"/>
          <w:sz w:val="28"/>
          <w:szCs w:val="28"/>
        </w:rPr>
        <w:tab/>
      </w:r>
      <w:r w:rsidRPr="00974C66">
        <w:rPr>
          <w:rFonts w:ascii="Times New Roman" w:hAnsi="Times New Roman" w:cs="Times New Roman"/>
          <w:sz w:val="28"/>
          <w:szCs w:val="28"/>
        </w:rPr>
        <w:tab/>
      </w:r>
      <w:r w:rsidRPr="00974C66">
        <w:rPr>
          <w:rFonts w:ascii="Times New Roman" w:hAnsi="Times New Roman" w:cs="Times New Roman"/>
          <w:sz w:val="28"/>
          <w:szCs w:val="28"/>
        </w:rPr>
        <w:tab/>
      </w:r>
      <w:r w:rsidRPr="00974C6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974C66">
        <w:rPr>
          <w:rFonts w:ascii="Times New Roman" w:hAnsi="Times New Roman" w:cs="Times New Roman"/>
          <w:sz w:val="28"/>
          <w:szCs w:val="28"/>
        </w:rPr>
        <w:t>самоуправления</w:t>
      </w:r>
      <w:proofErr w:type="gramEnd"/>
    </w:p>
    <w:p w:rsidR="00974C66" w:rsidRPr="00974C66" w:rsidRDefault="00974C66" w:rsidP="00974C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4C66" w:rsidRPr="00974C66" w:rsidRDefault="00974C66" w:rsidP="00974C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4C66" w:rsidRPr="00974C66" w:rsidRDefault="00974C66" w:rsidP="00974C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4C66" w:rsidRPr="00974C66" w:rsidRDefault="00974C66" w:rsidP="00974C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4C66" w:rsidRPr="00974C66" w:rsidRDefault="00974C66" w:rsidP="00974C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4C66" w:rsidRPr="00B54580" w:rsidRDefault="00974C66" w:rsidP="00974C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4C66" w:rsidRPr="00B54580" w:rsidRDefault="00974C66" w:rsidP="00974C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4C66" w:rsidRPr="00B54580" w:rsidRDefault="00974C66" w:rsidP="00974C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4C66" w:rsidRPr="00B54580" w:rsidRDefault="00974C66" w:rsidP="00974C66">
      <w:pPr>
        <w:rPr>
          <w:rFonts w:ascii="Times New Roman" w:hAnsi="Times New Roman" w:cs="Times New Roman"/>
          <w:sz w:val="28"/>
          <w:szCs w:val="28"/>
        </w:rPr>
      </w:pPr>
    </w:p>
    <w:p w:rsidR="00974C66" w:rsidRPr="00B54580" w:rsidRDefault="00974C66" w:rsidP="00974C66">
      <w:pPr>
        <w:rPr>
          <w:rFonts w:ascii="Times New Roman" w:hAnsi="Times New Roman" w:cs="Times New Roman"/>
          <w:sz w:val="28"/>
          <w:szCs w:val="28"/>
        </w:rPr>
      </w:pPr>
    </w:p>
    <w:p w:rsidR="00974C66" w:rsidRPr="00B54580" w:rsidRDefault="00974C66" w:rsidP="00974C66">
      <w:pPr>
        <w:rPr>
          <w:rFonts w:ascii="Times New Roman" w:hAnsi="Times New Roman" w:cs="Times New Roman"/>
          <w:sz w:val="28"/>
          <w:szCs w:val="28"/>
        </w:rPr>
      </w:pPr>
    </w:p>
    <w:p w:rsidR="00974C66" w:rsidRPr="00B54580" w:rsidRDefault="00974C66" w:rsidP="00974C66">
      <w:pPr>
        <w:rPr>
          <w:rFonts w:ascii="Times New Roman" w:hAnsi="Times New Roman" w:cs="Times New Roman"/>
          <w:sz w:val="28"/>
          <w:szCs w:val="28"/>
        </w:rPr>
      </w:pPr>
    </w:p>
    <w:p w:rsidR="00974C66" w:rsidRPr="00A6365D" w:rsidRDefault="00974C66" w:rsidP="00974C66">
      <w:pPr>
        <w:rPr>
          <w:sz w:val="26"/>
          <w:szCs w:val="26"/>
        </w:rPr>
      </w:pPr>
    </w:p>
    <w:p w:rsidR="00974C66" w:rsidRPr="00A6365D" w:rsidRDefault="00974C66" w:rsidP="00974C66">
      <w:pPr>
        <w:rPr>
          <w:sz w:val="26"/>
          <w:szCs w:val="26"/>
        </w:rPr>
      </w:pPr>
    </w:p>
    <w:p w:rsidR="00974C66" w:rsidRPr="00A6365D" w:rsidRDefault="00974C66" w:rsidP="00974C66">
      <w:pPr>
        <w:rPr>
          <w:sz w:val="26"/>
          <w:szCs w:val="26"/>
        </w:rPr>
      </w:pPr>
    </w:p>
    <w:p w:rsidR="00974C66" w:rsidRPr="00A6365D" w:rsidRDefault="00974C66" w:rsidP="00974C66">
      <w:pPr>
        <w:rPr>
          <w:sz w:val="26"/>
          <w:szCs w:val="26"/>
        </w:rPr>
      </w:pPr>
    </w:p>
    <w:p w:rsidR="00974C66" w:rsidRPr="00A6365D" w:rsidRDefault="00974C66" w:rsidP="00974C66">
      <w:pPr>
        <w:rPr>
          <w:sz w:val="26"/>
          <w:szCs w:val="26"/>
        </w:rPr>
      </w:pPr>
    </w:p>
    <w:p w:rsidR="00974C66" w:rsidRPr="00A6365D" w:rsidRDefault="00974C66" w:rsidP="00974C66">
      <w:pPr>
        <w:rPr>
          <w:sz w:val="26"/>
          <w:szCs w:val="26"/>
        </w:rPr>
      </w:pPr>
    </w:p>
    <w:p w:rsidR="00974C66" w:rsidRPr="00A6365D" w:rsidRDefault="00974C66" w:rsidP="00974C66">
      <w:pPr>
        <w:rPr>
          <w:sz w:val="26"/>
          <w:szCs w:val="26"/>
        </w:rPr>
      </w:pPr>
    </w:p>
    <w:p w:rsidR="00974C66" w:rsidRPr="00A6365D" w:rsidRDefault="00974C66" w:rsidP="00974C66">
      <w:pPr>
        <w:rPr>
          <w:sz w:val="26"/>
          <w:szCs w:val="26"/>
        </w:rPr>
      </w:pPr>
    </w:p>
    <w:p w:rsidR="00974C66" w:rsidRPr="00A6365D" w:rsidRDefault="00974C66" w:rsidP="00974C66">
      <w:pPr>
        <w:rPr>
          <w:sz w:val="26"/>
          <w:szCs w:val="26"/>
        </w:rPr>
      </w:pPr>
    </w:p>
    <w:p w:rsidR="00974C66" w:rsidRPr="00A6365D" w:rsidRDefault="00974C66" w:rsidP="00974C66">
      <w:pPr>
        <w:rPr>
          <w:sz w:val="26"/>
          <w:szCs w:val="26"/>
        </w:rPr>
      </w:pPr>
    </w:p>
    <w:p w:rsidR="00974C66" w:rsidRPr="007D624B" w:rsidRDefault="00974C66" w:rsidP="00974C66">
      <w:pPr>
        <w:pStyle w:val="14"/>
        <w:suppressAutoHyphens/>
        <w:ind w:left="5812"/>
        <w:jc w:val="both"/>
        <w:rPr>
          <w:bCs/>
        </w:rPr>
      </w:pPr>
      <w:r>
        <w:rPr>
          <w:bCs/>
        </w:rPr>
        <w:lastRenderedPageBreak/>
        <w:t>Приложение</w:t>
      </w:r>
      <w:r w:rsidRPr="007D624B">
        <w:rPr>
          <w:bCs/>
        </w:rPr>
        <w:t xml:space="preserve"> к решению «</w:t>
      </w:r>
      <w:r w:rsidRPr="007D624B">
        <w:t>О внесении изменений в Правила землепользования и застройки городского округа город Бор</w:t>
      </w:r>
      <w:r w:rsidRPr="007D624B">
        <w:rPr>
          <w:bCs/>
        </w:rPr>
        <w:t>»</w:t>
      </w:r>
    </w:p>
    <w:p w:rsidR="00974C66" w:rsidRDefault="00974C66" w:rsidP="00974C66">
      <w:pPr>
        <w:pStyle w:val="14"/>
        <w:suppressAutoHyphens/>
        <w:jc w:val="right"/>
        <w:rPr>
          <w:b/>
          <w:bCs/>
        </w:rPr>
      </w:pPr>
    </w:p>
    <w:p w:rsidR="00974C66" w:rsidRDefault="00974C66" w:rsidP="00974C66">
      <w:pPr>
        <w:pStyle w:val="14"/>
        <w:suppressAutoHyphens/>
        <w:jc w:val="center"/>
        <w:rPr>
          <w:b/>
          <w:bCs/>
          <w:sz w:val="28"/>
          <w:szCs w:val="28"/>
        </w:rPr>
      </w:pPr>
    </w:p>
    <w:p w:rsidR="00974C66" w:rsidRDefault="00974C66" w:rsidP="00974C66">
      <w:pPr>
        <w:pStyle w:val="14"/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Изменения, </w:t>
      </w:r>
    </w:p>
    <w:p w:rsidR="00974C66" w:rsidRDefault="007F3308" w:rsidP="00974C66">
      <w:pPr>
        <w:pStyle w:val="14"/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которые вносятся в статью 15.4</w:t>
      </w:r>
      <w:r w:rsidR="00974C66">
        <w:rPr>
          <w:b/>
          <w:bCs/>
          <w:sz w:val="28"/>
          <w:szCs w:val="28"/>
        </w:rPr>
        <w:t xml:space="preserve"> Правил землепользования и застройки городского округа город Бор, утвержденных решением Совета депутатов городского округа город Бор Нижегородской области от 25.12.2012 № 114</w:t>
      </w:r>
    </w:p>
    <w:p w:rsidR="00974C66" w:rsidRPr="003118A2" w:rsidRDefault="00974C66" w:rsidP="00974C66">
      <w:pPr>
        <w:pStyle w:val="14"/>
        <w:suppressAutoHyphens/>
        <w:jc w:val="center"/>
        <w:rPr>
          <w:b/>
          <w:bCs/>
          <w:sz w:val="28"/>
          <w:szCs w:val="28"/>
        </w:rPr>
      </w:pPr>
    </w:p>
    <w:p w:rsidR="00974C66" w:rsidRDefault="00A45ED4" w:rsidP="00974C66">
      <w:pPr>
        <w:tabs>
          <w:tab w:val="left" w:pos="6840"/>
        </w:tabs>
        <w:rPr>
          <w:sz w:val="26"/>
          <w:szCs w:val="26"/>
        </w:rPr>
      </w:pPr>
      <w:r>
        <w:rPr>
          <w:noProof/>
        </w:rPr>
        <w:drawing>
          <wp:inline distT="0" distB="0" distL="0" distR="0">
            <wp:extent cx="5940425" cy="2414405"/>
            <wp:effectExtent l="19050" t="0" r="3175" b="0"/>
            <wp:docPr id="3" name="Рисунок 1" descr="C:\Users\userarx8\AppData\Local\Microsoft\Windows\Temporary Internet Files\Content.Word\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arx8\AppData\Local\Microsoft\Windows\Temporary Internet Files\Content.Word\3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14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2BB4" w:rsidRPr="00D74387" w:rsidRDefault="008B2BB4" w:rsidP="00974C66">
      <w:pPr>
        <w:widowControl w:val="0"/>
        <w:suppressAutoHyphens/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sectPr w:rsidR="008B2BB4" w:rsidRPr="00D74387" w:rsidSect="00CF6EE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07C7" w:rsidRDefault="003B07C7" w:rsidP="005920E0">
      <w:pPr>
        <w:spacing w:after="0" w:line="240" w:lineRule="auto"/>
      </w:pPr>
      <w:r>
        <w:separator/>
      </w:r>
    </w:p>
  </w:endnote>
  <w:endnote w:type="continuationSeparator" w:id="1">
    <w:p w:rsidR="003B07C7" w:rsidRDefault="003B07C7" w:rsidP="00592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07C7" w:rsidRDefault="003B07C7" w:rsidP="005920E0">
      <w:pPr>
        <w:spacing w:after="0" w:line="240" w:lineRule="auto"/>
      </w:pPr>
      <w:r>
        <w:separator/>
      </w:r>
    </w:p>
  </w:footnote>
  <w:footnote w:type="continuationSeparator" w:id="1">
    <w:p w:rsidR="003B07C7" w:rsidRDefault="003B07C7" w:rsidP="005920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95D9D"/>
    <w:rsid w:val="00044F62"/>
    <w:rsid w:val="0004655C"/>
    <w:rsid w:val="000573DC"/>
    <w:rsid w:val="00077D34"/>
    <w:rsid w:val="000A2C05"/>
    <w:rsid w:val="000D7FCB"/>
    <w:rsid w:val="000F44CA"/>
    <w:rsid w:val="00130F0C"/>
    <w:rsid w:val="00146FA2"/>
    <w:rsid w:val="0015639B"/>
    <w:rsid w:val="001A0CCE"/>
    <w:rsid w:val="002C50E1"/>
    <w:rsid w:val="00314B47"/>
    <w:rsid w:val="00386B4E"/>
    <w:rsid w:val="003A3E24"/>
    <w:rsid w:val="003B07C7"/>
    <w:rsid w:val="003C0349"/>
    <w:rsid w:val="004467B1"/>
    <w:rsid w:val="004942E3"/>
    <w:rsid w:val="00496EDB"/>
    <w:rsid w:val="004A5DD8"/>
    <w:rsid w:val="004C745F"/>
    <w:rsid w:val="005108C8"/>
    <w:rsid w:val="00562841"/>
    <w:rsid w:val="00566804"/>
    <w:rsid w:val="005920E0"/>
    <w:rsid w:val="006400CF"/>
    <w:rsid w:val="0066384A"/>
    <w:rsid w:val="006B262E"/>
    <w:rsid w:val="00700E2E"/>
    <w:rsid w:val="00704FDE"/>
    <w:rsid w:val="007F3308"/>
    <w:rsid w:val="00835C18"/>
    <w:rsid w:val="00855EBD"/>
    <w:rsid w:val="00855F0F"/>
    <w:rsid w:val="008B2BB4"/>
    <w:rsid w:val="009616CF"/>
    <w:rsid w:val="00974C66"/>
    <w:rsid w:val="009E48FD"/>
    <w:rsid w:val="00A45ED4"/>
    <w:rsid w:val="00A6610D"/>
    <w:rsid w:val="00AC7CB5"/>
    <w:rsid w:val="00B04434"/>
    <w:rsid w:val="00B54580"/>
    <w:rsid w:val="00B93E59"/>
    <w:rsid w:val="00B95D9D"/>
    <w:rsid w:val="00BD3BF8"/>
    <w:rsid w:val="00BE1FAB"/>
    <w:rsid w:val="00C407B2"/>
    <w:rsid w:val="00CF47C1"/>
    <w:rsid w:val="00CF5FFE"/>
    <w:rsid w:val="00CF6EE9"/>
    <w:rsid w:val="00D72A40"/>
    <w:rsid w:val="00D74387"/>
    <w:rsid w:val="00E42E83"/>
    <w:rsid w:val="00EF1DC3"/>
    <w:rsid w:val="00F92904"/>
    <w:rsid w:val="00FC4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45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95D9D"/>
    <w:rPr>
      <w:color w:val="0000FF"/>
      <w:u w:val="single"/>
    </w:rPr>
  </w:style>
  <w:style w:type="character" w:customStyle="1" w:styleId="a4">
    <w:name w:val="Без интервала Знак"/>
    <w:link w:val="1"/>
    <w:locked/>
    <w:rsid w:val="00B95D9D"/>
    <w:rPr>
      <w:sz w:val="24"/>
      <w:szCs w:val="24"/>
    </w:rPr>
  </w:style>
  <w:style w:type="paragraph" w:customStyle="1" w:styleId="1">
    <w:name w:val="Без интервала1"/>
    <w:link w:val="a4"/>
    <w:rsid w:val="00B95D9D"/>
    <w:pPr>
      <w:autoSpaceDE w:val="0"/>
      <w:autoSpaceDN w:val="0"/>
      <w:spacing w:after="0" w:line="240" w:lineRule="auto"/>
    </w:pPr>
    <w:rPr>
      <w:sz w:val="24"/>
      <w:szCs w:val="24"/>
    </w:rPr>
  </w:style>
  <w:style w:type="character" w:customStyle="1" w:styleId="ConsPlusNormal">
    <w:name w:val="ConsPlusNormal Знак"/>
    <w:link w:val="ConsPlusNormal0"/>
    <w:locked/>
    <w:rsid w:val="00B95D9D"/>
    <w:rPr>
      <w:rFonts w:ascii="Arial" w:hAnsi="Arial" w:cs="Arial"/>
    </w:rPr>
  </w:style>
  <w:style w:type="paragraph" w:customStyle="1" w:styleId="ConsPlusNormal0">
    <w:name w:val="ConsPlusNormal"/>
    <w:link w:val="ConsPlusNormal"/>
    <w:rsid w:val="00B95D9D"/>
    <w:pPr>
      <w:widowControl w:val="0"/>
      <w:autoSpaceDE w:val="0"/>
      <w:autoSpaceDN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2">
    <w:name w:val="Без интервала2"/>
    <w:rsid w:val="00CF6EE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Без интервала3"/>
    <w:rsid w:val="00D72A4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">
    <w:name w:val="Без интервала4"/>
    <w:rsid w:val="003A3E2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">
    <w:name w:val="Без интервала5"/>
    <w:rsid w:val="005920E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5920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920E0"/>
  </w:style>
  <w:style w:type="paragraph" w:styleId="a7">
    <w:name w:val="footer"/>
    <w:basedOn w:val="a"/>
    <w:link w:val="a8"/>
    <w:uiPriority w:val="99"/>
    <w:semiHidden/>
    <w:unhideWhenUsed/>
    <w:rsid w:val="005920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920E0"/>
  </w:style>
  <w:style w:type="paragraph" w:customStyle="1" w:styleId="6">
    <w:name w:val="Без интервала6"/>
    <w:rsid w:val="00B0443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04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04434"/>
    <w:rPr>
      <w:rFonts w:ascii="Tahoma" w:hAnsi="Tahoma" w:cs="Tahoma"/>
      <w:sz w:val="16"/>
      <w:szCs w:val="16"/>
    </w:rPr>
  </w:style>
  <w:style w:type="paragraph" w:customStyle="1" w:styleId="7">
    <w:name w:val="Без интервала7"/>
    <w:rsid w:val="0004655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">
    <w:name w:val="Без интервала8"/>
    <w:rsid w:val="00F9290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">
    <w:name w:val="Без интервала9"/>
    <w:rsid w:val="000F44C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Без интервала10"/>
    <w:rsid w:val="00A6610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"/>
    <w:basedOn w:val="a"/>
    <w:link w:val="ac"/>
    <w:rsid w:val="00A6610D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rsid w:val="00A6610D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Без интервала11"/>
    <w:rsid w:val="00704FD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Без интервала12"/>
    <w:rsid w:val="008B2BB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Без интервала13"/>
    <w:rsid w:val="00D7438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Без интервала14"/>
    <w:rsid w:val="00974C6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9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orcity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350</Words>
  <Characters>2000</Characters>
  <Application>Microsoft Office Word</Application>
  <DocSecurity>0</DocSecurity>
  <Lines>16</Lines>
  <Paragraphs>4</Paragraphs>
  <ScaleCrop>false</ScaleCrop>
  <Company/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userarx8</cp:lastModifiedBy>
  <cp:revision>30</cp:revision>
  <dcterms:created xsi:type="dcterms:W3CDTF">2020-09-22T11:09:00Z</dcterms:created>
  <dcterms:modified xsi:type="dcterms:W3CDTF">2021-04-29T06:17:00Z</dcterms:modified>
</cp:coreProperties>
</file>