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041A6F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041A6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041A6F" w:rsidRDefault="00AC6694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28.06</w:t>
      </w:r>
      <w:r w:rsidR="004513E0"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041A6F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41A6F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AC6694"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</w:t>
      </w:r>
      <w:proofErr w:type="gramEnd"/>
      <w:r w:rsidR="00AC6694"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жилой застройки», для земельного участка с кадастровым номером 52:19:0101015:207</w:t>
      </w:r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4513E0" w:rsidRPr="00041A6F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41A6F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proofErr w:type="spellStart"/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Яшков</w:t>
      </w:r>
      <w:proofErr w:type="spellEnd"/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Александр Викторович</w:t>
      </w:r>
    </w:p>
    <w:p w:rsidR="004513E0" w:rsidRPr="00041A6F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41A6F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газета «БОРсегодня»; </w:t>
      </w:r>
      <w:r w:rsidR="006458DC"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09</w:t>
      </w:r>
      <w:r w:rsidR="0080746E"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.06</w:t>
      </w:r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 региональном портале государственных и муниципальных услуг (</w:t>
      </w:r>
      <w:hyperlink r:id="rId5" w:history="1">
        <w:r w:rsidRPr="00041A6F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041A6F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041A6F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80746E"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09.06.2023 до 28.06.2023</w:t>
      </w:r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(e-mail:</w:t>
      </w:r>
      <w:proofErr w:type="gramEnd"/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KAGbornn@yandex.ru, official@adm.bor.nnov.ru) и региональном портале государственных и муниципальных услуг (</w:t>
      </w:r>
      <w:hyperlink r:id="rId6" w:history="1">
        <w:r w:rsidRPr="00041A6F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или почтовым отправлением на адрес: 606440, Нижегородская область, г. Бор, ул. Ленина, д. 97, каб. 513</w:t>
      </w:r>
      <w:r w:rsidR="00AC6694"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,516</w:t>
      </w:r>
      <w:r w:rsidRPr="00041A6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041A6F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41A6F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41A6F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80746E" w:rsidRPr="00041A6F">
        <w:rPr>
          <w:spacing w:val="-1"/>
          <w:sz w:val="26"/>
          <w:szCs w:val="26"/>
        </w:rPr>
        <w:t>1</w:t>
      </w:r>
    </w:p>
    <w:p w:rsidR="004513E0" w:rsidRPr="00041A6F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41A6F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41A6F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041A6F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041A6F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41A6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80746E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 июня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041A6F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4513E0" w:rsidRPr="00AA037A" w:rsidTr="00041A6F">
        <w:trPr>
          <w:trHeight w:val="350"/>
        </w:trPr>
        <w:tc>
          <w:tcPr>
            <w:tcW w:w="4820" w:type="dxa"/>
            <w:gridSpan w:val="2"/>
          </w:tcPr>
          <w:p w:rsidR="00041A6F" w:rsidRPr="00FF68DC" w:rsidRDefault="00041A6F" w:rsidP="00041A6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1. На границе участков необходимо построить забор (желательно светоотражающий).</w:t>
            </w:r>
          </w:p>
          <w:p w:rsidR="00041A6F" w:rsidRPr="00FF68DC" w:rsidRDefault="00041A6F" w:rsidP="00041A6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2. Желательно, чтобы у новых зданий были желоба для отведения воды, стекающей с крыши.</w:t>
            </w:r>
          </w:p>
          <w:p w:rsidR="00041A6F" w:rsidRPr="00FF68DC" w:rsidRDefault="00041A6F" w:rsidP="00041A6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3. Желательно, чтобы установка вентиляционных моторов, кондиционеров производилась на стороне здания, расположенной дальше от границы участка (ул. Вокзальной, д. 45) во избежание повышенного уровня шума.</w:t>
            </w:r>
          </w:p>
          <w:p w:rsidR="00041A6F" w:rsidRPr="00FF68DC" w:rsidRDefault="00041A6F" w:rsidP="00041A6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 xml:space="preserve">4. Нежелательно производить вблизи </w:t>
            </w: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lastRenderedPageBreak/>
              <w:t>границы между участками какие-либо сварочные работы, работы с горюче-смазочными материалами ввиду опасности возгорания.</w:t>
            </w:r>
          </w:p>
          <w:p w:rsidR="00041A6F" w:rsidRPr="00FF68DC" w:rsidRDefault="00041A6F" w:rsidP="00041A6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5.Нежелательны шумные систематические увеселительные мероприятия.</w:t>
            </w:r>
          </w:p>
          <w:p w:rsidR="004513E0" w:rsidRPr="00AA037A" w:rsidRDefault="00041A6F" w:rsidP="00041A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6. Нежелательно складирование и хранение бытовых отходов производства, наличие канализации выгребной ямы вблизи от забора между участками.</w:t>
            </w:r>
          </w:p>
        </w:tc>
        <w:tc>
          <w:tcPr>
            <w:tcW w:w="4961" w:type="dxa"/>
          </w:tcPr>
          <w:p w:rsidR="004513E0" w:rsidRPr="008273D3" w:rsidRDefault="004513E0" w:rsidP="005351E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8273D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lastRenderedPageBreak/>
              <w:t>Предложения и выводы участников и (или) посетителей 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.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r w:rsidRPr="00AA037A">
              <w:rPr>
                <w:spacing w:val="-1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FF68DC">
        <w:trPr>
          <w:trHeight w:hRule="exact" w:val="69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513E0">
              <w:rPr>
                <w:spacing w:val="-1"/>
                <w:sz w:val="26"/>
                <w:szCs w:val="26"/>
                <w:lang w:eastAsia="en-US"/>
              </w:rPr>
              <w:t>Рукавишникова Л.Е.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6F" w:rsidRPr="00FF68DC" w:rsidRDefault="00041A6F" w:rsidP="00041A6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1. На границе участков необходимо построить забор (желательно светоотражающий).</w:t>
            </w:r>
          </w:p>
          <w:p w:rsidR="00041A6F" w:rsidRPr="00FF68DC" w:rsidRDefault="00041A6F" w:rsidP="00041A6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2. Желательно, чтобы у новых зданий были желоба для отведения воды, стекающей с крыши.</w:t>
            </w:r>
          </w:p>
          <w:p w:rsidR="00041A6F" w:rsidRPr="00FF68DC" w:rsidRDefault="00041A6F" w:rsidP="00041A6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3. Желательно, чтобы установка вентиляционных моторов, кондиционеров производилась на стороне здания, расположенной дальше от границы участка (ул. Вокзальной, д. 45) во избежание повышенного уровня шума.</w:t>
            </w:r>
          </w:p>
          <w:p w:rsidR="00041A6F" w:rsidRPr="00FF68DC" w:rsidRDefault="00041A6F" w:rsidP="00041A6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4. Нежелательно производить вблизи границы между участками какие-либо сварочные работы, работы с горюче-смазочными материалами ввиду опасности возгорания.</w:t>
            </w:r>
          </w:p>
          <w:p w:rsidR="00041A6F" w:rsidRPr="00FF68DC" w:rsidRDefault="00041A6F" w:rsidP="00041A6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5.Нежелательны шумные систематические увеселительные мероприятия.</w:t>
            </w:r>
          </w:p>
          <w:p w:rsidR="004513E0" w:rsidRPr="004513E0" w:rsidRDefault="00041A6F" w:rsidP="00041A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F68D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6. Нежелательно складирование и хранение бытовых отходов производства, наличие канализации выгребной ямы вблизи от забора между участками.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513E0" w:rsidRPr="00AA037A" w:rsidTr="005351ED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513E0" w:rsidRPr="00AA037A" w:rsidTr="00FF68DC">
        <w:trPr>
          <w:trHeight w:hRule="exact" w:val="11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  <w:r w:rsidR="009E43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lastRenderedPageBreak/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74A64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80746E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8074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80746E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8074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80746E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8074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80746E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80746E" w:rsidRPr="00AC669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</w:t>
      </w:r>
      <w:r w:rsidR="008074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80746E" w:rsidRPr="00AC669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с кадастровым номером 52:19:0101015:207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</w:t>
      </w:r>
      <w:r w:rsidR="00041A6F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80746E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28.06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571B13">
      <w:pgSz w:w="11906" w:h="16838"/>
      <w:pgMar w:top="426" w:right="424" w:bottom="567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3099E"/>
    <w:rsid w:val="00041A6F"/>
    <w:rsid w:val="00064B2E"/>
    <w:rsid w:val="00110CED"/>
    <w:rsid w:val="00230063"/>
    <w:rsid w:val="00333E73"/>
    <w:rsid w:val="00370CFE"/>
    <w:rsid w:val="003A2FB6"/>
    <w:rsid w:val="004513E0"/>
    <w:rsid w:val="005351ED"/>
    <w:rsid w:val="00571B13"/>
    <w:rsid w:val="006458DC"/>
    <w:rsid w:val="006E4D9C"/>
    <w:rsid w:val="007E53E8"/>
    <w:rsid w:val="0080746E"/>
    <w:rsid w:val="00820F62"/>
    <w:rsid w:val="009E43F5"/>
    <w:rsid w:val="00A44DF3"/>
    <w:rsid w:val="00A55F1F"/>
    <w:rsid w:val="00AC6694"/>
    <w:rsid w:val="00B12807"/>
    <w:rsid w:val="00B93159"/>
    <w:rsid w:val="00BF335F"/>
    <w:rsid w:val="00C4453A"/>
    <w:rsid w:val="00C4656A"/>
    <w:rsid w:val="00D707B3"/>
    <w:rsid w:val="00E800EF"/>
    <w:rsid w:val="00F34C55"/>
    <w:rsid w:val="00F47E65"/>
    <w:rsid w:val="00F70C00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2DBD-26FF-4F03-9F19-596DD3F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6</cp:revision>
  <dcterms:created xsi:type="dcterms:W3CDTF">2023-02-14T05:24:00Z</dcterms:created>
  <dcterms:modified xsi:type="dcterms:W3CDTF">2023-07-05T07:14:00Z</dcterms:modified>
</cp:coreProperties>
</file>