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CE" w:rsidRPr="008F0CE7" w:rsidRDefault="00766FCE" w:rsidP="00766FCE">
      <w:pPr>
        <w:pStyle w:val="a3"/>
        <w:spacing w:after="0"/>
        <w:jc w:val="center"/>
        <w:rPr>
          <w:b/>
          <w:spacing w:val="-1"/>
          <w:sz w:val="26"/>
          <w:szCs w:val="26"/>
        </w:rPr>
      </w:pPr>
    </w:p>
    <w:p w:rsidR="00BC3E44" w:rsidRPr="00222714" w:rsidRDefault="00BC3E44" w:rsidP="00BC3E44">
      <w:pPr>
        <w:pStyle w:val="a3"/>
        <w:spacing w:after="0"/>
        <w:jc w:val="center"/>
        <w:rPr>
          <w:b/>
          <w:spacing w:val="-1"/>
          <w:sz w:val="26"/>
          <w:szCs w:val="26"/>
        </w:rPr>
      </w:pPr>
      <w:r w:rsidRPr="00222714">
        <w:rPr>
          <w:b/>
          <w:spacing w:val="-1"/>
          <w:sz w:val="26"/>
          <w:szCs w:val="26"/>
        </w:rPr>
        <w:t>Оповещение о начале общественных обсуждений</w:t>
      </w:r>
    </w:p>
    <w:p w:rsidR="00BC3E44" w:rsidRPr="00BC3E44" w:rsidRDefault="00BC3E44" w:rsidP="00BC3E44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BC3E44" w:rsidRDefault="00BC3E44" w:rsidP="00BC3E44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BC3E44">
        <w:rPr>
          <w:rFonts w:ascii="Times New Roman" w:hAnsi="Times New Roman" w:cs="Times New Roman"/>
          <w:spacing w:val="-1"/>
          <w:sz w:val="26"/>
          <w:szCs w:val="26"/>
        </w:rPr>
        <w:t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в части внесения следующих изменений в статью 15.1 Правил землепользования и застройки городского округа город Бор Нижегородской области:</w:t>
      </w:r>
      <w:proofErr w:type="gramEnd"/>
    </w:p>
    <w:p w:rsidR="00BC3E44" w:rsidRPr="00BC3E44" w:rsidRDefault="00BC3E44" w:rsidP="00BC3E44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BC3E44">
        <w:rPr>
          <w:rFonts w:ascii="Times New Roman" w:hAnsi="Times New Roman" w:cs="Times New Roman"/>
          <w:spacing w:val="-1"/>
          <w:sz w:val="26"/>
          <w:szCs w:val="26"/>
        </w:rPr>
        <w:t>Изменить (частично) границы территориальной зоны Ж-1А – «Зона жилой застройки индивидуальными жилыми домами», и установить границы территориальной зоны Ж-1Б – «Зона жилой застройки индивидуальными жилыми домами», для земельных участков с кадастровыми номерами: 52:20:1100072:2452, 52:20:1100072:2446, 52:20:1100072:2447, 52:20:1100072:2448, 52:20:1100072:2449, 52:20:1100072:2450, 52:20:1100072:2451.</w:t>
      </w:r>
      <w:proofErr w:type="gramEnd"/>
    </w:p>
    <w:p w:rsidR="00BC3E44" w:rsidRPr="00BC3E44" w:rsidRDefault="00BC3E44" w:rsidP="00BC3E44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BC3E44">
        <w:rPr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BC3E44" w:rsidRPr="00BC3E44" w:rsidRDefault="00BC3E44" w:rsidP="00BC3E44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BC3E44" w:rsidRPr="00BC3E44" w:rsidRDefault="00BC3E44" w:rsidP="00BC3E44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BC3E44">
        <w:rPr>
          <w:rFonts w:ascii="Times New Roman" w:hAnsi="Times New Roman" w:cs="Times New Roman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5" w:history="1">
        <w:r w:rsidRPr="00BC3E44">
          <w:rPr>
            <w:rFonts w:ascii="Times New Roman" w:hAnsi="Times New Roman" w:cs="Times New Roman"/>
            <w:spacing w:val="-1"/>
            <w:sz w:val="26"/>
            <w:szCs w:val="26"/>
          </w:rPr>
          <w:t>www.borcity.ru</w:t>
        </w:r>
      </w:hyperlink>
      <w:r w:rsidRPr="00BC3E44">
        <w:rPr>
          <w:rFonts w:ascii="Times New Roman" w:hAnsi="Times New Roman" w:cs="Times New Roman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6" w:history="1">
        <w:r w:rsidRPr="00BC3E44">
          <w:rPr>
            <w:rFonts w:ascii="Times New Roman" w:hAnsi="Times New Roman" w:cs="Times New Roman"/>
            <w:spacing w:val="-1"/>
            <w:sz w:val="26"/>
            <w:szCs w:val="26"/>
          </w:rPr>
          <w:t>http://public-hearing.bingosoft-office.ru/</w:t>
        </w:r>
      </w:hyperlink>
      <w:r w:rsidRPr="00BC3E44">
        <w:rPr>
          <w:rFonts w:ascii="Times New Roman" w:hAnsi="Times New Roman" w:cs="Times New Roman"/>
          <w:spacing w:val="-1"/>
          <w:sz w:val="26"/>
          <w:szCs w:val="26"/>
        </w:rPr>
        <w:t>) с 26.03.2021 по 26.04.2021.</w:t>
      </w:r>
    </w:p>
    <w:p w:rsidR="00BC3E44" w:rsidRPr="00BC3E44" w:rsidRDefault="00BC3E44" w:rsidP="00BC3E44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BC3E44">
        <w:rPr>
          <w:rFonts w:ascii="Times New Roman" w:hAnsi="Times New Roman" w:cs="Times New Roman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BC3E44" w:rsidRPr="00BC3E44" w:rsidRDefault="00BC3E44" w:rsidP="00BC3E44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BC3E44">
        <w:rPr>
          <w:spacing w:val="-1"/>
          <w:sz w:val="26"/>
          <w:szCs w:val="26"/>
        </w:rPr>
        <w:t>Перечень информационных материалов к проекту:</w:t>
      </w:r>
    </w:p>
    <w:p w:rsidR="00BC3E44" w:rsidRPr="00BC3E44" w:rsidRDefault="00BC3E44" w:rsidP="00BC3E44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BC3E44">
        <w:rPr>
          <w:rFonts w:ascii="Times New Roman" w:hAnsi="Times New Roman" w:cs="Times New Roman"/>
          <w:spacing w:val="-1"/>
          <w:sz w:val="26"/>
          <w:szCs w:val="26"/>
        </w:rPr>
        <w:t>1) Схема расположения земельного участка на кадастровом плане территории</w:t>
      </w:r>
    </w:p>
    <w:p w:rsidR="00BC3E44" w:rsidRPr="00BC3E44" w:rsidRDefault="00BC3E44" w:rsidP="00BC3E44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BC3E44">
        <w:rPr>
          <w:rFonts w:ascii="Times New Roman" w:hAnsi="Times New Roman" w:cs="Times New Roman"/>
          <w:spacing w:val="-1"/>
          <w:sz w:val="26"/>
          <w:szCs w:val="26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BC3E44">
          <w:rPr>
            <w:rFonts w:ascii="Times New Roman" w:hAnsi="Times New Roman" w:cs="Times New Roman"/>
            <w:spacing w:val="-1"/>
            <w:sz w:val="26"/>
            <w:szCs w:val="26"/>
          </w:rPr>
          <w:t>www.borcity.ru</w:t>
        </w:r>
      </w:hyperlink>
      <w:r w:rsidRPr="00BC3E44">
        <w:rPr>
          <w:rFonts w:ascii="Times New Roman" w:hAnsi="Times New Roman" w:cs="Times New Roman"/>
          <w:spacing w:val="-1"/>
          <w:sz w:val="26"/>
          <w:szCs w:val="26"/>
        </w:rPr>
        <w:t>) и региональном портале государственных и муниципальных услуг(</w:t>
      </w:r>
      <w:hyperlink r:id="rId8" w:history="1">
        <w:r w:rsidRPr="00BC3E44">
          <w:rPr>
            <w:rFonts w:ascii="Times New Roman" w:hAnsi="Times New Roman" w:cs="Times New Roman"/>
            <w:spacing w:val="-1"/>
            <w:sz w:val="26"/>
            <w:szCs w:val="26"/>
          </w:rPr>
          <w:t>http://public-hearing.bingosoft-office.ru/</w:t>
        </w:r>
      </w:hyperlink>
      <w:r w:rsidRPr="00BC3E44">
        <w:rPr>
          <w:rFonts w:ascii="Times New Roman" w:hAnsi="Times New Roman" w:cs="Times New Roman"/>
          <w:spacing w:val="-1"/>
          <w:sz w:val="26"/>
          <w:szCs w:val="26"/>
        </w:rPr>
        <w:t>).</w:t>
      </w:r>
      <w:proofErr w:type="gramEnd"/>
    </w:p>
    <w:p w:rsidR="00667EDE" w:rsidRPr="00BC3E44" w:rsidRDefault="00BC3E44" w:rsidP="00BC3E44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3E44">
        <w:rPr>
          <w:rFonts w:ascii="Times New Roman" w:hAnsi="Times New Roman" w:cs="Times New Roman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26.04.2021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C3E44">
        <w:rPr>
          <w:rFonts w:ascii="Times New Roman" w:hAnsi="Times New Roman" w:cs="Times New Roman"/>
          <w:spacing w:val="-1"/>
          <w:sz w:val="26"/>
          <w:szCs w:val="26"/>
        </w:rPr>
        <w:t>e-mail</w:t>
      </w:r>
      <w:proofErr w:type="spellEnd"/>
      <w:r w:rsidRPr="00BC3E44">
        <w:rPr>
          <w:rFonts w:ascii="Times New Roman" w:hAnsi="Times New Roman" w:cs="Times New Roman"/>
          <w:spacing w:val="-1"/>
          <w:sz w:val="26"/>
          <w:szCs w:val="26"/>
        </w:rPr>
        <w:t>:</w:t>
      </w:r>
      <w:proofErr w:type="gramEnd"/>
      <w:r w:rsidRPr="00BC3E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proofErr w:type="gramStart"/>
      <w:r w:rsidRPr="00BC3E44">
        <w:rPr>
          <w:rFonts w:ascii="Times New Roman" w:hAnsi="Times New Roman" w:cs="Times New Roman"/>
          <w:spacing w:val="-1"/>
          <w:sz w:val="26"/>
          <w:szCs w:val="26"/>
        </w:rPr>
        <w:t>KAGbornn@yandex.ru</w:t>
      </w:r>
      <w:proofErr w:type="spellEnd"/>
      <w:r w:rsidRPr="00BC3E44">
        <w:rPr>
          <w:rFonts w:ascii="Times New Roman" w:hAnsi="Times New Roman" w:cs="Times New Roman"/>
          <w:spacing w:val="-1"/>
          <w:sz w:val="26"/>
          <w:szCs w:val="26"/>
        </w:rPr>
        <w:t xml:space="preserve">, </w:t>
      </w:r>
      <w:proofErr w:type="spellStart"/>
      <w:r w:rsidRPr="00BC3E44">
        <w:rPr>
          <w:rFonts w:ascii="Times New Roman" w:hAnsi="Times New Roman" w:cs="Times New Roman"/>
          <w:spacing w:val="-1"/>
          <w:sz w:val="26"/>
          <w:szCs w:val="26"/>
        </w:rPr>
        <w:t>official@adm.bor.nnov.ru</w:t>
      </w:r>
      <w:proofErr w:type="spellEnd"/>
      <w:r w:rsidRPr="00BC3E44">
        <w:rPr>
          <w:rFonts w:ascii="Times New Roman" w:hAnsi="Times New Roman" w:cs="Times New Roman"/>
          <w:spacing w:val="-1"/>
          <w:sz w:val="26"/>
          <w:szCs w:val="26"/>
        </w:rPr>
        <w:t>) и региональном портале государственных и</w:t>
      </w:r>
      <w:proofErr w:type="gramEnd"/>
      <w:r w:rsidRPr="00BC3E44">
        <w:rPr>
          <w:rFonts w:ascii="Times New Roman" w:hAnsi="Times New Roman" w:cs="Times New Roman"/>
          <w:spacing w:val="-1"/>
          <w:sz w:val="26"/>
          <w:szCs w:val="26"/>
        </w:rPr>
        <w:t xml:space="preserve"> муниципальных услуг(</w:t>
      </w:r>
      <w:hyperlink r:id="rId9" w:history="1">
        <w:r w:rsidRPr="00BC3E44">
          <w:rPr>
            <w:rFonts w:ascii="Times New Roman" w:hAnsi="Times New Roman" w:cs="Times New Roman"/>
            <w:spacing w:val="-1"/>
            <w:sz w:val="26"/>
            <w:szCs w:val="26"/>
          </w:rPr>
          <w:t>http://public-hearing.bingosoft-office.ru/</w:t>
        </w:r>
      </w:hyperlink>
      <w:r w:rsidRPr="00BC3E44">
        <w:rPr>
          <w:rFonts w:ascii="Times New Roman" w:hAnsi="Times New Roman" w:cs="Times New Roman"/>
          <w:spacing w:val="-1"/>
          <w:sz w:val="26"/>
          <w:szCs w:val="26"/>
        </w:rPr>
        <w:t xml:space="preserve">) или почтовым отправлением на адрес: 606440, Нижегородская область, </w:t>
      </w:r>
      <w:proofErr w:type="gramStart"/>
      <w:r w:rsidRPr="00BC3E44">
        <w:rPr>
          <w:rFonts w:ascii="Times New Roman" w:hAnsi="Times New Roman" w:cs="Times New Roman"/>
          <w:spacing w:val="-1"/>
          <w:sz w:val="26"/>
          <w:szCs w:val="26"/>
        </w:rPr>
        <w:t>г</w:t>
      </w:r>
      <w:proofErr w:type="gramEnd"/>
      <w:r w:rsidRPr="00BC3E44">
        <w:rPr>
          <w:rFonts w:ascii="Times New Roman" w:hAnsi="Times New Roman" w:cs="Times New Roman"/>
          <w:spacing w:val="-1"/>
          <w:sz w:val="26"/>
          <w:szCs w:val="26"/>
        </w:rPr>
        <w:t xml:space="preserve">. Бор, ул. Ленина, д. 97, </w:t>
      </w:r>
      <w:proofErr w:type="spellStart"/>
      <w:r w:rsidRPr="00BC3E44">
        <w:rPr>
          <w:rFonts w:ascii="Times New Roman" w:hAnsi="Times New Roman" w:cs="Times New Roman"/>
          <w:spacing w:val="-1"/>
          <w:sz w:val="26"/>
          <w:szCs w:val="26"/>
        </w:rPr>
        <w:t>каб</w:t>
      </w:r>
      <w:proofErr w:type="spellEnd"/>
      <w:r w:rsidRPr="00BC3E44">
        <w:rPr>
          <w:rFonts w:ascii="Times New Roman" w:hAnsi="Times New Roman" w:cs="Times New Roman"/>
          <w:spacing w:val="-1"/>
          <w:sz w:val="26"/>
          <w:szCs w:val="26"/>
        </w:rPr>
        <w:t xml:space="preserve">. 513. </w:t>
      </w:r>
    </w:p>
    <w:sectPr w:rsidR="00667EDE" w:rsidRPr="00BC3E44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766FCE"/>
    <w:rsid w:val="00667EDE"/>
    <w:rsid w:val="00766FCE"/>
    <w:rsid w:val="00BC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6FC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66FC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-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1E3DE-51F7-4671-9B85-AE02B6B8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</cp:revision>
  <dcterms:created xsi:type="dcterms:W3CDTF">2021-03-25T12:46:00Z</dcterms:created>
  <dcterms:modified xsi:type="dcterms:W3CDTF">2021-03-25T13:03:00Z</dcterms:modified>
</cp:coreProperties>
</file>