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1F" w:rsidRPr="009A55BA" w:rsidRDefault="0099781F" w:rsidP="0099781F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99781F" w:rsidRPr="009F6EF0" w:rsidRDefault="0099781F" w:rsidP="0099781F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B03C39">
        <w:rPr>
          <w:rFonts w:cs="Calibri"/>
          <w:spacing w:val="-1"/>
          <w:sz w:val="26"/>
          <w:szCs w:val="26"/>
        </w:rPr>
        <w:t xml:space="preserve"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для земельного участка проектной площадью 666 кв.м., расположенного по адресу:  Российская Федерация, Нижегородская область, городской округ город Бор, </w:t>
      </w:r>
      <w:proofErr w:type="spellStart"/>
      <w:r w:rsidRPr="00B03C39">
        <w:rPr>
          <w:rFonts w:cs="Calibri"/>
          <w:spacing w:val="-1"/>
          <w:sz w:val="26"/>
          <w:szCs w:val="26"/>
        </w:rPr>
        <w:t>Ситниковский</w:t>
      </w:r>
      <w:proofErr w:type="spellEnd"/>
      <w:r w:rsidRPr="00B03C39">
        <w:rPr>
          <w:rFonts w:cs="Calibri"/>
          <w:spacing w:val="-1"/>
          <w:sz w:val="26"/>
          <w:szCs w:val="26"/>
        </w:rPr>
        <w:t xml:space="preserve"> сельсовет, п. Железнодорожный, улица Новостройка, напротив дома 28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99781F" w:rsidRPr="000758DA" w:rsidRDefault="0099781F" w:rsidP="0099781F">
      <w:pPr>
        <w:jc w:val="both"/>
        <w:rPr>
          <w:rFonts w:cs="Calibri"/>
          <w:spacing w:val="-1"/>
          <w:sz w:val="26"/>
          <w:szCs w:val="26"/>
        </w:rPr>
      </w:pPr>
    </w:p>
    <w:p w:rsidR="0099781F" w:rsidRPr="00710A04" w:rsidRDefault="0099781F" w:rsidP="009978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99781F" w:rsidRPr="00710A04" w:rsidRDefault="0099781F" w:rsidP="009978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99781F" w:rsidRPr="00526BB1" w:rsidRDefault="0099781F" w:rsidP="0099781F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rFonts w:cs="Calibri"/>
          <w:spacing w:val="-1"/>
          <w:sz w:val="26"/>
          <w:szCs w:val="26"/>
        </w:rPr>
        <w:t>го</w:t>
      </w:r>
      <w:r w:rsidRPr="00526BB1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840A6D">
          <w:rPr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840A6D">
        <w:rPr>
          <w:rFonts w:cs="Calibri"/>
          <w:spacing w:val="-1"/>
          <w:sz w:val="26"/>
          <w:szCs w:val="26"/>
        </w:rPr>
        <w:t>(</w:t>
      </w:r>
      <w:hyperlink r:id="rId7" w:history="1">
        <w:r w:rsidRPr="00840A6D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840A6D">
        <w:rPr>
          <w:rFonts w:cs="Calibri"/>
          <w:spacing w:val="-1"/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01.10.2021 по 22.10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99781F" w:rsidRPr="00526BB1" w:rsidRDefault="0099781F" w:rsidP="0099781F">
      <w:pPr>
        <w:jc w:val="both"/>
        <w:rPr>
          <w:rFonts w:cs="Calibri"/>
          <w:spacing w:val="-1"/>
          <w:sz w:val="26"/>
          <w:szCs w:val="26"/>
        </w:rPr>
      </w:pPr>
    </w:p>
    <w:p w:rsidR="0099781F" w:rsidRDefault="0099781F" w:rsidP="0099781F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99781F" w:rsidRPr="00526BB1" w:rsidRDefault="0099781F" w:rsidP="0099781F">
      <w:pPr>
        <w:jc w:val="both"/>
        <w:rPr>
          <w:rFonts w:cs="Calibri"/>
          <w:spacing w:val="-1"/>
          <w:sz w:val="26"/>
          <w:szCs w:val="26"/>
        </w:rPr>
      </w:pPr>
    </w:p>
    <w:p w:rsidR="0099781F" w:rsidRPr="00710A04" w:rsidRDefault="0099781F" w:rsidP="009978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99781F" w:rsidRDefault="0099781F" w:rsidP="009978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99781F" w:rsidRPr="00710A04" w:rsidRDefault="0099781F" w:rsidP="009978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99781F" w:rsidRPr="00710A04" w:rsidRDefault="0099781F" w:rsidP="009978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99781F" w:rsidRPr="00710A04" w:rsidRDefault="0099781F" w:rsidP="009978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99781F" w:rsidRPr="00526BB1" w:rsidRDefault="0099781F" w:rsidP="009978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22.10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</w:p>
    <w:p w:rsidR="0099781F" w:rsidRPr="00526BB1" w:rsidRDefault="0099781F" w:rsidP="0099781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99781F" w:rsidRDefault="00846F54" w:rsidP="0099781F">
      <w:pPr>
        <w:rPr>
          <w:szCs w:val="26"/>
        </w:rPr>
      </w:pPr>
    </w:p>
    <w:sectPr w:rsidR="00846F54" w:rsidRPr="0099781F" w:rsidSect="009941AC">
      <w:pgSz w:w="11906" w:h="16838"/>
      <w:pgMar w:top="284" w:right="851" w:bottom="284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1451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41AC"/>
    <w:rsid w:val="00995FA5"/>
    <w:rsid w:val="0099781F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2966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2021-10-01T05:22:00Z</dcterms:created>
  <dcterms:modified xsi:type="dcterms:W3CDTF">2021-10-01T05:22:00Z</dcterms:modified>
</cp:coreProperties>
</file>