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E158BC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BC" w:rsidRPr="00E158BC" w:rsidRDefault="00E158BC" w:rsidP="00E15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E158BC" w:rsidRDefault="00E158BC" w:rsidP="00E1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</w:r>
            <w:proofErr w:type="gramStart"/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Пионерское</w:t>
            </w:r>
            <w:proofErr w:type="gramEnd"/>
            <w:r w:rsidRPr="00E1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(Останкинский сельсовет)</w:t>
            </w:r>
          </w:p>
        </w:tc>
      </w:tr>
    </w:tbl>
    <w:p w:rsidR="009553F1" w:rsidRPr="00E158BC" w:rsidRDefault="009553F1" w:rsidP="00E158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75547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158BC" w:rsidRPr="00E158BC" w:rsidRDefault="00E158BC" w:rsidP="00E158B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158BC" w:rsidRPr="00E158BC" w:rsidRDefault="00E158BC" w:rsidP="00E158B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B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2000 кв.м., расположенного по адресу:  </w:t>
            </w:r>
            <w:proofErr w:type="gramStart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д. Пионерское (Останкинский сельсовет),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E158BC" w:rsidRPr="00E158BC" w:rsidRDefault="00E158BC" w:rsidP="00E158B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B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158B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E158B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58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58B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E158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58B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15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755470" w:rsidRDefault="009553F1" w:rsidP="0075547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55470"/>
    <w:rsid w:val="00772709"/>
    <w:rsid w:val="007770EB"/>
    <w:rsid w:val="007C38A2"/>
    <w:rsid w:val="007D1BB7"/>
    <w:rsid w:val="007D5977"/>
    <w:rsid w:val="009553F1"/>
    <w:rsid w:val="009813D2"/>
    <w:rsid w:val="00B73837"/>
    <w:rsid w:val="00B95D9D"/>
    <w:rsid w:val="00DB2D41"/>
    <w:rsid w:val="00E158BC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2021-06-29T10:20:00Z</dcterms:modified>
</cp:coreProperties>
</file>