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3A" w:rsidRDefault="00676E3A" w:rsidP="000B7629">
      <w:pPr>
        <w:pStyle w:val="NoSpacing"/>
      </w:pPr>
    </w:p>
    <w:p w:rsidR="001809A1" w:rsidRPr="009A55BA" w:rsidRDefault="001809A1" w:rsidP="001809A1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1809A1" w:rsidRPr="009F6EF0" w:rsidRDefault="001809A1" w:rsidP="001809A1">
      <w:pPr>
        <w:ind w:firstLine="885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округа город Бор Нижегородской области </w:t>
      </w:r>
      <w:r w:rsidRPr="000758DA">
        <w:rPr>
          <w:rFonts w:cs="Calibri"/>
          <w:spacing w:val="-1"/>
          <w:sz w:val="26"/>
          <w:szCs w:val="26"/>
        </w:rPr>
        <w:t xml:space="preserve">о </w:t>
      </w:r>
      <w:r w:rsidRPr="009F6EF0">
        <w:rPr>
          <w:rFonts w:cs="Calibri"/>
          <w:spacing w:val="-1"/>
          <w:sz w:val="26"/>
          <w:szCs w:val="26"/>
        </w:rPr>
        <w:t>предоставлении разр</w:t>
      </w:r>
      <w:r w:rsidRPr="009F6EF0">
        <w:rPr>
          <w:rFonts w:cs="Calibri"/>
          <w:spacing w:val="-1"/>
          <w:sz w:val="26"/>
          <w:szCs w:val="26"/>
        </w:rPr>
        <w:t>е</w:t>
      </w:r>
      <w:r w:rsidRPr="009F6EF0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ED737E">
        <w:rPr>
          <w:rFonts w:cs="Calibri"/>
          <w:spacing w:val="-1"/>
          <w:sz w:val="26"/>
          <w:szCs w:val="26"/>
        </w:rPr>
        <w:t>«</w:t>
      </w:r>
      <w:r w:rsidRPr="00D7613F">
        <w:t>Коммунальное обслуживание</w:t>
      </w:r>
      <w:r w:rsidRPr="00ED737E">
        <w:rPr>
          <w:rFonts w:cs="Calibri"/>
          <w:spacing w:val="-1"/>
          <w:sz w:val="26"/>
          <w:szCs w:val="26"/>
        </w:rPr>
        <w:t>», установленный Правилами землепользования и застройки городского округа город Бор</w:t>
      </w:r>
      <w:r>
        <w:rPr>
          <w:rFonts w:cs="Calibri"/>
          <w:spacing w:val="-1"/>
          <w:sz w:val="26"/>
          <w:szCs w:val="26"/>
        </w:rPr>
        <w:t xml:space="preserve"> Нижегородской области</w:t>
      </w:r>
      <w:r w:rsidRPr="00ED737E">
        <w:rPr>
          <w:rFonts w:cs="Calibri"/>
          <w:spacing w:val="-1"/>
          <w:sz w:val="26"/>
          <w:szCs w:val="26"/>
        </w:rPr>
        <w:t xml:space="preserve">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</w:t>
      </w:r>
      <w:r w:rsidRPr="005E280A">
        <w:t>для земельного участка</w:t>
      </w:r>
      <w:r>
        <w:t xml:space="preserve"> проектной площадью 365 кв.м.</w:t>
      </w:r>
      <w:r w:rsidRPr="005E280A">
        <w:t xml:space="preserve">, расположенного по адресу: </w:t>
      </w:r>
      <w:r>
        <w:t xml:space="preserve">Российская Федерация, </w:t>
      </w:r>
      <w:r w:rsidRPr="004C7F3C">
        <w:rPr>
          <w:iCs/>
        </w:rPr>
        <w:t xml:space="preserve">Нижегородская область, </w:t>
      </w:r>
      <w:r>
        <w:rPr>
          <w:iCs/>
        </w:rPr>
        <w:t xml:space="preserve">городской округ город Бор, </w:t>
      </w:r>
      <w:proofErr w:type="spellStart"/>
      <w:r>
        <w:rPr>
          <w:iCs/>
        </w:rPr>
        <w:t>Редькинский</w:t>
      </w:r>
      <w:proofErr w:type="spellEnd"/>
      <w:r>
        <w:rPr>
          <w:iCs/>
        </w:rPr>
        <w:t xml:space="preserve"> сельсовет, д. Овечкино</w:t>
      </w:r>
      <w:r w:rsidRPr="000758DA">
        <w:rPr>
          <w:rFonts w:cs="Calibri"/>
          <w:spacing w:val="-1"/>
          <w:sz w:val="26"/>
          <w:szCs w:val="26"/>
        </w:rPr>
        <w:t>.</w:t>
      </w:r>
    </w:p>
    <w:p w:rsidR="001809A1" w:rsidRPr="000758DA" w:rsidRDefault="001809A1" w:rsidP="001809A1">
      <w:pPr>
        <w:jc w:val="both"/>
        <w:rPr>
          <w:rFonts w:cs="Calibri"/>
          <w:spacing w:val="-1"/>
          <w:sz w:val="26"/>
          <w:szCs w:val="26"/>
        </w:rPr>
      </w:pPr>
    </w:p>
    <w:p w:rsidR="001809A1" w:rsidRPr="00710A04" w:rsidRDefault="001809A1" w:rsidP="001809A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1809A1" w:rsidRPr="00710A04" w:rsidRDefault="001809A1" w:rsidP="001809A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1809A1" w:rsidRPr="00526BB1" w:rsidRDefault="001809A1" w:rsidP="001809A1">
      <w:pPr>
        <w:jc w:val="both"/>
        <w:rPr>
          <w:rFonts w:cs="Calibri"/>
          <w:spacing w:val="-1"/>
          <w:sz w:val="26"/>
          <w:szCs w:val="26"/>
        </w:rPr>
      </w:pPr>
      <w:r w:rsidRPr="00526BB1">
        <w:rPr>
          <w:rFonts w:cs="Calibri"/>
          <w:spacing w:val="-1"/>
          <w:sz w:val="26"/>
          <w:szCs w:val="26"/>
        </w:rPr>
        <w:t xml:space="preserve"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</w:t>
      </w:r>
      <w:r w:rsidRPr="00710A04">
        <w:rPr>
          <w:rFonts w:cs="Calibri"/>
          <w:spacing w:val="-1"/>
          <w:sz w:val="26"/>
          <w:szCs w:val="26"/>
        </w:rPr>
        <w:t>(</w:t>
      </w:r>
      <w:hyperlink r:id="rId6" w:history="1">
        <w:r w:rsidRPr="00526BB1"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7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с </w:t>
      </w:r>
      <w:r>
        <w:rPr>
          <w:rFonts w:cs="Calibri"/>
          <w:spacing w:val="-1"/>
          <w:sz w:val="26"/>
          <w:szCs w:val="26"/>
        </w:rPr>
        <w:t>02.04</w:t>
      </w:r>
      <w:r w:rsidRPr="00526BB1">
        <w:rPr>
          <w:rFonts w:cs="Calibri"/>
          <w:spacing w:val="-1"/>
          <w:sz w:val="26"/>
          <w:szCs w:val="26"/>
        </w:rPr>
        <w:t xml:space="preserve">.2021 по </w:t>
      </w:r>
      <w:r>
        <w:rPr>
          <w:rFonts w:cs="Calibri"/>
          <w:spacing w:val="-1"/>
          <w:sz w:val="26"/>
          <w:szCs w:val="26"/>
        </w:rPr>
        <w:t>21.04</w:t>
      </w:r>
      <w:r w:rsidRPr="00526BB1">
        <w:rPr>
          <w:rFonts w:cs="Calibri"/>
          <w:spacing w:val="-1"/>
          <w:sz w:val="26"/>
          <w:szCs w:val="26"/>
        </w:rPr>
        <w:t>.2021.</w:t>
      </w:r>
    </w:p>
    <w:p w:rsidR="001809A1" w:rsidRPr="00526BB1" w:rsidRDefault="001809A1" w:rsidP="001809A1">
      <w:pPr>
        <w:jc w:val="both"/>
        <w:rPr>
          <w:rFonts w:cs="Calibri"/>
          <w:spacing w:val="-1"/>
          <w:sz w:val="26"/>
          <w:szCs w:val="26"/>
        </w:rPr>
      </w:pPr>
    </w:p>
    <w:p w:rsidR="001809A1" w:rsidRPr="00526BB1" w:rsidRDefault="001809A1" w:rsidP="001809A1">
      <w:pPr>
        <w:jc w:val="both"/>
        <w:rPr>
          <w:rFonts w:cs="Calibri"/>
          <w:spacing w:val="-1"/>
          <w:sz w:val="26"/>
          <w:szCs w:val="26"/>
        </w:rPr>
      </w:pPr>
      <w:r w:rsidRPr="00526BB1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1809A1" w:rsidRPr="00526BB1" w:rsidRDefault="001809A1" w:rsidP="001809A1">
      <w:pPr>
        <w:jc w:val="both"/>
        <w:rPr>
          <w:rFonts w:cs="Calibri"/>
          <w:spacing w:val="-1"/>
          <w:sz w:val="26"/>
          <w:szCs w:val="26"/>
        </w:rPr>
      </w:pPr>
    </w:p>
    <w:p w:rsidR="001809A1" w:rsidRPr="00710A04" w:rsidRDefault="001809A1" w:rsidP="001809A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Перечень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информационных материалов</w:t>
      </w:r>
      <w:r w:rsidRPr="00526BB1">
        <w:rPr>
          <w:rFonts w:cs="Calibri"/>
          <w:spacing w:val="-1"/>
          <w:sz w:val="26"/>
          <w:szCs w:val="26"/>
        </w:rPr>
        <w:t xml:space="preserve"> к </w:t>
      </w:r>
      <w:r w:rsidRPr="00710A04">
        <w:rPr>
          <w:rFonts w:cs="Calibri"/>
          <w:spacing w:val="-1"/>
          <w:sz w:val="26"/>
          <w:szCs w:val="26"/>
        </w:rPr>
        <w:t>проекту:</w:t>
      </w:r>
    </w:p>
    <w:p w:rsidR="001809A1" w:rsidRDefault="001809A1" w:rsidP="001809A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1</w:t>
      </w:r>
      <w:r w:rsidRPr="00710A04">
        <w:rPr>
          <w:rFonts w:cs="Calibri"/>
          <w:spacing w:val="-1"/>
          <w:sz w:val="26"/>
          <w:szCs w:val="26"/>
        </w:rPr>
        <w:t xml:space="preserve">) Схема расположения земельного участка на кадастровом плане территории </w:t>
      </w:r>
    </w:p>
    <w:p w:rsidR="001809A1" w:rsidRPr="00710A04" w:rsidRDefault="001809A1" w:rsidP="001809A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1809A1" w:rsidRPr="00710A04" w:rsidRDefault="001809A1" w:rsidP="001809A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Pr="00526BB1">
        <w:rPr>
          <w:rFonts w:cs="Calibri"/>
          <w:spacing w:val="-1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Pr="00710A04">
        <w:rPr>
          <w:rFonts w:cs="Calibri"/>
          <w:spacing w:val="-1"/>
          <w:sz w:val="26"/>
          <w:szCs w:val="26"/>
        </w:rPr>
        <w:t>размещается</w:t>
      </w:r>
      <w:r w:rsidRPr="00526BB1">
        <w:rPr>
          <w:rFonts w:cs="Calibri"/>
          <w:spacing w:val="-1"/>
          <w:sz w:val="26"/>
          <w:szCs w:val="26"/>
        </w:rPr>
        <w:t xml:space="preserve"> на </w:t>
      </w:r>
      <w:r w:rsidRPr="00710A04">
        <w:rPr>
          <w:rFonts w:cs="Calibri"/>
          <w:spacing w:val="-1"/>
          <w:sz w:val="26"/>
          <w:szCs w:val="26"/>
        </w:rPr>
        <w:t>официальном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 xml:space="preserve">сайте органов местного </w:t>
      </w:r>
      <w:r>
        <w:rPr>
          <w:rFonts w:cs="Calibri"/>
          <w:spacing w:val="-1"/>
          <w:sz w:val="26"/>
          <w:szCs w:val="26"/>
        </w:rPr>
        <w:t>самоуправления</w:t>
      </w:r>
      <w:r w:rsidRPr="00710A04">
        <w:rPr>
          <w:rFonts w:cs="Calibri"/>
          <w:spacing w:val="-1"/>
          <w:sz w:val="26"/>
          <w:szCs w:val="26"/>
        </w:rPr>
        <w:t xml:space="preserve"> </w:t>
      </w:r>
      <w:r w:rsidRPr="00526BB1">
        <w:rPr>
          <w:rFonts w:cs="Calibri"/>
          <w:spacing w:val="-1"/>
          <w:sz w:val="26"/>
          <w:szCs w:val="26"/>
        </w:rPr>
        <w:t xml:space="preserve">городского округа город Бор Нижегородской </w:t>
      </w:r>
      <w:r w:rsidRPr="00710A04">
        <w:rPr>
          <w:rFonts w:cs="Calibri"/>
          <w:spacing w:val="-1"/>
          <w:sz w:val="26"/>
          <w:szCs w:val="26"/>
        </w:rPr>
        <w:t>области (</w:t>
      </w:r>
      <w:hyperlink r:id="rId8" w:history="1">
        <w:r w:rsidRPr="00526BB1"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>)</w:t>
      </w:r>
      <w:r w:rsidRPr="00526BB1">
        <w:rPr>
          <w:rFonts w:cs="Calibri"/>
          <w:spacing w:val="-1"/>
          <w:sz w:val="26"/>
          <w:szCs w:val="26"/>
        </w:rPr>
        <w:t xml:space="preserve"> 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9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>)</w:t>
      </w:r>
      <w:r w:rsidRPr="00710A04">
        <w:rPr>
          <w:rFonts w:cs="Calibri"/>
          <w:spacing w:val="-1"/>
          <w:sz w:val="26"/>
          <w:szCs w:val="26"/>
        </w:rPr>
        <w:t>.</w:t>
      </w:r>
    </w:p>
    <w:p w:rsidR="001809A1" w:rsidRPr="00710A04" w:rsidRDefault="001809A1" w:rsidP="001809A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1809A1" w:rsidRPr="00526BB1" w:rsidRDefault="001809A1" w:rsidP="001809A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526BB1">
        <w:rPr>
          <w:rFonts w:cs="Calibri"/>
          <w:spacing w:val="-1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526BB1">
        <w:rPr>
          <w:rFonts w:cs="Calibri"/>
          <w:spacing w:val="-1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526BB1">
        <w:rPr>
          <w:rFonts w:cs="Calibri"/>
          <w:spacing w:val="-1"/>
          <w:sz w:val="26"/>
          <w:szCs w:val="26"/>
        </w:rPr>
        <w:t xml:space="preserve">и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срок</w:t>
      </w:r>
      <w:r w:rsidRPr="00526BB1">
        <w:rPr>
          <w:rFonts w:cs="Calibri"/>
          <w:spacing w:val="-1"/>
          <w:sz w:val="26"/>
          <w:szCs w:val="26"/>
        </w:rPr>
        <w:t xml:space="preserve"> до </w:t>
      </w:r>
      <w:r>
        <w:rPr>
          <w:rFonts w:cs="Calibri"/>
          <w:spacing w:val="-1"/>
          <w:sz w:val="26"/>
          <w:szCs w:val="26"/>
        </w:rPr>
        <w:t>21.04</w:t>
      </w:r>
      <w:r w:rsidRPr="00526BB1">
        <w:rPr>
          <w:rFonts w:cs="Calibri"/>
          <w:spacing w:val="-1"/>
          <w:sz w:val="26"/>
          <w:szCs w:val="26"/>
        </w:rPr>
        <w:t xml:space="preserve">.2021 в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526BB1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26BB1">
        <w:rPr>
          <w:rFonts w:cs="Calibri"/>
          <w:spacing w:val="-1"/>
          <w:sz w:val="26"/>
          <w:szCs w:val="26"/>
        </w:rPr>
        <w:t>e-mail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: </w:t>
      </w:r>
      <w:proofErr w:type="spellStart"/>
      <w:r w:rsidRPr="00526BB1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526BB1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10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526BB1">
        <w:rPr>
          <w:rFonts w:cs="Calibri"/>
          <w:spacing w:val="-1"/>
          <w:sz w:val="26"/>
          <w:szCs w:val="26"/>
        </w:rPr>
        <w:t>каб</w:t>
      </w:r>
      <w:proofErr w:type="spellEnd"/>
      <w:r w:rsidRPr="00526BB1">
        <w:rPr>
          <w:rFonts w:cs="Calibri"/>
          <w:spacing w:val="-1"/>
          <w:sz w:val="26"/>
          <w:szCs w:val="26"/>
        </w:rPr>
        <w:t>. 513.</w:t>
      </w:r>
    </w:p>
    <w:p w:rsidR="001809A1" w:rsidRPr="00526BB1" w:rsidRDefault="001809A1" w:rsidP="001809A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1809A1" w:rsidRPr="00710A04" w:rsidRDefault="001809A1" w:rsidP="001809A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5A5B2B" w:rsidRPr="00674BDF" w:rsidRDefault="005A5B2B" w:rsidP="00D56A45">
      <w:pPr>
        <w:pStyle w:val="a5"/>
        <w:spacing w:before="44"/>
        <w:jc w:val="center"/>
        <w:rPr>
          <w:rFonts w:cs="Calibri"/>
          <w:spacing w:val="-1"/>
          <w:sz w:val="26"/>
          <w:szCs w:val="26"/>
        </w:rPr>
      </w:pPr>
    </w:p>
    <w:sectPr w:rsidR="005A5B2B" w:rsidRPr="00674BDF" w:rsidSect="00AD0B2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3F15"/>
    <w:rsid w:val="00020D78"/>
    <w:rsid w:val="00022CA0"/>
    <w:rsid w:val="00025C3B"/>
    <w:rsid w:val="00030C48"/>
    <w:rsid w:val="000344C6"/>
    <w:rsid w:val="00044AD7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0E3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809A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3B5F"/>
    <w:rsid w:val="005800BA"/>
    <w:rsid w:val="005807E1"/>
    <w:rsid w:val="005860B1"/>
    <w:rsid w:val="005924B8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3807"/>
    <w:rsid w:val="0060444D"/>
    <w:rsid w:val="006135EB"/>
    <w:rsid w:val="00613A1B"/>
    <w:rsid w:val="006174B5"/>
    <w:rsid w:val="006210AE"/>
    <w:rsid w:val="0063509F"/>
    <w:rsid w:val="006418A8"/>
    <w:rsid w:val="00654DEE"/>
    <w:rsid w:val="00674BDF"/>
    <w:rsid w:val="00676E3A"/>
    <w:rsid w:val="00684261"/>
    <w:rsid w:val="0068590F"/>
    <w:rsid w:val="00692431"/>
    <w:rsid w:val="006A467F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651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07BAE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7A85"/>
    <w:rsid w:val="00A5154E"/>
    <w:rsid w:val="00A54A3B"/>
    <w:rsid w:val="00A5564D"/>
    <w:rsid w:val="00A621A6"/>
    <w:rsid w:val="00A8556E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1915"/>
    <w:rsid w:val="00C333DF"/>
    <w:rsid w:val="00C45FBB"/>
    <w:rsid w:val="00C57B68"/>
    <w:rsid w:val="00C630C8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D0F38"/>
    <w:rsid w:val="00CD624F"/>
    <w:rsid w:val="00CD738A"/>
    <w:rsid w:val="00CE5BD2"/>
    <w:rsid w:val="00CE5D0A"/>
    <w:rsid w:val="00CE7CE8"/>
    <w:rsid w:val="00CF397B"/>
    <w:rsid w:val="00D056E2"/>
    <w:rsid w:val="00D56A45"/>
    <w:rsid w:val="00D61D33"/>
    <w:rsid w:val="00D66BDD"/>
    <w:rsid w:val="00D67074"/>
    <w:rsid w:val="00D677F7"/>
    <w:rsid w:val="00D731B7"/>
    <w:rsid w:val="00D75DCE"/>
    <w:rsid w:val="00D75F2D"/>
    <w:rsid w:val="00D80793"/>
    <w:rsid w:val="00D94EC7"/>
    <w:rsid w:val="00D966B1"/>
    <w:rsid w:val="00D97452"/>
    <w:rsid w:val="00DA10E1"/>
    <w:rsid w:val="00DA4B95"/>
    <w:rsid w:val="00DB2283"/>
    <w:rsid w:val="00DB7E8A"/>
    <w:rsid w:val="00DC0984"/>
    <w:rsid w:val="00DC357A"/>
    <w:rsid w:val="00DC4E4B"/>
    <w:rsid w:val="00DD2368"/>
    <w:rsid w:val="00DF3DF1"/>
    <w:rsid w:val="00DF7377"/>
    <w:rsid w:val="00E05D8D"/>
    <w:rsid w:val="00E109D2"/>
    <w:rsid w:val="00E12A49"/>
    <w:rsid w:val="00E32A11"/>
    <w:rsid w:val="00E33960"/>
    <w:rsid w:val="00E431DC"/>
    <w:rsid w:val="00E466CD"/>
    <w:rsid w:val="00E5755D"/>
    <w:rsid w:val="00E61775"/>
    <w:rsid w:val="00E755C2"/>
    <w:rsid w:val="00E83D0F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72D"/>
    <w:rsid w:val="00F916DB"/>
    <w:rsid w:val="00F95DB7"/>
    <w:rsid w:val="00F96F7C"/>
    <w:rsid w:val="00FB3701"/>
    <w:rsid w:val="00FC508A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uiPriority w:val="99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uiPriority w:val="99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B93F-624C-4CC5-A844-669D51D3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2805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2021-03-10T12:00:00Z</cp:lastPrinted>
  <dcterms:created xsi:type="dcterms:W3CDTF">2021-03-31T08:45:00Z</dcterms:created>
  <dcterms:modified xsi:type="dcterms:W3CDTF">2021-03-31T08:45:00Z</dcterms:modified>
</cp:coreProperties>
</file>