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FF3C10" w:rsidRDefault="00E30082" w:rsidP="00E30082">
      <w:pPr>
        <w:suppressAutoHyphens/>
        <w:ind w:right="-1"/>
        <w:rPr>
          <w:sz w:val="24"/>
          <w:szCs w:val="24"/>
        </w:rPr>
      </w:pPr>
      <w:r w:rsidRPr="00FF3C10">
        <w:rPr>
          <w:sz w:val="24"/>
          <w:szCs w:val="24"/>
        </w:rPr>
        <w:t>от __</w:t>
      </w:r>
      <w:r w:rsidR="00352BCC" w:rsidRPr="00FF3C10">
        <w:rPr>
          <w:sz w:val="24"/>
          <w:szCs w:val="24"/>
        </w:rPr>
        <w:t xml:space="preserve"> ______ 2021</w:t>
      </w:r>
      <w:r w:rsidRPr="00FF3C10">
        <w:rPr>
          <w:sz w:val="24"/>
          <w:szCs w:val="24"/>
        </w:rPr>
        <w:t xml:space="preserve"> года </w:t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</w:r>
      <w:r w:rsidRPr="00FF3C10">
        <w:rPr>
          <w:sz w:val="24"/>
          <w:szCs w:val="24"/>
        </w:rPr>
        <w:tab/>
        <w:t>№ __</w:t>
      </w:r>
      <w:r w:rsidR="000E08E2" w:rsidRPr="00FF3C10">
        <w:rPr>
          <w:sz w:val="24"/>
          <w:szCs w:val="24"/>
        </w:rPr>
        <w:t>___</w:t>
      </w:r>
    </w:p>
    <w:p w:rsidR="00E30082" w:rsidRPr="00FF3C10" w:rsidRDefault="00E30082" w:rsidP="00E30082">
      <w:pPr>
        <w:suppressAutoHyphens/>
        <w:rPr>
          <w:sz w:val="24"/>
          <w:szCs w:val="24"/>
        </w:rPr>
      </w:pPr>
    </w:p>
    <w:p w:rsidR="00E30082" w:rsidRPr="009A6BA8" w:rsidRDefault="00E30082" w:rsidP="00E30082">
      <w:pPr>
        <w:suppressAutoHyphens/>
        <w:ind w:right="5952"/>
        <w:rPr>
          <w:sz w:val="26"/>
          <w:szCs w:val="26"/>
        </w:rPr>
      </w:pPr>
      <w:r w:rsidRPr="009A6BA8">
        <w:rPr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E30082" w:rsidRPr="00FF3C10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9A6BA8" w:rsidRPr="0016778D" w:rsidRDefault="009A6BA8" w:rsidP="009A6BA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778D">
        <w:rPr>
          <w:sz w:val="26"/>
          <w:szCs w:val="26"/>
        </w:rPr>
        <w:t>е</w:t>
      </w:r>
      <w:r w:rsidRPr="0016778D">
        <w:rPr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16778D">
        <w:rPr>
          <w:sz w:val="26"/>
          <w:szCs w:val="26"/>
        </w:rPr>
        <w:t>о</w:t>
      </w:r>
      <w:r w:rsidRPr="0016778D">
        <w:rPr>
          <w:sz w:val="26"/>
          <w:szCs w:val="26"/>
        </w:rPr>
        <w:t xml:space="preserve">родского округа город Бор Нижегородской области </w:t>
      </w:r>
      <w:r w:rsidRPr="0016778D">
        <w:rPr>
          <w:b/>
          <w:bCs/>
          <w:spacing w:val="40"/>
          <w:sz w:val="26"/>
          <w:szCs w:val="26"/>
        </w:rPr>
        <w:t>решил</w:t>
      </w:r>
      <w:r w:rsidRPr="0016778D">
        <w:rPr>
          <w:sz w:val="26"/>
          <w:szCs w:val="26"/>
        </w:rPr>
        <w:t>:</w:t>
      </w:r>
    </w:p>
    <w:p w:rsidR="009A6BA8" w:rsidRPr="0016778D" w:rsidRDefault="009A6BA8" w:rsidP="009A6BA8">
      <w:pPr>
        <w:spacing w:line="360" w:lineRule="auto"/>
        <w:ind w:firstLine="709"/>
        <w:jc w:val="both"/>
        <w:rPr>
          <w:sz w:val="26"/>
          <w:szCs w:val="26"/>
        </w:rPr>
      </w:pPr>
      <w:r w:rsidRPr="0016778D">
        <w:rPr>
          <w:sz w:val="26"/>
          <w:szCs w:val="26"/>
        </w:rPr>
        <w:t xml:space="preserve">1. Внести следующие </w:t>
      </w:r>
      <w:r w:rsidRPr="00750C9C">
        <w:rPr>
          <w:sz w:val="26"/>
          <w:szCs w:val="26"/>
        </w:rPr>
        <w:t xml:space="preserve">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</w:t>
      </w:r>
      <w:r w:rsidRPr="00306E42">
        <w:rPr>
          <w:sz w:val="26"/>
          <w:szCs w:val="26"/>
        </w:rPr>
        <w:t>дополнения градостроительного регламента территориальной зоны ДК-2 – «Зона коммерческая и мелкого производства» условно разрешенным видом и параметрами использования земельных участков и объектов капитального строительства «Автомобилестроительная промышленность» (6.2.1)</w:t>
      </w:r>
      <w:r w:rsidRPr="0016778D">
        <w:rPr>
          <w:sz w:val="26"/>
          <w:szCs w:val="26"/>
        </w:rPr>
        <w:t>.</w:t>
      </w:r>
    </w:p>
    <w:p w:rsidR="009A6BA8" w:rsidRPr="0016778D" w:rsidRDefault="009A6BA8" w:rsidP="009A6BA8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6778D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778D">
        <w:rPr>
          <w:sz w:val="26"/>
          <w:szCs w:val="26"/>
        </w:rPr>
        <w:t>а</w:t>
      </w:r>
      <w:r w:rsidRPr="0016778D">
        <w:rPr>
          <w:sz w:val="26"/>
          <w:szCs w:val="26"/>
        </w:rPr>
        <w:t>достроительного кодекса Российской Федерации.</w:t>
      </w:r>
    </w:p>
    <w:p w:rsidR="009A6BA8" w:rsidRPr="0016778D" w:rsidRDefault="009A6BA8" w:rsidP="009A6BA8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306E42">
        <w:rPr>
          <w:sz w:val="26"/>
          <w:szCs w:val="26"/>
        </w:rPr>
        <w:t xml:space="preserve">3. Опубликовать настоящее решение </w:t>
      </w:r>
      <w:r w:rsidRPr="0016778D">
        <w:rPr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16778D">
        <w:rPr>
          <w:sz w:val="26"/>
          <w:szCs w:val="26"/>
        </w:rPr>
        <w:t>в</w:t>
      </w:r>
      <w:r w:rsidRPr="0016778D">
        <w:rPr>
          <w:sz w:val="26"/>
          <w:szCs w:val="26"/>
        </w:rPr>
        <w:t xml:space="preserve">ления </w:t>
      </w:r>
      <w:hyperlink r:id="rId8" w:history="1">
        <w:r w:rsidRPr="0016778D">
          <w:rPr>
            <w:rStyle w:val="a4"/>
            <w:color w:val="auto"/>
            <w:sz w:val="26"/>
            <w:szCs w:val="26"/>
            <w:u w:val="none"/>
          </w:rPr>
          <w:t>www.borcity.ru</w:t>
        </w:r>
      </w:hyperlink>
      <w:r w:rsidRPr="0016778D">
        <w:rPr>
          <w:sz w:val="26"/>
          <w:szCs w:val="26"/>
        </w:rPr>
        <w:t>.</w:t>
      </w:r>
    </w:p>
    <w:p w:rsidR="00C41B86" w:rsidRPr="0016778D" w:rsidRDefault="00C41B86" w:rsidP="00C41B86">
      <w:pPr>
        <w:widowControl w:val="0"/>
        <w:suppressAutoHyphens/>
        <w:ind w:firstLine="540"/>
        <w:jc w:val="both"/>
        <w:rPr>
          <w:sz w:val="26"/>
          <w:szCs w:val="26"/>
        </w:rPr>
      </w:pPr>
    </w:p>
    <w:p w:rsidR="00C41B86" w:rsidRPr="0016778D" w:rsidRDefault="00C41B86" w:rsidP="00C41B86">
      <w:pPr>
        <w:tabs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 xml:space="preserve">Глава местного </w:t>
      </w:r>
      <w:r w:rsidRPr="0016778D">
        <w:rPr>
          <w:sz w:val="26"/>
          <w:szCs w:val="26"/>
        </w:rPr>
        <w:tab/>
        <w:t>Председатель местного</w:t>
      </w:r>
    </w:p>
    <w:p w:rsidR="00C41B86" w:rsidRPr="0016778D" w:rsidRDefault="00C41B86" w:rsidP="00C41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 w:rsidRPr="0016778D">
        <w:rPr>
          <w:sz w:val="26"/>
          <w:szCs w:val="26"/>
        </w:rPr>
        <w:t>самоуправления</w:t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</w:r>
      <w:r w:rsidRPr="0016778D">
        <w:rPr>
          <w:sz w:val="26"/>
          <w:szCs w:val="26"/>
        </w:rPr>
        <w:tab/>
        <w:t>самоуправления</w:t>
      </w:r>
    </w:p>
    <w:p w:rsidR="00FC2216" w:rsidRPr="0016778D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BF" w:rsidRDefault="001A78BF" w:rsidP="0046416F">
      <w:r>
        <w:separator/>
      </w:r>
    </w:p>
  </w:endnote>
  <w:endnote w:type="continuationSeparator" w:id="1">
    <w:p w:rsidR="001A78BF" w:rsidRDefault="001A78BF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BF" w:rsidRDefault="001A78BF" w:rsidP="0046416F">
      <w:r>
        <w:separator/>
      </w:r>
    </w:p>
  </w:footnote>
  <w:footnote w:type="continuationSeparator" w:id="1">
    <w:p w:rsidR="001A78BF" w:rsidRDefault="001A78BF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BF"/>
    <w:rsid w:val="001A78C9"/>
    <w:rsid w:val="001B4CC4"/>
    <w:rsid w:val="001B70F4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E4D19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1546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2021-04-16T06:07:00Z</dcterms:created>
  <dcterms:modified xsi:type="dcterms:W3CDTF">2021-04-16T06:07:00Z</dcterms:modified>
</cp:coreProperties>
</file>