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647945" w:rsidRDefault="009629C4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Заключение о результатах общественных обсуждений</w:t>
      </w:r>
    </w:p>
    <w:p w:rsidR="00BC5C26" w:rsidRDefault="007853B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07.02.2022</w:t>
      </w: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10985" w:rsidRPr="007853B5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Общественные обсуждения, состоявшиеся </w:t>
      </w:r>
      <w:r w:rsidR="00BF0C3B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использованием средств дистанционного взаимодействия 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проекту </w:t>
      </w:r>
      <w:r w:rsidR="00C673B5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565A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853B5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52:20:1600010:311, расположенного по адресу: Российская Федерация, Нижегородская область, городской округ город Бор, село Останкино (Останкинский с/с), земельный участок 266у1</w:t>
      </w:r>
      <w:r w:rsidR="004C5330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C5D30" w:rsidRPr="007853B5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Pr="007853B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Лобов Михаил Владимирович</w:t>
      </w:r>
    </w:p>
    <w:p w:rsidR="00C6748F" w:rsidRPr="007853B5" w:rsidRDefault="00C6748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7853B5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53B5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газета «БОРсегодня»; 19.01.2022 региональном портале</w:t>
      </w: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8" w:history="1">
        <w:r w:rsidR="00C4727E" w:rsidRPr="007853B5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7853B5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BC5C26" w:rsidRPr="00647945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5"/>
          <w:szCs w:val="25"/>
        </w:rPr>
      </w:pPr>
      <w:r w:rsidRPr="007853B5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853B5">
        <w:rPr>
          <w:sz w:val="26"/>
          <w:szCs w:val="26"/>
        </w:rPr>
        <w:t>19.01.2022</w:t>
      </w:r>
      <w:r w:rsidR="00565AD5" w:rsidRPr="008408E7">
        <w:rPr>
          <w:sz w:val="26"/>
          <w:szCs w:val="26"/>
        </w:rPr>
        <w:t xml:space="preserve"> до </w:t>
      </w:r>
      <w:r w:rsidR="007853B5">
        <w:rPr>
          <w:sz w:val="26"/>
          <w:szCs w:val="26"/>
        </w:rPr>
        <w:t>07.02.2022</w:t>
      </w:r>
      <w:r w:rsidR="009B10B8" w:rsidRPr="007853B5">
        <w:rPr>
          <w:sz w:val="26"/>
          <w:szCs w:val="26"/>
        </w:rPr>
        <w:t xml:space="preserve"> </w:t>
      </w:r>
      <w:r w:rsidRPr="007853B5">
        <w:rPr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7853B5">
        <w:rPr>
          <w:sz w:val="26"/>
          <w:szCs w:val="26"/>
        </w:rPr>
        <w:t>(</w:t>
      </w:r>
      <w:hyperlink r:id="rId9" w:history="1">
        <w:r w:rsidR="00C4727E" w:rsidRPr="007853B5">
          <w:rPr>
            <w:sz w:val="26"/>
            <w:szCs w:val="26"/>
          </w:rPr>
          <w:t>https://градразвитие52.рф</w:t>
        </w:r>
      </w:hyperlink>
      <w:r w:rsidR="00C4727E" w:rsidRPr="007853B5">
        <w:rPr>
          <w:sz w:val="26"/>
          <w:szCs w:val="26"/>
        </w:rPr>
        <w:t>)</w:t>
      </w:r>
      <w:r w:rsidRPr="007853B5">
        <w:rPr>
          <w:sz w:val="26"/>
          <w:szCs w:val="26"/>
        </w:rPr>
        <w:t xml:space="preserve"> или почтовым отправлением на адрес: 606440, Нижегородская область, г. Бор, ул</w:t>
      </w:r>
      <w:r w:rsidRPr="00647945">
        <w:rPr>
          <w:sz w:val="25"/>
          <w:szCs w:val="25"/>
        </w:rPr>
        <w:t>. Ленина, д. 97, каб. 513.</w:t>
      </w:r>
    </w:p>
    <w:p w:rsidR="009629C4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629C4" w:rsidRPr="00647945" w:rsidRDefault="009629C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Количество участников общественных обсуждений: </w:t>
      </w:r>
      <w:r w:rsidR="00937BFC" w:rsidRPr="00647945">
        <w:rPr>
          <w:sz w:val="25"/>
          <w:szCs w:val="25"/>
        </w:rPr>
        <w:t>0</w:t>
      </w: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hAnsi="Times New Roman" w:cs="Times New Roman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647945" w:rsidRDefault="008408E7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</w:p>
    <w:p w:rsidR="00B111E4" w:rsidRPr="00647945" w:rsidRDefault="00B111E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9459AC" w:rsidTr="005E5330">
        <w:trPr>
          <w:trHeight w:val="505"/>
        </w:trPr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5E5330"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7853B5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февраля 2022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8408E7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5E5330">
        <w:trPr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5E5330">
        <w:trPr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647945" w:rsidRDefault="00F838AB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A85378" w:rsidRPr="00647945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1. Общественные обсуждения по предоставлению разрешения </w:t>
      </w:r>
      <w:r w:rsidR="005E6E5B" w:rsidRPr="00565A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853B5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52:20:1600010:311, расположенного по адресу: Российская Федерация, Нижегородская область, городской округ город Бор, село Останкино (Останкинский с/с), земельный участок 266у1</w:t>
      </w:r>
      <w:r w:rsidR="0028349A" w:rsidRPr="00647945">
        <w:rPr>
          <w:rFonts w:ascii="Times New Roman" w:hAnsi="Times New Roman" w:cs="Times New Roman"/>
          <w:spacing w:val="-1"/>
          <w:sz w:val="25"/>
          <w:szCs w:val="25"/>
        </w:rPr>
        <w:t>,</w:t>
      </w:r>
      <w:r w:rsidRPr="00647945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647945">
        <w:rPr>
          <w:rFonts w:ascii="Times New Roman" w:hAnsi="Times New Roman" w:cs="Times New Roman"/>
          <w:b/>
          <w:sz w:val="25"/>
          <w:szCs w:val="25"/>
          <w:lang w:eastAsia="ar-SA"/>
        </w:rPr>
        <w:t>считать состоявшимися</w:t>
      </w:r>
      <w:r w:rsidRPr="00647945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A85378" w:rsidRPr="0064794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A85378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647945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952E77" w:rsidRPr="00647945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eastAsiaTheme="minorEastAsia" w:hAnsi="Times New Roman" w:cs="Times New Roman"/>
          <w:b/>
          <w:spacing w:val="-1"/>
          <w:sz w:val="25"/>
          <w:szCs w:val="25"/>
          <w:lang w:eastAsia="ru-RU"/>
        </w:rPr>
        <w:t>П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>редседате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>ль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комиссии по организации</w:t>
      </w:r>
    </w:p>
    <w:p w:rsidR="00952E77" w:rsidRPr="00647945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и проведению общественных обсуждений                                           </w:t>
      </w:r>
      <w:r w:rsidR="00E11435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    </w:t>
      </w:r>
      <w:r w:rsidR="00D44A5A" w:rsidRPr="00647945">
        <w:rPr>
          <w:rFonts w:ascii="Times New Roman" w:hAnsi="Times New Roman" w:cs="Times New Roman"/>
          <w:b/>
          <w:spacing w:val="-1"/>
          <w:sz w:val="25"/>
          <w:szCs w:val="25"/>
        </w:rPr>
        <w:t>А.А. Королев</w:t>
      </w:r>
    </w:p>
    <w:p w:rsidR="008408E7" w:rsidRPr="00647945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4F43" w:rsidRPr="00647945" w:rsidRDefault="007853B5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07.02.2022</w:t>
      </w:r>
    </w:p>
    <w:sectPr w:rsidR="00EE4F43" w:rsidRPr="00647945" w:rsidSect="00121A57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E9" w:rsidRDefault="00DA5CE9" w:rsidP="00C71615">
      <w:pPr>
        <w:spacing w:after="0" w:line="240" w:lineRule="auto"/>
      </w:pPr>
      <w:r>
        <w:separator/>
      </w:r>
    </w:p>
  </w:endnote>
  <w:endnote w:type="continuationSeparator" w:id="1">
    <w:p w:rsidR="00DA5CE9" w:rsidRDefault="00DA5CE9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E9" w:rsidRDefault="00DA5CE9" w:rsidP="00C71615">
      <w:pPr>
        <w:spacing w:after="0" w:line="240" w:lineRule="auto"/>
      </w:pPr>
      <w:r>
        <w:separator/>
      </w:r>
    </w:p>
  </w:footnote>
  <w:footnote w:type="continuationSeparator" w:id="1">
    <w:p w:rsidR="00DA5CE9" w:rsidRDefault="00DA5CE9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21A57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C2685"/>
    <w:rsid w:val="006E0E0D"/>
    <w:rsid w:val="0070337D"/>
    <w:rsid w:val="007135F5"/>
    <w:rsid w:val="00763FCD"/>
    <w:rsid w:val="00765769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CF2013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5CE9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16559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109</cp:revision>
  <cp:lastPrinted>2021-12-01T05:15:00Z</cp:lastPrinted>
  <dcterms:created xsi:type="dcterms:W3CDTF">2020-08-27T10:36:00Z</dcterms:created>
  <dcterms:modified xsi:type="dcterms:W3CDTF">2022-02-24T07:02:00Z</dcterms:modified>
</cp:coreProperties>
</file>