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0A3979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0A3979" w:rsidRPr="000A3979" w:rsidTr="000A3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9B3" w:rsidRPr="009409B3" w:rsidRDefault="009409B3" w:rsidP="00940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0A3979" w:rsidRPr="000A3979" w:rsidRDefault="009409B3" w:rsidP="00940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Нижегородская область, </w:t>
            </w:r>
            <w:proofErr w:type="gramStart"/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Бор, </w:t>
            </w:r>
            <w:proofErr w:type="spellStart"/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94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д. Мыс, участок 43/193-259</w:t>
            </w:r>
          </w:p>
        </w:tc>
      </w:tr>
    </w:tbl>
    <w:p w:rsidR="000A3979" w:rsidRPr="000A3979" w:rsidRDefault="000A3979" w:rsidP="000A39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0A3979" w:rsidRPr="000A3979" w:rsidTr="0046203E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409B3" w:rsidRPr="009409B3" w:rsidRDefault="009409B3" w:rsidP="009409B3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09B3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409B3" w:rsidRPr="009409B3" w:rsidRDefault="009409B3" w:rsidP="009409B3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9B3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с кадастровым номером </w:t>
            </w:r>
            <w:r w:rsidRPr="009409B3">
              <w:rPr>
                <w:rFonts w:ascii="Times New Roman" w:hAnsi="Times New Roman" w:cs="Times New Roman"/>
              </w:rPr>
              <w:t xml:space="preserve">52:20:1100065:484, расположенного по адресу: </w:t>
            </w:r>
            <w:proofErr w:type="gramStart"/>
            <w:r w:rsidRPr="009409B3">
              <w:rPr>
                <w:rFonts w:ascii="Times New Roman" w:hAnsi="Times New Roman" w:cs="Times New Roman"/>
              </w:rPr>
              <w:t xml:space="preserve">Нижегородская область, г. Бор, </w:t>
            </w:r>
            <w:proofErr w:type="spellStart"/>
            <w:r w:rsidRPr="009409B3">
              <w:rPr>
                <w:rFonts w:ascii="Times New Roman" w:hAnsi="Times New Roman" w:cs="Times New Roman"/>
              </w:rPr>
              <w:t>Ситниковский</w:t>
            </w:r>
            <w:proofErr w:type="spellEnd"/>
            <w:r w:rsidRPr="009409B3">
              <w:rPr>
                <w:rFonts w:ascii="Times New Roman" w:hAnsi="Times New Roman" w:cs="Times New Roman"/>
              </w:rPr>
              <w:t xml:space="preserve"> сельсовет, д. Мыс, участок 43/193-259</w:t>
            </w:r>
            <w:r w:rsidRPr="009409B3">
              <w:rPr>
                <w:rFonts w:ascii="Times New Roman" w:hAnsi="Times New Roman" w:cs="Times New Roman"/>
                <w:sz w:val="26"/>
                <w:szCs w:val="26"/>
              </w:rPr>
              <w:t>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9409B3" w:rsidRPr="009409B3" w:rsidRDefault="009409B3" w:rsidP="009409B3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9B3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</w:t>
            </w:r>
            <w:r w:rsidRPr="009409B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городского округа </w:t>
            </w:r>
            <w:proofErr w:type="gramStart"/>
            <w:r w:rsidRPr="009409B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</w:t>
            </w:r>
            <w:proofErr w:type="gramEnd"/>
            <w:r w:rsidRPr="009409B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 Бор</w:t>
            </w:r>
            <w:r w:rsidRPr="009409B3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9409B3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9409B3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9409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9409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09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9409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09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40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3979" w:rsidRPr="000A3979" w:rsidRDefault="000A3979" w:rsidP="000A3979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355A4"/>
    <w:rsid w:val="000A3979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16345"/>
    <w:rsid w:val="00753844"/>
    <w:rsid w:val="00755470"/>
    <w:rsid w:val="00772709"/>
    <w:rsid w:val="007C38A2"/>
    <w:rsid w:val="007D1BB7"/>
    <w:rsid w:val="007D5977"/>
    <w:rsid w:val="009409B3"/>
    <w:rsid w:val="009553F1"/>
    <w:rsid w:val="009813D2"/>
    <w:rsid w:val="00B73837"/>
    <w:rsid w:val="00B95D9D"/>
    <w:rsid w:val="00CE3AF8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2021-07-13T08:45:00Z</dcterms:modified>
</cp:coreProperties>
</file>