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4643"/>
        <w:gridCol w:w="5138"/>
        <w:gridCol w:w="142"/>
      </w:tblGrid>
      <w:tr w:rsidR="006361A1" w:rsidRPr="006361A1" w:rsidTr="00C23D3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7D3E3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C23D31" w:rsidRPr="003413AE" w:rsidTr="00C23D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3314F" w:rsidRPr="0023314F" w:rsidRDefault="0023314F" w:rsidP="002331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233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233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C23D31" w:rsidRPr="003413AE" w:rsidRDefault="0023314F" w:rsidP="0023314F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«Земельные участки (территории) общего пользования», расположенного по адресу: Нижегородская область, </w:t>
            </w:r>
            <w:proofErr w:type="gramStart"/>
            <w:r w:rsidRPr="00233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233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.о.г. Бор, примерно в 38 м по направлению на юго-запад от д. 7, ул. Микрорайон, п. </w:t>
            </w:r>
            <w:proofErr w:type="spellStart"/>
            <w:r w:rsidRPr="00233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Большеорловское</w:t>
            </w:r>
            <w:proofErr w:type="spellEnd"/>
          </w:p>
        </w:tc>
      </w:tr>
    </w:tbl>
    <w:p w:rsidR="00C23D31" w:rsidRPr="003413AE" w:rsidRDefault="00C23D31" w:rsidP="003413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781"/>
      </w:tblGrid>
      <w:tr w:rsidR="00C23D31" w:rsidRPr="003413AE" w:rsidTr="00C23D31">
        <w:trPr>
          <w:trHeight w:val="1855"/>
        </w:trPr>
        <w:tc>
          <w:tcPr>
            <w:tcW w:w="9781" w:type="dxa"/>
            <w:hideMark/>
          </w:tcPr>
          <w:p w:rsidR="0023314F" w:rsidRPr="0023314F" w:rsidRDefault="0023314F" w:rsidP="0023314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314F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04.05.2022,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23314F" w:rsidRPr="0023314F" w:rsidRDefault="0023314F" w:rsidP="0023314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4F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38 кв.м., расположенного по адресу: </w:t>
            </w:r>
            <w:proofErr w:type="gramStart"/>
            <w:r w:rsidRPr="0023314F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 область, г.о.г. Бор, примерно в 38 м по направлению на юго-запад от д. 7, ул. Микрорайон, п. </w:t>
            </w:r>
            <w:proofErr w:type="spellStart"/>
            <w:r w:rsidRPr="0023314F">
              <w:rPr>
                <w:rFonts w:ascii="Times New Roman" w:hAnsi="Times New Roman" w:cs="Times New Roman"/>
                <w:sz w:val="28"/>
                <w:szCs w:val="28"/>
              </w:rPr>
              <w:t>Большеорловское</w:t>
            </w:r>
            <w:proofErr w:type="spellEnd"/>
            <w:r w:rsidRPr="0023314F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</w:t>
            </w:r>
            <w:proofErr w:type="gramEnd"/>
            <w:r w:rsidRPr="0023314F">
              <w:rPr>
                <w:rFonts w:ascii="Times New Roman" w:hAnsi="Times New Roman" w:cs="Times New Roman"/>
                <w:sz w:val="28"/>
                <w:szCs w:val="28"/>
              </w:rPr>
              <w:t xml:space="preserve"> – «Зона производственно-коммунальная не выше V класса вредности (санитарно-защитная зона - 50 м)».</w:t>
            </w:r>
          </w:p>
          <w:p w:rsidR="00C23D31" w:rsidRPr="003413AE" w:rsidRDefault="0023314F" w:rsidP="0023314F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14F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2331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3314F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23314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23314F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23314F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9F58B7" w:rsidRPr="009F58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993776" w:rsidRDefault="0015639B" w:rsidP="004276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639B" w:rsidRPr="00993776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15639B"/>
    <w:rsid w:val="0020692F"/>
    <w:rsid w:val="0021576B"/>
    <w:rsid w:val="0023314F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65F46"/>
    <w:rsid w:val="006361A1"/>
    <w:rsid w:val="00843A36"/>
    <w:rsid w:val="00855F0F"/>
    <w:rsid w:val="00993776"/>
    <w:rsid w:val="009F58B7"/>
    <w:rsid w:val="00A0492C"/>
    <w:rsid w:val="00A07D03"/>
    <w:rsid w:val="00AD4F00"/>
    <w:rsid w:val="00B95D9D"/>
    <w:rsid w:val="00BE0534"/>
    <w:rsid w:val="00C23D31"/>
    <w:rsid w:val="00CD253E"/>
    <w:rsid w:val="00CF6EE9"/>
    <w:rsid w:val="00D72A40"/>
    <w:rsid w:val="00E449F4"/>
    <w:rsid w:val="00F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 Char Знак"/>
    <w:basedOn w:val="a"/>
    <w:rsid w:val="002331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17</cp:revision>
  <dcterms:created xsi:type="dcterms:W3CDTF">2020-09-22T11:09:00Z</dcterms:created>
  <dcterms:modified xsi:type="dcterms:W3CDTF">2022-04-13T13:02:00Z</dcterms:modified>
</cp:coreProperties>
</file>