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2" w:rsidRPr="00777088" w:rsidRDefault="00BF7102" w:rsidP="00BF7102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BF7102" w:rsidRPr="00777088" w:rsidRDefault="00BF7102" w:rsidP="00BF7102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130DB9">
        <w:rPr>
          <w:sz w:val="24"/>
          <w:szCs w:val="24"/>
        </w:rPr>
        <w:t>30.06.2023 №26</w:t>
      </w:r>
    </w:p>
    <w:p w:rsidR="00BF7102" w:rsidRDefault="00BF7102" w:rsidP="00BF7102">
      <w:pPr>
        <w:pStyle w:val="NoSpacing"/>
        <w:jc w:val="right"/>
        <w:rPr>
          <w:b/>
          <w:bCs/>
        </w:rPr>
      </w:pPr>
    </w:p>
    <w:p w:rsidR="00507275" w:rsidRDefault="00507275" w:rsidP="00507275">
      <w:pPr>
        <w:pStyle w:val="NoSpacing"/>
        <w:jc w:val="right"/>
        <w:rPr>
          <w:b/>
          <w:bCs/>
        </w:rPr>
      </w:pPr>
    </w:p>
    <w:p w:rsidR="00130DB9" w:rsidRPr="00571937" w:rsidRDefault="00130DB9" w:rsidP="00130DB9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130DB9" w:rsidRPr="004E1D83" w:rsidRDefault="00130DB9" w:rsidP="00130DB9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>
        <w:rPr>
          <w:rFonts w:cs="Calibri"/>
          <w:spacing w:val="-1"/>
        </w:rPr>
        <w:t xml:space="preserve"> </w:t>
      </w:r>
      <w:r>
        <w:t xml:space="preserve">схема </w:t>
      </w:r>
      <w:r w:rsidRPr="00D32BC7">
        <w:t>расположен</w:t>
      </w:r>
      <w:r>
        <w:t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</w:t>
      </w:r>
      <w:proofErr w:type="gramStart"/>
      <w:r>
        <w:t>.О</w:t>
      </w:r>
      <w:proofErr w:type="gramEnd"/>
      <w:r>
        <w:t>ктябрьский, ул.Молодежная, д.4, для целей образования земельного участка, находящегося в государственной или муниципальной собственности и земельного участка с КН 52:20:1800001:1138, с проектной площадью формируемого земельного участка 4874,0 кв.м.</w:t>
      </w:r>
    </w:p>
    <w:p w:rsidR="00130DB9" w:rsidRPr="00B82664" w:rsidRDefault="00130DB9" w:rsidP="00130DB9">
      <w:pPr>
        <w:jc w:val="both"/>
      </w:pPr>
    </w:p>
    <w:p w:rsidR="00130DB9" w:rsidRPr="00B82664" w:rsidRDefault="00130DB9" w:rsidP="00130D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>
        <w:t xml:space="preserve">п. 2.1. ст. 11.10 Земельного кодекса РФ, </w:t>
      </w:r>
      <w:r w:rsidRPr="00B82664">
        <w:t>ст</w:t>
      </w:r>
      <w:r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130DB9" w:rsidRPr="00B82664" w:rsidRDefault="00130DB9" w:rsidP="00130D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130DB9" w:rsidRPr="00B82664" w:rsidRDefault="00130DB9" w:rsidP="00130DB9">
      <w:pPr>
        <w:jc w:val="both"/>
      </w:pPr>
      <w:r w:rsidRPr="00B82664">
        <w:t xml:space="preserve">Информационные материалы по теме общественных обсуждений </w:t>
      </w:r>
      <w:r>
        <w:t xml:space="preserve">(схема </w:t>
      </w:r>
      <w:r w:rsidRPr="00D32BC7">
        <w:t>расположен</w:t>
      </w:r>
      <w:r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7" w:history="1">
        <w:r w:rsidRPr="00B82664">
          <w:t>https://градразвитие52.рф</w:t>
        </w:r>
      </w:hyperlink>
      <w:r w:rsidRPr="00B82664">
        <w:t xml:space="preserve">) с </w:t>
      </w:r>
      <w:r>
        <w:t>03.07</w:t>
      </w:r>
      <w:r w:rsidRPr="00B82664">
        <w:t>.202</w:t>
      </w:r>
      <w:r>
        <w:t>3</w:t>
      </w:r>
      <w:r w:rsidRPr="00B82664">
        <w:t xml:space="preserve"> по </w:t>
      </w:r>
      <w:r>
        <w:t>.01.08</w:t>
      </w:r>
      <w:r w:rsidRPr="00B82664">
        <w:t>.202</w:t>
      </w:r>
      <w:r>
        <w:t>3.</w:t>
      </w:r>
    </w:p>
    <w:p w:rsidR="00130DB9" w:rsidRPr="00B82664" w:rsidRDefault="00130DB9" w:rsidP="00130DB9">
      <w:pPr>
        <w:jc w:val="both"/>
      </w:pPr>
    </w:p>
    <w:p w:rsidR="00130DB9" w:rsidRPr="00B82664" w:rsidRDefault="00130DB9" w:rsidP="00130DB9">
      <w:pPr>
        <w:jc w:val="both"/>
      </w:pPr>
      <w:r w:rsidRPr="00B82664">
        <w:t>Консультации по теме общественных обсуждений проводятся по телефону 8(83159)</w:t>
      </w:r>
      <w:r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130DB9" w:rsidRPr="00B82664" w:rsidRDefault="00130DB9" w:rsidP="00130DB9">
      <w:pPr>
        <w:jc w:val="both"/>
      </w:pPr>
    </w:p>
    <w:p w:rsidR="00130DB9" w:rsidRDefault="00130DB9" w:rsidP="00130D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130DB9" w:rsidRPr="00B82664" w:rsidRDefault="00130DB9" w:rsidP="00130D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130DB9" w:rsidRPr="00B82664" w:rsidRDefault="00130DB9" w:rsidP="00130D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>
        <w:t>Схема</w:t>
      </w:r>
      <w:r w:rsidRPr="001D1A28">
        <w:t xml:space="preserve"> </w:t>
      </w:r>
      <w:r w:rsidRPr="00D32BC7">
        <w:t>расположен</w:t>
      </w:r>
      <w:r>
        <w:t>ия земельного участка на кадастровом плане территории.</w:t>
      </w:r>
    </w:p>
    <w:p w:rsidR="00130DB9" w:rsidRPr="00B82664" w:rsidRDefault="00130DB9" w:rsidP="00130D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507275" w:rsidRPr="00B82664" w:rsidRDefault="00130DB9" w:rsidP="00130DB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Участники общественных обсуждений вправе вносить предложения и замечания, касающиеся</w:t>
      </w:r>
      <w:r>
        <w:t xml:space="preserve"> схемы</w:t>
      </w:r>
      <w:r w:rsidRPr="00B82664">
        <w:t>, в срок до</w:t>
      </w:r>
      <w:r>
        <w:t xml:space="preserve"> 01</w:t>
      </w:r>
      <w:r w:rsidRPr="00B82664">
        <w:t>.</w:t>
      </w:r>
      <w:r>
        <w:t>08.2023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(official@adm.bor.nnov.ru) и региональном портале государственных и муниципальных услуг (</w:t>
      </w:r>
      <w:hyperlink r:id="rId8" w:history="1">
        <w:r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</w:t>
      </w:r>
      <w:r w:rsidR="00507275" w:rsidRPr="00B82664">
        <w:t>.</w:t>
      </w:r>
    </w:p>
    <w:p w:rsidR="00775E21" w:rsidRPr="00BF7102" w:rsidRDefault="00775E21" w:rsidP="00507275">
      <w:pPr>
        <w:pStyle w:val="a5"/>
        <w:spacing w:before="44"/>
        <w:ind w:left="1794"/>
      </w:pPr>
    </w:p>
    <w:sectPr w:rsidR="00775E21" w:rsidRPr="00BF7102" w:rsidSect="002E3D15">
      <w:pgSz w:w="11906" w:h="16838"/>
      <w:pgMar w:top="284" w:right="56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0DB9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3D1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07275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BF7102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55D9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B712-7EED-45D4-A2BA-E8091A7C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2230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2020-08-20T11:06:00Z</cp:lastPrinted>
  <dcterms:created xsi:type="dcterms:W3CDTF">2023-07-03T15:03:00Z</dcterms:created>
  <dcterms:modified xsi:type="dcterms:W3CDTF">2023-07-03T15:03:00Z</dcterms:modified>
</cp:coreProperties>
</file>