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102" w:rsidRPr="00777088" w:rsidRDefault="00BF7102" w:rsidP="00BF7102">
      <w:pPr>
        <w:pageBreakBefore/>
        <w:ind w:firstLine="709"/>
        <w:jc w:val="right"/>
        <w:rPr>
          <w:sz w:val="24"/>
          <w:szCs w:val="24"/>
        </w:rPr>
      </w:pPr>
      <w:r w:rsidRPr="00777088">
        <w:rPr>
          <w:sz w:val="24"/>
          <w:szCs w:val="24"/>
        </w:rPr>
        <w:t>Приложение  к распоряжению</w:t>
      </w:r>
    </w:p>
    <w:p w:rsidR="00BF7102" w:rsidRPr="00777088" w:rsidRDefault="00BF7102" w:rsidP="00BF7102">
      <w:pPr>
        <w:ind w:firstLine="709"/>
        <w:jc w:val="right"/>
        <w:rPr>
          <w:sz w:val="24"/>
          <w:szCs w:val="24"/>
        </w:rPr>
      </w:pPr>
      <w:r w:rsidRPr="00777088">
        <w:rPr>
          <w:sz w:val="24"/>
          <w:szCs w:val="24"/>
        </w:rPr>
        <w:t xml:space="preserve">от </w:t>
      </w:r>
      <w:r w:rsidR="00507275">
        <w:rPr>
          <w:sz w:val="24"/>
          <w:szCs w:val="24"/>
        </w:rPr>
        <w:t>30.06.2023 №29</w:t>
      </w:r>
    </w:p>
    <w:p w:rsidR="00BF7102" w:rsidRDefault="00BF7102" w:rsidP="00BF7102">
      <w:pPr>
        <w:pStyle w:val="NoSpacing"/>
        <w:jc w:val="right"/>
        <w:rPr>
          <w:b/>
          <w:bCs/>
        </w:rPr>
      </w:pPr>
    </w:p>
    <w:p w:rsidR="00507275" w:rsidRDefault="00507275" w:rsidP="00507275">
      <w:pPr>
        <w:pStyle w:val="NoSpacing"/>
        <w:jc w:val="right"/>
        <w:rPr>
          <w:b/>
          <w:bCs/>
        </w:rPr>
      </w:pPr>
    </w:p>
    <w:p w:rsidR="00507275" w:rsidRPr="00571937" w:rsidRDefault="00507275" w:rsidP="00507275">
      <w:pPr>
        <w:pStyle w:val="a5"/>
        <w:spacing w:before="44"/>
        <w:ind w:left="1794"/>
        <w:rPr>
          <w:rFonts w:cs="Calibri"/>
          <w:b/>
          <w:sz w:val="26"/>
          <w:szCs w:val="26"/>
        </w:rPr>
      </w:pPr>
      <w:r w:rsidRPr="00571937">
        <w:rPr>
          <w:rFonts w:cs="Calibri"/>
          <w:b/>
          <w:spacing w:val="-1"/>
          <w:sz w:val="26"/>
          <w:szCs w:val="26"/>
        </w:rPr>
        <w:t>Оповещение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z w:val="26"/>
          <w:szCs w:val="26"/>
        </w:rPr>
        <w:t xml:space="preserve">о </w:t>
      </w:r>
      <w:r w:rsidRPr="00571937">
        <w:rPr>
          <w:rFonts w:cs="Calibri"/>
          <w:b/>
          <w:spacing w:val="-1"/>
          <w:sz w:val="26"/>
          <w:szCs w:val="26"/>
        </w:rPr>
        <w:t>начале общественных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pacing w:val="-1"/>
          <w:sz w:val="26"/>
          <w:szCs w:val="26"/>
        </w:rPr>
        <w:t>обсуждений</w:t>
      </w:r>
    </w:p>
    <w:p w:rsidR="00507275" w:rsidRPr="004E1D83" w:rsidRDefault="00507275" w:rsidP="00507275">
      <w:pPr>
        <w:widowControl w:val="0"/>
        <w:ind w:firstLine="720"/>
        <w:jc w:val="both"/>
      </w:pPr>
      <w:r w:rsidRPr="00B82664">
        <w:rPr>
          <w:rFonts w:cs="Calibri"/>
        </w:rPr>
        <w:t xml:space="preserve">На </w:t>
      </w:r>
      <w:r w:rsidRPr="00B82664">
        <w:rPr>
          <w:rFonts w:cs="Calibri"/>
          <w:spacing w:val="-1"/>
        </w:rPr>
        <w:t>общественные обсуждения представляется</w:t>
      </w:r>
      <w:r>
        <w:rPr>
          <w:rFonts w:cs="Calibri"/>
          <w:spacing w:val="-1"/>
        </w:rPr>
        <w:t xml:space="preserve"> </w:t>
      </w:r>
      <w:r>
        <w:t xml:space="preserve">схема </w:t>
      </w:r>
      <w:r w:rsidRPr="00D32BC7">
        <w:t>расположен</w:t>
      </w:r>
      <w:r>
        <w:t>ия земельного участка на кадастровом плане территории, в границах которой расположен многоквартирный жилой дом по адресу: Российская Федерация, Нижегородская область, городской округ город Бор, г. Бор, п.Неклюдово, квартал Дружба, д. 19, для целей образования земельного участка, находящегося в государственной или муниципальной собственности и земельного участка с КН 52:19:0102029:35, с проектной площадью формируемого земельного участка 4306,0 кв.м.</w:t>
      </w:r>
    </w:p>
    <w:p w:rsidR="00507275" w:rsidRPr="00B82664" w:rsidRDefault="00507275" w:rsidP="0050727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 xml:space="preserve">Общественные обсуждения проводятся в порядке, установленном </w:t>
      </w:r>
      <w:r>
        <w:t xml:space="preserve">п. 2.1. ст. 11.10 Земельного кодекса РФ, </w:t>
      </w:r>
      <w:r w:rsidRPr="00B82664">
        <w:t>ст</w:t>
      </w:r>
      <w:r>
        <w:t>.</w:t>
      </w:r>
      <w:r w:rsidRPr="00B82664">
        <w:t xml:space="preserve">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507275" w:rsidRPr="00B82664" w:rsidRDefault="00507275" w:rsidP="0050727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507275" w:rsidRPr="00B82664" w:rsidRDefault="00507275" w:rsidP="00507275">
      <w:pPr>
        <w:jc w:val="both"/>
      </w:pPr>
      <w:r w:rsidRPr="00B82664">
        <w:t xml:space="preserve">Информационные материалы по теме общественных обсуждений </w:t>
      </w:r>
      <w:r>
        <w:t xml:space="preserve">(схема </w:t>
      </w:r>
      <w:r w:rsidRPr="00D32BC7">
        <w:t>расположен</w:t>
      </w:r>
      <w:r>
        <w:t xml:space="preserve">ия земельного участка на кадастровом плане территории) </w:t>
      </w:r>
      <w:r w:rsidRPr="00B82664">
        <w:t>будут размещены на официальном сайте органов местного самоуправления городского округа город Бор Нижегородской области (</w:t>
      </w:r>
      <w:hyperlink r:id="rId6" w:history="1">
        <w:r w:rsidRPr="00B82664">
          <w:t>www.borcity.ru</w:t>
        </w:r>
      </w:hyperlink>
      <w:r w:rsidRPr="00B82664">
        <w:t>) и региональном портале государственных и муниципальных услуг (</w:t>
      </w:r>
      <w:hyperlink r:id="rId7" w:history="1">
        <w:r w:rsidRPr="00B82664">
          <w:t>https://градразвитие52.рф</w:t>
        </w:r>
      </w:hyperlink>
      <w:r w:rsidRPr="00B82664">
        <w:t xml:space="preserve">) с </w:t>
      </w:r>
      <w:r>
        <w:t>03.07</w:t>
      </w:r>
      <w:r w:rsidRPr="00B82664">
        <w:t>.202</w:t>
      </w:r>
      <w:r>
        <w:t>3</w:t>
      </w:r>
      <w:r w:rsidRPr="00B82664">
        <w:t xml:space="preserve"> по </w:t>
      </w:r>
      <w:r>
        <w:t>.01.08</w:t>
      </w:r>
      <w:r w:rsidRPr="00B82664">
        <w:t>.202</w:t>
      </w:r>
      <w:r>
        <w:t>3.</w:t>
      </w:r>
    </w:p>
    <w:p w:rsidR="00507275" w:rsidRPr="00B82664" w:rsidRDefault="00507275" w:rsidP="00507275">
      <w:pPr>
        <w:jc w:val="both"/>
      </w:pPr>
    </w:p>
    <w:p w:rsidR="00507275" w:rsidRPr="00B82664" w:rsidRDefault="00507275" w:rsidP="00507275">
      <w:pPr>
        <w:jc w:val="both"/>
      </w:pPr>
      <w:r w:rsidRPr="00B82664">
        <w:t>Консультации по теме общественных обсуждений проводятся по телефону 8(83159)</w:t>
      </w:r>
      <w:r>
        <w:t>9-13-89, 2-30-69</w:t>
      </w:r>
      <w:r w:rsidRPr="00B82664">
        <w:t xml:space="preserve">, понедельник - четверг с 8-00 до 12-00, с 12-48 до 17-00; пятница с 8-00 до 12-00, с 12-48 до 16-00. </w:t>
      </w:r>
    </w:p>
    <w:p w:rsidR="00507275" w:rsidRPr="00B82664" w:rsidRDefault="00507275" w:rsidP="00507275">
      <w:pPr>
        <w:jc w:val="both"/>
      </w:pPr>
    </w:p>
    <w:p w:rsidR="00507275" w:rsidRDefault="00507275" w:rsidP="0050727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>Перечень информационных материалов:</w:t>
      </w:r>
    </w:p>
    <w:p w:rsidR="00507275" w:rsidRPr="00B82664" w:rsidRDefault="00507275" w:rsidP="0050727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507275" w:rsidRPr="00B82664" w:rsidRDefault="00507275" w:rsidP="0050727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 xml:space="preserve">1) </w:t>
      </w:r>
      <w:r>
        <w:t>Схема</w:t>
      </w:r>
      <w:r w:rsidRPr="001D1A28">
        <w:t xml:space="preserve"> </w:t>
      </w:r>
      <w:r w:rsidRPr="00D32BC7">
        <w:t>расположен</w:t>
      </w:r>
      <w:r>
        <w:t>ия земельного участка на кадастровом плане территории.</w:t>
      </w:r>
    </w:p>
    <w:p w:rsidR="00507275" w:rsidRPr="00B82664" w:rsidRDefault="00507275" w:rsidP="0050727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507275" w:rsidRPr="00B82664" w:rsidRDefault="00507275" w:rsidP="0050727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>Участники общественных обсуждений вправе вносить предложения и замечания, касающиеся</w:t>
      </w:r>
      <w:r>
        <w:t xml:space="preserve"> схемы</w:t>
      </w:r>
      <w:r w:rsidRPr="00B82664">
        <w:t>, в срок до</w:t>
      </w:r>
      <w:r>
        <w:t xml:space="preserve"> 01</w:t>
      </w:r>
      <w:r w:rsidRPr="00B82664">
        <w:t>.</w:t>
      </w:r>
      <w:r>
        <w:t>08.2023</w:t>
      </w:r>
      <w:r w:rsidRPr="00B82664">
        <w:t xml:space="preserve">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B82664">
        <w:t>official@adm.bor.nnov.ru</w:t>
      </w:r>
      <w:proofErr w:type="spellEnd"/>
      <w:r w:rsidRPr="00B82664">
        <w:t>) и региональном портале государственных и муниципальных услуг (</w:t>
      </w:r>
      <w:hyperlink r:id="rId8" w:history="1">
        <w:r w:rsidRPr="00B82664">
          <w:t>https://градразвитие52.рф</w:t>
        </w:r>
      </w:hyperlink>
      <w:r w:rsidRPr="00B82664">
        <w:t>) или почтовым отправлением на адрес: 606440, Нижегородская область, г. Бор, ул. Ленина, д. 97.</w:t>
      </w:r>
    </w:p>
    <w:p w:rsidR="00775E21" w:rsidRPr="00BF7102" w:rsidRDefault="00775E21" w:rsidP="00507275">
      <w:pPr>
        <w:pStyle w:val="a5"/>
        <w:spacing w:before="44"/>
        <w:ind w:left="1794"/>
      </w:pPr>
    </w:p>
    <w:sectPr w:rsidR="00775E21" w:rsidRPr="00BF7102" w:rsidSect="002E3D15">
      <w:pgSz w:w="11906" w:h="16838"/>
      <w:pgMar w:top="284" w:right="566" w:bottom="567" w:left="12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8590F"/>
    <w:rsid w:val="00003218"/>
    <w:rsid w:val="00013F15"/>
    <w:rsid w:val="00020D78"/>
    <w:rsid w:val="00022B3D"/>
    <w:rsid w:val="00025366"/>
    <w:rsid w:val="00025C3B"/>
    <w:rsid w:val="00032A5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1812"/>
    <w:rsid w:val="000D735A"/>
    <w:rsid w:val="000E6A40"/>
    <w:rsid w:val="000F4387"/>
    <w:rsid w:val="001021AB"/>
    <w:rsid w:val="00130C64"/>
    <w:rsid w:val="001333F8"/>
    <w:rsid w:val="00135F68"/>
    <w:rsid w:val="001375DE"/>
    <w:rsid w:val="00154FEC"/>
    <w:rsid w:val="001561AF"/>
    <w:rsid w:val="00156E5D"/>
    <w:rsid w:val="00165D4E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0D4F"/>
    <w:rsid w:val="002079AC"/>
    <w:rsid w:val="00232321"/>
    <w:rsid w:val="00233AB2"/>
    <w:rsid w:val="00244F78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7750"/>
    <w:rsid w:val="002C0467"/>
    <w:rsid w:val="002D063F"/>
    <w:rsid w:val="002D6473"/>
    <w:rsid w:val="002E0950"/>
    <w:rsid w:val="002E1C75"/>
    <w:rsid w:val="002E3D15"/>
    <w:rsid w:val="002F26A1"/>
    <w:rsid w:val="002F6A5D"/>
    <w:rsid w:val="00305CD6"/>
    <w:rsid w:val="0031711B"/>
    <w:rsid w:val="003179A3"/>
    <w:rsid w:val="003203B3"/>
    <w:rsid w:val="00321282"/>
    <w:rsid w:val="00340DDF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6BB"/>
    <w:rsid w:val="003959CF"/>
    <w:rsid w:val="003A1B14"/>
    <w:rsid w:val="003A351F"/>
    <w:rsid w:val="003A6553"/>
    <w:rsid w:val="003C5A03"/>
    <w:rsid w:val="003C5A77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310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07275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65991"/>
    <w:rsid w:val="00570238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1787"/>
    <w:rsid w:val="005E45F1"/>
    <w:rsid w:val="005F2998"/>
    <w:rsid w:val="005F7C3B"/>
    <w:rsid w:val="0060444D"/>
    <w:rsid w:val="006135EB"/>
    <w:rsid w:val="00613A1B"/>
    <w:rsid w:val="006174B5"/>
    <w:rsid w:val="006210AE"/>
    <w:rsid w:val="0063459C"/>
    <w:rsid w:val="0063509F"/>
    <w:rsid w:val="006418A8"/>
    <w:rsid w:val="00676E3A"/>
    <w:rsid w:val="00681678"/>
    <w:rsid w:val="00684261"/>
    <w:rsid w:val="0068590F"/>
    <w:rsid w:val="00692431"/>
    <w:rsid w:val="006B3CE1"/>
    <w:rsid w:val="006B475F"/>
    <w:rsid w:val="006B6CA9"/>
    <w:rsid w:val="006C6128"/>
    <w:rsid w:val="006D06A5"/>
    <w:rsid w:val="006D1424"/>
    <w:rsid w:val="006E4D2A"/>
    <w:rsid w:val="006E7499"/>
    <w:rsid w:val="006F25B2"/>
    <w:rsid w:val="006F41C1"/>
    <w:rsid w:val="006F4415"/>
    <w:rsid w:val="006F7956"/>
    <w:rsid w:val="00700430"/>
    <w:rsid w:val="00701EC7"/>
    <w:rsid w:val="00702CBD"/>
    <w:rsid w:val="00705B98"/>
    <w:rsid w:val="00710A04"/>
    <w:rsid w:val="0071241F"/>
    <w:rsid w:val="00732ADF"/>
    <w:rsid w:val="00736230"/>
    <w:rsid w:val="007379B1"/>
    <w:rsid w:val="007629D8"/>
    <w:rsid w:val="00767937"/>
    <w:rsid w:val="007712BE"/>
    <w:rsid w:val="0077500F"/>
    <w:rsid w:val="00775E21"/>
    <w:rsid w:val="00775E2A"/>
    <w:rsid w:val="00777088"/>
    <w:rsid w:val="00777C67"/>
    <w:rsid w:val="00784B73"/>
    <w:rsid w:val="00787450"/>
    <w:rsid w:val="00790D89"/>
    <w:rsid w:val="0079356D"/>
    <w:rsid w:val="00795FF5"/>
    <w:rsid w:val="007B3F1A"/>
    <w:rsid w:val="007B5179"/>
    <w:rsid w:val="007B72CF"/>
    <w:rsid w:val="007C29E1"/>
    <w:rsid w:val="007C6950"/>
    <w:rsid w:val="007D4E09"/>
    <w:rsid w:val="007E2E96"/>
    <w:rsid w:val="00800045"/>
    <w:rsid w:val="00803D8D"/>
    <w:rsid w:val="008138D8"/>
    <w:rsid w:val="008159BF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1B91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28C1"/>
    <w:rsid w:val="00915265"/>
    <w:rsid w:val="0092781B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4775D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C0FB9"/>
    <w:rsid w:val="00AD0076"/>
    <w:rsid w:val="00AD368D"/>
    <w:rsid w:val="00AD3F84"/>
    <w:rsid w:val="00AD48C3"/>
    <w:rsid w:val="00AD61B7"/>
    <w:rsid w:val="00AD635E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67AFE"/>
    <w:rsid w:val="00B705ED"/>
    <w:rsid w:val="00B70DF0"/>
    <w:rsid w:val="00B75946"/>
    <w:rsid w:val="00B82A97"/>
    <w:rsid w:val="00B86309"/>
    <w:rsid w:val="00B92362"/>
    <w:rsid w:val="00BA58DE"/>
    <w:rsid w:val="00BA6539"/>
    <w:rsid w:val="00BB30BA"/>
    <w:rsid w:val="00BB4ADA"/>
    <w:rsid w:val="00BC449F"/>
    <w:rsid w:val="00BC6039"/>
    <w:rsid w:val="00BC712B"/>
    <w:rsid w:val="00BD21E8"/>
    <w:rsid w:val="00BD2AC2"/>
    <w:rsid w:val="00BD3550"/>
    <w:rsid w:val="00BD5DC9"/>
    <w:rsid w:val="00BD6C65"/>
    <w:rsid w:val="00BE1381"/>
    <w:rsid w:val="00BE3ABE"/>
    <w:rsid w:val="00BE547D"/>
    <w:rsid w:val="00BF7102"/>
    <w:rsid w:val="00C17AED"/>
    <w:rsid w:val="00C232BA"/>
    <w:rsid w:val="00C23F93"/>
    <w:rsid w:val="00C27C6E"/>
    <w:rsid w:val="00C31915"/>
    <w:rsid w:val="00C45FBB"/>
    <w:rsid w:val="00C47894"/>
    <w:rsid w:val="00C57B68"/>
    <w:rsid w:val="00C734D4"/>
    <w:rsid w:val="00C74F7A"/>
    <w:rsid w:val="00C8108E"/>
    <w:rsid w:val="00C82A93"/>
    <w:rsid w:val="00C85D16"/>
    <w:rsid w:val="00C9102F"/>
    <w:rsid w:val="00C92541"/>
    <w:rsid w:val="00CA0831"/>
    <w:rsid w:val="00CA4EBF"/>
    <w:rsid w:val="00CA62ED"/>
    <w:rsid w:val="00CA7B53"/>
    <w:rsid w:val="00CB132A"/>
    <w:rsid w:val="00CC3505"/>
    <w:rsid w:val="00CD0F38"/>
    <w:rsid w:val="00CD27F6"/>
    <w:rsid w:val="00CD624F"/>
    <w:rsid w:val="00CD738A"/>
    <w:rsid w:val="00CE5BD2"/>
    <w:rsid w:val="00CE5D0A"/>
    <w:rsid w:val="00CF1DA3"/>
    <w:rsid w:val="00CF397B"/>
    <w:rsid w:val="00D369BF"/>
    <w:rsid w:val="00D61D33"/>
    <w:rsid w:val="00D66BDD"/>
    <w:rsid w:val="00D67074"/>
    <w:rsid w:val="00D677F7"/>
    <w:rsid w:val="00D731B7"/>
    <w:rsid w:val="00D75DCE"/>
    <w:rsid w:val="00D80793"/>
    <w:rsid w:val="00D834E5"/>
    <w:rsid w:val="00D97452"/>
    <w:rsid w:val="00DB012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21ABB"/>
    <w:rsid w:val="00E231D9"/>
    <w:rsid w:val="00E32A11"/>
    <w:rsid w:val="00E431DC"/>
    <w:rsid w:val="00E51DD8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12295"/>
    <w:rsid w:val="00F31869"/>
    <w:rsid w:val="00F50053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/>
      <w:b/>
      <w:bCs/>
      <w:lang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/>
      <w:sz w:val="26"/>
      <w:szCs w:val="26"/>
      <w:lang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  <w:rPr>
      <w:lang/>
    </w:r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  <w:rPr>
      <w:lang/>
    </w:r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8;&#1072;&#1076;&#1088;&#1072;&#1079;&#1074;&#1080;&#1090;&#1080;&#1077;52.&#1088;&#1092;.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2A038-A5C2-4945-BD2B-2C34FD592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2228</CharactersWithSpaces>
  <SharedDoc>false</SharedDoc>
  <HLinks>
    <vt:vector size="18" baseType="variant">
      <vt:variant>
        <vt:i4>72090731</vt:i4>
      </vt:variant>
      <vt:variant>
        <vt:i4>6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Ноут</cp:lastModifiedBy>
  <cp:revision>2</cp:revision>
  <cp:lastPrinted>2020-08-20T11:06:00Z</cp:lastPrinted>
  <dcterms:created xsi:type="dcterms:W3CDTF">2023-07-03T15:00:00Z</dcterms:created>
  <dcterms:modified xsi:type="dcterms:W3CDTF">2023-07-03T15:00:00Z</dcterms:modified>
</cp:coreProperties>
</file>